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FBDE0" w14:textId="77777777" w:rsidR="009907A7" w:rsidRPr="009907A7" w:rsidRDefault="009907A7" w:rsidP="009907A7">
      <w:pPr>
        <w:rPr>
          <w:b/>
          <w:bCs/>
        </w:rPr>
      </w:pPr>
      <w:r w:rsidRPr="009907A7">
        <w:rPr>
          <w:b/>
          <w:bCs/>
        </w:rPr>
        <w:t>Criando Instâncias de Banco de Dados no Microsoft Azure: Resumo e Tópicos Principais para Estudo</w:t>
      </w:r>
    </w:p>
    <w:p w14:paraId="54342453" w14:textId="77777777" w:rsidR="009907A7" w:rsidRPr="009907A7" w:rsidRDefault="009907A7" w:rsidP="009907A7">
      <w:r w:rsidRPr="009907A7">
        <w:t xml:space="preserve">Criar uma instância de banco de dados no Microsoft Azure envolve entender diferentes serviços oferecidos, suas características, opções de configuração e como gerenciá-los. O Azure oferece uma variedade de serviços de banco de dados para atender a diversas necessidades, desde bancos de dados relacionais até </w:t>
      </w:r>
      <w:proofErr w:type="spellStart"/>
      <w:r w:rsidRPr="009907A7">
        <w:t>NoSQL</w:t>
      </w:r>
      <w:proofErr w:type="spellEnd"/>
      <w:r w:rsidRPr="009907A7">
        <w:t>.</w:t>
      </w:r>
    </w:p>
    <w:p w14:paraId="6F6257FF" w14:textId="77777777" w:rsidR="009907A7" w:rsidRPr="009907A7" w:rsidRDefault="009907A7" w:rsidP="009907A7">
      <w:r w:rsidRPr="009907A7">
        <w:rPr>
          <w:b/>
          <w:bCs/>
        </w:rPr>
        <w:t>Resumo:</w:t>
      </w:r>
    </w:p>
    <w:p w14:paraId="2AD6B54B" w14:textId="77777777" w:rsidR="009907A7" w:rsidRPr="009907A7" w:rsidRDefault="009907A7" w:rsidP="009907A7">
      <w:r w:rsidRPr="009907A7">
        <w:t>O Azure simplifica a criação e o gerenciamento de bancos de dados na nuvem, oferecendo serviços PaaS (Platform as a Service) que abstraem a infraestrutura subjacente. Isso permite que os usuários se concentrem no desenvolvimento e na administração do banco de dados em si, sem se preocupar com a manutenção de servidores. A escolha do serviço de banco de dados adequado depende dos requisitos da aplicação, como tipo de dados, escalabilidade, desempenho e custo. O processo de criação geralmente envolve selecionar o serviço desejado, configurar as especificações da instância (recursos computacionais, armazenamento), definir as configurações de rede e segurança, e finalmente provisionar o banco de dados.</w:t>
      </w:r>
    </w:p>
    <w:p w14:paraId="09F5C834" w14:textId="77777777" w:rsidR="009907A7" w:rsidRPr="009907A7" w:rsidRDefault="009907A7" w:rsidP="009907A7">
      <w:r w:rsidRPr="009907A7">
        <w:rPr>
          <w:b/>
          <w:bCs/>
        </w:rPr>
        <w:t>Tópicos Principais para Estudo:</w:t>
      </w:r>
    </w:p>
    <w:p w14:paraId="350E3115" w14:textId="77777777" w:rsidR="009907A7" w:rsidRPr="009907A7" w:rsidRDefault="009907A7" w:rsidP="009907A7">
      <w:pPr>
        <w:numPr>
          <w:ilvl w:val="0"/>
          <w:numId w:val="1"/>
        </w:numPr>
      </w:pPr>
      <w:r w:rsidRPr="009907A7">
        <w:rPr>
          <w:b/>
          <w:bCs/>
        </w:rPr>
        <w:t>Serviços de Banco de Dados no Azure:</w:t>
      </w:r>
    </w:p>
    <w:p w14:paraId="7C7DC353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 xml:space="preserve">Azure SQL </w:t>
      </w:r>
      <w:proofErr w:type="spellStart"/>
      <w:r w:rsidRPr="009907A7">
        <w:rPr>
          <w:b/>
          <w:bCs/>
        </w:rPr>
        <w:t>Database</w:t>
      </w:r>
      <w:proofErr w:type="spellEnd"/>
      <w:r w:rsidRPr="009907A7">
        <w:rPr>
          <w:b/>
          <w:bCs/>
        </w:rPr>
        <w:t>:</w:t>
      </w:r>
      <w:r w:rsidRPr="009907A7">
        <w:t xml:space="preserve"> </w:t>
      </w:r>
    </w:p>
    <w:p w14:paraId="7FBB390A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Banco de dados relacional totalmente gerenciado baseado no SQL Server.</w:t>
      </w:r>
    </w:p>
    <w:p w14:paraId="4C88386E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Opções de implantação: Banco de dados único, pool elástico, Instância Gerenciada.</w:t>
      </w:r>
    </w:p>
    <w:p w14:paraId="20E9C149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Escalabilidade vertical e horizontal.</w:t>
      </w:r>
    </w:p>
    <w:p w14:paraId="42A8C185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Alta disponibilidade e recuperação de desastres integradas.</w:t>
      </w:r>
    </w:p>
    <w:p w14:paraId="5F14E767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 xml:space="preserve">Azure </w:t>
      </w:r>
      <w:proofErr w:type="spellStart"/>
      <w:r w:rsidRPr="009907A7">
        <w:rPr>
          <w:b/>
          <w:bCs/>
        </w:rPr>
        <w:t>Database</w:t>
      </w:r>
      <w:proofErr w:type="spellEnd"/>
      <w:r w:rsidRPr="009907A7">
        <w:rPr>
          <w:b/>
          <w:bCs/>
        </w:rPr>
        <w:t xml:space="preserve"> for PostgreSQL:</w:t>
      </w:r>
      <w:r w:rsidRPr="009907A7">
        <w:t xml:space="preserve"> </w:t>
      </w:r>
    </w:p>
    <w:p w14:paraId="3FFE3D53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Serviço de banco de dados relacional PostgreSQL totalmente gerenciado.</w:t>
      </w:r>
    </w:p>
    <w:p w14:paraId="17836A01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Opções de implantação: Servidor Único, Servidor Flexível.</w:t>
      </w:r>
    </w:p>
    <w:p w14:paraId="27865B77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Escalabilidade e desempenho otimizados.</w:t>
      </w:r>
    </w:p>
    <w:p w14:paraId="686FB96C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 xml:space="preserve">Azure </w:t>
      </w:r>
      <w:proofErr w:type="spellStart"/>
      <w:r w:rsidRPr="009907A7">
        <w:rPr>
          <w:b/>
          <w:bCs/>
        </w:rPr>
        <w:t>Database</w:t>
      </w:r>
      <w:proofErr w:type="spellEnd"/>
      <w:r w:rsidRPr="009907A7">
        <w:rPr>
          <w:b/>
          <w:bCs/>
        </w:rPr>
        <w:t xml:space="preserve"> for MySQL:</w:t>
      </w:r>
      <w:r w:rsidRPr="009907A7">
        <w:t xml:space="preserve"> </w:t>
      </w:r>
    </w:p>
    <w:p w14:paraId="2129523B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Serviço de banco de dados relacional MySQL totalmente gerenciado.</w:t>
      </w:r>
    </w:p>
    <w:p w14:paraId="49446DC9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Opções de implantação: Servidor Único, Servidor Flexível.</w:t>
      </w:r>
    </w:p>
    <w:p w14:paraId="61349561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Escalabilidade e desempenho otimizados.</w:t>
      </w:r>
    </w:p>
    <w:p w14:paraId="39539084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Azure Cosmos DB:</w:t>
      </w:r>
      <w:r w:rsidRPr="009907A7">
        <w:t xml:space="preserve"> </w:t>
      </w:r>
    </w:p>
    <w:p w14:paraId="55DBEF78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lastRenderedPageBreak/>
        <w:t xml:space="preserve">Serviço de banco de dados </w:t>
      </w:r>
      <w:proofErr w:type="spellStart"/>
      <w:r w:rsidRPr="009907A7">
        <w:t>NoSQL</w:t>
      </w:r>
      <w:proofErr w:type="spellEnd"/>
      <w:r w:rsidRPr="009907A7">
        <w:t xml:space="preserve"> globalmente distribuído e </w:t>
      </w:r>
      <w:proofErr w:type="spellStart"/>
      <w:r w:rsidRPr="009907A7">
        <w:t>multimodelo</w:t>
      </w:r>
      <w:proofErr w:type="spellEnd"/>
      <w:r w:rsidRPr="009907A7">
        <w:t>.</w:t>
      </w:r>
    </w:p>
    <w:p w14:paraId="717EAE6D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 xml:space="preserve">Suporte para diferentes APIs (SQL, </w:t>
      </w:r>
      <w:proofErr w:type="spellStart"/>
      <w:r w:rsidRPr="009907A7">
        <w:t>MongoDB</w:t>
      </w:r>
      <w:proofErr w:type="spellEnd"/>
      <w:r w:rsidRPr="009907A7">
        <w:t xml:space="preserve">, Cassandra, </w:t>
      </w:r>
      <w:proofErr w:type="spellStart"/>
      <w:r w:rsidRPr="009907A7">
        <w:t>Gremlin</w:t>
      </w:r>
      <w:proofErr w:type="spellEnd"/>
      <w:r w:rsidRPr="009907A7">
        <w:t xml:space="preserve">, </w:t>
      </w:r>
      <w:proofErr w:type="spellStart"/>
      <w:r w:rsidRPr="009907A7">
        <w:t>Table</w:t>
      </w:r>
      <w:proofErr w:type="spellEnd"/>
      <w:r w:rsidRPr="009907A7">
        <w:t>).</w:t>
      </w:r>
    </w:p>
    <w:p w14:paraId="23F671A7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Escalabilidade elástica e alta disponibilidade.</w:t>
      </w:r>
    </w:p>
    <w:p w14:paraId="4072D66E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Opções de consistência ajustáveis.</w:t>
      </w:r>
    </w:p>
    <w:p w14:paraId="10990DBC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Azure Cache for Redis:</w:t>
      </w:r>
      <w:r w:rsidRPr="009907A7">
        <w:t xml:space="preserve"> </w:t>
      </w:r>
    </w:p>
    <w:p w14:paraId="5AB09B9E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Serviço de cache na memória baseado no Redis.</w:t>
      </w:r>
    </w:p>
    <w:p w14:paraId="444EF0B0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Melhora o desempenho de aplicações com acesso frequente a dados.</w:t>
      </w:r>
    </w:p>
    <w:p w14:paraId="2374662F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Diferentes camadas e configurações de desempenho.</w:t>
      </w:r>
    </w:p>
    <w:p w14:paraId="4380CF2C" w14:textId="77777777" w:rsidR="009907A7" w:rsidRPr="009907A7" w:rsidRDefault="009907A7" w:rsidP="009907A7">
      <w:pPr>
        <w:numPr>
          <w:ilvl w:val="0"/>
          <w:numId w:val="1"/>
        </w:numPr>
      </w:pPr>
      <w:r w:rsidRPr="009907A7">
        <w:rPr>
          <w:b/>
          <w:bCs/>
        </w:rPr>
        <w:t>Processo de Criação de uma Instância de Banco de Dados:</w:t>
      </w:r>
    </w:p>
    <w:p w14:paraId="3F98AA5E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Seleção do Serviço:</w:t>
      </w:r>
      <w:r w:rsidRPr="009907A7">
        <w:t xml:space="preserve"> Entender os critérios para escolher o serviço de banco de dados mais adequado (tipo de dados, requisitos de escalabilidade, </w:t>
      </w:r>
      <w:proofErr w:type="gramStart"/>
      <w:r w:rsidRPr="009907A7">
        <w:t>custo, etc.</w:t>
      </w:r>
      <w:proofErr w:type="gramEnd"/>
      <w:r w:rsidRPr="009907A7">
        <w:t>).</w:t>
      </w:r>
    </w:p>
    <w:p w14:paraId="5ECCBAC1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Configuração da Instância:</w:t>
      </w:r>
      <w:r w:rsidRPr="009907A7">
        <w:t xml:space="preserve"> </w:t>
      </w:r>
    </w:p>
    <w:p w14:paraId="6F255973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t>Especificações de Hardware:</w:t>
      </w:r>
      <w:r w:rsidRPr="009907A7">
        <w:t xml:space="preserve"> Escolha de camada de preço, tamanho da computação (</w:t>
      </w:r>
      <w:proofErr w:type="spellStart"/>
      <w:r w:rsidRPr="009907A7">
        <w:t>vCores</w:t>
      </w:r>
      <w:proofErr w:type="spellEnd"/>
      <w:r w:rsidRPr="009907A7">
        <w:t>, memória).</w:t>
      </w:r>
    </w:p>
    <w:p w14:paraId="06E57ABB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t>Armazenamento:</w:t>
      </w:r>
      <w:r w:rsidRPr="009907A7">
        <w:t xml:space="preserve"> Seleção do tipo de armazenamento e tamanho.</w:t>
      </w:r>
    </w:p>
    <w:p w14:paraId="2CA2056B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t>Localização (Região):</w:t>
      </w:r>
      <w:r w:rsidRPr="009907A7">
        <w:t xml:space="preserve"> Escolha da região do Azure onde a instância será provisionada.</w:t>
      </w:r>
    </w:p>
    <w:p w14:paraId="5EB69729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Configurações de Rede:</w:t>
      </w:r>
      <w:r w:rsidRPr="009907A7">
        <w:t xml:space="preserve"> </w:t>
      </w:r>
    </w:p>
    <w:p w14:paraId="1DD1F011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t>Rede Virtual (</w:t>
      </w:r>
      <w:proofErr w:type="spellStart"/>
      <w:r w:rsidRPr="009907A7">
        <w:rPr>
          <w:b/>
          <w:bCs/>
        </w:rPr>
        <w:t>VNet</w:t>
      </w:r>
      <w:proofErr w:type="spellEnd"/>
      <w:r w:rsidRPr="009907A7">
        <w:rPr>
          <w:b/>
          <w:bCs/>
        </w:rPr>
        <w:t>):</w:t>
      </w:r>
      <w:r w:rsidRPr="009907A7">
        <w:t xml:space="preserve"> Integrar o banco de dados a uma rede virtual para isolamento e segurança.</w:t>
      </w:r>
    </w:p>
    <w:p w14:paraId="19F36C6F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t>Regras de Firewall:</w:t>
      </w:r>
      <w:r w:rsidRPr="009907A7">
        <w:t xml:space="preserve"> Configurar regras para permitir o acesso ao banco de dados a partir de endereços IP específicos ou serviços do Azure.</w:t>
      </w:r>
    </w:p>
    <w:p w14:paraId="2A9390E7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t xml:space="preserve">Ponto de Extremidade Privado (Private </w:t>
      </w:r>
      <w:proofErr w:type="spellStart"/>
      <w:r w:rsidRPr="009907A7">
        <w:rPr>
          <w:b/>
          <w:bCs/>
        </w:rPr>
        <w:t>Endpoint</w:t>
      </w:r>
      <w:proofErr w:type="spellEnd"/>
      <w:r w:rsidRPr="009907A7">
        <w:rPr>
          <w:b/>
          <w:bCs/>
        </w:rPr>
        <w:t>):</w:t>
      </w:r>
      <w:r w:rsidRPr="009907A7">
        <w:t xml:space="preserve"> Acessar o banco de dados através de um endereço IP privado dentro da </w:t>
      </w:r>
      <w:proofErr w:type="spellStart"/>
      <w:r w:rsidRPr="009907A7">
        <w:t>VNet</w:t>
      </w:r>
      <w:proofErr w:type="spellEnd"/>
      <w:r w:rsidRPr="009907A7">
        <w:t>.</w:t>
      </w:r>
    </w:p>
    <w:p w14:paraId="7A2AB8B1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Configurações de Segurança:</w:t>
      </w:r>
      <w:r w:rsidRPr="009907A7">
        <w:t xml:space="preserve"> </w:t>
      </w:r>
    </w:p>
    <w:p w14:paraId="53FC6924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t>Autenticação:</w:t>
      </w:r>
      <w:r w:rsidRPr="009907A7">
        <w:t xml:space="preserve"> Configurar métodos de autenticação (por exemplo, autenticação SQL, autenticação do Azure AD).</w:t>
      </w:r>
    </w:p>
    <w:p w14:paraId="155A7A40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t>Criptografia:</w:t>
      </w:r>
      <w:r w:rsidRPr="009907A7">
        <w:t xml:space="preserve"> Entender as opções de criptografia de dados em repouso e em trânsito.</w:t>
      </w:r>
    </w:p>
    <w:p w14:paraId="4B109981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rPr>
          <w:b/>
          <w:bCs/>
        </w:rPr>
        <w:lastRenderedPageBreak/>
        <w:t>Auditoria:</w:t>
      </w:r>
      <w:r w:rsidRPr="009907A7">
        <w:t xml:space="preserve"> Configurar a auditoria para rastrear atividades no banco de dados.</w:t>
      </w:r>
    </w:p>
    <w:p w14:paraId="56DDC2CD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Opções de Backup e Restauração:</w:t>
      </w:r>
      <w:r w:rsidRPr="009907A7">
        <w:t xml:space="preserve"> </w:t>
      </w:r>
    </w:p>
    <w:p w14:paraId="1487239E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Entender as políticas de backup automático e como realizar backups manuais.</w:t>
      </w:r>
    </w:p>
    <w:p w14:paraId="1F6E2284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Processo de restauração de um backup.</w:t>
      </w:r>
    </w:p>
    <w:p w14:paraId="5F2EEBAE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Alta Disponibilidade e Recuperação de Desastres:</w:t>
      </w:r>
      <w:r w:rsidRPr="009907A7">
        <w:t xml:space="preserve"> </w:t>
      </w:r>
    </w:p>
    <w:p w14:paraId="2614683A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Compreender as opções de alta disponibilidade oferecidas por cada serviço (por exemplo, zonas de disponibilidade, replicação geográfica).</w:t>
      </w:r>
    </w:p>
    <w:p w14:paraId="77EF2FC4" w14:textId="77777777" w:rsidR="009907A7" w:rsidRPr="009907A7" w:rsidRDefault="009907A7" w:rsidP="009907A7">
      <w:pPr>
        <w:numPr>
          <w:ilvl w:val="2"/>
          <w:numId w:val="1"/>
        </w:numPr>
      </w:pPr>
      <w:r w:rsidRPr="009907A7">
        <w:t>Planejamento de recuperação de desastres.</w:t>
      </w:r>
    </w:p>
    <w:p w14:paraId="2E0862F9" w14:textId="77777777" w:rsidR="009907A7" w:rsidRPr="009907A7" w:rsidRDefault="009907A7" w:rsidP="009907A7">
      <w:pPr>
        <w:numPr>
          <w:ilvl w:val="0"/>
          <w:numId w:val="1"/>
        </w:numPr>
      </w:pPr>
      <w:r w:rsidRPr="009907A7">
        <w:rPr>
          <w:b/>
          <w:bCs/>
        </w:rPr>
        <w:t>Ferramentas de Gerenciamento:</w:t>
      </w:r>
    </w:p>
    <w:p w14:paraId="12C9AC2C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Azure Portal:</w:t>
      </w:r>
      <w:r w:rsidRPr="009907A7">
        <w:t xml:space="preserve"> Interface gráfica para criar e gerenciar instâncias de banco de dados.</w:t>
      </w:r>
    </w:p>
    <w:p w14:paraId="5DDED2EC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Azure CLI (Command-</w:t>
      </w:r>
      <w:proofErr w:type="spellStart"/>
      <w:r w:rsidRPr="009907A7">
        <w:rPr>
          <w:b/>
          <w:bCs/>
        </w:rPr>
        <w:t>Line</w:t>
      </w:r>
      <w:proofErr w:type="spellEnd"/>
      <w:r w:rsidRPr="009907A7">
        <w:rPr>
          <w:b/>
          <w:bCs/>
        </w:rPr>
        <w:t xml:space="preserve"> Interface):</w:t>
      </w:r>
      <w:r w:rsidRPr="009907A7">
        <w:t xml:space="preserve"> Utilização de comandos para criar e gerenciar recursos.</w:t>
      </w:r>
    </w:p>
    <w:p w14:paraId="484E97C1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 xml:space="preserve">Azure </w:t>
      </w:r>
      <w:proofErr w:type="spellStart"/>
      <w:r w:rsidRPr="009907A7">
        <w:rPr>
          <w:b/>
          <w:bCs/>
        </w:rPr>
        <w:t>PowerShell</w:t>
      </w:r>
      <w:proofErr w:type="spellEnd"/>
      <w:r w:rsidRPr="009907A7">
        <w:rPr>
          <w:b/>
          <w:bCs/>
        </w:rPr>
        <w:t>:</w:t>
      </w:r>
      <w:r w:rsidRPr="009907A7">
        <w:t xml:space="preserve"> Utilização de </w:t>
      </w:r>
      <w:proofErr w:type="spellStart"/>
      <w:r w:rsidRPr="009907A7">
        <w:t>cmdlets</w:t>
      </w:r>
      <w:proofErr w:type="spellEnd"/>
      <w:r w:rsidRPr="009907A7">
        <w:t xml:space="preserve"> para automação e gerenciamento.</w:t>
      </w:r>
    </w:p>
    <w:p w14:paraId="0A208FCC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SQL Server Management Studio (SSMS):</w:t>
      </w:r>
      <w:r w:rsidRPr="009907A7">
        <w:t xml:space="preserve"> Para gerenciar instâncias do Azure SQL </w:t>
      </w:r>
      <w:proofErr w:type="spellStart"/>
      <w:r w:rsidRPr="009907A7">
        <w:t>Database</w:t>
      </w:r>
      <w:proofErr w:type="spellEnd"/>
      <w:r w:rsidRPr="009907A7">
        <w:t xml:space="preserve"> e SQL Server.</w:t>
      </w:r>
    </w:p>
    <w:p w14:paraId="1E393FEE" w14:textId="77777777" w:rsidR="009907A7" w:rsidRPr="009907A7" w:rsidRDefault="009907A7" w:rsidP="009907A7">
      <w:pPr>
        <w:numPr>
          <w:ilvl w:val="1"/>
          <w:numId w:val="1"/>
        </w:numPr>
      </w:pPr>
      <w:r w:rsidRPr="009907A7">
        <w:rPr>
          <w:b/>
          <w:bCs/>
        </w:rPr>
        <w:t>Azure Data Studio:</w:t>
      </w:r>
      <w:r w:rsidRPr="009907A7">
        <w:t xml:space="preserve"> Ferramenta moderna para trabalhar com diversos bancos de dados, incluindo Azure SQL </w:t>
      </w:r>
      <w:proofErr w:type="spellStart"/>
      <w:r w:rsidRPr="009907A7">
        <w:t>Database</w:t>
      </w:r>
      <w:proofErr w:type="spellEnd"/>
      <w:r w:rsidRPr="009907A7">
        <w:t>, PostgreSQL e MySQL.</w:t>
      </w:r>
    </w:p>
    <w:p w14:paraId="5DE0CA28" w14:textId="77777777" w:rsidR="00E03909" w:rsidRDefault="00E03909"/>
    <w:sectPr w:rsidR="00E03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94544"/>
    <w:multiLevelType w:val="multilevel"/>
    <w:tmpl w:val="275E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42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A7"/>
    <w:rsid w:val="00375C52"/>
    <w:rsid w:val="00381DF4"/>
    <w:rsid w:val="009907A7"/>
    <w:rsid w:val="00E0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46AE"/>
  <w15:chartTrackingRefBased/>
  <w15:docId w15:val="{5626BD8D-9D6C-40D5-822C-ACDA8EE1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0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0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0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7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7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7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7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7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7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7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7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7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7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LIMA DE BUSTAMANTE</dc:creator>
  <cp:keywords/>
  <dc:description/>
  <cp:lastModifiedBy>MARCELO LIMA DE BUSTAMANTE</cp:lastModifiedBy>
  <cp:revision>1</cp:revision>
  <dcterms:created xsi:type="dcterms:W3CDTF">2025-04-28T00:36:00Z</dcterms:created>
  <dcterms:modified xsi:type="dcterms:W3CDTF">2025-04-28T00:37:00Z</dcterms:modified>
</cp:coreProperties>
</file>