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2"/>
          <w:szCs w:val="24"/>
          <w:lang w:val="zh-CN"/>
          <w14:ligatures w14:val="standardContextual"/>
        </w:rPr>
        <w:id w:val="-1022705494"/>
        <w:docPartObj>
          <w:docPartGallery w:val="Table of Contents"/>
          <w:docPartUnique/>
        </w:docPartObj>
      </w:sdtPr>
      <w:sdtEndPr>
        <w:rPr>
          <w:b/>
          <w:bCs/>
        </w:rPr>
      </w:sdtEndPr>
      <w:sdtContent>
        <w:p w14:paraId="31D7FF47" w14:textId="76A13BD3" w:rsidR="00C43446" w:rsidRDefault="00C43446">
          <w:pPr>
            <w:pStyle w:val="TOC"/>
            <w:rPr>
              <w:rFonts w:hint="eastAsia"/>
            </w:rPr>
          </w:pPr>
          <w:r>
            <w:rPr>
              <w:lang w:val="zh-CN"/>
            </w:rPr>
            <w:t>目录</w:t>
          </w:r>
        </w:p>
        <w:p w14:paraId="10BBDE9E" w14:textId="466E90C2" w:rsidR="00F36803" w:rsidRDefault="00C43446">
          <w:pPr>
            <w:pStyle w:val="TOC2"/>
            <w:tabs>
              <w:tab w:val="right" w:leader="dot" w:pos="8296"/>
            </w:tabs>
            <w:ind w:left="440"/>
            <w:rPr>
              <w:rFonts w:hint="eastAsia"/>
              <w:noProof/>
            </w:rPr>
          </w:pPr>
          <w:r>
            <w:fldChar w:fldCharType="begin"/>
          </w:r>
          <w:r>
            <w:instrText xml:space="preserve"> TOC \o "1-3" \h \z \u </w:instrText>
          </w:r>
          <w:r>
            <w:fldChar w:fldCharType="separate"/>
          </w:r>
          <w:hyperlink w:anchor="_Toc199340485" w:history="1">
            <w:r w:rsidR="00F36803" w:rsidRPr="00E315A4">
              <w:rPr>
                <w:rStyle w:val="ae"/>
                <w:rFonts w:hint="eastAsia"/>
                <w:noProof/>
              </w:rPr>
              <w:t>DEBUG 基本命令</w:t>
            </w:r>
            <w:r w:rsidR="00F36803">
              <w:rPr>
                <w:rFonts w:hint="eastAsia"/>
                <w:noProof/>
                <w:webHidden/>
              </w:rPr>
              <w:tab/>
            </w:r>
            <w:r w:rsidR="00F36803">
              <w:rPr>
                <w:rFonts w:hint="eastAsia"/>
                <w:noProof/>
                <w:webHidden/>
              </w:rPr>
              <w:fldChar w:fldCharType="begin"/>
            </w:r>
            <w:r w:rsidR="00F36803">
              <w:rPr>
                <w:rFonts w:hint="eastAsia"/>
                <w:noProof/>
                <w:webHidden/>
              </w:rPr>
              <w:instrText xml:space="preserve"> </w:instrText>
            </w:r>
            <w:r w:rsidR="00F36803">
              <w:rPr>
                <w:noProof/>
                <w:webHidden/>
              </w:rPr>
              <w:instrText>PAGEREF _Toc199340485 \h</w:instrText>
            </w:r>
            <w:r w:rsidR="00F36803">
              <w:rPr>
                <w:rFonts w:hint="eastAsia"/>
                <w:noProof/>
                <w:webHidden/>
              </w:rPr>
              <w:instrText xml:space="preserve"> </w:instrText>
            </w:r>
            <w:r w:rsidR="00F36803">
              <w:rPr>
                <w:rFonts w:hint="eastAsia"/>
                <w:noProof/>
                <w:webHidden/>
              </w:rPr>
            </w:r>
            <w:r w:rsidR="00F36803">
              <w:rPr>
                <w:rFonts w:hint="eastAsia"/>
                <w:noProof/>
                <w:webHidden/>
              </w:rPr>
              <w:fldChar w:fldCharType="separate"/>
            </w:r>
            <w:r w:rsidR="00F36803">
              <w:rPr>
                <w:rFonts w:hint="eastAsia"/>
                <w:noProof/>
                <w:webHidden/>
              </w:rPr>
              <w:t>1</w:t>
            </w:r>
            <w:r w:rsidR="00F36803">
              <w:rPr>
                <w:rFonts w:hint="eastAsia"/>
                <w:noProof/>
                <w:webHidden/>
              </w:rPr>
              <w:fldChar w:fldCharType="end"/>
            </w:r>
          </w:hyperlink>
        </w:p>
        <w:p w14:paraId="12581C3B" w14:textId="0FA2FF4A" w:rsidR="00F36803" w:rsidRDefault="00F36803">
          <w:pPr>
            <w:pStyle w:val="TOC3"/>
            <w:tabs>
              <w:tab w:val="right" w:leader="dot" w:pos="8296"/>
            </w:tabs>
            <w:ind w:left="880"/>
            <w:rPr>
              <w:rFonts w:hint="eastAsia"/>
              <w:noProof/>
            </w:rPr>
          </w:pPr>
          <w:hyperlink w:anchor="_Toc199340486" w:history="1">
            <w:r w:rsidRPr="00E315A4">
              <w:rPr>
                <w:rStyle w:val="ae"/>
                <w:rFonts w:hint="eastAsia"/>
                <w:noProof/>
              </w:rPr>
              <w:t>基本命令使用方式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_Toc199340486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93FCC30" w14:textId="5BC11405" w:rsidR="00F36803" w:rsidRDefault="00F36803">
          <w:pPr>
            <w:pStyle w:val="TOC3"/>
            <w:tabs>
              <w:tab w:val="right" w:leader="dot" w:pos="8296"/>
            </w:tabs>
            <w:ind w:left="880"/>
            <w:rPr>
              <w:rFonts w:hint="eastAsia"/>
              <w:noProof/>
            </w:rPr>
          </w:pPr>
          <w:hyperlink w:anchor="_Toc199340487" w:history="1">
            <w:r w:rsidRPr="00E315A4">
              <w:rPr>
                <w:rStyle w:val="ae"/>
                <w:rFonts w:hint="eastAsia"/>
                <w:noProof/>
              </w:rPr>
              <w:t>命令全称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_Toc199340487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7F893596" w14:textId="782EB06C" w:rsidR="00F36803" w:rsidRDefault="00F36803">
          <w:pPr>
            <w:pStyle w:val="TOC2"/>
            <w:tabs>
              <w:tab w:val="right" w:leader="dot" w:pos="8296"/>
            </w:tabs>
            <w:ind w:left="440"/>
            <w:rPr>
              <w:rFonts w:hint="eastAsia"/>
              <w:noProof/>
            </w:rPr>
          </w:pPr>
          <w:hyperlink w:anchor="_Toc199340488" w:history="1">
            <w:r w:rsidRPr="00E315A4">
              <w:rPr>
                <w:rStyle w:val="ae"/>
                <w:rFonts w:hint="eastAsia"/>
                <w:noProof/>
              </w:rPr>
              <w:t>8086处理器寄存器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_Toc199340488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DD9A7C3" w14:textId="6C4A3474" w:rsidR="00F36803" w:rsidRDefault="00F36803">
          <w:pPr>
            <w:pStyle w:val="TOC3"/>
            <w:tabs>
              <w:tab w:val="right" w:leader="dot" w:pos="8296"/>
            </w:tabs>
            <w:ind w:left="880"/>
            <w:rPr>
              <w:rFonts w:hint="eastAsia"/>
              <w:noProof/>
            </w:rPr>
          </w:pPr>
          <w:hyperlink w:anchor="_Toc199340489" w:history="1">
            <w:r w:rsidRPr="00E315A4">
              <w:rPr>
                <w:rStyle w:val="ae"/>
                <w:rFonts w:hint="eastAsia"/>
                <w:noProof/>
              </w:rPr>
              <w:t>32位和64位寄存器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_Toc199340489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205CFD0" w14:textId="0E42FE97" w:rsidR="00F36803" w:rsidRDefault="00F36803">
          <w:pPr>
            <w:pStyle w:val="TOC3"/>
            <w:tabs>
              <w:tab w:val="right" w:leader="dot" w:pos="8296"/>
            </w:tabs>
            <w:ind w:left="880"/>
            <w:rPr>
              <w:rFonts w:hint="eastAsia"/>
              <w:noProof/>
            </w:rPr>
          </w:pPr>
          <w:hyperlink w:anchor="_Toc199340490" w:history="1">
            <w:r w:rsidRPr="00E315A4">
              <w:rPr>
                <w:rStyle w:val="ae"/>
                <w:rFonts w:hint="eastAsia"/>
                <w:noProof/>
              </w:rPr>
              <w:t>通用寄存器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_Toc199340490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4022E97" w14:textId="5F6F8195" w:rsidR="00F36803" w:rsidRDefault="00F36803">
          <w:pPr>
            <w:pStyle w:val="TOC3"/>
            <w:tabs>
              <w:tab w:val="right" w:leader="dot" w:pos="8296"/>
            </w:tabs>
            <w:ind w:left="880"/>
            <w:rPr>
              <w:rFonts w:hint="eastAsia"/>
              <w:noProof/>
            </w:rPr>
          </w:pPr>
          <w:hyperlink w:anchor="_Toc199340491" w:history="1">
            <w:r w:rsidRPr="00E315A4">
              <w:rPr>
                <w:rStyle w:val="ae"/>
                <w:rFonts w:hint="eastAsia"/>
                <w:noProof/>
              </w:rPr>
              <w:t>指针和索引寄存器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_Toc199340491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2C20A09" w14:textId="345025A4" w:rsidR="00F36803" w:rsidRDefault="00F36803">
          <w:pPr>
            <w:pStyle w:val="TOC3"/>
            <w:tabs>
              <w:tab w:val="right" w:leader="dot" w:pos="8296"/>
            </w:tabs>
            <w:ind w:left="880"/>
            <w:rPr>
              <w:rFonts w:hint="eastAsia"/>
              <w:noProof/>
            </w:rPr>
          </w:pPr>
          <w:hyperlink w:anchor="_Toc199340492" w:history="1">
            <w:r w:rsidRPr="00E315A4">
              <w:rPr>
                <w:rStyle w:val="ae"/>
                <w:rFonts w:hint="eastAsia"/>
                <w:noProof/>
              </w:rPr>
              <w:t>段寄存器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_Toc199340492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907B111" w14:textId="5B7E2A71" w:rsidR="00F36803" w:rsidRDefault="00F36803">
          <w:pPr>
            <w:pStyle w:val="TOC3"/>
            <w:tabs>
              <w:tab w:val="right" w:leader="dot" w:pos="8296"/>
            </w:tabs>
            <w:ind w:left="880"/>
            <w:rPr>
              <w:rFonts w:hint="eastAsia"/>
              <w:noProof/>
            </w:rPr>
          </w:pPr>
          <w:hyperlink w:anchor="_Toc199340493" w:history="1">
            <w:r w:rsidRPr="00E315A4">
              <w:rPr>
                <w:rStyle w:val="ae"/>
                <w:rFonts w:hint="eastAsia"/>
                <w:noProof/>
              </w:rPr>
              <w:t>指令指针寄存器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_Toc199340493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720C30D" w14:textId="3650C0FF" w:rsidR="00F36803" w:rsidRDefault="00F36803">
          <w:pPr>
            <w:pStyle w:val="TOC3"/>
            <w:tabs>
              <w:tab w:val="right" w:leader="dot" w:pos="8296"/>
            </w:tabs>
            <w:ind w:left="880"/>
            <w:rPr>
              <w:rFonts w:hint="eastAsia"/>
              <w:noProof/>
            </w:rPr>
          </w:pPr>
          <w:hyperlink w:anchor="_Toc199340494" w:history="1">
            <w:r w:rsidRPr="00E315A4">
              <w:rPr>
                <w:rStyle w:val="ae"/>
                <w:rFonts w:hint="eastAsia"/>
                <w:noProof/>
              </w:rPr>
              <w:t>标志寄存器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_Toc199340494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EE7AD73" w14:textId="14FEC0D0" w:rsidR="00F36803" w:rsidRDefault="00F36803">
          <w:pPr>
            <w:pStyle w:val="TOC2"/>
            <w:tabs>
              <w:tab w:val="right" w:leader="dot" w:pos="8296"/>
            </w:tabs>
            <w:ind w:left="440"/>
            <w:rPr>
              <w:rFonts w:hint="eastAsia"/>
              <w:noProof/>
            </w:rPr>
          </w:pPr>
          <w:hyperlink w:anchor="_Toc199340495" w:history="1">
            <w:r w:rsidRPr="00E315A4">
              <w:rPr>
                <w:rStyle w:val="ae"/>
                <w:rFonts w:hint="eastAsia"/>
                <w:noProof/>
              </w:rPr>
              <w:t>MASM基本指令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_Toc199340495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48F60BEA" w14:textId="4EF0DC61" w:rsidR="00F36803" w:rsidRDefault="00F36803">
          <w:pPr>
            <w:pStyle w:val="TOC3"/>
            <w:tabs>
              <w:tab w:val="right" w:leader="dot" w:pos="8296"/>
            </w:tabs>
            <w:ind w:left="880"/>
            <w:rPr>
              <w:rFonts w:hint="eastAsia"/>
              <w:noProof/>
            </w:rPr>
          </w:pPr>
          <w:hyperlink w:anchor="_Toc199340496" w:history="1">
            <w:r w:rsidRPr="00E315A4">
              <w:rPr>
                <w:rStyle w:val="ae"/>
                <w:rFonts w:hint="eastAsia"/>
                <w:noProof/>
              </w:rPr>
              <w:t>数据定义指令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_Toc199340496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233E2A8" w14:textId="76E71C4E" w:rsidR="00F36803" w:rsidRDefault="00F36803">
          <w:pPr>
            <w:pStyle w:val="TOC3"/>
            <w:tabs>
              <w:tab w:val="right" w:leader="dot" w:pos="8296"/>
            </w:tabs>
            <w:ind w:left="880"/>
            <w:rPr>
              <w:rFonts w:hint="eastAsia"/>
              <w:noProof/>
            </w:rPr>
          </w:pPr>
          <w:hyperlink w:anchor="_Toc199340497" w:history="1">
            <w:r w:rsidRPr="00E315A4">
              <w:rPr>
                <w:rStyle w:val="ae"/>
                <w:rFonts w:hint="eastAsia"/>
                <w:noProof/>
              </w:rPr>
              <w:t>数据传输指令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_Toc199340497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3B8B07EB" w14:textId="7A57E2F3" w:rsidR="00F36803" w:rsidRDefault="00F36803">
          <w:pPr>
            <w:pStyle w:val="TOC3"/>
            <w:tabs>
              <w:tab w:val="right" w:leader="dot" w:pos="8296"/>
            </w:tabs>
            <w:ind w:left="880"/>
            <w:rPr>
              <w:rFonts w:hint="eastAsia"/>
              <w:noProof/>
            </w:rPr>
          </w:pPr>
          <w:hyperlink w:anchor="_Toc199340498" w:history="1">
            <w:r w:rsidRPr="00E315A4">
              <w:rPr>
                <w:rStyle w:val="ae"/>
                <w:rFonts w:hint="eastAsia"/>
                <w:noProof/>
              </w:rPr>
              <w:t>算术运算指令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_Toc199340498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5FBBA7BF" w14:textId="61E84626" w:rsidR="00F36803" w:rsidRDefault="00F36803">
          <w:pPr>
            <w:pStyle w:val="TOC3"/>
            <w:tabs>
              <w:tab w:val="right" w:leader="dot" w:pos="8296"/>
            </w:tabs>
            <w:ind w:left="880"/>
            <w:rPr>
              <w:rFonts w:hint="eastAsia"/>
              <w:noProof/>
            </w:rPr>
          </w:pPr>
          <w:hyperlink w:anchor="_Toc199340499" w:history="1">
            <w:r w:rsidRPr="00E315A4">
              <w:rPr>
                <w:rStyle w:val="ae"/>
                <w:rFonts w:hint="eastAsia"/>
                <w:noProof/>
              </w:rPr>
              <w:t>逻辑运算指令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_Toc199340499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3D1F4160" w14:textId="4906844A" w:rsidR="00F36803" w:rsidRDefault="00F36803">
          <w:pPr>
            <w:pStyle w:val="TOC3"/>
            <w:tabs>
              <w:tab w:val="right" w:leader="dot" w:pos="8296"/>
            </w:tabs>
            <w:ind w:left="880"/>
            <w:rPr>
              <w:rFonts w:hint="eastAsia"/>
              <w:noProof/>
            </w:rPr>
          </w:pPr>
          <w:hyperlink w:anchor="_Toc199340500" w:history="1">
            <w:r w:rsidRPr="00E315A4">
              <w:rPr>
                <w:rStyle w:val="ae"/>
                <w:rFonts w:hint="eastAsia"/>
                <w:noProof/>
              </w:rPr>
              <w:t>控制转移指令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_Toc199340500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731BC46E" w14:textId="24B5A03B" w:rsidR="00F36803" w:rsidRDefault="00F36803">
          <w:pPr>
            <w:pStyle w:val="TOC3"/>
            <w:tabs>
              <w:tab w:val="right" w:leader="dot" w:pos="8296"/>
            </w:tabs>
            <w:ind w:left="880"/>
            <w:rPr>
              <w:rFonts w:hint="eastAsia"/>
              <w:noProof/>
            </w:rPr>
          </w:pPr>
          <w:hyperlink w:anchor="_Toc199340501" w:history="1">
            <w:r w:rsidRPr="00E315A4">
              <w:rPr>
                <w:rStyle w:val="ae"/>
                <w:rFonts w:hint="eastAsia"/>
                <w:noProof/>
              </w:rPr>
              <w:t>移位指令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_Toc199340501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0B4BB7E2" w14:textId="71447B44" w:rsidR="00F36803" w:rsidRDefault="00F36803">
          <w:pPr>
            <w:pStyle w:val="TOC3"/>
            <w:tabs>
              <w:tab w:val="right" w:leader="dot" w:pos="8296"/>
            </w:tabs>
            <w:ind w:left="880"/>
            <w:rPr>
              <w:rFonts w:hint="eastAsia"/>
              <w:noProof/>
            </w:rPr>
          </w:pPr>
          <w:hyperlink w:anchor="_Toc199340502" w:history="1">
            <w:r w:rsidRPr="00E315A4">
              <w:rPr>
                <w:rStyle w:val="ae"/>
                <w:rFonts w:hint="eastAsia"/>
                <w:noProof/>
              </w:rPr>
              <w:t>循环指令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_Toc199340502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72DA1FC2" w14:textId="259A811A" w:rsidR="00F36803" w:rsidRDefault="00F36803">
          <w:pPr>
            <w:pStyle w:val="TOC3"/>
            <w:tabs>
              <w:tab w:val="right" w:leader="dot" w:pos="8296"/>
            </w:tabs>
            <w:ind w:left="880"/>
            <w:rPr>
              <w:rFonts w:hint="eastAsia"/>
              <w:noProof/>
            </w:rPr>
          </w:pPr>
          <w:hyperlink w:anchor="_Toc199340503" w:history="1">
            <w:r w:rsidRPr="00E315A4">
              <w:rPr>
                <w:rStyle w:val="ae"/>
                <w:rFonts w:hint="eastAsia"/>
                <w:noProof/>
              </w:rPr>
              <w:t>函数指令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_Toc199340503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35013A55" w14:textId="41AEFE3A" w:rsidR="00F36803" w:rsidRDefault="00F36803">
          <w:pPr>
            <w:pStyle w:val="TOC3"/>
            <w:tabs>
              <w:tab w:val="right" w:leader="dot" w:pos="8296"/>
            </w:tabs>
            <w:ind w:left="880"/>
            <w:rPr>
              <w:rFonts w:hint="eastAsia"/>
              <w:noProof/>
            </w:rPr>
          </w:pPr>
          <w:hyperlink w:anchor="_Toc199340504" w:history="1">
            <w:r w:rsidRPr="00E315A4">
              <w:rPr>
                <w:rStyle w:val="ae"/>
                <w:rFonts w:hint="eastAsia"/>
                <w:noProof/>
              </w:rPr>
              <w:t>其他指令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_Toc199340504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466910AC" w14:textId="0B27953D" w:rsidR="00C43446" w:rsidRDefault="00C43446">
          <w:pPr>
            <w:rPr>
              <w:rFonts w:hint="eastAsia"/>
            </w:rPr>
          </w:pPr>
          <w:r>
            <w:rPr>
              <w:b/>
              <w:bCs/>
              <w:lang w:val="zh-CN"/>
            </w:rPr>
            <w:fldChar w:fldCharType="end"/>
          </w:r>
        </w:p>
      </w:sdtContent>
    </w:sdt>
    <w:p w14:paraId="24ED3A98" w14:textId="77777777" w:rsidR="008664EE" w:rsidRDefault="008664EE" w:rsidP="005335E5">
      <w:pPr>
        <w:pStyle w:val="2"/>
        <w:rPr>
          <w:rFonts w:hint="eastAsia"/>
        </w:rPr>
      </w:pPr>
      <w:bookmarkStart w:id="0" w:name="_Toc199340485"/>
      <w:r w:rsidRPr="008664EE">
        <w:t>DEBUG 基本命令</w:t>
      </w:r>
      <w:bookmarkEnd w:id="0"/>
    </w:p>
    <w:p w14:paraId="4145DA8E" w14:textId="1A5699D2" w:rsidR="001C5B47" w:rsidRPr="001C5B47" w:rsidRDefault="001C5B47" w:rsidP="001C5B47">
      <w:pPr>
        <w:pStyle w:val="3"/>
        <w:rPr>
          <w:rFonts w:hint="eastAsia"/>
        </w:rPr>
      </w:pPr>
      <w:bookmarkStart w:id="1" w:name="_Toc199340486"/>
      <w:r>
        <w:rPr>
          <w:rFonts w:hint="eastAsia"/>
        </w:rPr>
        <w:t>基本命令使用方式</w:t>
      </w:r>
      <w:bookmarkEnd w:id="1"/>
    </w:p>
    <w:p w14:paraId="25ED3B4D" w14:textId="41291D4A" w:rsidR="008664EE" w:rsidRPr="008664EE" w:rsidRDefault="008664EE">
      <w:pPr>
        <w:numPr>
          <w:ilvl w:val="0"/>
          <w:numId w:val="1"/>
        </w:numPr>
        <w:rPr>
          <w:rFonts w:hint="eastAsia"/>
        </w:rPr>
      </w:pPr>
      <w:r w:rsidRPr="008664EE">
        <w:rPr>
          <w:b/>
          <w:bCs/>
        </w:rPr>
        <w:t>A [address]</w:t>
      </w:r>
      <w:r w:rsidRPr="008664EE">
        <w:t>: 在指定地址处开始汇编指令。如果不提供地址，默认从 CS:IP 当</w:t>
      </w:r>
      <w:r w:rsidRPr="008664EE">
        <w:lastRenderedPageBreak/>
        <w:t>前指向的位置开始。</w:t>
      </w:r>
    </w:p>
    <w:p w14:paraId="3AD30D64" w14:textId="77777777" w:rsidR="008664EE" w:rsidRPr="008664EE" w:rsidRDefault="008664EE">
      <w:pPr>
        <w:numPr>
          <w:ilvl w:val="0"/>
          <w:numId w:val="2"/>
        </w:numPr>
        <w:rPr>
          <w:rFonts w:hint="eastAsia"/>
        </w:rPr>
      </w:pPr>
      <w:r w:rsidRPr="008664EE">
        <w:rPr>
          <w:b/>
          <w:bCs/>
        </w:rPr>
        <w:t>D [address] or D [start address] [end address]</w:t>
      </w:r>
      <w:r w:rsidRPr="008664EE">
        <w:t>: 显示内存内容。不带参数时显示当前段内的部分数据。</w:t>
      </w:r>
    </w:p>
    <w:p w14:paraId="4DB579D0" w14:textId="77777777" w:rsidR="008664EE" w:rsidRPr="008664EE" w:rsidRDefault="008664EE">
      <w:pPr>
        <w:numPr>
          <w:ilvl w:val="0"/>
          <w:numId w:val="3"/>
        </w:numPr>
        <w:rPr>
          <w:rFonts w:hint="eastAsia"/>
        </w:rPr>
      </w:pPr>
      <w:r w:rsidRPr="008664EE">
        <w:rPr>
          <w:b/>
          <w:bCs/>
        </w:rPr>
        <w:t>E [address] "data"</w:t>
      </w:r>
      <w:r w:rsidRPr="008664EE">
        <w:t>: 向指定内存地址写入数据。可以是单个字节的数据序列，也可以是一串字符。</w:t>
      </w:r>
    </w:p>
    <w:p w14:paraId="460EFB27" w14:textId="77777777" w:rsidR="008664EE" w:rsidRDefault="008664EE">
      <w:pPr>
        <w:numPr>
          <w:ilvl w:val="0"/>
          <w:numId w:val="4"/>
        </w:numPr>
        <w:rPr>
          <w:rFonts w:hint="eastAsia"/>
        </w:rPr>
      </w:pPr>
      <w:r w:rsidRPr="008664EE">
        <w:rPr>
          <w:b/>
          <w:bCs/>
        </w:rPr>
        <w:t>G [=address] [address ...]</w:t>
      </w:r>
      <w:r w:rsidRPr="008664EE">
        <w:t xml:space="preserve">: 运行程序。如果不提供起始地址，则从 </w:t>
      </w:r>
      <w:proofErr w:type="gramStart"/>
      <w:r w:rsidRPr="008664EE">
        <w:t>CS:IP</w:t>
      </w:r>
      <w:proofErr w:type="gramEnd"/>
      <w:r w:rsidRPr="008664EE">
        <w:t xml:space="preserve"> 当前值开始执行。你还可以指定断点地址。</w:t>
      </w:r>
    </w:p>
    <w:p w14:paraId="7FC91A1F" w14:textId="77777777" w:rsidR="00D30CF0" w:rsidRDefault="00D30CF0" w:rsidP="00D30CF0">
      <w:pPr>
        <w:ind w:left="720"/>
        <w:rPr>
          <w:rFonts w:hint="eastAsia"/>
        </w:rPr>
      </w:pPr>
      <w:r>
        <w:rPr>
          <w:rFonts w:hint="eastAsia"/>
        </w:rPr>
        <w:t>g [= 起始地址] [断点地址1 断点地址2 ...]</w:t>
      </w:r>
    </w:p>
    <w:p w14:paraId="4184A8E8" w14:textId="13B7755A" w:rsidR="00D30CF0" w:rsidRDefault="00D30CF0" w:rsidP="00113867">
      <w:pPr>
        <w:ind w:left="720"/>
        <w:rPr>
          <w:rFonts w:hint="eastAsia"/>
        </w:rPr>
      </w:pPr>
      <w:r>
        <w:rPr>
          <w:rFonts w:hint="eastAsia"/>
        </w:rPr>
        <w:t>起始地址（可选）：从哪里开始执行（默认从当前 CS:IP 指向的位置）。</w:t>
      </w:r>
    </w:p>
    <w:p w14:paraId="5680BE06" w14:textId="1950A7D9" w:rsidR="00D30CF0" w:rsidRPr="008664EE" w:rsidRDefault="00D30CF0" w:rsidP="00D30CF0">
      <w:pPr>
        <w:ind w:left="720"/>
        <w:rPr>
          <w:rFonts w:hint="eastAsia"/>
        </w:rPr>
      </w:pPr>
      <w:r>
        <w:rPr>
          <w:rFonts w:hint="eastAsia"/>
        </w:rPr>
        <w:t>断点地址（可选）：运行到这些地址时会自动停止。</w:t>
      </w:r>
    </w:p>
    <w:p w14:paraId="47C5D1CC" w14:textId="77777777" w:rsidR="008664EE" w:rsidRPr="008664EE" w:rsidRDefault="008664EE">
      <w:pPr>
        <w:numPr>
          <w:ilvl w:val="0"/>
          <w:numId w:val="5"/>
        </w:numPr>
        <w:rPr>
          <w:rFonts w:hint="eastAsia"/>
        </w:rPr>
      </w:pPr>
      <w:r w:rsidRPr="008664EE">
        <w:rPr>
          <w:b/>
          <w:bCs/>
        </w:rPr>
        <w:t>R [register name]</w:t>
      </w:r>
      <w:r w:rsidRPr="008664EE">
        <w:t>: 查看所有寄存器的内容，或者查看/修改特定寄存器的值。</w:t>
      </w:r>
    </w:p>
    <w:p w14:paraId="0B0E55A8" w14:textId="77777777" w:rsidR="008664EE" w:rsidRPr="008664EE" w:rsidRDefault="008664EE">
      <w:pPr>
        <w:numPr>
          <w:ilvl w:val="0"/>
          <w:numId w:val="6"/>
        </w:numPr>
        <w:rPr>
          <w:rFonts w:hint="eastAsia"/>
        </w:rPr>
      </w:pPr>
      <w:r w:rsidRPr="008664EE">
        <w:rPr>
          <w:b/>
          <w:bCs/>
        </w:rPr>
        <w:t>T [=address] [count]</w:t>
      </w:r>
      <w:r w:rsidRPr="008664EE">
        <w:t>: 单步执行指令。可以从指定地址开始执行给定数量的指令。</w:t>
      </w:r>
    </w:p>
    <w:p w14:paraId="3FF8B9A4" w14:textId="77777777" w:rsidR="008664EE" w:rsidRPr="008664EE" w:rsidRDefault="008664EE">
      <w:pPr>
        <w:numPr>
          <w:ilvl w:val="0"/>
          <w:numId w:val="7"/>
        </w:numPr>
        <w:rPr>
          <w:rFonts w:hint="eastAsia"/>
        </w:rPr>
      </w:pPr>
      <w:r w:rsidRPr="008664EE">
        <w:rPr>
          <w:b/>
          <w:bCs/>
        </w:rPr>
        <w:t>U [address] or U [start address] [end address]</w:t>
      </w:r>
      <w:r w:rsidRPr="008664EE">
        <w:t>: 反汇编代码。将机器码转换为汇编代码以供阅读。</w:t>
      </w:r>
    </w:p>
    <w:p w14:paraId="3F1896B7" w14:textId="34AA3887" w:rsidR="005445F3" w:rsidRDefault="008664EE">
      <w:pPr>
        <w:numPr>
          <w:ilvl w:val="0"/>
          <w:numId w:val="8"/>
        </w:numPr>
        <w:rPr>
          <w:rFonts w:hint="eastAsia"/>
        </w:rPr>
      </w:pPr>
      <w:r w:rsidRPr="008664EE">
        <w:rPr>
          <w:b/>
          <w:bCs/>
        </w:rPr>
        <w:t>Q</w:t>
      </w:r>
      <w:r w:rsidRPr="008664EE">
        <w:t>: 退出 DEBUG 程序</w:t>
      </w:r>
    </w:p>
    <w:p w14:paraId="23408C60" w14:textId="7FC7D11B" w:rsidR="00FD464D" w:rsidRDefault="00FD464D">
      <w:pPr>
        <w:numPr>
          <w:ilvl w:val="0"/>
          <w:numId w:val="8"/>
        </w:numPr>
        <w:rPr>
          <w:rFonts w:hint="eastAsia"/>
        </w:rPr>
      </w:pPr>
      <w:r>
        <w:rPr>
          <w:b/>
          <w:bCs/>
        </w:rPr>
        <w:t>P</w:t>
      </w:r>
      <w:r w:rsidRPr="00FD464D">
        <w:t>:</w:t>
      </w:r>
      <w:r>
        <w:t xml:space="preserve"> </w:t>
      </w:r>
      <w:r>
        <w:rPr>
          <w:rFonts w:hint="eastAsia"/>
        </w:rPr>
        <w:t>自动执行到循环结束</w:t>
      </w:r>
    </w:p>
    <w:p w14:paraId="51FC3565" w14:textId="3CB16FD9" w:rsidR="001C5B47" w:rsidRDefault="001C5B47" w:rsidP="001C5B47">
      <w:pPr>
        <w:pStyle w:val="3"/>
        <w:rPr>
          <w:rFonts w:hint="eastAsia"/>
        </w:rPr>
      </w:pPr>
      <w:bookmarkStart w:id="2" w:name="_Toc199340487"/>
      <w:r w:rsidRPr="001C5B47">
        <w:rPr>
          <w:rFonts w:hint="eastAsia"/>
        </w:rPr>
        <w:t>命令全称</w:t>
      </w:r>
      <w:bookmarkEnd w:id="2"/>
    </w:p>
    <w:p w14:paraId="40A431BE" w14:textId="77777777" w:rsidR="001C5B47" w:rsidRPr="001C5B47" w:rsidRDefault="001C5B47">
      <w:pPr>
        <w:numPr>
          <w:ilvl w:val="0"/>
          <w:numId w:val="53"/>
        </w:numPr>
        <w:rPr>
          <w:rFonts w:hint="eastAsia"/>
        </w:rPr>
      </w:pPr>
      <w:r w:rsidRPr="001C5B47">
        <w:rPr>
          <w:b/>
          <w:bCs/>
        </w:rPr>
        <w:t>A (Assemble)</w:t>
      </w:r>
      <w:r w:rsidRPr="001C5B47">
        <w:t>：汇编命令。允许用户输入汇编语言指令并将其转换为机器码存储在指定的内存位置。</w:t>
      </w:r>
    </w:p>
    <w:p w14:paraId="7615287A" w14:textId="77777777" w:rsidR="001C5B47" w:rsidRPr="001C5B47" w:rsidRDefault="001C5B47">
      <w:pPr>
        <w:numPr>
          <w:ilvl w:val="0"/>
          <w:numId w:val="54"/>
        </w:numPr>
        <w:rPr>
          <w:rFonts w:hint="eastAsia"/>
        </w:rPr>
      </w:pPr>
      <w:r w:rsidRPr="001C5B47">
        <w:rPr>
          <w:b/>
          <w:bCs/>
        </w:rPr>
        <w:t>C (Compare)</w:t>
      </w:r>
      <w:r w:rsidRPr="001C5B47">
        <w:t>：比较命令。比较两个内存区域的内容，并显示不同之处。</w:t>
      </w:r>
    </w:p>
    <w:p w14:paraId="24BEC416" w14:textId="77777777" w:rsidR="001C5B47" w:rsidRPr="001C5B47" w:rsidRDefault="001C5B47">
      <w:pPr>
        <w:numPr>
          <w:ilvl w:val="0"/>
          <w:numId w:val="55"/>
        </w:numPr>
        <w:rPr>
          <w:rFonts w:hint="eastAsia"/>
        </w:rPr>
      </w:pPr>
      <w:r w:rsidRPr="001C5B47">
        <w:rPr>
          <w:b/>
          <w:bCs/>
        </w:rPr>
        <w:t>D (Dump/Display)</w:t>
      </w:r>
      <w:r w:rsidRPr="001C5B47">
        <w:t>：转储或显示命令。显示指定内存区域的内容，以十六进制和ASCII码两种格式展示。</w:t>
      </w:r>
    </w:p>
    <w:p w14:paraId="45754BE5" w14:textId="77777777" w:rsidR="001C5B47" w:rsidRPr="001C5B47" w:rsidRDefault="001C5B47">
      <w:pPr>
        <w:numPr>
          <w:ilvl w:val="0"/>
          <w:numId w:val="56"/>
        </w:numPr>
        <w:rPr>
          <w:rFonts w:hint="eastAsia"/>
        </w:rPr>
      </w:pPr>
      <w:r w:rsidRPr="001C5B47">
        <w:rPr>
          <w:b/>
          <w:bCs/>
        </w:rPr>
        <w:t>E (Enter)</w:t>
      </w:r>
      <w:r w:rsidRPr="001C5B47">
        <w:t>：输入命令。允许用户手动向指定的内存地址写入数据。</w:t>
      </w:r>
    </w:p>
    <w:p w14:paraId="3FED6A1B" w14:textId="77777777" w:rsidR="001C5B47" w:rsidRPr="001C5B47" w:rsidRDefault="001C5B47">
      <w:pPr>
        <w:numPr>
          <w:ilvl w:val="0"/>
          <w:numId w:val="57"/>
        </w:numPr>
        <w:rPr>
          <w:rFonts w:hint="eastAsia"/>
        </w:rPr>
      </w:pPr>
      <w:r w:rsidRPr="001C5B47">
        <w:rPr>
          <w:b/>
          <w:bCs/>
        </w:rPr>
        <w:t>F (Fill)</w:t>
      </w:r>
      <w:r w:rsidRPr="001C5B47">
        <w:t>：填充命令。用指定的数据填充一段内存区域。</w:t>
      </w:r>
    </w:p>
    <w:p w14:paraId="120C6674" w14:textId="77777777" w:rsidR="001C5B47" w:rsidRPr="001C5B47" w:rsidRDefault="001C5B47">
      <w:pPr>
        <w:numPr>
          <w:ilvl w:val="0"/>
          <w:numId w:val="58"/>
        </w:numPr>
        <w:rPr>
          <w:rFonts w:hint="eastAsia"/>
        </w:rPr>
      </w:pPr>
      <w:r w:rsidRPr="001C5B47">
        <w:rPr>
          <w:b/>
          <w:bCs/>
        </w:rPr>
        <w:t>G (Go)</w:t>
      </w:r>
      <w:r w:rsidRPr="001C5B47">
        <w:t>：执行命令。从当前的CS:IP开始运行程序，或者从指定的地址开始执行直到遇到断点或程序结束。</w:t>
      </w:r>
    </w:p>
    <w:p w14:paraId="00C31F0D" w14:textId="77777777" w:rsidR="001C5B47" w:rsidRPr="001C5B47" w:rsidRDefault="001C5B47">
      <w:pPr>
        <w:numPr>
          <w:ilvl w:val="0"/>
          <w:numId w:val="59"/>
        </w:numPr>
        <w:rPr>
          <w:rFonts w:hint="eastAsia"/>
        </w:rPr>
      </w:pPr>
      <w:r w:rsidRPr="001C5B47">
        <w:rPr>
          <w:b/>
          <w:bCs/>
        </w:rPr>
        <w:t>H (Hex Computation)</w:t>
      </w:r>
      <w:r w:rsidRPr="001C5B47">
        <w:t>：十六进制计算命令。对给定的两个十六进制</w:t>
      </w:r>
      <w:proofErr w:type="gramStart"/>
      <w:r w:rsidRPr="001C5B47">
        <w:t>数执行</w:t>
      </w:r>
      <w:proofErr w:type="gramEnd"/>
      <w:r w:rsidRPr="001C5B47">
        <w:t>加法和减法运算，并显示结果。</w:t>
      </w:r>
    </w:p>
    <w:p w14:paraId="588ADDF5" w14:textId="77777777" w:rsidR="001C5B47" w:rsidRPr="001C5B47" w:rsidRDefault="001C5B47">
      <w:pPr>
        <w:numPr>
          <w:ilvl w:val="0"/>
          <w:numId w:val="60"/>
        </w:numPr>
        <w:rPr>
          <w:rFonts w:hint="eastAsia"/>
        </w:rPr>
      </w:pPr>
      <w:r w:rsidRPr="001C5B47">
        <w:rPr>
          <w:b/>
          <w:bCs/>
        </w:rPr>
        <w:lastRenderedPageBreak/>
        <w:t>I (Input)</w:t>
      </w:r>
      <w:r w:rsidRPr="001C5B47">
        <w:t>：输入端口命令。从指定的I/O端口读取数据。</w:t>
      </w:r>
    </w:p>
    <w:p w14:paraId="6271EE99" w14:textId="77777777" w:rsidR="001C5B47" w:rsidRPr="001C5B47" w:rsidRDefault="001C5B47">
      <w:pPr>
        <w:numPr>
          <w:ilvl w:val="0"/>
          <w:numId w:val="61"/>
        </w:numPr>
        <w:rPr>
          <w:rFonts w:hint="eastAsia"/>
        </w:rPr>
      </w:pPr>
      <w:r w:rsidRPr="001C5B47">
        <w:rPr>
          <w:b/>
          <w:bCs/>
        </w:rPr>
        <w:t>L (Load)</w:t>
      </w:r>
      <w:r w:rsidRPr="001C5B47">
        <w:t>：加载命令。从磁盘文件或指定的扇区加载数据到内存中。</w:t>
      </w:r>
    </w:p>
    <w:p w14:paraId="47DB4CC8" w14:textId="77777777" w:rsidR="001C5B47" w:rsidRPr="001C5B47" w:rsidRDefault="001C5B47">
      <w:pPr>
        <w:numPr>
          <w:ilvl w:val="0"/>
          <w:numId w:val="62"/>
        </w:numPr>
        <w:rPr>
          <w:rFonts w:hint="eastAsia"/>
        </w:rPr>
      </w:pPr>
      <w:r w:rsidRPr="001C5B47">
        <w:rPr>
          <w:b/>
          <w:bCs/>
        </w:rPr>
        <w:t>M (Move)</w:t>
      </w:r>
      <w:r w:rsidRPr="001C5B47">
        <w:t>：移动命令。将数据从一个内存位置复制到另一个位置。</w:t>
      </w:r>
    </w:p>
    <w:p w14:paraId="431D6F65" w14:textId="77777777" w:rsidR="001C5B47" w:rsidRPr="001C5B47" w:rsidRDefault="001C5B47">
      <w:pPr>
        <w:numPr>
          <w:ilvl w:val="0"/>
          <w:numId w:val="63"/>
        </w:numPr>
        <w:rPr>
          <w:rFonts w:hint="eastAsia"/>
        </w:rPr>
      </w:pPr>
      <w:r w:rsidRPr="001C5B47">
        <w:rPr>
          <w:b/>
          <w:bCs/>
        </w:rPr>
        <w:t>N (Name)</w:t>
      </w:r>
      <w:r w:rsidRPr="001C5B47">
        <w:t>：命名命令。指定要加载或写入的文件名。</w:t>
      </w:r>
    </w:p>
    <w:p w14:paraId="5B474E41" w14:textId="77777777" w:rsidR="001C5B47" w:rsidRPr="001C5B47" w:rsidRDefault="001C5B47">
      <w:pPr>
        <w:numPr>
          <w:ilvl w:val="0"/>
          <w:numId w:val="64"/>
        </w:numPr>
        <w:rPr>
          <w:rFonts w:hint="eastAsia"/>
        </w:rPr>
      </w:pPr>
      <w:r w:rsidRPr="001C5B47">
        <w:rPr>
          <w:b/>
          <w:bCs/>
        </w:rPr>
        <w:t>O (Output)</w:t>
      </w:r>
      <w:r w:rsidRPr="001C5B47">
        <w:t>：输出端口命令。向指定的I/O端口发送数据。</w:t>
      </w:r>
    </w:p>
    <w:p w14:paraId="59920847" w14:textId="77777777" w:rsidR="001C5B47" w:rsidRPr="001C5B47" w:rsidRDefault="001C5B47">
      <w:pPr>
        <w:numPr>
          <w:ilvl w:val="0"/>
          <w:numId w:val="65"/>
        </w:numPr>
        <w:rPr>
          <w:rFonts w:hint="eastAsia"/>
        </w:rPr>
      </w:pPr>
      <w:r w:rsidRPr="001C5B47">
        <w:rPr>
          <w:b/>
          <w:bCs/>
        </w:rPr>
        <w:t>P (Proceed)</w:t>
      </w:r>
      <w:r w:rsidRPr="001C5B47">
        <w:t>：继续执行命令。执行过程调用或循环，然后暂停。</w:t>
      </w:r>
    </w:p>
    <w:p w14:paraId="52545E83" w14:textId="77777777" w:rsidR="001C5B47" w:rsidRPr="001C5B47" w:rsidRDefault="001C5B47">
      <w:pPr>
        <w:numPr>
          <w:ilvl w:val="0"/>
          <w:numId w:val="66"/>
        </w:numPr>
        <w:rPr>
          <w:rFonts w:hint="eastAsia"/>
        </w:rPr>
      </w:pPr>
      <w:r w:rsidRPr="001C5B47">
        <w:rPr>
          <w:b/>
          <w:bCs/>
        </w:rPr>
        <w:t>Q (Quit)</w:t>
      </w:r>
      <w:r w:rsidRPr="001C5B47">
        <w:t>：退出命令。退出 DEBUG 工具返回操作系统。</w:t>
      </w:r>
    </w:p>
    <w:p w14:paraId="09BAB5D0" w14:textId="77777777" w:rsidR="001C5B47" w:rsidRPr="001C5B47" w:rsidRDefault="001C5B47">
      <w:pPr>
        <w:numPr>
          <w:ilvl w:val="0"/>
          <w:numId w:val="67"/>
        </w:numPr>
        <w:rPr>
          <w:rFonts w:hint="eastAsia"/>
        </w:rPr>
      </w:pPr>
      <w:r w:rsidRPr="001C5B47">
        <w:rPr>
          <w:b/>
          <w:bCs/>
        </w:rPr>
        <w:t>R (Register)</w:t>
      </w:r>
      <w:r w:rsidRPr="001C5B47">
        <w:t>：寄存器命令。查看或修改CPU寄存器的内容。</w:t>
      </w:r>
    </w:p>
    <w:p w14:paraId="5ADDA774" w14:textId="77777777" w:rsidR="001C5B47" w:rsidRPr="001C5B47" w:rsidRDefault="001C5B47">
      <w:pPr>
        <w:numPr>
          <w:ilvl w:val="0"/>
          <w:numId w:val="68"/>
        </w:numPr>
        <w:rPr>
          <w:rFonts w:hint="eastAsia"/>
        </w:rPr>
      </w:pPr>
      <w:r w:rsidRPr="001C5B47">
        <w:rPr>
          <w:b/>
          <w:bCs/>
        </w:rPr>
        <w:t>S (Search)</w:t>
      </w:r>
      <w:r w:rsidRPr="001C5B47">
        <w:t>：搜索命令。在指定的内存区域内查找特定的数据模式。</w:t>
      </w:r>
    </w:p>
    <w:p w14:paraId="046E0481" w14:textId="77777777" w:rsidR="001C5B47" w:rsidRPr="001C5B47" w:rsidRDefault="001C5B47">
      <w:pPr>
        <w:numPr>
          <w:ilvl w:val="0"/>
          <w:numId w:val="69"/>
        </w:numPr>
        <w:rPr>
          <w:rFonts w:hint="eastAsia"/>
        </w:rPr>
      </w:pPr>
      <w:r w:rsidRPr="001C5B47">
        <w:rPr>
          <w:b/>
          <w:bCs/>
        </w:rPr>
        <w:t>T (Trace)</w:t>
      </w:r>
      <w:r w:rsidRPr="001C5B47">
        <w:t>：跟踪命令。逐条指令执行程序，并显示每一步的结果。</w:t>
      </w:r>
    </w:p>
    <w:p w14:paraId="0BAF89E8" w14:textId="77777777" w:rsidR="001C5B47" w:rsidRPr="001C5B47" w:rsidRDefault="001C5B47">
      <w:pPr>
        <w:numPr>
          <w:ilvl w:val="0"/>
          <w:numId w:val="70"/>
        </w:numPr>
        <w:rPr>
          <w:rFonts w:hint="eastAsia"/>
        </w:rPr>
      </w:pPr>
      <w:r w:rsidRPr="001C5B47">
        <w:rPr>
          <w:b/>
          <w:bCs/>
        </w:rPr>
        <w:t>U (</w:t>
      </w:r>
      <w:proofErr w:type="spellStart"/>
      <w:r w:rsidRPr="001C5B47">
        <w:rPr>
          <w:b/>
          <w:bCs/>
        </w:rPr>
        <w:t>Unassemble</w:t>
      </w:r>
      <w:proofErr w:type="spellEnd"/>
      <w:r w:rsidRPr="001C5B47">
        <w:rPr>
          <w:b/>
          <w:bCs/>
        </w:rPr>
        <w:t>)</w:t>
      </w:r>
      <w:r w:rsidRPr="001C5B47">
        <w:t>：反汇编命令。将机器码转换回汇编语言指令。</w:t>
      </w:r>
    </w:p>
    <w:p w14:paraId="7CF25734" w14:textId="50070F61" w:rsidR="001C5B47" w:rsidRPr="001C5B47" w:rsidRDefault="001C5B47">
      <w:pPr>
        <w:numPr>
          <w:ilvl w:val="0"/>
          <w:numId w:val="71"/>
        </w:numPr>
        <w:rPr>
          <w:rFonts w:hint="eastAsia"/>
        </w:rPr>
      </w:pPr>
      <w:r w:rsidRPr="001C5B47">
        <w:rPr>
          <w:b/>
          <w:bCs/>
        </w:rPr>
        <w:t>W (Write)</w:t>
      </w:r>
      <w:r w:rsidRPr="001C5B47">
        <w:t>：写入命令。将内存中的数据保存到磁盘文件或指定的扇区。</w:t>
      </w:r>
    </w:p>
    <w:p w14:paraId="0CFC4185" w14:textId="060CB65A" w:rsidR="005445F3" w:rsidRDefault="005445F3" w:rsidP="005335E5">
      <w:pPr>
        <w:pStyle w:val="2"/>
        <w:rPr>
          <w:rFonts w:hint="eastAsia"/>
        </w:rPr>
      </w:pPr>
      <w:bookmarkStart w:id="3" w:name="_Toc199340488"/>
      <w:r w:rsidRPr="005445F3">
        <w:t>8086处理器寄存器</w:t>
      </w:r>
      <w:bookmarkEnd w:id="3"/>
    </w:p>
    <w:p w14:paraId="04C93D08" w14:textId="31AE78DA" w:rsidR="008B5437" w:rsidRDefault="008B5437" w:rsidP="008B5437">
      <w:pPr>
        <w:pStyle w:val="3"/>
        <w:rPr>
          <w:rFonts w:hint="eastAsia"/>
        </w:rPr>
      </w:pPr>
      <w:bookmarkStart w:id="4" w:name="_Toc199340489"/>
      <w:r>
        <w:rPr>
          <w:rFonts w:hint="eastAsia"/>
        </w:rPr>
        <w:t>32位和64位寄存器</w:t>
      </w:r>
      <w:bookmarkEnd w:id="4"/>
    </w:p>
    <w:p w14:paraId="7A5C2776" w14:textId="753D8C09" w:rsidR="008B5437" w:rsidRDefault="008B5437" w:rsidP="008B5437">
      <w:pPr>
        <w:rPr>
          <w:rFonts w:hint="eastAsia"/>
        </w:rPr>
      </w:pPr>
      <w:r>
        <w:rPr>
          <w:rFonts w:hint="eastAsia"/>
        </w:rPr>
        <w:t>带有</w:t>
      </w:r>
      <w:r>
        <w:t xml:space="preserve"> </w:t>
      </w:r>
      <w:proofErr w:type="gramStart"/>
      <w:r>
        <w:t>”</w:t>
      </w:r>
      <w:proofErr w:type="gramEnd"/>
      <w:r>
        <w:t>e</w:t>
      </w:r>
      <w:proofErr w:type="gramStart"/>
      <w:r>
        <w:t>”</w:t>
      </w:r>
      <w:proofErr w:type="gramEnd"/>
      <w:r>
        <w:t xml:space="preserve"> </w:t>
      </w:r>
      <w:r>
        <w:rPr>
          <w:rFonts w:hint="eastAsia"/>
        </w:rPr>
        <w:t>前缀表示32位寄存器</w:t>
      </w:r>
    </w:p>
    <w:p w14:paraId="7F549611" w14:textId="1F88825E" w:rsidR="008B5437" w:rsidRPr="008B5437" w:rsidRDefault="008B5437" w:rsidP="008B5437">
      <w:pPr>
        <w:rPr>
          <w:rFonts w:hint="eastAsia"/>
        </w:rPr>
      </w:pPr>
      <w:r>
        <w:rPr>
          <w:rFonts w:hint="eastAsia"/>
        </w:rPr>
        <w:t>带有</w:t>
      </w:r>
      <w:r>
        <w:t xml:space="preserve"> </w:t>
      </w:r>
      <w:proofErr w:type="gramStart"/>
      <w:r>
        <w:t>”</w:t>
      </w:r>
      <w:proofErr w:type="gramEnd"/>
      <w:r>
        <w:t>r</w:t>
      </w:r>
      <w:proofErr w:type="gramStart"/>
      <w:r>
        <w:t>”</w:t>
      </w:r>
      <w:proofErr w:type="gramEnd"/>
      <w:r>
        <w:t xml:space="preserve"> </w:t>
      </w:r>
      <w:r>
        <w:rPr>
          <w:rFonts w:hint="eastAsia"/>
        </w:rPr>
        <w:t>前缀表示</w:t>
      </w:r>
      <w:r>
        <w:t>64</w:t>
      </w:r>
      <w:r>
        <w:rPr>
          <w:rFonts w:hint="eastAsia"/>
        </w:rPr>
        <w:t>位寄存器</w:t>
      </w:r>
    </w:p>
    <w:p w14:paraId="023E074F" w14:textId="0BB24095" w:rsidR="00BA31D4" w:rsidRPr="00BA31D4" w:rsidRDefault="005445F3" w:rsidP="00BA31D4">
      <w:pPr>
        <w:pStyle w:val="3"/>
        <w:rPr>
          <w:rFonts w:hint="eastAsia"/>
        </w:rPr>
      </w:pPr>
      <w:bookmarkStart w:id="5" w:name="_Toc199340490"/>
      <w:r w:rsidRPr="005445F3">
        <w:t>通用寄存器</w:t>
      </w:r>
      <w:bookmarkEnd w:id="5"/>
    </w:p>
    <w:p w14:paraId="392A2F69" w14:textId="404B25BF" w:rsidR="00BA31D4" w:rsidRPr="00BA31D4" w:rsidRDefault="00BA31D4" w:rsidP="00BA31D4">
      <w:pPr>
        <w:rPr>
          <w:rFonts w:hint="eastAsia"/>
          <w:b/>
          <w:bCs/>
        </w:rPr>
      </w:pPr>
      <w:r w:rsidRPr="00BA31D4">
        <w:rPr>
          <w:b/>
          <w:bCs/>
        </w:rPr>
        <w:t>1. AX (Accumulator Register)</w:t>
      </w:r>
    </w:p>
    <w:p w14:paraId="2269B25A" w14:textId="77777777" w:rsidR="00BA31D4" w:rsidRPr="00BA31D4" w:rsidRDefault="00BA31D4">
      <w:pPr>
        <w:numPr>
          <w:ilvl w:val="0"/>
          <w:numId w:val="42"/>
        </w:numPr>
        <w:rPr>
          <w:rFonts w:hint="eastAsia"/>
        </w:rPr>
      </w:pPr>
      <w:r w:rsidRPr="00BA31D4">
        <w:rPr>
          <w:b/>
          <w:bCs/>
        </w:rPr>
        <w:t>功能</w:t>
      </w:r>
      <w:r w:rsidRPr="00BA31D4">
        <w:t>：累加器寄存器，通常用于算术运算、输入输出操作。</w:t>
      </w:r>
    </w:p>
    <w:p w14:paraId="4BEBED0D" w14:textId="77777777" w:rsidR="00BA31D4" w:rsidRPr="00BA31D4" w:rsidRDefault="00BA31D4">
      <w:pPr>
        <w:numPr>
          <w:ilvl w:val="0"/>
          <w:numId w:val="42"/>
        </w:numPr>
        <w:rPr>
          <w:rFonts w:hint="eastAsia"/>
        </w:rPr>
      </w:pPr>
      <w:r w:rsidRPr="00BA31D4">
        <w:rPr>
          <w:b/>
          <w:bCs/>
        </w:rPr>
        <w:t>特点</w:t>
      </w:r>
      <w:r w:rsidRPr="00BA31D4">
        <w:t>：</w:t>
      </w:r>
    </w:p>
    <w:p w14:paraId="34F1FB11" w14:textId="58158067" w:rsidR="00BA31D4" w:rsidRPr="00BA31D4" w:rsidRDefault="00BA31D4">
      <w:pPr>
        <w:numPr>
          <w:ilvl w:val="1"/>
          <w:numId w:val="43"/>
        </w:numPr>
        <w:tabs>
          <w:tab w:val="clear" w:pos="1440"/>
          <w:tab w:val="num" w:pos="1000"/>
        </w:tabs>
        <w:ind w:leftChars="291" w:left="1000"/>
        <w:rPr>
          <w:rFonts w:hint="eastAsia"/>
        </w:rPr>
      </w:pPr>
      <w:r w:rsidRPr="00BA31D4">
        <w:rPr>
          <w:u w:val="thick"/>
        </w:rPr>
        <w:t>在执行乘法(MUL)和除法(DIV)指令时，默认使用AX作为其中一个操作数或存放结果的位置</w:t>
      </w:r>
    </w:p>
    <w:p w14:paraId="423991DE" w14:textId="77777777" w:rsidR="00BA31D4" w:rsidRPr="00BA31D4" w:rsidRDefault="00BA31D4">
      <w:pPr>
        <w:numPr>
          <w:ilvl w:val="1"/>
          <w:numId w:val="44"/>
        </w:numPr>
        <w:tabs>
          <w:tab w:val="clear" w:pos="1440"/>
          <w:tab w:val="num" w:pos="1000"/>
        </w:tabs>
        <w:ind w:leftChars="291" w:left="1000"/>
        <w:rPr>
          <w:rFonts w:hint="eastAsia"/>
        </w:rPr>
      </w:pPr>
      <w:r w:rsidRPr="00BA31D4">
        <w:t>输入输出指令通常也使用AX来传输数据。</w:t>
      </w:r>
    </w:p>
    <w:p w14:paraId="359DD18F" w14:textId="77777777" w:rsidR="00BA31D4" w:rsidRPr="00BA31D4" w:rsidRDefault="00BA31D4" w:rsidP="00BA31D4">
      <w:pPr>
        <w:rPr>
          <w:rFonts w:hint="eastAsia"/>
          <w:b/>
          <w:bCs/>
        </w:rPr>
      </w:pPr>
      <w:r w:rsidRPr="00BA31D4">
        <w:rPr>
          <w:b/>
          <w:bCs/>
        </w:rPr>
        <w:t>2. BX (Base Register)</w:t>
      </w:r>
    </w:p>
    <w:p w14:paraId="027D219C" w14:textId="77777777" w:rsidR="00BA31D4" w:rsidRPr="00BA31D4" w:rsidRDefault="00BA31D4">
      <w:pPr>
        <w:numPr>
          <w:ilvl w:val="0"/>
          <w:numId w:val="45"/>
        </w:numPr>
        <w:rPr>
          <w:rFonts w:hint="eastAsia"/>
        </w:rPr>
      </w:pPr>
      <w:r w:rsidRPr="00BA31D4">
        <w:rPr>
          <w:b/>
          <w:bCs/>
        </w:rPr>
        <w:t>功能</w:t>
      </w:r>
      <w:r w:rsidRPr="00BA31D4">
        <w:t>：基址寄存器，常用于存放</w:t>
      </w:r>
      <w:r w:rsidRPr="00BA31D4">
        <w:rPr>
          <w:b/>
          <w:bCs/>
        </w:rPr>
        <w:t>数据段</w:t>
      </w:r>
      <w:r w:rsidRPr="00BA31D4">
        <w:t>内的偏移地址。</w:t>
      </w:r>
    </w:p>
    <w:p w14:paraId="157F1C2A" w14:textId="77777777" w:rsidR="00BA31D4" w:rsidRPr="00BA31D4" w:rsidRDefault="00BA31D4">
      <w:pPr>
        <w:numPr>
          <w:ilvl w:val="0"/>
          <w:numId w:val="45"/>
        </w:numPr>
        <w:rPr>
          <w:rFonts w:hint="eastAsia"/>
        </w:rPr>
      </w:pPr>
      <w:r w:rsidRPr="00BA31D4">
        <w:rPr>
          <w:b/>
          <w:bCs/>
        </w:rPr>
        <w:t>特点</w:t>
      </w:r>
      <w:r w:rsidRPr="00BA31D4">
        <w:t>：</w:t>
      </w:r>
    </w:p>
    <w:p w14:paraId="48683D78" w14:textId="0D9D6766" w:rsidR="00BA31D4" w:rsidRDefault="00BA31D4">
      <w:pPr>
        <w:numPr>
          <w:ilvl w:val="1"/>
          <w:numId w:val="46"/>
        </w:numPr>
        <w:tabs>
          <w:tab w:val="clear" w:pos="1440"/>
          <w:tab w:val="num" w:pos="1000"/>
        </w:tabs>
        <w:ind w:leftChars="291" w:left="1000"/>
        <w:rPr>
          <w:rFonts w:hint="eastAsia"/>
        </w:rPr>
      </w:pPr>
      <w:r w:rsidRPr="00BA31D4">
        <w:lastRenderedPageBreak/>
        <w:t>当需要访问内存中的数据时，</w:t>
      </w:r>
      <w:r w:rsidRPr="00BA31D4">
        <w:rPr>
          <w:highlight w:val="yellow"/>
        </w:rPr>
        <w:t>BX可以直接用作地址偏移量</w:t>
      </w:r>
      <w:r w:rsidR="003A0331">
        <w:rPr>
          <w:rFonts w:hint="eastAsia"/>
        </w:rPr>
        <w:t>，</w:t>
      </w:r>
      <w:r w:rsidR="00F0776A">
        <w:rPr>
          <w:rFonts w:hint="eastAsia"/>
        </w:rPr>
        <w:t>如</w:t>
      </w:r>
      <w:r w:rsidR="00F0776A">
        <w:t>[bx]</w:t>
      </w:r>
    </w:p>
    <w:p w14:paraId="0A9A36BF" w14:textId="3EBB6674" w:rsidR="009F2410" w:rsidRDefault="009F2410">
      <w:pPr>
        <w:numPr>
          <w:ilvl w:val="1"/>
          <w:numId w:val="46"/>
        </w:numPr>
        <w:tabs>
          <w:tab w:val="clear" w:pos="1440"/>
          <w:tab w:val="num" w:pos="1000"/>
        </w:tabs>
        <w:ind w:leftChars="291" w:left="1000"/>
        <w:rPr>
          <w:rFonts w:hint="eastAsia"/>
          <w:highlight w:val="yellow"/>
        </w:rPr>
      </w:pPr>
      <w:r w:rsidRPr="001A41C8">
        <w:rPr>
          <w:rFonts w:hint="eastAsia"/>
          <w:highlight w:val="yellow"/>
        </w:rPr>
        <w:t>其他</w:t>
      </w:r>
      <w:r w:rsidR="00466A49">
        <w:rPr>
          <w:rFonts w:hint="eastAsia"/>
          <w:highlight w:val="yellow"/>
        </w:rPr>
        <w:t>通用</w:t>
      </w:r>
      <w:r w:rsidRPr="001A41C8">
        <w:rPr>
          <w:rFonts w:hint="eastAsia"/>
          <w:highlight w:val="yellow"/>
        </w:rPr>
        <w:t>寄存器不能用作偏移量</w:t>
      </w:r>
    </w:p>
    <w:p w14:paraId="7665DEB0" w14:textId="59730DF6" w:rsidR="004D738D" w:rsidRPr="00BA31D4" w:rsidRDefault="004D738D">
      <w:pPr>
        <w:numPr>
          <w:ilvl w:val="1"/>
          <w:numId w:val="46"/>
        </w:numPr>
        <w:tabs>
          <w:tab w:val="clear" w:pos="1440"/>
          <w:tab w:val="num" w:pos="1000"/>
        </w:tabs>
        <w:ind w:leftChars="291" w:left="1000"/>
        <w:rPr>
          <w:rFonts w:hint="eastAsia"/>
          <w:highlight w:val="yellow"/>
        </w:rPr>
      </w:pPr>
      <w:r>
        <w:rPr>
          <w:highlight w:val="yellow"/>
        </w:rPr>
        <w:t>DI</w:t>
      </w:r>
      <w:r>
        <w:rPr>
          <w:rFonts w:hint="eastAsia"/>
          <w:highlight w:val="yellow"/>
        </w:rPr>
        <w:t>和</w:t>
      </w:r>
      <w:r>
        <w:rPr>
          <w:highlight w:val="yellow"/>
        </w:rPr>
        <w:t>SI</w:t>
      </w:r>
      <w:r>
        <w:rPr>
          <w:rFonts w:hint="eastAsia"/>
          <w:highlight w:val="yellow"/>
        </w:rPr>
        <w:t>也可以用作偏移量</w:t>
      </w:r>
    </w:p>
    <w:p w14:paraId="59A4C772" w14:textId="77777777" w:rsidR="00BA31D4" w:rsidRPr="00BA31D4" w:rsidRDefault="00BA31D4" w:rsidP="00BA31D4">
      <w:pPr>
        <w:rPr>
          <w:rFonts w:hint="eastAsia"/>
          <w:b/>
          <w:bCs/>
        </w:rPr>
      </w:pPr>
      <w:r w:rsidRPr="00BA31D4">
        <w:rPr>
          <w:b/>
          <w:bCs/>
        </w:rPr>
        <w:t>3. CX (Count Register)</w:t>
      </w:r>
    </w:p>
    <w:p w14:paraId="21844066" w14:textId="77777777" w:rsidR="00BA31D4" w:rsidRPr="00BA31D4" w:rsidRDefault="00BA31D4">
      <w:pPr>
        <w:numPr>
          <w:ilvl w:val="0"/>
          <w:numId w:val="47"/>
        </w:numPr>
        <w:rPr>
          <w:rFonts w:hint="eastAsia"/>
        </w:rPr>
      </w:pPr>
      <w:r w:rsidRPr="00BA31D4">
        <w:rPr>
          <w:b/>
          <w:bCs/>
        </w:rPr>
        <w:t>功能</w:t>
      </w:r>
      <w:r w:rsidRPr="00BA31D4">
        <w:t>：计数寄存器，通常用于循环计数。</w:t>
      </w:r>
    </w:p>
    <w:p w14:paraId="69A756AE" w14:textId="77777777" w:rsidR="00BA31D4" w:rsidRPr="00BA31D4" w:rsidRDefault="00BA31D4">
      <w:pPr>
        <w:numPr>
          <w:ilvl w:val="0"/>
          <w:numId w:val="47"/>
        </w:numPr>
        <w:rPr>
          <w:rFonts w:hint="eastAsia"/>
        </w:rPr>
      </w:pPr>
      <w:r w:rsidRPr="00BA31D4">
        <w:rPr>
          <w:b/>
          <w:bCs/>
        </w:rPr>
        <w:t>特点</w:t>
      </w:r>
      <w:r w:rsidRPr="00BA31D4">
        <w:t>：</w:t>
      </w:r>
    </w:p>
    <w:p w14:paraId="53B531F1" w14:textId="77777777" w:rsidR="00BA31D4" w:rsidRPr="00BA31D4" w:rsidRDefault="00BA31D4">
      <w:pPr>
        <w:numPr>
          <w:ilvl w:val="1"/>
          <w:numId w:val="48"/>
        </w:numPr>
        <w:tabs>
          <w:tab w:val="clear" w:pos="1440"/>
          <w:tab w:val="num" w:pos="1000"/>
        </w:tabs>
        <w:ind w:leftChars="291" w:left="1000"/>
        <w:rPr>
          <w:rFonts w:hint="eastAsia"/>
        </w:rPr>
      </w:pPr>
      <w:r w:rsidRPr="00BA31D4">
        <w:t>循环控制指令如LOOP会自动递减CX并检查是否</w:t>
      </w:r>
      <w:proofErr w:type="gramStart"/>
      <w:r w:rsidRPr="00BA31D4">
        <w:t>达到零以决定</w:t>
      </w:r>
      <w:proofErr w:type="gramEnd"/>
      <w:r w:rsidRPr="00BA31D4">
        <w:t>是否继续循环。</w:t>
      </w:r>
    </w:p>
    <w:p w14:paraId="6949D77F" w14:textId="77777777" w:rsidR="00BA31D4" w:rsidRPr="00BA31D4" w:rsidRDefault="00BA31D4">
      <w:pPr>
        <w:numPr>
          <w:ilvl w:val="1"/>
          <w:numId w:val="49"/>
        </w:numPr>
        <w:tabs>
          <w:tab w:val="clear" w:pos="1440"/>
          <w:tab w:val="num" w:pos="1000"/>
        </w:tabs>
        <w:ind w:leftChars="291" w:left="1000"/>
        <w:rPr>
          <w:rFonts w:hint="eastAsia"/>
        </w:rPr>
      </w:pPr>
      <w:r w:rsidRPr="00BA31D4">
        <w:t>也可用于重复前缀指令，如字符串操作指令（REP MOVSB等）。</w:t>
      </w:r>
    </w:p>
    <w:p w14:paraId="50DD0105" w14:textId="77777777" w:rsidR="00BA31D4" w:rsidRPr="00BA31D4" w:rsidRDefault="00BA31D4" w:rsidP="00BA31D4">
      <w:pPr>
        <w:rPr>
          <w:rFonts w:hint="eastAsia"/>
          <w:b/>
          <w:bCs/>
        </w:rPr>
      </w:pPr>
      <w:r w:rsidRPr="00BA31D4">
        <w:rPr>
          <w:b/>
          <w:bCs/>
        </w:rPr>
        <w:t>4. DX (Data Register)</w:t>
      </w:r>
    </w:p>
    <w:p w14:paraId="497D0D82" w14:textId="2204C278" w:rsidR="00BA31D4" w:rsidRPr="00BA31D4" w:rsidRDefault="00BA31D4">
      <w:pPr>
        <w:numPr>
          <w:ilvl w:val="0"/>
          <w:numId w:val="50"/>
        </w:numPr>
        <w:rPr>
          <w:rFonts w:hint="eastAsia"/>
        </w:rPr>
      </w:pPr>
      <w:r w:rsidRPr="00BA31D4">
        <w:rPr>
          <w:b/>
          <w:bCs/>
        </w:rPr>
        <w:t>功能</w:t>
      </w:r>
      <w:r w:rsidRPr="00BA31D4">
        <w:t>：数据寄存器，</w:t>
      </w:r>
      <w:r w:rsidRPr="00BA31D4">
        <w:rPr>
          <w:u w:val="thick"/>
        </w:rPr>
        <w:t>通常与AX一起用于双字长的数据操作</w:t>
      </w:r>
    </w:p>
    <w:p w14:paraId="5D7C1542" w14:textId="77777777" w:rsidR="00BA31D4" w:rsidRPr="00BA31D4" w:rsidRDefault="00BA31D4">
      <w:pPr>
        <w:numPr>
          <w:ilvl w:val="0"/>
          <w:numId w:val="50"/>
        </w:numPr>
        <w:rPr>
          <w:rFonts w:hint="eastAsia"/>
        </w:rPr>
      </w:pPr>
      <w:r w:rsidRPr="00BA31D4">
        <w:rPr>
          <w:b/>
          <w:bCs/>
        </w:rPr>
        <w:t>特点</w:t>
      </w:r>
      <w:r w:rsidRPr="00BA31D4">
        <w:t>：</w:t>
      </w:r>
    </w:p>
    <w:p w14:paraId="7C48676E" w14:textId="2A85743B" w:rsidR="00BA31D4" w:rsidRPr="00BA31D4" w:rsidRDefault="00BA31D4">
      <w:pPr>
        <w:numPr>
          <w:ilvl w:val="1"/>
          <w:numId w:val="51"/>
        </w:numPr>
        <w:tabs>
          <w:tab w:val="clear" w:pos="1440"/>
          <w:tab w:val="num" w:pos="1000"/>
        </w:tabs>
        <w:ind w:leftChars="291" w:left="1000"/>
        <w:rPr>
          <w:rFonts w:hint="eastAsia"/>
        </w:rPr>
      </w:pPr>
      <w:r w:rsidRPr="00BA31D4">
        <w:rPr>
          <w:u w:val="thick"/>
        </w:rPr>
        <w:t>在进行高精度的乘法和除法运算时，DX用来</w:t>
      </w:r>
      <w:proofErr w:type="gramStart"/>
      <w:r w:rsidRPr="00BA31D4">
        <w:rPr>
          <w:u w:val="thick"/>
        </w:rPr>
        <w:t>保存高</w:t>
      </w:r>
      <w:proofErr w:type="gramEnd"/>
      <w:r w:rsidRPr="00BA31D4">
        <w:rPr>
          <w:u w:val="thick"/>
        </w:rPr>
        <w:t>16位的结果或被除数的高位部分</w:t>
      </w:r>
    </w:p>
    <w:p w14:paraId="556F4518" w14:textId="0A0F365F" w:rsidR="00BA31D4" w:rsidRPr="005445F3" w:rsidRDefault="00BA31D4">
      <w:pPr>
        <w:numPr>
          <w:ilvl w:val="1"/>
          <w:numId w:val="52"/>
        </w:numPr>
        <w:tabs>
          <w:tab w:val="clear" w:pos="1440"/>
          <w:tab w:val="num" w:pos="1000"/>
        </w:tabs>
        <w:ind w:leftChars="291" w:left="1000"/>
        <w:rPr>
          <w:rFonts w:hint="eastAsia"/>
        </w:rPr>
      </w:pPr>
      <w:r w:rsidRPr="00BA31D4">
        <w:t>常用于I/O端口地址指定（特别是在间接寻址模式下）。</w:t>
      </w:r>
    </w:p>
    <w:p w14:paraId="4B2FFBF3" w14:textId="04A59E7A" w:rsidR="00BA31D4" w:rsidRPr="005445F3" w:rsidRDefault="005445F3" w:rsidP="00BA31D4">
      <w:pPr>
        <w:pStyle w:val="3"/>
        <w:rPr>
          <w:rFonts w:hint="eastAsia"/>
        </w:rPr>
      </w:pPr>
      <w:bookmarkStart w:id="6" w:name="_Toc199340491"/>
      <w:r w:rsidRPr="005445F3">
        <w:t>指针和索引寄存器</w:t>
      </w:r>
      <w:bookmarkEnd w:id="6"/>
    </w:p>
    <w:p w14:paraId="2F57187A" w14:textId="77777777" w:rsidR="005445F3" w:rsidRPr="005445F3" w:rsidRDefault="005445F3">
      <w:pPr>
        <w:numPr>
          <w:ilvl w:val="1"/>
          <w:numId w:val="9"/>
        </w:numPr>
        <w:tabs>
          <w:tab w:val="clear" w:pos="1440"/>
          <w:tab w:val="num" w:pos="663"/>
        </w:tabs>
        <w:ind w:leftChars="136" w:left="659"/>
        <w:rPr>
          <w:rFonts w:hint="eastAsia"/>
        </w:rPr>
      </w:pPr>
      <w:r w:rsidRPr="005445F3">
        <w:rPr>
          <w:b/>
          <w:bCs/>
        </w:rPr>
        <w:t>SP (Stack Pointer)</w:t>
      </w:r>
      <w:r w:rsidRPr="005445F3">
        <w:t>：栈指针寄存器，指向</w:t>
      </w:r>
      <w:proofErr w:type="gramStart"/>
      <w:r w:rsidRPr="005445F3">
        <w:t>栈</w:t>
      </w:r>
      <w:proofErr w:type="gramEnd"/>
      <w:r w:rsidRPr="005445F3">
        <w:t>顶的位置。</w:t>
      </w:r>
    </w:p>
    <w:p w14:paraId="0D19CC39" w14:textId="4DB23636" w:rsidR="0055242B" w:rsidRDefault="005445F3">
      <w:pPr>
        <w:numPr>
          <w:ilvl w:val="1"/>
          <w:numId w:val="10"/>
        </w:numPr>
        <w:tabs>
          <w:tab w:val="clear" w:pos="1440"/>
          <w:tab w:val="num" w:pos="663"/>
        </w:tabs>
        <w:ind w:leftChars="136" w:left="659"/>
        <w:rPr>
          <w:rFonts w:hint="eastAsia"/>
        </w:rPr>
      </w:pPr>
      <w:r w:rsidRPr="005445F3">
        <w:rPr>
          <w:b/>
          <w:bCs/>
        </w:rPr>
        <w:t>BP (Base Pointer)</w:t>
      </w:r>
      <w:r w:rsidRPr="005445F3">
        <w:t>：基址指针寄存器，通常用于访问堆栈中的数据。</w:t>
      </w:r>
    </w:p>
    <w:p w14:paraId="686A42C5" w14:textId="0A153ED9" w:rsidR="0055242B" w:rsidRPr="005445F3" w:rsidRDefault="0055242B" w:rsidP="0055242B">
      <w:pPr>
        <w:ind w:left="659"/>
        <w:rPr>
          <w:rFonts w:hint="eastAsia"/>
        </w:rPr>
      </w:pPr>
      <w:bookmarkStart w:id="7" w:name="_Hlk199185381"/>
      <w:r w:rsidRPr="0055242B">
        <w:rPr>
          <w:rFonts w:hint="eastAsia"/>
        </w:rPr>
        <w:t>可以作为</w:t>
      </w:r>
      <w:r w:rsidRPr="0055242B">
        <w:t>SS</w:t>
      </w:r>
      <w:r w:rsidRPr="0055242B">
        <w:rPr>
          <w:rFonts w:hint="eastAsia"/>
        </w:rPr>
        <w:t>的偏移量</w:t>
      </w:r>
    </w:p>
    <w:bookmarkEnd w:id="7"/>
    <w:p w14:paraId="7351B688" w14:textId="77777777" w:rsidR="005445F3" w:rsidRDefault="005445F3">
      <w:pPr>
        <w:numPr>
          <w:ilvl w:val="1"/>
          <w:numId w:val="11"/>
        </w:numPr>
        <w:tabs>
          <w:tab w:val="clear" w:pos="1440"/>
          <w:tab w:val="num" w:pos="663"/>
        </w:tabs>
        <w:ind w:leftChars="136" w:left="659"/>
        <w:rPr>
          <w:rFonts w:hint="eastAsia"/>
        </w:rPr>
      </w:pPr>
      <w:r w:rsidRPr="005445F3">
        <w:rPr>
          <w:b/>
          <w:bCs/>
        </w:rPr>
        <w:t>SI (Source Index)</w:t>
      </w:r>
      <w:r w:rsidRPr="005445F3">
        <w:t>：源变址寄存器，常用于字符串操作。</w:t>
      </w:r>
    </w:p>
    <w:p w14:paraId="4E378F15" w14:textId="3C9707DA" w:rsidR="008A3F35" w:rsidRPr="005445F3" w:rsidRDefault="008A3F35" w:rsidP="008A3F35">
      <w:pPr>
        <w:ind w:left="659"/>
        <w:rPr>
          <w:rFonts w:hint="eastAsia"/>
        </w:rPr>
      </w:pPr>
      <w:r w:rsidRPr="008A3F35">
        <w:rPr>
          <w:rFonts w:hint="eastAsia"/>
        </w:rPr>
        <w:t>可以作为</w:t>
      </w:r>
      <w:r>
        <w:t>D</w:t>
      </w:r>
      <w:r w:rsidRPr="008A3F35">
        <w:rPr>
          <w:rFonts w:hint="eastAsia"/>
        </w:rPr>
        <w:t>S的偏移量</w:t>
      </w:r>
    </w:p>
    <w:p w14:paraId="20D46FE0" w14:textId="77777777" w:rsidR="005445F3" w:rsidRDefault="005445F3">
      <w:pPr>
        <w:numPr>
          <w:ilvl w:val="1"/>
          <w:numId w:val="12"/>
        </w:numPr>
        <w:tabs>
          <w:tab w:val="clear" w:pos="1440"/>
          <w:tab w:val="num" w:pos="663"/>
        </w:tabs>
        <w:ind w:leftChars="136" w:left="659"/>
        <w:rPr>
          <w:rFonts w:hint="eastAsia"/>
        </w:rPr>
      </w:pPr>
      <w:r w:rsidRPr="005445F3">
        <w:rPr>
          <w:b/>
          <w:bCs/>
        </w:rPr>
        <w:t>DI (Destination Index)</w:t>
      </w:r>
      <w:r w:rsidRPr="005445F3">
        <w:t>：目标变址寄存器，也常用于字符串操作。</w:t>
      </w:r>
    </w:p>
    <w:p w14:paraId="6F429408" w14:textId="07A7BFDC" w:rsidR="008A3F35" w:rsidRPr="005445F3" w:rsidRDefault="008A3F35" w:rsidP="008A3F35">
      <w:pPr>
        <w:ind w:left="659"/>
        <w:rPr>
          <w:rFonts w:hint="eastAsia"/>
        </w:rPr>
      </w:pPr>
      <w:r w:rsidRPr="008A3F35">
        <w:rPr>
          <w:rFonts w:hint="eastAsia"/>
        </w:rPr>
        <w:t>可以作为</w:t>
      </w:r>
      <w:r>
        <w:t>D</w:t>
      </w:r>
      <w:r w:rsidRPr="008A3F35">
        <w:rPr>
          <w:rFonts w:hint="eastAsia"/>
        </w:rPr>
        <w:t>S的偏移量</w:t>
      </w:r>
    </w:p>
    <w:p w14:paraId="5AEAD177" w14:textId="79B197A2" w:rsidR="00BA31D4" w:rsidRPr="005445F3" w:rsidRDefault="005445F3" w:rsidP="00BA31D4">
      <w:pPr>
        <w:pStyle w:val="3"/>
        <w:rPr>
          <w:rFonts w:hint="eastAsia"/>
        </w:rPr>
      </w:pPr>
      <w:bookmarkStart w:id="8" w:name="_Toc199340492"/>
      <w:r w:rsidRPr="005445F3">
        <w:t>段寄存器</w:t>
      </w:r>
      <w:bookmarkEnd w:id="8"/>
    </w:p>
    <w:p w14:paraId="4A86ED30" w14:textId="77777777" w:rsidR="005445F3" w:rsidRPr="005445F3" w:rsidRDefault="005445F3">
      <w:pPr>
        <w:numPr>
          <w:ilvl w:val="1"/>
          <w:numId w:val="13"/>
        </w:numPr>
        <w:tabs>
          <w:tab w:val="clear" w:pos="1440"/>
          <w:tab w:val="num" w:pos="661"/>
        </w:tabs>
        <w:ind w:leftChars="136" w:left="659"/>
        <w:rPr>
          <w:rFonts w:hint="eastAsia"/>
        </w:rPr>
      </w:pPr>
      <w:r w:rsidRPr="005445F3">
        <w:rPr>
          <w:b/>
          <w:bCs/>
        </w:rPr>
        <w:t>CS (Code Segment)</w:t>
      </w:r>
      <w:r w:rsidRPr="005445F3">
        <w:t>：代码段寄存器，指向当前执行指令的代码段地址。</w:t>
      </w:r>
    </w:p>
    <w:p w14:paraId="354638F5" w14:textId="77777777" w:rsidR="005445F3" w:rsidRPr="005445F3" w:rsidRDefault="005445F3">
      <w:pPr>
        <w:numPr>
          <w:ilvl w:val="1"/>
          <w:numId w:val="14"/>
        </w:numPr>
        <w:tabs>
          <w:tab w:val="clear" w:pos="1440"/>
          <w:tab w:val="num" w:pos="661"/>
        </w:tabs>
        <w:ind w:leftChars="136" w:left="659"/>
        <w:rPr>
          <w:rFonts w:hint="eastAsia"/>
        </w:rPr>
      </w:pPr>
      <w:r w:rsidRPr="005445F3">
        <w:rPr>
          <w:b/>
          <w:bCs/>
        </w:rPr>
        <w:t>DS (Data Segment)</w:t>
      </w:r>
      <w:r w:rsidRPr="005445F3">
        <w:t>：数据段寄存器，指向程序使用的数据段地址。</w:t>
      </w:r>
    </w:p>
    <w:p w14:paraId="6203E5C5" w14:textId="77777777" w:rsidR="005445F3" w:rsidRPr="005445F3" w:rsidRDefault="005445F3">
      <w:pPr>
        <w:numPr>
          <w:ilvl w:val="1"/>
          <w:numId w:val="15"/>
        </w:numPr>
        <w:tabs>
          <w:tab w:val="clear" w:pos="1440"/>
          <w:tab w:val="num" w:pos="661"/>
        </w:tabs>
        <w:ind w:leftChars="136" w:left="659"/>
        <w:rPr>
          <w:rFonts w:hint="eastAsia"/>
        </w:rPr>
      </w:pPr>
      <w:r w:rsidRPr="005445F3">
        <w:rPr>
          <w:b/>
          <w:bCs/>
        </w:rPr>
        <w:t>SS (Stack Segment)</w:t>
      </w:r>
      <w:r w:rsidRPr="005445F3">
        <w:t>：</w:t>
      </w:r>
      <w:proofErr w:type="gramStart"/>
      <w:r w:rsidRPr="005445F3">
        <w:t>栈</w:t>
      </w:r>
      <w:proofErr w:type="gramEnd"/>
      <w:r w:rsidRPr="005445F3">
        <w:t>段寄存器，指向程序使用的</w:t>
      </w:r>
      <w:proofErr w:type="gramStart"/>
      <w:r w:rsidRPr="005445F3">
        <w:t>栈</w:t>
      </w:r>
      <w:proofErr w:type="gramEnd"/>
      <w:r w:rsidRPr="005445F3">
        <w:t>段地址。</w:t>
      </w:r>
    </w:p>
    <w:p w14:paraId="4A929D71" w14:textId="77777777" w:rsidR="005445F3" w:rsidRDefault="005445F3">
      <w:pPr>
        <w:numPr>
          <w:ilvl w:val="1"/>
          <w:numId w:val="16"/>
        </w:numPr>
        <w:tabs>
          <w:tab w:val="clear" w:pos="1440"/>
          <w:tab w:val="num" w:pos="661"/>
        </w:tabs>
        <w:ind w:leftChars="136" w:left="659"/>
        <w:rPr>
          <w:rFonts w:hint="eastAsia"/>
        </w:rPr>
      </w:pPr>
      <w:r w:rsidRPr="005445F3">
        <w:rPr>
          <w:b/>
          <w:bCs/>
        </w:rPr>
        <w:lastRenderedPageBreak/>
        <w:t>ES (Extra Segment)</w:t>
      </w:r>
      <w:r w:rsidRPr="005445F3">
        <w:t>：附加段寄存器，通常用于扩展数据段或其他特殊目的。</w:t>
      </w:r>
    </w:p>
    <w:p w14:paraId="3C949282" w14:textId="77777777" w:rsidR="00975859" w:rsidRPr="0091671C" w:rsidRDefault="001738CB" w:rsidP="001738CB">
      <w:pPr>
        <w:rPr>
          <w:rFonts w:hint="eastAsia"/>
          <w:b/>
          <w:bCs/>
        </w:rPr>
      </w:pPr>
      <w:r w:rsidRPr="0091671C">
        <w:rPr>
          <w:rFonts w:hint="eastAsia"/>
          <w:b/>
          <w:bCs/>
        </w:rPr>
        <w:t>注意：</w:t>
      </w:r>
    </w:p>
    <w:p w14:paraId="5C8C9901" w14:textId="174B3DF5" w:rsidR="001738CB" w:rsidRDefault="001738CB">
      <w:pPr>
        <w:pStyle w:val="a9"/>
        <w:numPr>
          <w:ilvl w:val="0"/>
          <w:numId w:val="72"/>
        </w:numPr>
        <w:rPr>
          <w:rFonts w:hint="eastAsia"/>
        </w:rPr>
      </w:pPr>
      <w:r w:rsidRPr="00975859">
        <w:rPr>
          <w:rFonts w:hint="eastAsia"/>
          <w:b/>
          <w:bCs/>
        </w:rPr>
        <w:t>直接将立即数加载到段寄存器是不允许的</w:t>
      </w:r>
      <w:r>
        <w:rPr>
          <w:rFonts w:hint="eastAsia"/>
        </w:rPr>
        <w:t>。例如，mov ds, 1234h 是非法的语法。需要先将</w:t>
      </w:r>
      <w:proofErr w:type="gramStart"/>
      <w:r>
        <w:rPr>
          <w:rFonts w:hint="eastAsia"/>
        </w:rPr>
        <w:t>立即数移到</w:t>
      </w:r>
      <w:proofErr w:type="gramEnd"/>
      <w:r>
        <w:rPr>
          <w:rFonts w:hint="eastAsia"/>
        </w:rPr>
        <w:t>一个通用寄存器，然后从那里移到段寄存器</w:t>
      </w:r>
      <w:r w:rsidR="00330104">
        <w:rPr>
          <w:rFonts w:hint="eastAsia"/>
        </w:rPr>
        <w:t>，如：</w:t>
      </w:r>
    </w:p>
    <w:p w14:paraId="7A4C99E1" w14:textId="77777777" w:rsidR="001738CB" w:rsidRDefault="001738CB" w:rsidP="00B74612">
      <w:pPr>
        <w:pStyle w:val="a9"/>
        <w:ind w:leftChars="400" w:left="880"/>
        <w:rPr>
          <w:rFonts w:hint="eastAsia"/>
        </w:rPr>
      </w:pPr>
      <w:r>
        <w:rPr>
          <w:rFonts w:hint="eastAsia"/>
        </w:rPr>
        <w:t>mov ax, 1234h      ; 将16位值1234h移动到AX寄存器</w:t>
      </w:r>
    </w:p>
    <w:p w14:paraId="5A61F04D" w14:textId="14C9B211" w:rsidR="001738CB" w:rsidRDefault="001738CB" w:rsidP="00B74612">
      <w:pPr>
        <w:pStyle w:val="a9"/>
        <w:ind w:leftChars="400" w:left="880"/>
        <w:rPr>
          <w:rFonts w:hint="eastAsia"/>
        </w:rPr>
      </w:pPr>
      <w:r>
        <w:rPr>
          <w:rFonts w:hint="eastAsia"/>
        </w:rPr>
        <w:t>mov ds, ax         ; 将AX中的值加载到DS段寄存器</w:t>
      </w:r>
    </w:p>
    <w:p w14:paraId="56FDC84A" w14:textId="6DC03A1D" w:rsidR="00251A49" w:rsidRPr="005445F3" w:rsidRDefault="00251A49">
      <w:pPr>
        <w:pStyle w:val="a9"/>
        <w:numPr>
          <w:ilvl w:val="0"/>
          <w:numId w:val="72"/>
        </w:numPr>
        <w:rPr>
          <w:rFonts w:hint="eastAsia"/>
        </w:rPr>
      </w:pPr>
      <w:r>
        <w:rPr>
          <w:rFonts w:hint="eastAsia"/>
        </w:rPr>
        <w:t>CS寄存器可以通过设置</w:t>
      </w:r>
      <w:r>
        <w:t>start:</w:t>
      </w:r>
      <w:r>
        <w:rPr>
          <w:rFonts w:hint="eastAsia"/>
        </w:rPr>
        <w:t xml:space="preserve"> 标签自动加载，其他段寄存器只能手动写代码加载</w:t>
      </w:r>
    </w:p>
    <w:p w14:paraId="2FF71A6E" w14:textId="1C20D2E3" w:rsidR="00BA31D4" w:rsidRPr="005445F3" w:rsidRDefault="005445F3" w:rsidP="00BA31D4">
      <w:pPr>
        <w:pStyle w:val="3"/>
        <w:rPr>
          <w:rFonts w:hint="eastAsia"/>
        </w:rPr>
      </w:pPr>
      <w:bookmarkStart w:id="9" w:name="_Toc199340493"/>
      <w:r w:rsidRPr="005445F3">
        <w:t>指令指针寄存器</w:t>
      </w:r>
      <w:bookmarkEnd w:id="9"/>
    </w:p>
    <w:p w14:paraId="50F8AF81" w14:textId="77777777" w:rsidR="005445F3" w:rsidRPr="005445F3" w:rsidRDefault="005445F3">
      <w:pPr>
        <w:numPr>
          <w:ilvl w:val="0"/>
          <w:numId w:val="17"/>
        </w:numPr>
        <w:rPr>
          <w:rFonts w:hint="eastAsia"/>
        </w:rPr>
      </w:pPr>
      <w:r w:rsidRPr="005445F3">
        <w:rPr>
          <w:b/>
          <w:bCs/>
        </w:rPr>
        <w:t>IP (Instruction Pointer)</w:t>
      </w:r>
      <w:r w:rsidRPr="005445F3">
        <w:t>：指令指针寄存器，存储下一条将要执行的指令的偏移地址。与CS寄存器一起确定实际的内存地址。</w:t>
      </w:r>
    </w:p>
    <w:p w14:paraId="49A477CE" w14:textId="2315F33B" w:rsidR="00BA31D4" w:rsidRPr="005445F3" w:rsidRDefault="005445F3" w:rsidP="00BA31D4">
      <w:pPr>
        <w:pStyle w:val="3"/>
        <w:rPr>
          <w:rFonts w:hint="eastAsia"/>
        </w:rPr>
      </w:pPr>
      <w:bookmarkStart w:id="10" w:name="_Toc199340494"/>
      <w:r w:rsidRPr="005445F3">
        <w:t>标志寄存器</w:t>
      </w:r>
      <w:bookmarkEnd w:id="10"/>
    </w:p>
    <w:p w14:paraId="7C6B4DAD" w14:textId="77777777" w:rsidR="005445F3" w:rsidRDefault="005445F3" w:rsidP="00DB66DE">
      <w:pPr>
        <w:rPr>
          <w:rFonts w:hint="eastAsia"/>
        </w:rPr>
      </w:pPr>
      <w:r w:rsidRPr="005445F3">
        <w:rPr>
          <w:b/>
          <w:bCs/>
        </w:rPr>
        <w:t>FLAGS</w:t>
      </w:r>
      <w:r w:rsidRPr="005445F3">
        <w:t>：这是一个16位寄存器，包含了多个单个位的状态标志，如进位标志(CF)、</w:t>
      </w:r>
      <w:proofErr w:type="gramStart"/>
      <w:r w:rsidRPr="005445F3">
        <w:t>零标志</w:t>
      </w:r>
      <w:proofErr w:type="gramEnd"/>
      <w:r w:rsidRPr="005445F3">
        <w:t>(ZF)、符号标志(SF)等，用于控制CPU的操作流程。</w:t>
      </w:r>
    </w:p>
    <w:tbl>
      <w:tblPr>
        <w:tblStyle w:val="OPExcelTableContent-3439"/>
        <w:tblW w:w="5000" w:type="pct"/>
        <w:tblLook w:val="01E0" w:firstRow="1" w:lastRow="1" w:firstColumn="1" w:lastColumn="1" w:noHBand="0" w:noVBand="0"/>
      </w:tblPr>
      <w:tblGrid>
        <w:gridCol w:w="866"/>
        <w:gridCol w:w="1676"/>
        <w:gridCol w:w="865"/>
        <w:gridCol w:w="4899"/>
      </w:tblGrid>
      <w:tr w:rsidR="00591E23" w:rsidRPr="00591E23" w14:paraId="46B7C99C" w14:textId="77777777" w:rsidTr="00591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hideMark/>
          </w:tcPr>
          <w:p w14:paraId="52174C93" w14:textId="77777777" w:rsidR="00591E23" w:rsidRPr="00591E23" w:rsidRDefault="00591E23" w:rsidP="00591E23">
            <w:pPr>
              <w:widowControl/>
              <w:spacing w:after="0" w:line="240" w:lineRule="auto"/>
              <w:jc w:val="center"/>
              <w:rPr>
                <w:rFonts w:ascii="宋体" w:eastAsia="宋体" w:hAnsi="宋体" w:cs="宋体" w:hint="eastAsia"/>
                <w:bCs/>
                <w:kern w:val="0"/>
                <w:sz w:val="24"/>
                <w14:ligatures w14:val="none"/>
              </w:rPr>
            </w:pPr>
            <w:r w:rsidRPr="00591E23">
              <w:rPr>
                <w:rFonts w:ascii="宋体" w:eastAsia="宋体" w:hAnsi="宋体" w:cs="宋体"/>
                <w:bCs/>
                <w:kern w:val="0"/>
                <w:sz w:val="24"/>
                <w14:ligatures w14:val="none"/>
              </w:rPr>
              <w:t>标志位</w:t>
            </w:r>
          </w:p>
        </w:tc>
        <w:tc>
          <w:tcPr>
            <w:tcW w:w="1009" w:type="pct"/>
            <w:hideMark/>
          </w:tcPr>
          <w:p w14:paraId="62E175BF" w14:textId="77777777" w:rsidR="00591E23" w:rsidRPr="00591E23" w:rsidRDefault="00591E23" w:rsidP="00591E23">
            <w:pPr>
              <w:widowControl/>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bCs/>
                <w:kern w:val="0"/>
                <w:sz w:val="24"/>
                <w14:ligatures w14:val="none"/>
              </w:rPr>
            </w:pPr>
            <w:r w:rsidRPr="00591E23">
              <w:rPr>
                <w:rFonts w:ascii="宋体" w:eastAsia="宋体" w:hAnsi="宋体" w:cs="宋体"/>
                <w:bCs/>
                <w:kern w:val="0"/>
                <w:sz w:val="24"/>
                <w14:ligatures w14:val="none"/>
              </w:rPr>
              <w:t>名称</w:t>
            </w:r>
          </w:p>
        </w:tc>
        <w:tc>
          <w:tcPr>
            <w:tcW w:w="521" w:type="pct"/>
            <w:hideMark/>
          </w:tcPr>
          <w:p w14:paraId="7E6F1220" w14:textId="77777777" w:rsidR="00591E23" w:rsidRPr="00591E23" w:rsidRDefault="00591E23" w:rsidP="00591E23">
            <w:pPr>
              <w:widowControl/>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bCs/>
                <w:kern w:val="0"/>
                <w:sz w:val="24"/>
                <w14:ligatures w14:val="none"/>
              </w:rPr>
            </w:pPr>
            <w:r w:rsidRPr="00591E23">
              <w:rPr>
                <w:rFonts w:ascii="宋体" w:eastAsia="宋体" w:hAnsi="宋体" w:cs="宋体"/>
                <w:bCs/>
                <w:kern w:val="0"/>
                <w:sz w:val="24"/>
                <w14:ligatures w14:val="none"/>
              </w:rPr>
              <w:t>位位置</w:t>
            </w:r>
          </w:p>
        </w:tc>
        <w:tc>
          <w:tcPr>
            <w:tcW w:w="2950" w:type="pct"/>
            <w:hideMark/>
          </w:tcPr>
          <w:p w14:paraId="06174B7E" w14:textId="77777777" w:rsidR="00591E23" w:rsidRPr="00591E23" w:rsidRDefault="00591E23" w:rsidP="00591E23">
            <w:pPr>
              <w:widowControl/>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bCs/>
                <w:kern w:val="0"/>
                <w:sz w:val="24"/>
                <w14:ligatures w14:val="none"/>
              </w:rPr>
            </w:pPr>
            <w:r w:rsidRPr="00591E23">
              <w:rPr>
                <w:rFonts w:ascii="宋体" w:eastAsia="宋体" w:hAnsi="宋体" w:cs="宋体"/>
                <w:bCs/>
                <w:kern w:val="0"/>
                <w:sz w:val="24"/>
                <w14:ligatures w14:val="none"/>
              </w:rPr>
              <w:t>含义说明</w:t>
            </w:r>
          </w:p>
        </w:tc>
      </w:tr>
      <w:tr w:rsidR="00F222E9" w:rsidRPr="00591E23" w14:paraId="3031579E" w14:textId="77777777" w:rsidTr="00591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single" w:sz="4" w:space="0" w:color="B9D7EA"/>
            </w:tcBorders>
            <w:shd w:val="clear" w:color="auto" w:fill="DEEAF6" w:themeFill="accent5" w:themeFillTint="33"/>
            <w:hideMark/>
          </w:tcPr>
          <w:p w14:paraId="13BE3F4A" w14:textId="77777777" w:rsidR="00591E23" w:rsidRPr="00591E23" w:rsidRDefault="00591E23" w:rsidP="00E95926">
            <w:pPr>
              <w:widowControl/>
              <w:spacing w:after="0" w:line="240" w:lineRule="auto"/>
              <w:jc w:val="center"/>
              <w:rPr>
                <w:rFonts w:ascii="宋体" w:eastAsia="宋体" w:hAnsi="宋体" w:cs="宋体" w:hint="eastAsia"/>
                <w:kern w:val="0"/>
                <w:sz w:val="24"/>
                <w14:ligatures w14:val="none"/>
              </w:rPr>
            </w:pPr>
            <w:r w:rsidRPr="00591E23">
              <w:rPr>
                <w:rFonts w:ascii="宋体" w:eastAsia="宋体" w:hAnsi="宋体" w:cs="宋体"/>
                <w:kern w:val="0"/>
                <w:sz w:val="24"/>
                <w14:ligatures w14:val="none"/>
              </w:rPr>
              <w:t>CF</w:t>
            </w:r>
          </w:p>
        </w:tc>
        <w:tc>
          <w:tcPr>
            <w:tcW w:w="1009" w:type="pct"/>
            <w:hideMark/>
          </w:tcPr>
          <w:p w14:paraId="048EB6A7" w14:textId="77777777" w:rsidR="00591E23" w:rsidRPr="00591E23" w:rsidRDefault="00591E23" w:rsidP="00591E23">
            <w:pPr>
              <w:widowControl/>
              <w:spacing w:after="0"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进位标志位</w:t>
            </w:r>
          </w:p>
        </w:tc>
        <w:tc>
          <w:tcPr>
            <w:tcW w:w="521" w:type="pct"/>
            <w:hideMark/>
          </w:tcPr>
          <w:p w14:paraId="7201E40E" w14:textId="77777777" w:rsidR="00591E23" w:rsidRPr="00591E23" w:rsidRDefault="00591E23" w:rsidP="00591E23">
            <w:pPr>
              <w:widowControl/>
              <w:spacing w:after="0"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位0</w:t>
            </w:r>
          </w:p>
        </w:tc>
        <w:tc>
          <w:tcPr>
            <w:tcW w:w="2950" w:type="pct"/>
            <w:hideMark/>
          </w:tcPr>
          <w:p w14:paraId="4D96E08D" w14:textId="77777777" w:rsidR="00591E23" w:rsidRPr="00591E23" w:rsidRDefault="00591E23" w:rsidP="00591E23">
            <w:pPr>
              <w:widowControl/>
              <w:spacing w:after="0"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算术运算中有无进位或借位（如无符号溢出）</w:t>
            </w:r>
          </w:p>
        </w:tc>
      </w:tr>
      <w:tr w:rsidR="00591E23" w:rsidRPr="00591E23" w14:paraId="1AB36704" w14:textId="77777777" w:rsidTr="00591E23">
        <w:tc>
          <w:tcPr>
            <w:cnfStyle w:val="001000000000" w:firstRow="0" w:lastRow="0" w:firstColumn="1" w:lastColumn="0" w:oddVBand="0" w:evenVBand="0" w:oddHBand="0" w:evenHBand="0" w:firstRowFirstColumn="0" w:firstRowLastColumn="0" w:lastRowFirstColumn="0" w:lastRowLastColumn="0"/>
            <w:tcW w:w="521" w:type="pct"/>
            <w:shd w:val="clear" w:color="auto" w:fill="DEEAF6" w:themeFill="accent5" w:themeFillTint="33"/>
            <w:hideMark/>
          </w:tcPr>
          <w:p w14:paraId="6FFB0C6E" w14:textId="77777777" w:rsidR="00591E23" w:rsidRPr="00591E23" w:rsidRDefault="00591E23" w:rsidP="00E95926">
            <w:pPr>
              <w:widowControl/>
              <w:spacing w:after="0" w:line="240" w:lineRule="auto"/>
              <w:jc w:val="center"/>
              <w:rPr>
                <w:rFonts w:ascii="宋体" w:eastAsia="宋体" w:hAnsi="宋体" w:cs="宋体" w:hint="eastAsia"/>
                <w:kern w:val="0"/>
                <w:sz w:val="24"/>
                <w14:ligatures w14:val="none"/>
              </w:rPr>
            </w:pPr>
            <w:r w:rsidRPr="00591E23">
              <w:rPr>
                <w:rFonts w:ascii="宋体" w:eastAsia="宋体" w:hAnsi="宋体" w:cs="宋体"/>
                <w:kern w:val="0"/>
                <w:sz w:val="24"/>
                <w14:ligatures w14:val="none"/>
              </w:rPr>
              <w:t>PF</w:t>
            </w:r>
          </w:p>
        </w:tc>
        <w:tc>
          <w:tcPr>
            <w:tcW w:w="1009" w:type="pct"/>
            <w:hideMark/>
          </w:tcPr>
          <w:p w14:paraId="0D18D578" w14:textId="77777777" w:rsidR="00591E23" w:rsidRPr="00591E23" w:rsidRDefault="00591E23" w:rsidP="00591E23">
            <w:pPr>
              <w:widowControl/>
              <w:spacing w:after="0"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奇偶标志位</w:t>
            </w:r>
          </w:p>
        </w:tc>
        <w:tc>
          <w:tcPr>
            <w:tcW w:w="521" w:type="pct"/>
            <w:hideMark/>
          </w:tcPr>
          <w:p w14:paraId="0CC219AA" w14:textId="77777777" w:rsidR="00591E23" w:rsidRPr="00591E23" w:rsidRDefault="00591E23" w:rsidP="00591E23">
            <w:pPr>
              <w:widowControl/>
              <w:spacing w:after="0"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位2</w:t>
            </w:r>
          </w:p>
        </w:tc>
        <w:tc>
          <w:tcPr>
            <w:tcW w:w="2950" w:type="pct"/>
            <w:hideMark/>
          </w:tcPr>
          <w:p w14:paraId="0D5F43A9" w14:textId="77777777" w:rsidR="00591E23" w:rsidRPr="00591E23" w:rsidRDefault="00591E23" w:rsidP="00591E23">
            <w:pPr>
              <w:widowControl/>
              <w:spacing w:after="0"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运算结果低8位中1的个数为偶数则为1，奇数为0</w:t>
            </w:r>
          </w:p>
        </w:tc>
      </w:tr>
      <w:tr w:rsidR="00591E23" w:rsidRPr="00591E23" w14:paraId="29EDECEF" w14:textId="77777777" w:rsidTr="00591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shd w:val="clear" w:color="auto" w:fill="DEEAF6" w:themeFill="accent5" w:themeFillTint="33"/>
            <w:hideMark/>
          </w:tcPr>
          <w:p w14:paraId="6F83B5E7" w14:textId="77777777" w:rsidR="00591E23" w:rsidRPr="00591E23" w:rsidRDefault="00591E23" w:rsidP="00E95926">
            <w:pPr>
              <w:widowControl/>
              <w:spacing w:after="0" w:line="240" w:lineRule="auto"/>
              <w:jc w:val="center"/>
              <w:rPr>
                <w:rFonts w:ascii="宋体" w:eastAsia="宋体" w:hAnsi="宋体" w:cs="宋体" w:hint="eastAsia"/>
                <w:kern w:val="0"/>
                <w:sz w:val="24"/>
                <w14:ligatures w14:val="none"/>
              </w:rPr>
            </w:pPr>
            <w:r w:rsidRPr="00591E23">
              <w:rPr>
                <w:rFonts w:ascii="宋体" w:eastAsia="宋体" w:hAnsi="宋体" w:cs="宋体"/>
                <w:kern w:val="0"/>
                <w:sz w:val="24"/>
                <w14:ligatures w14:val="none"/>
              </w:rPr>
              <w:t>AF</w:t>
            </w:r>
          </w:p>
        </w:tc>
        <w:tc>
          <w:tcPr>
            <w:tcW w:w="1009" w:type="pct"/>
            <w:hideMark/>
          </w:tcPr>
          <w:p w14:paraId="2AE65AA0" w14:textId="77777777" w:rsidR="00591E23" w:rsidRPr="00591E23" w:rsidRDefault="00591E23" w:rsidP="00591E23">
            <w:pPr>
              <w:widowControl/>
              <w:spacing w:after="0"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辅助进位标志位</w:t>
            </w:r>
          </w:p>
        </w:tc>
        <w:tc>
          <w:tcPr>
            <w:tcW w:w="521" w:type="pct"/>
            <w:hideMark/>
          </w:tcPr>
          <w:p w14:paraId="622F81C4" w14:textId="77777777" w:rsidR="00591E23" w:rsidRPr="00591E23" w:rsidRDefault="00591E23" w:rsidP="00591E23">
            <w:pPr>
              <w:widowControl/>
              <w:spacing w:after="0"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位4</w:t>
            </w:r>
          </w:p>
        </w:tc>
        <w:tc>
          <w:tcPr>
            <w:tcW w:w="2950" w:type="pct"/>
            <w:hideMark/>
          </w:tcPr>
          <w:p w14:paraId="53922DA5" w14:textId="77777777" w:rsidR="00591E23" w:rsidRPr="00591E23" w:rsidRDefault="00591E23" w:rsidP="00591E23">
            <w:pPr>
              <w:widowControl/>
              <w:spacing w:after="0"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用于BCD运算，表示第3位向第4位进位或借位</w:t>
            </w:r>
          </w:p>
        </w:tc>
      </w:tr>
      <w:tr w:rsidR="00591E23" w:rsidRPr="00591E23" w14:paraId="313F8FFA" w14:textId="77777777" w:rsidTr="00591E23">
        <w:tc>
          <w:tcPr>
            <w:cnfStyle w:val="001000000000" w:firstRow="0" w:lastRow="0" w:firstColumn="1" w:lastColumn="0" w:oddVBand="0" w:evenVBand="0" w:oddHBand="0" w:evenHBand="0" w:firstRowFirstColumn="0" w:firstRowLastColumn="0" w:lastRowFirstColumn="0" w:lastRowLastColumn="0"/>
            <w:tcW w:w="521" w:type="pct"/>
            <w:shd w:val="clear" w:color="auto" w:fill="DEEAF6" w:themeFill="accent5" w:themeFillTint="33"/>
            <w:hideMark/>
          </w:tcPr>
          <w:p w14:paraId="27A74612" w14:textId="77777777" w:rsidR="00591E23" w:rsidRPr="00591E23" w:rsidRDefault="00591E23" w:rsidP="00E95926">
            <w:pPr>
              <w:widowControl/>
              <w:spacing w:after="0" w:line="240" w:lineRule="auto"/>
              <w:jc w:val="center"/>
              <w:rPr>
                <w:rFonts w:ascii="宋体" w:eastAsia="宋体" w:hAnsi="宋体" w:cs="宋体" w:hint="eastAsia"/>
                <w:kern w:val="0"/>
                <w:sz w:val="24"/>
                <w14:ligatures w14:val="none"/>
              </w:rPr>
            </w:pPr>
            <w:r w:rsidRPr="00591E23">
              <w:rPr>
                <w:rFonts w:ascii="宋体" w:eastAsia="宋体" w:hAnsi="宋体" w:cs="宋体"/>
                <w:kern w:val="0"/>
                <w:sz w:val="24"/>
                <w14:ligatures w14:val="none"/>
              </w:rPr>
              <w:t>ZF</w:t>
            </w:r>
          </w:p>
        </w:tc>
        <w:tc>
          <w:tcPr>
            <w:tcW w:w="1009" w:type="pct"/>
            <w:hideMark/>
          </w:tcPr>
          <w:p w14:paraId="5737F1AF" w14:textId="77777777" w:rsidR="00591E23" w:rsidRPr="00591E23" w:rsidRDefault="00591E23" w:rsidP="00591E23">
            <w:pPr>
              <w:widowControl/>
              <w:spacing w:after="0"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4"/>
                <w14:ligatures w14:val="none"/>
              </w:rPr>
            </w:pPr>
            <w:proofErr w:type="gramStart"/>
            <w:r w:rsidRPr="00591E23">
              <w:rPr>
                <w:rFonts w:ascii="宋体" w:eastAsia="宋体" w:hAnsi="宋体" w:cs="宋体"/>
                <w:kern w:val="0"/>
                <w:sz w:val="24"/>
                <w14:ligatures w14:val="none"/>
              </w:rPr>
              <w:t>零标志位</w:t>
            </w:r>
            <w:proofErr w:type="gramEnd"/>
          </w:p>
        </w:tc>
        <w:tc>
          <w:tcPr>
            <w:tcW w:w="521" w:type="pct"/>
            <w:hideMark/>
          </w:tcPr>
          <w:p w14:paraId="183FBBEA" w14:textId="77777777" w:rsidR="00591E23" w:rsidRPr="00591E23" w:rsidRDefault="00591E23" w:rsidP="00591E23">
            <w:pPr>
              <w:widowControl/>
              <w:spacing w:after="0"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位6</w:t>
            </w:r>
          </w:p>
        </w:tc>
        <w:tc>
          <w:tcPr>
            <w:tcW w:w="2950" w:type="pct"/>
            <w:hideMark/>
          </w:tcPr>
          <w:p w14:paraId="6018C4B7" w14:textId="77777777" w:rsidR="00591E23" w:rsidRPr="00591E23" w:rsidRDefault="00591E23" w:rsidP="00591E23">
            <w:pPr>
              <w:widowControl/>
              <w:spacing w:after="0"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运算结果为0则置1，否则为0</w:t>
            </w:r>
          </w:p>
        </w:tc>
      </w:tr>
      <w:tr w:rsidR="00591E23" w:rsidRPr="00591E23" w14:paraId="20AEC6AA" w14:textId="77777777" w:rsidTr="00591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shd w:val="clear" w:color="auto" w:fill="DEEAF6" w:themeFill="accent5" w:themeFillTint="33"/>
            <w:hideMark/>
          </w:tcPr>
          <w:p w14:paraId="6E832815" w14:textId="77777777" w:rsidR="00591E23" w:rsidRPr="00591E23" w:rsidRDefault="00591E23" w:rsidP="00E95926">
            <w:pPr>
              <w:widowControl/>
              <w:spacing w:after="0" w:line="240" w:lineRule="auto"/>
              <w:jc w:val="center"/>
              <w:rPr>
                <w:rFonts w:ascii="宋体" w:eastAsia="宋体" w:hAnsi="宋体" w:cs="宋体" w:hint="eastAsia"/>
                <w:kern w:val="0"/>
                <w:sz w:val="24"/>
                <w14:ligatures w14:val="none"/>
              </w:rPr>
            </w:pPr>
            <w:r w:rsidRPr="00591E23">
              <w:rPr>
                <w:rFonts w:ascii="宋体" w:eastAsia="宋体" w:hAnsi="宋体" w:cs="宋体"/>
                <w:kern w:val="0"/>
                <w:sz w:val="24"/>
                <w14:ligatures w14:val="none"/>
              </w:rPr>
              <w:t>SF</w:t>
            </w:r>
          </w:p>
        </w:tc>
        <w:tc>
          <w:tcPr>
            <w:tcW w:w="1009" w:type="pct"/>
            <w:hideMark/>
          </w:tcPr>
          <w:p w14:paraId="38A5ABA9" w14:textId="77777777" w:rsidR="00591E23" w:rsidRPr="00591E23" w:rsidRDefault="00591E23" w:rsidP="00591E23">
            <w:pPr>
              <w:widowControl/>
              <w:spacing w:after="0"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符号标志位</w:t>
            </w:r>
          </w:p>
        </w:tc>
        <w:tc>
          <w:tcPr>
            <w:tcW w:w="521" w:type="pct"/>
            <w:hideMark/>
          </w:tcPr>
          <w:p w14:paraId="46B739F3" w14:textId="77777777" w:rsidR="00591E23" w:rsidRPr="00591E23" w:rsidRDefault="00591E23" w:rsidP="00591E23">
            <w:pPr>
              <w:widowControl/>
              <w:spacing w:after="0"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位7</w:t>
            </w:r>
          </w:p>
        </w:tc>
        <w:tc>
          <w:tcPr>
            <w:tcW w:w="2950" w:type="pct"/>
            <w:hideMark/>
          </w:tcPr>
          <w:p w14:paraId="7E370B05" w14:textId="77777777" w:rsidR="00591E23" w:rsidRPr="00591E23" w:rsidRDefault="00591E23" w:rsidP="00591E23">
            <w:pPr>
              <w:widowControl/>
              <w:spacing w:after="0"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运算结果最高位（符号位），1为负，0为正</w:t>
            </w:r>
          </w:p>
        </w:tc>
      </w:tr>
      <w:tr w:rsidR="00591E23" w:rsidRPr="00591E23" w14:paraId="6D2FF875" w14:textId="77777777" w:rsidTr="00591E23">
        <w:tc>
          <w:tcPr>
            <w:cnfStyle w:val="001000000000" w:firstRow="0" w:lastRow="0" w:firstColumn="1" w:lastColumn="0" w:oddVBand="0" w:evenVBand="0" w:oddHBand="0" w:evenHBand="0" w:firstRowFirstColumn="0" w:firstRowLastColumn="0" w:lastRowFirstColumn="0" w:lastRowLastColumn="0"/>
            <w:tcW w:w="521" w:type="pct"/>
            <w:shd w:val="clear" w:color="auto" w:fill="DEEAF6" w:themeFill="accent5" w:themeFillTint="33"/>
            <w:hideMark/>
          </w:tcPr>
          <w:p w14:paraId="6C08275F" w14:textId="77777777" w:rsidR="00591E23" w:rsidRPr="00591E23" w:rsidRDefault="00591E23" w:rsidP="00E95926">
            <w:pPr>
              <w:widowControl/>
              <w:spacing w:after="0" w:line="240" w:lineRule="auto"/>
              <w:jc w:val="center"/>
              <w:rPr>
                <w:rFonts w:ascii="宋体" w:eastAsia="宋体" w:hAnsi="宋体" w:cs="宋体" w:hint="eastAsia"/>
                <w:kern w:val="0"/>
                <w:sz w:val="24"/>
                <w14:ligatures w14:val="none"/>
              </w:rPr>
            </w:pPr>
            <w:r w:rsidRPr="00591E23">
              <w:rPr>
                <w:rFonts w:ascii="宋体" w:eastAsia="宋体" w:hAnsi="宋体" w:cs="宋体"/>
                <w:kern w:val="0"/>
                <w:sz w:val="24"/>
                <w14:ligatures w14:val="none"/>
              </w:rPr>
              <w:t>TF</w:t>
            </w:r>
          </w:p>
        </w:tc>
        <w:tc>
          <w:tcPr>
            <w:tcW w:w="1009" w:type="pct"/>
            <w:hideMark/>
          </w:tcPr>
          <w:p w14:paraId="0FDB4985" w14:textId="77777777" w:rsidR="00591E23" w:rsidRPr="00591E23" w:rsidRDefault="00591E23" w:rsidP="00591E23">
            <w:pPr>
              <w:widowControl/>
              <w:spacing w:after="0"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单</w:t>
            </w:r>
            <w:proofErr w:type="gramStart"/>
            <w:r w:rsidRPr="00591E23">
              <w:rPr>
                <w:rFonts w:ascii="宋体" w:eastAsia="宋体" w:hAnsi="宋体" w:cs="宋体"/>
                <w:kern w:val="0"/>
                <w:sz w:val="24"/>
                <w14:ligatures w14:val="none"/>
              </w:rPr>
              <w:t>步标志位</w:t>
            </w:r>
            <w:proofErr w:type="gramEnd"/>
          </w:p>
        </w:tc>
        <w:tc>
          <w:tcPr>
            <w:tcW w:w="521" w:type="pct"/>
            <w:hideMark/>
          </w:tcPr>
          <w:p w14:paraId="6AA03D45" w14:textId="77777777" w:rsidR="00591E23" w:rsidRPr="00591E23" w:rsidRDefault="00591E23" w:rsidP="00591E23">
            <w:pPr>
              <w:widowControl/>
              <w:spacing w:after="0"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位8</w:t>
            </w:r>
          </w:p>
        </w:tc>
        <w:tc>
          <w:tcPr>
            <w:tcW w:w="2950" w:type="pct"/>
            <w:hideMark/>
          </w:tcPr>
          <w:p w14:paraId="205B649F" w14:textId="77777777" w:rsidR="00591E23" w:rsidRPr="00591E23" w:rsidRDefault="00591E23" w:rsidP="00591E23">
            <w:pPr>
              <w:widowControl/>
              <w:spacing w:after="0"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控制调试功能，置1后每执行一条指令会触发中断</w:t>
            </w:r>
          </w:p>
        </w:tc>
      </w:tr>
      <w:tr w:rsidR="00591E23" w:rsidRPr="00591E23" w14:paraId="63EAA610" w14:textId="77777777" w:rsidTr="00591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shd w:val="clear" w:color="auto" w:fill="DEEAF6" w:themeFill="accent5" w:themeFillTint="33"/>
            <w:hideMark/>
          </w:tcPr>
          <w:p w14:paraId="645B9265" w14:textId="77777777" w:rsidR="00591E23" w:rsidRPr="00591E23" w:rsidRDefault="00591E23" w:rsidP="00E95926">
            <w:pPr>
              <w:widowControl/>
              <w:spacing w:after="0" w:line="240" w:lineRule="auto"/>
              <w:jc w:val="center"/>
              <w:rPr>
                <w:rFonts w:ascii="宋体" w:eastAsia="宋体" w:hAnsi="宋体" w:cs="宋体" w:hint="eastAsia"/>
                <w:kern w:val="0"/>
                <w:sz w:val="24"/>
                <w14:ligatures w14:val="none"/>
              </w:rPr>
            </w:pPr>
            <w:r w:rsidRPr="00591E23">
              <w:rPr>
                <w:rFonts w:ascii="宋体" w:eastAsia="宋体" w:hAnsi="宋体" w:cs="宋体"/>
                <w:kern w:val="0"/>
                <w:sz w:val="24"/>
                <w14:ligatures w14:val="none"/>
              </w:rPr>
              <w:t>IF</w:t>
            </w:r>
          </w:p>
        </w:tc>
        <w:tc>
          <w:tcPr>
            <w:tcW w:w="1009" w:type="pct"/>
            <w:hideMark/>
          </w:tcPr>
          <w:p w14:paraId="280C0A21" w14:textId="77777777" w:rsidR="00591E23" w:rsidRPr="00591E23" w:rsidRDefault="00591E23" w:rsidP="00591E23">
            <w:pPr>
              <w:widowControl/>
              <w:spacing w:after="0"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中断允许标志位</w:t>
            </w:r>
          </w:p>
        </w:tc>
        <w:tc>
          <w:tcPr>
            <w:tcW w:w="521" w:type="pct"/>
            <w:hideMark/>
          </w:tcPr>
          <w:p w14:paraId="70ED5ADE" w14:textId="77777777" w:rsidR="00591E23" w:rsidRPr="00591E23" w:rsidRDefault="00591E23" w:rsidP="00591E23">
            <w:pPr>
              <w:widowControl/>
              <w:spacing w:after="0"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位9</w:t>
            </w:r>
          </w:p>
        </w:tc>
        <w:tc>
          <w:tcPr>
            <w:tcW w:w="2950" w:type="pct"/>
            <w:hideMark/>
          </w:tcPr>
          <w:p w14:paraId="5CC3F068" w14:textId="77777777" w:rsidR="00591E23" w:rsidRPr="00591E23" w:rsidRDefault="00591E23" w:rsidP="00591E23">
            <w:pPr>
              <w:widowControl/>
              <w:spacing w:after="0" w:line="24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为1表示允许响应外部中断请求</w:t>
            </w:r>
          </w:p>
        </w:tc>
      </w:tr>
      <w:tr w:rsidR="00591E23" w:rsidRPr="00591E23" w14:paraId="5A36F928" w14:textId="77777777" w:rsidTr="00591E23">
        <w:tc>
          <w:tcPr>
            <w:cnfStyle w:val="001000000000" w:firstRow="0" w:lastRow="0" w:firstColumn="1" w:lastColumn="0" w:oddVBand="0" w:evenVBand="0" w:oddHBand="0" w:evenHBand="0" w:firstRowFirstColumn="0" w:firstRowLastColumn="0" w:lastRowFirstColumn="0" w:lastRowLastColumn="0"/>
            <w:tcW w:w="521" w:type="pct"/>
            <w:shd w:val="clear" w:color="auto" w:fill="DEEAF6" w:themeFill="accent5" w:themeFillTint="33"/>
            <w:hideMark/>
          </w:tcPr>
          <w:p w14:paraId="3BF19D50" w14:textId="77777777" w:rsidR="00591E23" w:rsidRPr="00591E23" w:rsidRDefault="00591E23" w:rsidP="00E95926">
            <w:pPr>
              <w:widowControl/>
              <w:spacing w:after="0" w:line="240" w:lineRule="auto"/>
              <w:jc w:val="center"/>
              <w:rPr>
                <w:rFonts w:ascii="宋体" w:eastAsia="宋体" w:hAnsi="宋体" w:cs="宋体" w:hint="eastAsia"/>
                <w:kern w:val="0"/>
                <w:sz w:val="24"/>
                <w14:ligatures w14:val="none"/>
              </w:rPr>
            </w:pPr>
            <w:r w:rsidRPr="00591E23">
              <w:rPr>
                <w:rFonts w:ascii="宋体" w:eastAsia="宋体" w:hAnsi="宋体" w:cs="宋体"/>
                <w:kern w:val="0"/>
                <w:sz w:val="24"/>
                <w14:ligatures w14:val="none"/>
              </w:rPr>
              <w:t>DF</w:t>
            </w:r>
          </w:p>
        </w:tc>
        <w:tc>
          <w:tcPr>
            <w:tcW w:w="1009" w:type="pct"/>
            <w:tcBorders>
              <w:bottom w:val="single" w:sz="4" w:space="0" w:color="B9D7EA"/>
            </w:tcBorders>
            <w:hideMark/>
          </w:tcPr>
          <w:p w14:paraId="3F2CD650" w14:textId="77777777" w:rsidR="00591E23" w:rsidRPr="00591E23" w:rsidRDefault="00591E23" w:rsidP="00591E23">
            <w:pPr>
              <w:widowControl/>
              <w:spacing w:after="0"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方向标志位</w:t>
            </w:r>
          </w:p>
        </w:tc>
        <w:tc>
          <w:tcPr>
            <w:tcW w:w="521" w:type="pct"/>
            <w:tcBorders>
              <w:bottom w:val="single" w:sz="4" w:space="0" w:color="B9D7EA"/>
            </w:tcBorders>
            <w:hideMark/>
          </w:tcPr>
          <w:p w14:paraId="36268325" w14:textId="77777777" w:rsidR="00591E23" w:rsidRPr="00591E23" w:rsidRDefault="00591E23" w:rsidP="00591E23">
            <w:pPr>
              <w:widowControl/>
              <w:spacing w:after="0"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位10</w:t>
            </w:r>
          </w:p>
        </w:tc>
        <w:tc>
          <w:tcPr>
            <w:tcW w:w="2950" w:type="pct"/>
            <w:tcBorders>
              <w:bottom w:val="single" w:sz="4" w:space="0" w:color="B9D7EA"/>
            </w:tcBorders>
            <w:hideMark/>
          </w:tcPr>
          <w:p w14:paraId="7E81F23D" w14:textId="77777777" w:rsidR="00591E23" w:rsidRPr="00591E23" w:rsidRDefault="00591E23" w:rsidP="00591E23">
            <w:pPr>
              <w:widowControl/>
              <w:spacing w:after="0"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控制字符</w:t>
            </w:r>
            <w:proofErr w:type="gramStart"/>
            <w:r w:rsidRPr="00591E23">
              <w:rPr>
                <w:rFonts w:ascii="宋体" w:eastAsia="宋体" w:hAnsi="宋体" w:cs="宋体"/>
                <w:kern w:val="0"/>
                <w:sz w:val="24"/>
                <w14:ligatures w14:val="none"/>
              </w:rPr>
              <w:t>串处理</w:t>
            </w:r>
            <w:proofErr w:type="gramEnd"/>
            <w:r w:rsidRPr="00591E23">
              <w:rPr>
                <w:rFonts w:ascii="宋体" w:eastAsia="宋体" w:hAnsi="宋体" w:cs="宋体"/>
                <w:kern w:val="0"/>
                <w:sz w:val="24"/>
                <w14:ligatures w14:val="none"/>
              </w:rPr>
              <w:t>指令的方向（递增/递减）</w:t>
            </w:r>
          </w:p>
        </w:tc>
      </w:tr>
      <w:tr w:rsidR="00F222E9" w:rsidRPr="00591E23" w14:paraId="280D7674" w14:textId="77777777" w:rsidTr="00591E2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shd w:val="clear" w:color="auto" w:fill="DEEAF6" w:themeFill="accent5" w:themeFillTint="33"/>
            <w:hideMark/>
          </w:tcPr>
          <w:p w14:paraId="0A015C0F" w14:textId="77777777" w:rsidR="00591E23" w:rsidRPr="00591E23" w:rsidRDefault="00591E23" w:rsidP="00E95926">
            <w:pPr>
              <w:widowControl/>
              <w:spacing w:after="0" w:line="240" w:lineRule="auto"/>
              <w:jc w:val="center"/>
              <w:rPr>
                <w:rFonts w:ascii="宋体" w:eastAsia="宋体" w:hAnsi="宋体" w:cs="宋体" w:hint="eastAsia"/>
                <w:kern w:val="0"/>
                <w:sz w:val="24"/>
                <w14:ligatures w14:val="none"/>
              </w:rPr>
            </w:pPr>
            <w:r w:rsidRPr="00591E23">
              <w:rPr>
                <w:rFonts w:ascii="宋体" w:eastAsia="宋体" w:hAnsi="宋体" w:cs="宋体"/>
                <w:kern w:val="0"/>
                <w:sz w:val="24"/>
                <w14:ligatures w14:val="none"/>
              </w:rPr>
              <w:t>OF</w:t>
            </w:r>
          </w:p>
        </w:tc>
        <w:tc>
          <w:tcPr>
            <w:tcW w:w="1009" w:type="pct"/>
            <w:shd w:val="clear" w:color="auto" w:fill="FFFFFF" w:themeFill="background1"/>
            <w:hideMark/>
          </w:tcPr>
          <w:p w14:paraId="71356DD5" w14:textId="77777777" w:rsidR="00591E23" w:rsidRPr="00591E23" w:rsidRDefault="00591E23" w:rsidP="00591E23">
            <w:pPr>
              <w:widowControl/>
              <w:spacing w:after="0" w:line="240" w:lineRule="auto"/>
              <w:cnfStyle w:val="010000000000" w:firstRow="0" w:lastRow="1" w:firstColumn="0" w:lastColumn="0" w:oddVBand="0" w:evenVBand="0" w:oddHBand="0"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溢出标志位</w:t>
            </w:r>
          </w:p>
        </w:tc>
        <w:tc>
          <w:tcPr>
            <w:tcW w:w="521" w:type="pct"/>
            <w:shd w:val="clear" w:color="auto" w:fill="FFFFFF" w:themeFill="background1"/>
            <w:hideMark/>
          </w:tcPr>
          <w:p w14:paraId="29C38209" w14:textId="77777777" w:rsidR="00591E23" w:rsidRPr="00591E23" w:rsidRDefault="00591E23" w:rsidP="00591E23">
            <w:pPr>
              <w:widowControl/>
              <w:spacing w:after="0" w:line="240" w:lineRule="auto"/>
              <w:cnfStyle w:val="010000000000" w:firstRow="0" w:lastRow="1" w:firstColumn="0" w:lastColumn="0" w:oddVBand="0" w:evenVBand="0" w:oddHBand="0"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位11</w:t>
            </w:r>
          </w:p>
        </w:tc>
        <w:tc>
          <w:tcPr>
            <w:tcW w:w="2950" w:type="pct"/>
            <w:shd w:val="clear" w:color="auto" w:fill="FFFFFF" w:themeFill="background1"/>
            <w:hideMark/>
          </w:tcPr>
          <w:p w14:paraId="4C605E46" w14:textId="77777777" w:rsidR="00591E23" w:rsidRPr="00591E23" w:rsidRDefault="00591E23" w:rsidP="00591E23">
            <w:pPr>
              <w:widowControl/>
              <w:spacing w:after="0" w:line="240" w:lineRule="auto"/>
              <w:cnfStyle w:val="010000000000" w:firstRow="0" w:lastRow="1" w:firstColumn="0" w:lastColumn="0" w:oddVBand="0" w:evenVBand="0" w:oddHBand="0" w:evenHBand="0" w:firstRowFirstColumn="0" w:firstRowLastColumn="0" w:lastRowFirstColumn="0" w:lastRowLastColumn="0"/>
              <w:rPr>
                <w:rFonts w:ascii="宋体" w:eastAsia="宋体" w:hAnsi="宋体" w:cs="宋体" w:hint="eastAsia"/>
                <w:kern w:val="0"/>
                <w:sz w:val="24"/>
                <w14:ligatures w14:val="none"/>
              </w:rPr>
            </w:pPr>
            <w:r w:rsidRPr="00591E23">
              <w:rPr>
                <w:rFonts w:ascii="宋体" w:eastAsia="宋体" w:hAnsi="宋体" w:cs="宋体"/>
                <w:kern w:val="0"/>
                <w:sz w:val="24"/>
                <w14:ligatures w14:val="none"/>
              </w:rPr>
              <w:t>表示有符号运算溢出</w:t>
            </w:r>
          </w:p>
        </w:tc>
      </w:tr>
    </w:tbl>
    <w:p w14:paraId="7168A9B8" w14:textId="77777777" w:rsidR="00591E23" w:rsidRPr="005445F3" w:rsidRDefault="00591E23" w:rsidP="00591E23">
      <w:pPr>
        <w:rPr>
          <w:rFonts w:hint="eastAsia"/>
        </w:rPr>
      </w:pPr>
    </w:p>
    <w:p w14:paraId="0CBD3FE4" w14:textId="7B8AD5F7" w:rsidR="005445F3" w:rsidRDefault="0078087D" w:rsidP="0078087D">
      <w:pPr>
        <w:pStyle w:val="2"/>
        <w:rPr>
          <w:rFonts w:hint="eastAsia"/>
        </w:rPr>
      </w:pPr>
      <w:bookmarkStart w:id="11" w:name="_Toc199340495"/>
      <w:r>
        <w:t>MASM</w:t>
      </w:r>
      <w:r>
        <w:rPr>
          <w:rFonts w:hint="eastAsia"/>
        </w:rPr>
        <w:t>基本指令</w:t>
      </w:r>
      <w:bookmarkEnd w:id="11"/>
    </w:p>
    <w:p w14:paraId="2D2CDEF5" w14:textId="77777777" w:rsidR="0078087D" w:rsidRPr="0078087D" w:rsidRDefault="0078087D" w:rsidP="0078087D">
      <w:pPr>
        <w:pStyle w:val="3"/>
        <w:rPr>
          <w:rFonts w:hint="eastAsia"/>
        </w:rPr>
      </w:pPr>
      <w:bookmarkStart w:id="12" w:name="_Toc199340496"/>
      <w:r w:rsidRPr="0078087D">
        <w:t>数据定义指令</w:t>
      </w:r>
      <w:bookmarkEnd w:id="12"/>
    </w:p>
    <w:p w14:paraId="2D722AA2" w14:textId="0FC0CEBE" w:rsidR="0078087D" w:rsidRPr="0078087D" w:rsidRDefault="0078087D">
      <w:pPr>
        <w:numPr>
          <w:ilvl w:val="0"/>
          <w:numId w:val="18"/>
        </w:numPr>
        <w:rPr>
          <w:rFonts w:hint="eastAsia"/>
        </w:rPr>
      </w:pPr>
      <w:r w:rsidRPr="0078087D">
        <w:rPr>
          <w:b/>
          <w:bCs/>
        </w:rPr>
        <w:t>DB (Define Byte)</w:t>
      </w:r>
      <w:r w:rsidRPr="0078087D">
        <w:t>：定义字节大小</w:t>
      </w:r>
      <w:r w:rsidR="002B1430">
        <w:t>(8 bit)</w:t>
      </w:r>
      <w:r w:rsidRPr="0078087D">
        <w:t>的数据。</w:t>
      </w:r>
    </w:p>
    <w:p w14:paraId="2EB1FCC5" w14:textId="77777777" w:rsidR="0078087D" w:rsidRPr="0078087D" w:rsidRDefault="0078087D" w:rsidP="00575250">
      <w:pPr>
        <w:ind w:left="300" w:firstLine="420"/>
        <w:rPr>
          <w:rFonts w:hint="eastAsia"/>
        </w:rPr>
      </w:pPr>
      <w:r w:rsidRPr="0078087D">
        <w:lastRenderedPageBreak/>
        <w:t>var1 DB 5 ; 定义一个值为5的字节</w:t>
      </w:r>
    </w:p>
    <w:p w14:paraId="7D3ADBE4" w14:textId="3188ACD1" w:rsidR="0078087D" w:rsidRPr="0078087D" w:rsidRDefault="0078087D">
      <w:pPr>
        <w:numPr>
          <w:ilvl w:val="0"/>
          <w:numId w:val="18"/>
        </w:numPr>
        <w:rPr>
          <w:rFonts w:hint="eastAsia"/>
        </w:rPr>
      </w:pPr>
      <w:r w:rsidRPr="0078087D">
        <w:rPr>
          <w:b/>
          <w:bCs/>
        </w:rPr>
        <w:t>DW (Define Word)</w:t>
      </w:r>
      <w:r w:rsidRPr="0078087D">
        <w:t>：定义字</w:t>
      </w:r>
      <w:r w:rsidR="00442F9C" w:rsidRPr="0078087D">
        <w:t>大小</w:t>
      </w:r>
      <w:r w:rsidRPr="0078087D">
        <w:t>（</w:t>
      </w:r>
      <w:r w:rsidR="00C12B27">
        <w:t>16 bit</w:t>
      </w:r>
      <w:r w:rsidRPr="0078087D">
        <w:t>）的数据。</w:t>
      </w:r>
    </w:p>
    <w:p w14:paraId="0C431A88" w14:textId="77777777" w:rsidR="0078087D" w:rsidRPr="0078087D" w:rsidRDefault="0078087D" w:rsidP="00575250">
      <w:pPr>
        <w:ind w:left="300" w:firstLine="420"/>
        <w:rPr>
          <w:rFonts w:hint="eastAsia"/>
        </w:rPr>
      </w:pPr>
      <w:r w:rsidRPr="0078087D">
        <w:t>var2 DW 0FFFFh ; 定义一个值为0xFFFF的字</w:t>
      </w:r>
    </w:p>
    <w:p w14:paraId="055D9B1E" w14:textId="7E71DB8A" w:rsidR="0078087D" w:rsidRDefault="0078087D">
      <w:pPr>
        <w:numPr>
          <w:ilvl w:val="0"/>
          <w:numId w:val="18"/>
        </w:numPr>
        <w:rPr>
          <w:rFonts w:hint="eastAsia"/>
        </w:rPr>
      </w:pPr>
      <w:r w:rsidRPr="0078087D">
        <w:rPr>
          <w:b/>
          <w:bCs/>
        </w:rPr>
        <w:t>DD (Define Doubleword)</w:t>
      </w:r>
      <w:r w:rsidRPr="0078087D">
        <w:t>：定义双字</w:t>
      </w:r>
      <w:r w:rsidR="00442F9C" w:rsidRPr="0078087D">
        <w:t>大小</w:t>
      </w:r>
      <w:r w:rsidRPr="0078087D">
        <w:t>（</w:t>
      </w:r>
      <w:r w:rsidR="00C12B27">
        <w:t>32 bit</w:t>
      </w:r>
      <w:r w:rsidRPr="0078087D">
        <w:t>）的数据。</w:t>
      </w:r>
    </w:p>
    <w:p w14:paraId="58978CCA" w14:textId="111738C1" w:rsidR="005141DE" w:rsidRPr="005141DE" w:rsidRDefault="005141DE" w:rsidP="00575250">
      <w:pPr>
        <w:ind w:left="300" w:firstLine="420"/>
        <w:rPr>
          <w:rFonts w:hint="eastAsia"/>
        </w:rPr>
      </w:pPr>
      <w:r w:rsidRPr="0078087D">
        <w:t>var3 DD 12345678h ; 定义一个值为0x12345678的双字</w:t>
      </w:r>
    </w:p>
    <w:p w14:paraId="4905ABF7" w14:textId="17B3A0A1" w:rsidR="005141DE" w:rsidRDefault="005141DE">
      <w:pPr>
        <w:numPr>
          <w:ilvl w:val="0"/>
          <w:numId w:val="18"/>
        </w:numPr>
        <w:rPr>
          <w:rFonts w:hint="eastAsia"/>
        </w:rPr>
      </w:pPr>
      <w:r>
        <w:rPr>
          <w:b/>
          <w:bCs/>
        </w:rPr>
        <w:t xml:space="preserve">DQ </w:t>
      </w:r>
      <w:r w:rsidRPr="005141DE">
        <w:t>:</w:t>
      </w:r>
      <w:r>
        <w:rPr>
          <w:rFonts w:hint="eastAsia"/>
        </w:rPr>
        <w:t>定义四字</w:t>
      </w:r>
      <w:r w:rsidR="00C516CC">
        <w:rPr>
          <w:rFonts w:hint="eastAsia"/>
        </w:rPr>
        <w:t>大小</w:t>
      </w:r>
      <w:r>
        <w:rPr>
          <w:rFonts w:hint="eastAsia"/>
        </w:rPr>
        <w:t>(64 bit)的数据</w:t>
      </w:r>
    </w:p>
    <w:p w14:paraId="4680FE69" w14:textId="64E02E34" w:rsidR="00A4344E" w:rsidRDefault="00A4344E" w:rsidP="00020C1E">
      <w:pPr>
        <w:ind w:left="660" w:firstLine="60"/>
        <w:rPr>
          <w:rFonts w:hint="eastAsia"/>
        </w:rPr>
      </w:pPr>
      <w:r>
        <w:rPr>
          <w:rFonts w:hint="eastAsia"/>
          <w:b/>
          <w:bCs/>
        </w:rPr>
        <w:t>注：定义的数值默认为10进制</w:t>
      </w:r>
    </w:p>
    <w:p w14:paraId="6208E40B" w14:textId="77777777" w:rsidR="005141DE" w:rsidRPr="0078087D" w:rsidRDefault="005141DE">
      <w:pPr>
        <w:pStyle w:val="a9"/>
        <w:numPr>
          <w:ilvl w:val="0"/>
          <w:numId w:val="18"/>
        </w:numPr>
        <w:rPr>
          <w:rFonts w:hint="eastAsia"/>
        </w:rPr>
      </w:pPr>
      <w:r w:rsidRPr="005141DE">
        <w:rPr>
          <w:rFonts w:hint="eastAsia"/>
        </w:rPr>
        <w:t>重复数据定义指令</w:t>
      </w:r>
    </w:p>
    <w:p w14:paraId="6F43ECDA" w14:textId="77777777" w:rsidR="005141DE" w:rsidRDefault="005141DE" w:rsidP="009C6F0D">
      <w:pPr>
        <w:ind w:leftChars="300" w:left="660" w:firstLine="60"/>
        <w:rPr>
          <w:rFonts w:hint="eastAsia"/>
        </w:rPr>
      </w:pPr>
      <w:r>
        <w:rPr>
          <w:rFonts w:hint="eastAsia"/>
        </w:rPr>
        <w:t>[count] DUP (value)</w:t>
      </w:r>
    </w:p>
    <w:p w14:paraId="1BE248AE" w14:textId="3353EDEA" w:rsidR="005141DE" w:rsidRDefault="005141DE" w:rsidP="009C6F0D">
      <w:pPr>
        <w:ind w:leftChars="300" w:left="660" w:firstLine="60"/>
        <w:rPr>
          <w:rFonts w:hint="eastAsia"/>
        </w:rPr>
      </w:pPr>
      <w:r>
        <w:rPr>
          <w:rFonts w:hint="eastAsia"/>
        </w:rPr>
        <w:t>count：表示要重复的次数</w:t>
      </w:r>
      <w:r w:rsidR="008122F2">
        <w:rPr>
          <w:rFonts w:hint="eastAsia"/>
        </w:rPr>
        <w:t>，这个</w:t>
      </w:r>
      <w:r w:rsidR="00126165">
        <w:rPr>
          <w:rFonts w:hint="eastAsia"/>
        </w:rPr>
        <w:t>数字默认为</w:t>
      </w:r>
      <w:r w:rsidR="008122F2">
        <w:rPr>
          <w:rFonts w:hint="eastAsia"/>
        </w:rPr>
        <w:t>10进制</w:t>
      </w:r>
    </w:p>
    <w:p w14:paraId="562E5F65" w14:textId="530AFAD3" w:rsidR="005141DE" w:rsidRDefault="005141DE" w:rsidP="009C6F0D">
      <w:pPr>
        <w:ind w:leftChars="300" w:left="660" w:firstLine="60"/>
        <w:rPr>
          <w:rFonts w:hint="eastAsia"/>
        </w:rPr>
      </w:pPr>
      <w:r>
        <w:rPr>
          <w:rFonts w:hint="eastAsia"/>
        </w:rPr>
        <w:t>value：表示每次重复的内容（可以是一个常量、表达式、或者一组值）。</w:t>
      </w:r>
    </w:p>
    <w:p w14:paraId="5DBFA6BB" w14:textId="043D792F" w:rsidR="0078087D" w:rsidRPr="0078087D" w:rsidRDefault="0078087D" w:rsidP="0091460D">
      <w:pPr>
        <w:pStyle w:val="3"/>
        <w:rPr>
          <w:rFonts w:hint="eastAsia"/>
        </w:rPr>
      </w:pPr>
      <w:bookmarkStart w:id="13" w:name="_Toc199340497"/>
      <w:r w:rsidRPr="0078087D">
        <w:t>数据传输指令</w:t>
      </w:r>
      <w:bookmarkEnd w:id="13"/>
    </w:p>
    <w:p w14:paraId="1C6C381D" w14:textId="77777777" w:rsidR="0078087D" w:rsidRDefault="0078087D" w:rsidP="00F348A3">
      <w:pPr>
        <w:rPr>
          <w:rFonts w:hint="eastAsia"/>
        </w:rPr>
      </w:pPr>
      <w:r w:rsidRPr="0078087D">
        <w:rPr>
          <w:b/>
          <w:bCs/>
        </w:rPr>
        <w:t>MOV</w:t>
      </w:r>
      <w:r w:rsidRPr="0078087D">
        <w:t>：将数据从源地址复制到目标地址。</w:t>
      </w:r>
    </w:p>
    <w:p w14:paraId="464A1BE3" w14:textId="77777777" w:rsidR="00866D04" w:rsidRPr="0078087D" w:rsidRDefault="00866D04" w:rsidP="00866D04">
      <w:pPr>
        <w:pStyle w:val="a9"/>
        <w:rPr>
          <w:rFonts w:hint="eastAsia"/>
        </w:rPr>
      </w:pPr>
      <w:r w:rsidRPr="0078087D">
        <w:t>MOV AX, BX ; 将BX寄存器的值移动到AX</w:t>
      </w:r>
    </w:p>
    <w:p w14:paraId="1A15AC32" w14:textId="0A6E8F98" w:rsidR="00866D04" w:rsidRDefault="00866D04" w:rsidP="00866D04">
      <w:pPr>
        <w:pStyle w:val="a9"/>
        <w:rPr>
          <w:rFonts w:hint="eastAsia"/>
        </w:rPr>
      </w:pPr>
      <w:r w:rsidRPr="0078087D">
        <w:t>MOV [</w:t>
      </w:r>
      <w:r w:rsidRPr="00866D04">
        <w:rPr>
          <w:b/>
          <w:bCs/>
        </w:rPr>
        <w:t>var</w:t>
      </w:r>
      <w:r w:rsidRPr="0078087D">
        <w:t>], AL ; 将AL寄存器的值存储到变量</w:t>
      </w:r>
      <w:r w:rsidRPr="00866D04">
        <w:rPr>
          <w:b/>
          <w:bCs/>
        </w:rPr>
        <w:t>var</w:t>
      </w:r>
      <w:r w:rsidRPr="0078087D">
        <w:t>中</w:t>
      </w:r>
    </w:p>
    <w:p w14:paraId="064D7D7A" w14:textId="216D9601" w:rsidR="002C102A" w:rsidRPr="002C102A" w:rsidRDefault="002C102A" w:rsidP="00866D04">
      <w:pPr>
        <w:pStyle w:val="a9"/>
        <w:rPr>
          <w:rFonts w:hint="eastAsia"/>
          <w:b/>
          <w:bCs/>
        </w:rPr>
      </w:pPr>
      <w:r w:rsidRPr="002C102A">
        <w:rPr>
          <w:rFonts w:hint="eastAsia"/>
          <w:b/>
          <w:bCs/>
        </w:rPr>
        <w:t>注：只能有一个操作数是内存地址</w:t>
      </w:r>
    </w:p>
    <w:p w14:paraId="728F16D4" w14:textId="227C99B5" w:rsidR="00866D04" w:rsidRPr="003966E0" w:rsidRDefault="00866D04" w:rsidP="00F348A3">
      <w:pPr>
        <w:rPr>
          <w:rFonts w:hint="eastAsia"/>
        </w:rPr>
      </w:pPr>
      <w:r>
        <w:rPr>
          <w:b/>
          <w:bCs/>
        </w:rPr>
        <w:t>OFFSET</w:t>
      </w:r>
    </w:p>
    <w:p w14:paraId="7914EB67" w14:textId="77777777" w:rsidR="003966E0" w:rsidRDefault="003966E0" w:rsidP="003966E0">
      <w:pPr>
        <w:ind w:left="720"/>
        <w:rPr>
          <w:rFonts w:hint="eastAsia"/>
        </w:rPr>
      </w:pPr>
      <w:r>
        <w:rPr>
          <w:rFonts w:hint="eastAsia"/>
        </w:rPr>
        <w:t>返回某个符号（如变量、标号）在其所在段中的偏移地址。它是一个数值常量，表示该符号距离段起始位置的字节偏移量</w:t>
      </w:r>
    </w:p>
    <w:p w14:paraId="3297B6CB" w14:textId="77777777" w:rsidR="003966E0" w:rsidRDefault="003966E0" w:rsidP="003966E0">
      <w:pPr>
        <w:ind w:left="720"/>
        <w:rPr>
          <w:rFonts w:hint="eastAsia"/>
        </w:rPr>
      </w:pPr>
      <w:r>
        <w:rPr>
          <w:rFonts w:hint="eastAsia"/>
        </w:rPr>
        <w:t>MOV register, OFFSET symbol</w:t>
      </w:r>
    </w:p>
    <w:p w14:paraId="014C64A3" w14:textId="77777777" w:rsidR="003966E0" w:rsidRDefault="003966E0" w:rsidP="003966E0">
      <w:pPr>
        <w:ind w:left="720"/>
        <w:rPr>
          <w:rFonts w:hint="eastAsia"/>
        </w:rPr>
      </w:pPr>
      <w:r>
        <w:rPr>
          <w:rFonts w:hint="eastAsia"/>
        </w:rPr>
        <w:t>register：通常是 AX、BX、SI、DI 等通用寄存器。</w:t>
      </w:r>
    </w:p>
    <w:p w14:paraId="2D2B6A55" w14:textId="6ABD815A" w:rsidR="003966E0" w:rsidRPr="003966E0" w:rsidRDefault="003966E0" w:rsidP="003966E0">
      <w:pPr>
        <w:ind w:left="720"/>
        <w:rPr>
          <w:rFonts w:hint="eastAsia"/>
        </w:rPr>
      </w:pPr>
      <w:r>
        <w:rPr>
          <w:rFonts w:hint="eastAsia"/>
        </w:rPr>
        <w:t>symbol：可以是变量名、标号名等。</w:t>
      </w:r>
    </w:p>
    <w:p w14:paraId="64709458" w14:textId="08073C93" w:rsidR="003966E0" w:rsidRPr="003966E0" w:rsidRDefault="003966E0" w:rsidP="00F348A3">
      <w:pPr>
        <w:rPr>
          <w:rFonts w:hint="eastAsia"/>
        </w:rPr>
      </w:pPr>
      <w:r>
        <w:rPr>
          <w:b/>
          <w:bCs/>
        </w:rPr>
        <w:t>LEA</w:t>
      </w:r>
      <w:r w:rsidR="006809AD" w:rsidRPr="006809AD">
        <w:rPr>
          <w:rFonts w:hint="eastAsia"/>
        </w:rPr>
        <w:t xml:space="preserve"> </w:t>
      </w:r>
      <w:r w:rsidR="006809AD">
        <w:t xml:space="preserve">- </w:t>
      </w:r>
      <w:r w:rsidR="006809AD" w:rsidRPr="006809AD">
        <w:rPr>
          <w:rFonts w:hint="eastAsia"/>
          <w:b/>
          <w:bCs/>
        </w:rPr>
        <w:t>Load Effective Address（加载有效地址）</w:t>
      </w:r>
    </w:p>
    <w:p w14:paraId="44DEBC58" w14:textId="205EC969" w:rsidR="00EC794B" w:rsidRPr="00EC794B" w:rsidRDefault="00EC794B" w:rsidP="00EC794B">
      <w:pPr>
        <w:ind w:left="720"/>
        <w:rPr>
          <w:rFonts w:hint="eastAsia"/>
        </w:rPr>
      </w:pPr>
      <w:r>
        <w:rPr>
          <w:rFonts w:hint="eastAsia"/>
        </w:rPr>
        <w:t>将一个内存操作数的偏移地址（即有效地址）加载到某个寄存器中。</w:t>
      </w:r>
    </w:p>
    <w:p w14:paraId="1609D5E1" w14:textId="760923B4" w:rsidR="00EC794B" w:rsidRPr="00EC794B" w:rsidRDefault="00EC794B" w:rsidP="00EC794B">
      <w:pPr>
        <w:ind w:left="720"/>
        <w:rPr>
          <w:rFonts w:hint="eastAsia"/>
        </w:rPr>
      </w:pPr>
      <w:r>
        <w:rPr>
          <w:rFonts w:hint="eastAsia"/>
        </w:rPr>
        <w:t>不传递内容，而是</w:t>
      </w:r>
      <w:r w:rsidRPr="00DA412B">
        <w:rPr>
          <w:rFonts w:hint="eastAsia"/>
          <w:b/>
          <w:bCs/>
        </w:rPr>
        <w:t>传递地址</w:t>
      </w:r>
    </w:p>
    <w:p w14:paraId="125EC8C5" w14:textId="561C8D1F" w:rsidR="00EC794B" w:rsidRPr="00EC794B" w:rsidRDefault="00EC794B" w:rsidP="00EC794B">
      <w:pPr>
        <w:ind w:left="720"/>
        <w:rPr>
          <w:rFonts w:hint="eastAsia"/>
          <w:b/>
          <w:bCs/>
        </w:rPr>
      </w:pPr>
      <w:r w:rsidRPr="00EC794B">
        <w:rPr>
          <w:rFonts w:hint="eastAsia"/>
          <w:b/>
          <w:bCs/>
        </w:rPr>
        <w:t>语法格式</w:t>
      </w:r>
    </w:p>
    <w:p w14:paraId="0F30C75A" w14:textId="77777777" w:rsidR="00EC794B" w:rsidRDefault="00EC794B" w:rsidP="00EC794B">
      <w:pPr>
        <w:ind w:leftChars="527" w:left="1159"/>
        <w:rPr>
          <w:rFonts w:hint="eastAsia"/>
        </w:rPr>
      </w:pPr>
      <w:r>
        <w:rPr>
          <w:rFonts w:hint="eastAsia"/>
        </w:rPr>
        <w:t>lea destination, source</w:t>
      </w:r>
    </w:p>
    <w:p w14:paraId="5D5C75A0" w14:textId="77777777" w:rsidR="00EC794B" w:rsidRDefault="00EC794B" w:rsidP="00EC794B">
      <w:pPr>
        <w:ind w:leftChars="527" w:left="1159"/>
        <w:rPr>
          <w:rFonts w:hint="eastAsia"/>
        </w:rPr>
      </w:pPr>
      <w:r>
        <w:rPr>
          <w:rFonts w:hint="eastAsia"/>
        </w:rPr>
        <w:lastRenderedPageBreak/>
        <w:t>destination：必须是一个寄存器（如 AX, BX, SI, DI, BP 等）</w:t>
      </w:r>
    </w:p>
    <w:p w14:paraId="01CC517E" w14:textId="3F19623A" w:rsidR="003966E0" w:rsidRDefault="00EC794B" w:rsidP="00EC794B">
      <w:pPr>
        <w:ind w:leftChars="527" w:left="1159"/>
      </w:pPr>
      <w:r>
        <w:rPr>
          <w:rFonts w:hint="eastAsia"/>
        </w:rPr>
        <w:t>source：必须是一个内存操作数（如 [bx], [si+2], [</w:t>
      </w:r>
      <w:proofErr w:type="spellStart"/>
      <w:r>
        <w:rPr>
          <w:rFonts w:hint="eastAsia"/>
        </w:rPr>
        <w:t>bx+di</w:t>
      </w:r>
      <w:proofErr w:type="spellEnd"/>
      <w:r>
        <w:rPr>
          <w:rFonts w:hint="eastAsia"/>
        </w:rPr>
        <w:t>*2] 等）</w:t>
      </w:r>
    </w:p>
    <w:p w14:paraId="764243F4" w14:textId="77777777" w:rsidR="00CA5CD8" w:rsidRPr="00CA5CD8" w:rsidRDefault="00CA5CD8" w:rsidP="00CA5CD8">
      <w:pPr>
        <w:rPr>
          <w:b/>
          <w:bCs/>
        </w:rPr>
      </w:pPr>
      <w:r w:rsidRPr="00CA5CD8">
        <w:rPr>
          <w:b/>
          <w:bCs/>
        </w:rPr>
        <w:t>LODSB</w:t>
      </w:r>
    </w:p>
    <w:p w14:paraId="6735DC9A" w14:textId="244C8E40" w:rsidR="00CA5CD8" w:rsidRPr="00CA5CD8" w:rsidRDefault="00CA5CD8">
      <w:pPr>
        <w:numPr>
          <w:ilvl w:val="0"/>
          <w:numId w:val="73"/>
        </w:numPr>
      </w:pPr>
      <w:r w:rsidRPr="00CA5CD8">
        <w:rPr>
          <w:b/>
          <w:bCs/>
        </w:rPr>
        <w:t>功能</w:t>
      </w:r>
      <w:r w:rsidRPr="00CA5CD8">
        <w:t>：从由 </w:t>
      </w:r>
      <w:r w:rsidRPr="00CA5CD8">
        <w:rPr>
          <w:b/>
          <w:bCs/>
        </w:rPr>
        <w:t>DS:SI指向的内存位置</w:t>
      </w:r>
      <w:r w:rsidRPr="00CA5CD8">
        <w:t>加载一个字节的数据</w:t>
      </w:r>
      <w:r w:rsidRPr="00CA5CD8">
        <w:rPr>
          <w:b/>
          <w:bCs/>
        </w:rPr>
        <w:t>到 AL 寄存器</w:t>
      </w:r>
      <w:r w:rsidRPr="00CA5CD8">
        <w:t>，并根据方向标志（Direction Flag, DF）自动调整 SI 的值。如果方向标志为0，则增加 SI；如果方向标志为1，则减少 SI。</w:t>
      </w:r>
    </w:p>
    <w:p w14:paraId="185CEE9E" w14:textId="77777777" w:rsidR="00CA5CD8" w:rsidRPr="00CA5CD8" w:rsidRDefault="00CA5CD8">
      <w:pPr>
        <w:numPr>
          <w:ilvl w:val="0"/>
          <w:numId w:val="73"/>
        </w:numPr>
      </w:pPr>
      <w:r w:rsidRPr="00CA5CD8">
        <w:rPr>
          <w:b/>
          <w:bCs/>
        </w:rPr>
        <w:t>用途</w:t>
      </w:r>
      <w:r w:rsidRPr="00CA5CD8">
        <w:t>：常用于</w:t>
      </w:r>
      <w:r w:rsidRPr="00CA5CD8">
        <w:rPr>
          <w:b/>
          <w:bCs/>
        </w:rPr>
        <w:t>遍历或检查一段内存区域</w:t>
      </w:r>
      <w:r w:rsidRPr="00CA5CD8">
        <w:t>中的每个字节。</w:t>
      </w:r>
    </w:p>
    <w:p w14:paraId="2DF2EE4C" w14:textId="77777777" w:rsidR="00CA5CD8" w:rsidRPr="00CA5CD8" w:rsidRDefault="00CA5CD8" w:rsidP="00DB13D2">
      <w:pPr>
        <w:ind w:left="-1"/>
      </w:pPr>
      <w:r w:rsidRPr="00CA5CD8">
        <w:rPr>
          <w:b/>
          <w:bCs/>
        </w:rPr>
        <w:t>STOSB</w:t>
      </w:r>
    </w:p>
    <w:p w14:paraId="5BAC9CE5" w14:textId="3C3702D1" w:rsidR="00CA5CD8" w:rsidRPr="00CA5CD8" w:rsidRDefault="00CA5CD8">
      <w:pPr>
        <w:numPr>
          <w:ilvl w:val="1"/>
          <w:numId w:val="74"/>
        </w:numPr>
        <w:tabs>
          <w:tab w:val="clear" w:pos="1440"/>
          <w:tab w:val="num" w:pos="720"/>
        </w:tabs>
        <w:ind w:leftChars="164" w:left="721"/>
      </w:pPr>
      <w:r w:rsidRPr="00CA5CD8">
        <w:rPr>
          <w:b/>
          <w:bCs/>
        </w:rPr>
        <w:t>功能</w:t>
      </w:r>
      <w:r w:rsidRPr="00CA5CD8">
        <w:t>：将 </w:t>
      </w:r>
      <w:r w:rsidRPr="00CA5CD8">
        <w:rPr>
          <w:b/>
          <w:bCs/>
        </w:rPr>
        <w:t>AL 寄存器</w:t>
      </w:r>
      <w:r w:rsidRPr="00CA5CD8">
        <w:t>的内容存储</w:t>
      </w:r>
      <w:r w:rsidRPr="00CA5CD8">
        <w:rPr>
          <w:b/>
          <w:bCs/>
        </w:rPr>
        <w:t>到由 ES:DI指向的内存位置</w:t>
      </w:r>
      <w:r w:rsidRPr="00CA5CD8">
        <w:t>，并根据方向标志自动调整 DI 的值。</w:t>
      </w:r>
    </w:p>
    <w:p w14:paraId="080BDB61" w14:textId="77777777" w:rsidR="00CA5CD8" w:rsidRPr="00CA5CD8" w:rsidRDefault="00CA5CD8">
      <w:pPr>
        <w:numPr>
          <w:ilvl w:val="1"/>
          <w:numId w:val="75"/>
        </w:numPr>
        <w:tabs>
          <w:tab w:val="clear" w:pos="1440"/>
          <w:tab w:val="num" w:pos="720"/>
        </w:tabs>
        <w:ind w:leftChars="164" w:left="721"/>
      </w:pPr>
      <w:r w:rsidRPr="00CA5CD8">
        <w:rPr>
          <w:b/>
          <w:bCs/>
        </w:rPr>
        <w:t>用途</w:t>
      </w:r>
      <w:r w:rsidRPr="00CA5CD8">
        <w:t>：用于将数据</w:t>
      </w:r>
      <w:r w:rsidRPr="00CA5CD8">
        <w:rPr>
          <w:b/>
          <w:bCs/>
        </w:rPr>
        <w:t>写入连续的内存地址</w:t>
      </w:r>
      <w:r w:rsidRPr="00CA5CD8">
        <w:t>，通常用于填充或设置内存块。</w:t>
      </w:r>
    </w:p>
    <w:p w14:paraId="49EBD814" w14:textId="0EC90AA4" w:rsidR="00CA5CD8" w:rsidRPr="00CA5CD8" w:rsidRDefault="00CA5CD8" w:rsidP="00DB13D2">
      <w:pPr>
        <w:ind w:left="-1"/>
      </w:pPr>
      <w:r w:rsidRPr="00CA5CD8">
        <w:rPr>
          <w:b/>
          <w:bCs/>
        </w:rPr>
        <w:t>MOVSB</w:t>
      </w:r>
    </w:p>
    <w:p w14:paraId="77CD47CF" w14:textId="77777777" w:rsidR="00CA5CD8" w:rsidRPr="00CA5CD8" w:rsidRDefault="00CA5CD8">
      <w:pPr>
        <w:numPr>
          <w:ilvl w:val="1"/>
          <w:numId w:val="76"/>
        </w:numPr>
        <w:tabs>
          <w:tab w:val="clear" w:pos="1440"/>
          <w:tab w:val="num" w:pos="720"/>
        </w:tabs>
        <w:ind w:leftChars="164" w:left="721"/>
      </w:pPr>
      <w:r w:rsidRPr="00CA5CD8">
        <w:rPr>
          <w:b/>
          <w:bCs/>
        </w:rPr>
        <w:t>功能</w:t>
      </w:r>
      <w:r w:rsidRPr="00CA5CD8">
        <w:t>：从由 </w:t>
      </w:r>
      <w:r w:rsidRPr="00CA5CD8">
        <w:rPr>
          <w:b/>
          <w:bCs/>
        </w:rPr>
        <w:t>DS:SI 指向的内存位置</w:t>
      </w:r>
      <w:r w:rsidRPr="00CA5CD8">
        <w:t>移动一个字节的数据</w:t>
      </w:r>
      <w:r w:rsidRPr="00CA5CD8">
        <w:rPr>
          <w:b/>
          <w:bCs/>
        </w:rPr>
        <w:t>到由 ES:DI 指向的内存位置</w:t>
      </w:r>
      <w:r w:rsidRPr="00CA5CD8">
        <w:t>，并根据方向标志调整 SI 和 DI 的值。</w:t>
      </w:r>
    </w:p>
    <w:p w14:paraId="1948DA85" w14:textId="77777777" w:rsidR="00CA5CD8" w:rsidRPr="00CA5CD8" w:rsidRDefault="00CA5CD8">
      <w:pPr>
        <w:numPr>
          <w:ilvl w:val="1"/>
          <w:numId w:val="77"/>
        </w:numPr>
        <w:tabs>
          <w:tab w:val="clear" w:pos="1440"/>
          <w:tab w:val="num" w:pos="720"/>
        </w:tabs>
        <w:ind w:leftChars="164" w:left="721"/>
      </w:pPr>
      <w:r w:rsidRPr="00CA5CD8">
        <w:rPr>
          <w:b/>
          <w:bCs/>
        </w:rPr>
        <w:t>用途</w:t>
      </w:r>
      <w:r w:rsidRPr="00CA5CD8">
        <w:t>：实现</w:t>
      </w:r>
      <w:r w:rsidRPr="00CA5CD8">
        <w:rPr>
          <w:b/>
          <w:bCs/>
        </w:rPr>
        <w:t>两个内存区域之间的数据复制</w:t>
      </w:r>
      <w:r w:rsidRPr="00CA5CD8">
        <w:t>。</w:t>
      </w:r>
    </w:p>
    <w:p w14:paraId="1AF3DFC9" w14:textId="77777777" w:rsidR="00CA5CD8" w:rsidRPr="00CA5CD8" w:rsidRDefault="00CA5CD8" w:rsidP="00DB13D2">
      <w:pPr>
        <w:ind w:left="-1"/>
      </w:pPr>
      <w:r w:rsidRPr="00CA5CD8">
        <w:rPr>
          <w:b/>
          <w:bCs/>
        </w:rPr>
        <w:t>SCASB</w:t>
      </w:r>
    </w:p>
    <w:p w14:paraId="18DCCFBA" w14:textId="77777777" w:rsidR="00CA5CD8" w:rsidRPr="00CA5CD8" w:rsidRDefault="00CA5CD8">
      <w:pPr>
        <w:numPr>
          <w:ilvl w:val="1"/>
          <w:numId w:val="78"/>
        </w:numPr>
        <w:tabs>
          <w:tab w:val="clear" w:pos="1440"/>
          <w:tab w:val="num" w:pos="720"/>
        </w:tabs>
        <w:ind w:leftChars="164" w:left="721"/>
      </w:pPr>
      <w:r w:rsidRPr="00CA5CD8">
        <w:rPr>
          <w:b/>
          <w:bCs/>
        </w:rPr>
        <w:t>功能</w:t>
      </w:r>
      <w:r w:rsidRPr="00CA5CD8">
        <w:t>：比较 AL 寄存器与 ES:DI 指向的内存位置处的字节，并根据结果和方向标志调整 DI 的值。</w:t>
      </w:r>
    </w:p>
    <w:p w14:paraId="6A19E4C4" w14:textId="77777777" w:rsidR="00CA5CD8" w:rsidRPr="00CA5CD8" w:rsidRDefault="00CA5CD8">
      <w:pPr>
        <w:numPr>
          <w:ilvl w:val="1"/>
          <w:numId w:val="79"/>
        </w:numPr>
        <w:tabs>
          <w:tab w:val="clear" w:pos="1440"/>
          <w:tab w:val="num" w:pos="720"/>
        </w:tabs>
        <w:ind w:leftChars="164" w:left="721"/>
      </w:pPr>
      <w:r w:rsidRPr="00CA5CD8">
        <w:rPr>
          <w:b/>
          <w:bCs/>
        </w:rPr>
        <w:t>用途</w:t>
      </w:r>
      <w:r w:rsidRPr="00CA5CD8">
        <w:t>：用于</w:t>
      </w:r>
      <w:r w:rsidRPr="00CA5CD8">
        <w:rPr>
          <w:b/>
          <w:bCs/>
        </w:rPr>
        <w:t>搜索特定字节值</w:t>
      </w:r>
      <w:r w:rsidRPr="00CA5CD8">
        <w:t>在内存块中的出现位置。</w:t>
      </w:r>
    </w:p>
    <w:p w14:paraId="7E6A1701" w14:textId="77777777" w:rsidR="00CA5CD8" w:rsidRPr="00CA5CD8" w:rsidRDefault="00CA5CD8" w:rsidP="00DB13D2">
      <w:pPr>
        <w:ind w:left="-1"/>
      </w:pPr>
      <w:r w:rsidRPr="00CA5CD8">
        <w:rPr>
          <w:b/>
          <w:bCs/>
        </w:rPr>
        <w:t>CMPSB</w:t>
      </w:r>
    </w:p>
    <w:p w14:paraId="47017F78" w14:textId="77777777" w:rsidR="00CA5CD8" w:rsidRPr="00CA5CD8" w:rsidRDefault="00CA5CD8">
      <w:pPr>
        <w:numPr>
          <w:ilvl w:val="1"/>
          <w:numId w:val="80"/>
        </w:numPr>
        <w:tabs>
          <w:tab w:val="clear" w:pos="1440"/>
          <w:tab w:val="num" w:pos="720"/>
        </w:tabs>
        <w:ind w:leftChars="164" w:left="721"/>
      </w:pPr>
      <w:r w:rsidRPr="00CA5CD8">
        <w:rPr>
          <w:b/>
          <w:bCs/>
        </w:rPr>
        <w:t>功能</w:t>
      </w:r>
      <w:r w:rsidRPr="00CA5CD8">
        <w:t>：比较 DS:SI 和 ES:DI 指向的内存位置处的字节，并根据结果和方向标志调整 SI 和 DI 的值。</w:t>
      </w:r>
    </w:p>
    <w:p w14:paraId="1F83ED0C" w14:textId="77777777" w:rsidR="00CA5CD8" w:rsidRPr="00CA5CD8" w:rsidRDefault="00CA5CD8">
      <w:pPr>
        <w:numPr>
          <w:ilvl w:val="1"/>
          <w:numId w:val="81"/>
        </w:numPr>
        <w:tabs>
          <w:tab w:val="clear" w:pos="1440"/>
          <w:tab w:val="num" w:pos="720"/>
        </w:tabs>
        <w:ind w:leftChars="164" w:left="721"/>
      </w:pPr>
      <w:r w:rsidRPr="00CA5CD8">
        <w:rPr>
          <w:b/>
          <w:bCs/>
        </w:rPr>
        <w:t>用途</w:t>
      </w:r>
      <w:r w:rsidRPr="00CA5CD8">
        <w:t>：用于</w:t>
      </w:r>
      <w:r w:rsidRPr="00CA5CD8">
        <w:rPr>
          <w:b/>
          <w:bCs/>
        </w:rPr>
        <w:t>比较两个内存区域的内容是否相同</w:t>
      </w:r>
      <w:r w:rsidRPr="00CA5CD8">
        <w:t>。</w:t>
      </w:r>
    </w:p>
    <w:p w14:paraId="31C5A852" w14:textId="29213267" w:rsidR="00CA5CD8" w:rsidRPr="00CA5CD8" w:rsidRDefault="00CA5CD8" w:rsidP="00CA5CD8">
      <w:r w:rsidRPr="00CA5CD8">
        <w:t>这些指令可以与重复前缀如 REP、REPE/REPZ、REPNE/REPNZ 结合使用，以实现对字符串或内存块的多次操作。例如，REP MOVSB 将重复执行 MOVSB 直到计数寄存器 CX 归零，从而实现高效的大规模数据复制。</w:t>
      </w:r>
    </w:p>
    <w:p w14:paraId="771D1828" w14:textId="77777777" w:rsidR="0078087D" w:rsidRPr="0078087D" w:rsidRDefault="0078087D" w:rsidP="0091460D">
      <w:pPr>
        <w:pStyle w:val="3"/>
        <w:rPr>
          <w:rFonts w:hint="eastAsia"/>
        </w:rPr>
      </w:pPr>
      <w:bookmarkStart w:id="14" w:name="_Toc199340498"/>
      <w:r w:rsidRPr="0078087D">
        <w:t>算术运算指令</w:t>
      </w:r>
      <w:bookmarkEnd w:id="14"/>
    </w:p>
    <w:p w14:paraId="3234AFFE" w14:textId="77777777" w:rsidR="0078087D" w:rsidRPr="0078087D" w:rsidRDefault="0078087D">
      <w:pPr>
        <w:numPr>
          <w:ilvl w:val="0"/>
          <w:numId w:val="19"/>
        </w:numPr>
        <w:rPr>
          <w:rFonts w:hint="eastAsia"/>
        </w:rPr>
      </w:pPr>
      <w:r w:rsidRPr="0078087D">
        <w:rPr>
          <w:b/>
          <w:bCs/>
        </w:rPr>
        <w:t>ADD</w:t>
      </w:r>
      <w:r w:rsidRPr="0078087D">
        <w:t>：加法运算。</w:t>
      </w:r>
    </w:p>
    <w:p w14:paraId="325DE4EA" w14:textId="77777777" w:rsidR="0078087D" w:rsidRPr="0078087D" w:rsidRDefault="0078087D" w:rsidP="00D270D2">
      <w:pPr>
        <w:ind w:left="300" w:firstLine="420"/>
        <w:rPr>
          <w:rFonts w:hint="eastAsia"/>
        </w:rPr>
      </w:pPr>
      <w:r w:rsidRPr="0078087D">
        <w:t xml:space="preserve">ADD AX, </w:t>
      </w:r>
      <w:proofErr w:type="gramStart"/>
      <w:r w:rsidRPr="0078087D">
        <w:t>BX ;</w:t>
      </w:r>
      <w:proofErr w:type="gramEnd"/>
      <w:r w:rsidRPr="0078087D">
        <w:t xml:space="preserve"> AX = AX + BX</w:t>
      </w:r>
    </w:p>
    <w:p w14:paraId="5723BB2D" w14:textId="77777777" w:rsidR="0078087D" w:rsidRPr="0078087D" w:rsidRDefault="0078087D">
      <w:pPr>
        <w:numPr>
          <w:ilvl w:val="0"/>
          <w:numId w:val="19"/>
        </w:numPr>
        <w:rPr>
          <w:rFonts w:hint="eastAsia"/>
        </w:rPr>
      </w:pPr>
      <w:r w:rsidRPr="0078087D">
        <w:rPr>
          <w:b/>
          <w:bCs/>
        </w:rPr>
        <w:lastRenderedPageBreak/>
        <w:t>SUB</w:t>
      </w:r>
      <w:r w:rsidRPr="0078087D">
        <w:t>：减法运算。</w:t>
      </w:r>
    </w:p>
    <w:p w14:paraId="4E3923E7" w14:textId="77777777" w:rsidR="0078087D" w:rsidRPr="0078087D" w:rsidRDefault="0078087D" w:rsidP="00D270D2">
      <w:pPr>
        <w:ind w:left="300" w:firstLine="420"/>
        <w:rPr>
          <w:rFonts w:hint="eastAsia"/>
        </w:rPr>
      </w:pPr>
      <w:r w:rsidRPr="0078087D">
        <w:t xml:space="preserve">SUB CX, </w:t>
      </w:r>
      <w:proofErr w:type="gramStart"/>
      <w:r w:rsidRPr="0078087D">
        <w:t>DX ;</w:t>
      </w:r>
      <w:proofErr w:type="gramEnd"/>
      <w:r w:rsidRPr="0078087D">
        <w:t xml:space="preserve"> CX = CX - DX</w:t>
      </w:r>
    </w:p>
    <w:p w14:paraId="012333C8" w14:textId="77777777" w:rsidR="0078087D" w:rsidRPr="0078087D" w:rsidRDefault="0078087D">
      <w:pPr>
        <w:numPr>
          <w:ilvl w:val="0"/>
          <w:numId w:val="19"/>
        </w:numPr>
        <w:rPr>
          <w:rFonts w:hint="eastAsia"/>
        </w:rPr>
      </w:pPr>
      <w:r w:rsidRPr="0078087D">
        <w:rPr>
          <w:b/>
          <w:bCs/>
        </w:rPr>
        <w:t>INC</w:t>
      </w:r>
      <w:r w:rsidRPr="0078087D">
        <w:t>：递增操作数。</w:t>
      </w:r>
    </w:p>
    <w:p w14:paraId="5743BE70" w14:textId="77777777" w:rsidR="0078087D" w:rsidRPr="0078087D" w:rsidRDefault="0078087D" w:rsidP="00D270D2">
      <w:pPr>
        <w:ind w:left="300" w:firstLine="420"/>
        <w:rPr>
          <w:rFonts w:hint="eastAsia"/>
        </w:rPr>
      </w:pPr>
      <w:r w:rsidRPr="0078087D">
        <w:t xml:space="preserve">INC </w:t>
      </w:r>
      <w:proofErr w:type="gramStart"/>
      <w:r w:rsidRPr="0078087D">
        <w:t>AX ;</w:t>
      </w:r>
      <w:proofErr w:type="gramEnd"/>
      <w:r w:rsidRPr="0078087D">
        <w:t xml:space="preserve"> AX = AX + 1</w:t>
      </w:r>
    </w:p>
    <w:p w14:paraId="5CEDB304" w14:textId="77777777" w:rsidR="0078087D" w:rsidRDefault="0078087D">
      <w:pPr>
        <w:numPr>
          <w:ilvl w:val="0"/>
          <w:numId w:val="19"/>
        </w:numPr>
        <w:rPr>
          <w:rFonts w:hint="eastAsia"/>
        </w:rPr>
      </w:pPr>
      <w:r w:rsidRPr="0078087D">
        <w:rPr>
          <w:b/>
          <w:bCs/>
        </w:rPr>
        <w:t>DEC</w:t>
      </w:r>
      <w:r w:rsidRPr="0078087D">
        <w:t>：递减操作数。</w:t>
      </w:r>
    </w:p>
    <w:p w14:paraId="3AC4755F" w14:textId="3CCD8C8E" w:rsidR="0054687A" w:rsidRPr="0054687A" w:rsidRDefault="0054687A" w:rsidP="00666DBA">
      <w:pPr>
        <w:ind w:left="300" w:firstLine="420"/>
        <w:rPr>
          <w:rFonts w:hint="eastAsia"/>
        </w:rPr>
      </w:pPr>
      <w:r w:rsidRPr="0078087D">
        <w:t xml:space="preserve">DEC </w:t>
      </w:r>
      <w:proofErr w:type="gramStart"/>
      <w:r w:rsidRPr="0078087D">
        <w:t>BX ;</w:t>
      </w:r>
      <w:proofErr w:type="gramEnd"/>
      <w:r w:rsidRPr="0078087D">
        <w:t xml:space="preserve"> BX = BX </w:t>
      </w:r>
      <w:r>
        <w:t>–</w:t>
      </w:r>
      <w:r w:rsidRPr="0078087D">
        <w:t xml:space="preserve"> 1</w:t>
      </w:r>
    </w:p>
    <w:p w14:paraId="5165A5E3" w14:textId="77777777" w:rsidR="004E0709" w:rsidRDefault="003B04E1">
      <w:pPr>
        <w:numPr>
          <w:ilvl w:val="0"/>
          <w:numId w:val="19"/>
        </w:numPr>
        <w:rPr>
          <w:rFonts w:hint="eastAsia"/>
        </w:rPr>
      </w:pPr>
      <w:r w:rsidRPr="003B04E1">
        <w:rPr>
          <w:rFonts w:hint="eastAsia"/>
          <w:b/>
          <w:bCs/>
        </w:rPr>
        <w:t>ADC</w:t>
      </w:r>
      <w:r w:rsidRPr="003B04E1">
        <w:rPr>
          <w:rFonts w:hint="eastAsia"/>
        </w:rPr>
        <w:t>：带进位加法指令</w:t>
      </w:r>
    </w:p>
    <w:p w14:paraId="6525A107" w14:textId="43C7571C" w:rsidR="004E0709" w:rsidRDefault="004E0709" w:rsidP="004E0709">
      <w:pPr>
        <w:ind w:leftChars="300" w:left="660"/>
        <w:rPr>
          <w:rFonts w:hint="eastAsia"/>
        </w:rPr>
      </w:pPr>
      <w:r>
        <w:rPr>
          <w:rFonts w:hint="eastAsia"/>
        </w:rPr>
        <w:t>指令格式：</w:t>
      </w:r>
    </w:p>
    <w:p w14:paraId="0FDF9244" w14:textId="77777777" w:rsidR="004E0709" w:rsidRDefault="004E0709" w:rsidP="004E0709">
      <w:pPr>
        <w:ind w:leftChars="500" w:left="1100"/>
        <w:rPr>
          <w:rFonts w:hint="eastAsia"/>
        </w:rPr>
      </w:pPr>
      <w:proofErr w:type="spellStart"/>
      <w:r>
        <w:rPr>
          <w:rFonts w:hint="eastAsia"/>
        </w:rPr>
        <w:t>adc</w:t>
      </w:r>
      <w:proofErr w:type="spellEnd"/>
      <w:r>
        <w:rPr>
          <w:rFonts w:hint="eastAsia"/>
        </w:rPr>
        <w:t xml:space="preserve"> destination, source</w:t>
      </w:r>
    </w:p>
    <w:p w14:paraId="53FEB261" w14:textId="340DC8DD" w:rsidR="004E0709" w:rsidRDefault="004E0709" w:rsidP="004E0709">
      <w:pPr>
        <w:ind w:leftChars="300" w:left="660"/>
        <w:rPr>
          <w:rFonts w:hint="eastAsia"/>
        </w:rPr>
      </w:pPr>
      <w:r>
        <w:rPr>
          <w:rFonts w:hint="eastAsia"/>
        </w:rPr>
        <w:t>功能说明：</w:t>
      </w:r>
    </w:p>
    <w:p w14:paraId="02BE2BCA" w14:textId="0723112F" w:rsidR="009F43DB" w:rsidRDefault="009F43DB" w:rsidP="009F43DB">
      <w:pPr>
        <w:ind w:leftChars="500" w:left="1100"/>
        <w:rPr>
          <w:rFonts w:hint="eastAsia"/>
        </w:rPr>
      </w:pPr>
      <w:r>
        <w:rPr>
          <w:rFonts w:hint="eastAsia"/>
        </w:rPr>
        <w:t>低位</w:t>
      </w:r>
      <w:r>
        <w:t>add</w:t>
      </w:r>
      <w:r>
        <w:rPr>
          <w:rFonts w:hint="eastAsia"/>
        </w:rPr>
        <w:t>，高位</w:t>
      </w:r>
      <w:proofErr w:type="spellStart"/>
      <w:r>
        <w:rPr>
          <w:rFonts w:hint="eastAsia"/>
        </w:rPr>
        <w:t>adc</w:t>
      </w:r>
      <w:proofErr w:type="spellEnd"/>
    </w:p>
    <w:p w14:paraId="090B5BF2" w14:textId="6D0E20DB" w:rsidR="004E0709" w:rsidRDefault="004E0709" w:rsidP="004E0709">
      <w:pPr>
        <w:ind w:leftChars="500" w:left="1100"/>
        <w:rPr>
          <w:rFonts w:hint="eastAsia"/>
        </w:rPr>
      </w:pPr>
      <w:r>
        <w:rPr>
          <w:rFonts w:hint="eastAsia"/>
        </w:rPr>
        <w:t>destination = destination + source + CF(进位标志)</w:t>
      </w:r>
    </w:p>
    <w:p w14:paraId="57CBD53C" w14:textId="1FFDFDB3" w:rsidR="004E0709" w:rsidRDefault="00FE3CAA">
      <w:pPr>
        <w:numPr>
          <w:ilvl w:val="0"/>
          <w:numId w:val="19"/>
        </w:numPr>
        <w:rPr>
          <w:rFonts w:hint="eastAsia"/>
        </w:rPr>
      </w:pPr>
      <w:r w:rsidRPr="00FE3CAA">
        <w:rPr>
          <w:rFonts w:hint="eastAsia"/>
          <w:b/>
          <w:bCs/>
        </w:rPr>
        <w:t>SBB</w:t>
      </w:r>
      <w:r w:rsidRPr="00FE3CAA">
        <w:rPr>
          <w:rFonts w:hint="eastAsia"/>
        </w:rPr>
        <w:t>：带借位减法指令</w:t>
      </w:r>
    </w:p>
    <w:p w14:paraId="5472614D" w14:textId="77777777" w:rsidR="00FE3CAA" w:rsidRDefault="00FE3CAA" w:rsidP="00FE3CAA">
      <w:pPr>
        <w:ind w:left="720"/>
        <w:rPr>
          <w:rFonts w:hint="eastAsia"/>
        </w:rPr>
      </w:pPr>
      <w:r>
        <w:rPr>
          <w:rFonts w:hint="eastAsia"/>
        </w:rPr>
        <w:t>指令格式：</w:t>
      </w:r>
    </w:p>
    <w:p w14:paraId="20940C61" w14:textId="77777777" w:rsidR="00FE3CAA" w:rsidRDefault="00FE3CAA" w:rsidP="00FE3CAA">
      <w:pPr>
        <w:ind w:leftChars="527" w:left="1159"/>
        <w:rPr>
          <w:rFonts w:hint="eastAsia"/>
        </w:rPr>
      </w:pPr>
      <w:proofErr w:type="spellStart"/>
      <w:r>
        <w:rPr>
          <w:rFonts w:hint="eastAsia"/>
        </w:rPr>
        <w:t>sbb</w:t>
      </w:r>
      <w:proofErr w:type="spellEnd"/>
      <w:r>
        <w:rPr>
          <w:rFonts w:hint="eastAsia"/>
        </w:rPr>
        <w:t xml:space="preserve"> destination, source</w:t>
      </w:r>
    </w:p>
    <w:p w14:paraId="6AABB58F" w14:textId="47F19D95" w:rsidR="00FE3CAA" w:rsidRDefault="00FE3CAA" w:rsidP="00FE3CAA">
      <w:pPr>
        <w:ind w:left="720"/>
        <w:rPr>
          <w:rFonts w:hint="eastAsia"/>
        </w:rPr>
      </w:pPr>
      <w:r>
        <w:rPr>
          <w:rFonts w:hint="eastAsia"/>
        </w:rPr>
        <w:t>功能说明：</w:t>
      </w:r>
    </w:p>
    <w:p w14:paraId="44076106" w14:textId="13DC3B06" w:rsidR="009F43DB" w:rsidRDefault="009F43DB" w:rsidP="009F43DB">
      <w:pPr>
        <w:ind w:leftChars="527" w:left="1159"/>
        <w:rPr>
          <w:rFonts w:hint="eastAsia"/>
        </w:rPr>
      </w:pPr>
      <w:r>
        <w:rPr>
          <w:rFonts w:hint="eastAsia"/>
        </w:rPr>
        <w:t>低位sub，高位</w:t>
      </w:r>
      <w:proofErr w:type="spellStart"/>
      <w:r>
        <w:rPr>
          <w:rFonts w:hint="eastAsia"/>
        </w:rPr>
        <w:t>sbb</w:t>
      </w:r>
      <w:proofErr w:type="spellEnd"/>
    </w:p>
    <w:p w14:paraId="0DAE255A" w14:textId="02D10909" w:rsidR="009F43DB" w:rsidRPr="009F43DB" w:rsidRDefault="009F43DB" w:rsidP="009F43DB">
      <w:pPr>
        <w:ind w:leftChars="527" w:left="1159"/>
        <w:rPr>
          <w:rFonts w:hint="eastAsia"/>
        </w:rPr>
      </w:pPr>
      <w:r>
        <w:rPr>
          <w:rFonts w:hint="eastAsia"/>
        </w:rPr>
        <w:t xml:space="preserve">destination = destination - source </w:t>
      </w:r>
      <w:r>
        <w:t>–</w:t>
      </w:r>
      <w:r>
        <w:rPr>
          <w:rFonts w:hint="eastAsia"/>
        </w:rPr>
        <w:t xml:space="preserve"> CF</w:t>
      </w:r>
      <w:r>
        <w:t>(</w:t>
      </w:r>
      <w:r>
        <w:rPr>
          <w:rFonts w:hint="eastAsia"/>
        </w:rPr>
        <w:t>借位标志</w:t>
      </w:r>
      <w:r>
        <w:t>)</w:t>
      </w:r>
    </w:p>
    <w:p w14:paraId="191A7443" w14:textId="77777777" w:rsidR="00E140F3" w:rsidRPr="00E140F3" w:rsidRDefault="00E140F3" w:rsidP="00952DD5">
      <w:pPr>
        <w:pStyle w:val="4"/>
        <w:rPr>
          <w:rFonts w:hint="eastAsia"/>
        </w:rPr>
      </w:pPr>
      <w:r w:rsidRPr="00E140F3">
        <w:t>乘法指令</w:t>
      </w:r>
    </w:p>
    <w:p w14:paraId="26EAF034" w14:textId="77777777" w:rsidR="00E140F3" w:rsidRPr="00E140F3" w:rsidRDefault="00E140F3">
      <w:pPr>
        <w:numPr>
          <w:ilvl w:val="0"/>
          <w:numId w:val="22"/>
        </w:numPr>
        <w:ind w:leftChars="164" w:left="721"/>
        <w:rPr>
          <w:rFonts w:hint="eastAsia"/>
        </w:rPr>
      </w:pPr>
      <w:r w:rsidRPr="00E140F3">
        <w:rPr>
          <w:b/>
          <w:bCs/>
        </w:rPr>
        <w:t>无符号乘法</w:t>
      </w:r>
    </w:p>
    <w:p w14:paraId="1E0DC7C5" w14:textId="77777777" w:rsidR="00E140F3" w:rsidRPr="00E140F3" w:rsidRDefault="00E140F3">
      <w:pPr>
        <w:numPr>
          <w:ilvl w:val="1"/>
          <w:numId w:val="23"/>
        </w:numPr>
        <w:ind w:leftChars="491"/>
        <w:rPr>
          <w:rFonts w:hint="eastAsia"/>
        </w:rPr>
      </w:pPr>
      <w:r w:rsidRPr="00E140F3">
        <w:rPr>
          <w:b/>
          <w:bCs/>
        </w:rPr>
        <w:t>MUL</w:t>
      </w:r>
      <w:r w:rsidRPr="00E140F3">
        <w:t>：用于执行无符号整数乘法。</w:t>
      </w:r>
    </w:p>
    <w:p w14:paraId="11B591FB" w14:textId="77777777" w:rsidR="00E140F3" w:rsidRPr="00E140F3" w:rsidRDefault="00E140F3">
      <w:pPr>
        <w:numPr>
          <w:ilvl w:val="2"/>
          <w:numId w:val="24"/>
        </w:numPr>
        <w:ind w:leftChars="818"/>
        <w:rPr>
          <w:rFonts w:hint="eastAsia"/>
        </w:rPr>
      </w:pPr>
      <w:r w:rsidRPr="00E140F3">
        <w:t>对于字节操作数（8位），AL = AL * operand，结果存放在 AX 中。</w:t>
      </w:r>
    </w:p>
    <w:p w14:paraId="7DAE139C" w14:textId="77777777" w:rsidR="00E140F3" w:rsidRPr="00E140F3" w:rsidRDefault="00E140F3">
      <w:pPr>
        <w:numPr>
          <w:ilvl w:val="2"/>
          <w:numId w:val="25"/>
        </w:numPr>
        <w:ind w:leftChars="818"/>
        <w:rPr>
          <w:rFonts w:hint="eastAsia"/>
        </w:rPr>
      </w:pPr>
      <w:r w:rsidRPr="00E140F3">
        <w:t>对于字操作数（16位），AX = AX * operand，结果的低16位存放在 AX，高16位存放在 DX。</w:t>
      </w:r>
    </w:p>
    <w:p w14:paraId="1A33482D" w14:textId="77777777" w:rsidR="00E140F3" w:rsidRPr="00E140F3" w:rsidRDefault="00E140F3">
      <w:pPr>
        <w:numPr>
          <w:ilvl w:val="2"/>
          <w:numId w:val="26"/>
        </w:numPr>
        <w:ind w:leftChars="818"/>
        <w:rPr>
          <w:rFonts w:hint="eastAsia"/>
        </w:rPr>
      </w:pPr>
      <w:r w:rsidRPr="00E140F3">
        <w:t>对于双字操作数（32位，在32位模式下），EAX = EAX * operand，结果的低32位存放在 EAX，高32位存放在 EDX。</w:t>
      </w:r>
    </w:p>
    <w:p w14:paraId="3C64AD9B" w14:textId="77777777" w:rsidR="00E140F3" w:rsidRPr="00E140F3" w:rsidRDefault="00E140F3">
      <w:pPr>
        <w:numPr>
          <w:ilvl w:val="0"/>
          <w:numId w:val="27"/>
        </w:numPr>
        <w:ind w:leftChars="164" w:left="721"/>
        <w:rPr>
          <w:rFonts w:hint="eastAsia"/>
        </w:rPr>
      </w:pPr>
      <w:r w:rsidRPr="00E140F3">
        <w:rPr>
          <w:b/>
          <w:bCs/>
        </w:rPr>
        <w:lastRenderedPageBreak/>
        <w:t>有符号乘法</w:t>
      </w:r>
    </w:p>
    <w:p w14:paraId="7D64E32E" w14:textId="77777777" w:rsidR="00E140F3" w:rsidRPr="00E140F3" w:rsidRDefault="00E140F3">
      <w:pPr>
        <w:numPr>
          <w:ilvl w:val="1"/>
          <w:numId w:val="28"/>
        </w:numPr>
        <w:ind w:leftChars="491"/>
        <w:rPr>
          <w:rFonts w:hint="eastAsia"/>
        </w:rPr>
      </w:pPr>
      <w:r w:rsidRPr="00E140F3">
        <w:rPr>
          <w:b/>
          <w:bCs/>
        </w:rPr>
        <w:t>IMUL</w:t>
      </w:r>
      <w:r w:rsidRPr="00E140F3">
        <w:t>：用于执行有符号整数乘法。</w:t>
      </w:r>
    </w:p>
    <w:p w14:paraId="226C4DAE" w14:textId="77777777" w:rsidR="00E140F3" w:rsidRPr="00E140F3" w:rsidRDefault="00E140F3">
      <w:pPr>
        <w:numPr>
          <w:ilvl w:val="2"/>
          <w:numId w:val="29"/>
        </w:numPr>
        <w:ind w:leftChars="818"/>
        <w:rPr>
          <w:rFonts w:hint="eastAsia"/>
        </w:rPr>
      </w:pPr>
      <w:r w:rsidRPr="00E140F3">
        <w:t>IMUL 可以接受一个或两个操作数。</w:t>
      </w:r>
      <w:proofErr w:type="gramStart"/>
      <w:r w:rsidRPr="00E140F3">
        <w:t>当提供</w:t>
      </w:r>
      <w:proofErr w:type="gramEnd"/>
      <w:r w:rsidRPr="00E140F3">
        <w:t>一个操作数时，行为类似于 MUL，但是处理的是有符号数。</w:t>
      </w:r>
    </w:p>
    <w:p w14:paraId="2FECCA54" w14:textId="77777777" w:rsidR="00E140F3" w:rsidRPr="00E140F3" w:rsidRDefault="00E140F3">
      <w:pPr>
        <w:numPr>
          <w:ilvl w:val="2"/>
          <w:numId w:val="30"/>
        </w:numPr>
        <w:ind w:leftChars="818"/>
        <w:rPr>
          <w:rFonts w:hint="eastAsia"/>
        </w:rPr>
      </w:pPr>
      <w:r w:rsidRPr="00E140F3">
        <w:t xml:space="preserve">当使用两个操作数时，格式为 IMUL </w:t>
      </w:r>
      <w:proofErr w:type="spellStart"/>
      <w:r w:rsidRPr="00E140F3">
        <w:t>dest</w:t>
      </w:r>
      <w:proofErr w:type="spellEnd"/>
      <w:r w:rsidRPr="00E140F3">
        <w:t xml:space="preserve">, </w:t>
      </w:r>
      <w:proofErr w:type="spellStart"/>
      <w:r w:rsidRPr="00E140F3">
        <w:t>src</w:t>
      </w:r>
      <w:proofErr w:type="spellEnd"/>
      <w:r w:rsidRPr="00E140F3">
        <w:t xml:space="preserve"> 或者三个操作数 IMUL </w:t>
      </w:r>
      <w:proofErr w:type="spellStart"/>
      <w:r w:rsidRPr="00E140F3">
        <w:t>dest</w:t>
      </w:r>
      <w:proofErr w:type="spellEnd"/>
      <w:r w:rsidRPr="00E140F3">
        <w:t>, src1, src2，其中 </w:t>
      </w:r>
      <w:proofErr w:type="spellStart"/>
      <w:r w:rsidRPr="00E140F3">
        <w:t>dest</w:t>
      </w:r>
      <w:proofErr w:type="spellEnd"/>
      <w:r w:rsidRPr="00E140F3">
        <w:t xml:space="preserve"> = src1 * src2。结果可能会存储在一个较大的寄存器中以容纳可能的溢出。</w:t>
      </w:r>
    </w:p>
    <w:p w14:paraId="2A1AC23F" w14:textId="77777777" w:rsidR="00E140F3" w:rsidRPr="00E140F3" w:rsidRDefault="00E140F3" w:rsidP="00952DD5">
      <w:pPr>
        <w:pStyle w:val="4"/>
        <w:rPr>
          <w:rFonts w:hint="eastAsia"/>
        </w:rPr>
      </w:pPr>
      <w:r w:rsidRPr="00E140F3">
        <w:t>除法指令</w:t>
      </w:r>
    </w:p>
    <w:p w14:paraId="5F9ABA89" w14:textId="77777777" w:rsidR="00E140F3" w:rsidRPr="00E140F3" w:rsidRDefault="00E140F3">
      <w:pPr>
        <w:numPr>
          <w:ilvl w:val="0"/>
          <w:numId w:val="31"/>
        </w:numPr>
        <w:rPr>
          <w:rFonts w:hint="eastAsia"/>
        </w:rPr>
      </w:pPr>
      <w:r w:rsidRPr="00E140F3">
        <w:rPr>
          <w:b/>
          <w:bCs/>
        </w:rPr>
        <w:t>无符号除法</w:t>
      </w:r>
    </w:p>
    <w:p w14:paraId="4DF2F6D4" w14:textId="77777777" w:rsidR="00E140F3" w:rsidRPr="00E140F3" w:rsidRDefault="00E140F3">
      <w:pPr>
        <w:numPr>
          <w:ilvl w:val="1"/>
          <w:numId w:val="32"/>
        </w:numPr>
        <w:rPr>
          <w:rFonts w:hint="eastAsia"/>
        </w:rPr>
      </w:pPr>
      <w:r w:rsidRPr="00E140F3">
        <w:rPr>
          <w:b/>
          <w:bCs/>
        </w:rPr>
        <w:t>DIV</w:t>
      </w:r>
      <w:r w:rsidRPr="00E140F3">
        <w:t>：用于执行无符号整数除法。</w:t>
      </w:r>
    </w:p>
    <w:p w14:paraId="7CF413C8" w14:textId="77777777" w:rsidR="00E140F3" w:rsidRPr="00E140F3" w:rsidRDefault="00E140F3">
      <w:pPr>
        <w:numPr>
          <w:ilvl w:val="2"/>
          <w:numId w:val="33"/>
        </w:numPr>
        <w:rPr>
          <w:rFonts w:hint="eastAsia"/>
        </w:rPr>
      </w:pPr>
      <w:r w:rsidRPr="00E140F3">
        <w:t>对于字节操作数（8位），AL = AX / operand（商），AH = AX % operand（余数）。</w:t>
      </w:r>
    </w:p>
    <w:p w14:paraId="3AA7C7A8" w14:textId="77777777" w:rsidR="00E140F3" w:rsidRPr="00E140F3" w:rsidRDefault="00E140F3">
      <w:pPr>
        <w:numPr>
          <w:ilvl w:val="2"/>
          <w:numId w:val="34"/>
        </w:numPr>
        <w:rPr>
          <w:rFonts w:hint="eastAsia"/>
        </w:rPr>
      </w:pPr>
      <w:r w:rsidRPr="00E140F3">
        <w:t>对于字操作数（16位），AX = DX:AX / operand（商），DX = DX:AX % operand（余数）。注意这里需要先将被除数放入 DX:AX 中，并确保 DX 的值是正确的（通常需要先清零）。</w:t>
      </w:r>
    </w:p>
    <w:p w14:paraId="51A3565D" w14:textId="77777777" w:rsidR="00E140F3" w:rsidRPr="00E140F3" w:rsidRDefault="00E140F3">
      <w:pPr>
        <w:numPr>
          <w:ilvl w:val="2"/>
          <w:numId w:val="35"/>
        </w:numPr>
        <w:rPr>
          <w:rFonts w:hint="eastAsia"/>
        </w:rPr>
      </w:pPr>
      <w:r w:rsidRPr="00E140F3">
        <w:t>对于双字操作数（32位，在32位模式下），EAX = EDX:EAX / operand（商），EDX = EDX:EAX % operand（余数）。</w:t>
      </w:r>
    </w:p>
    <w:p w14:paraId="023521EE" w14:textId="77777777" w:rsidR="00E140F3" w:rsidRPr="00E140F3" w:rsidRDefault="00E140F3">
      <w:pPr>
        <w:numPr>
          <w:ilvl w:val="0"/>
          <w:numId w:val="36"/>
        </w:numPr>
        <w:rPr>
          <w:rFonts w:hint="eastAsia"/>
        </w:rPr>
      </w:pPr>
      <w:r w:rsidRPr="00E140F3">
        <w:rPr>
          <w:b/>
          <w:bCs/>
        </w:rPr>
        <w:t>有符号除法</w:t>
      </w:r>
    </w:p>
    <w:p w14:paraId="4B634967" w14:textId="77777777" w:rsidR="00E140F3" w:rsidRPr="00E140F3" w:rsidRDefault="00E140F3">
      <w:pPr>
        <w:numPr>
          <w:ilvl w:val="1"/>
          <w:numId w:val="37"/>
        </w:numPr>
        <w:rPr>
          <w:rFonts w:hint="eastAsia"/>
        </w:rPr>
      </w:pPr>
      <w:r w:rsidRPr="00E140F3">
        <w:rPr>
          <w:b/>
          <w:bCs/>
        </w:rPr>
        <w:t>IDIV</w:t>
      </w:r>
      <w:r w:rsidRPr="00E140F3">
        <w:t>：用于执行有符号整数除法。</w:t>
      </w:r>
    </w:p>
    <w:p w14:paraId="3B03D920" w14:textId="77777777" w:rsidR="00E140F3" w:rsidRPr="00E140F3" w:rsidRDefault="00E140F3">
      <w:pPr>
        <w:numPr>
          <w:ilvl w:val="2"/>
          <w:numId w:val="38"/>
        </w:numPr>
        <w:rPr>
          <w:rFonts w:hint="eastAsia"/>
        </w:rPr>
      </w:pPr>
      <w:r w:rsidRPr="00E140F3">
        <w:t>使用方式与 DIV 类似，但适用于有符号数。同样需要注意正确设置高位寄存器（如 DX 或 EDX）的值。</w:t>
      </w:r>
    </w:p>
    <w:p w14:paraId="492217F7" w14:textId="77777777" w:rsidR="00E140F3" w:rsidRPr="0078087D" w:rsidRDefault="00E140F3" w:rsidP="0078087D">
      <w:pPr>
        <w:rPr>
          <w:rFonts w:hint="eastAsia"/>
        </w:rPr>
      </w:pPr>
    </w:p>
    <w:p w14:paraId="397EFD93" w14:textId="77777777" w:rsidR="0078087D" w:rsidRPr="0078087D" w:rsidRDefault="0078087D" w:rsidP="0091460D">
      <w:pPr>
        <w:pStyle w:val="3"/>
        <w:rPr>
          <w:rFonts w:hint="eastAsia"/>
        </w:rPr>
      </w:pPr>
      <w:bookmarkStart w:id="15" w:name="_Toc199340499"/>
      <w:r w:rsidRPr="0078087D">
        <w:t>逻辑运算指令</w:t>
      </w:r>
      <w:bookmarkEnd w:id="15"/>
    </w:p>
    <w:p w14:paraId="57D2B4E3" w14:textId="77777777" w:rsidR="0078087D" w:rsidRPr="0078087D" w:rsidRDefault="0078087D">
      <w:pPr>
        <w:numPr>
          <w:ilvl w:val="0"/>
          <w:numId w:val="20"/>
        </w:numPr>
        <w:rPr>
          <w:rFonts w:hint="eastAsia"/>
        </w:rPr>
      </w:pPr>
      <w:r w:rsidRPr="0078087D">
        <w:rPr>
          <w:b/>
          <w:bCs/>
        </w:rPr>
        <w:t>AND</w:t>
      </w:r>
      <w:r w:rsidRPr="0078087D">
        <w:t>、</w:t>
      </w:r>
      <w:r w:rsidRPr="0078087D">
        <w:rPr>
          <w:b/>
          <w:bCs/>
        </w:rPr>
        <w:t>OR</w:t>
      </w:r>
      <w:r w:rsidRPr="0078087D">
        <w:t>、</w:t>
      </w:r>
      <w:r w:rsidRPr="0078087D">
        <w:rPr>
          <w:b/>
          <w:bCs/>
        </w:rPr>
        <w:t>XOR</w:t>
      </w:r>
      <w:r w:rsidRPr="0078087D">
        <w:t>：执行按位逻辑运算。</w:t>
      </w:r>
    </w:p>
    <w:p w14:paraId="28705506" w14:textId="77777777" w:rsidR="0078087D" w:rsidRPr="0078087D" w:rsidRDefault="0078087D" w:rsidP="00C93A3C">
      <w:pPr>
        <w:ind w:leftChars="500" w:left="1100"/>
        <w:rPr>
          <w:rFonts w:hint="eastAsia"/>
        </w:rPr>
      </w:pPr>
      <w:r w:rsidRPr="0078087D">
        <w:rPr>
          <w:b/>
          <w:bCs/>
        </w:rPr>
        <w:t>AND</w:t>
      </w:r>
      <w:r w:rsidRPr="0078087D">
        <w:t xml:space="preserve"> AX, BX ; 对AX和BX进行按位与运算，并将结果存入AX</w:t>
      </w:r>
    </w:p>
    <w:p w14:paraId="787A9926" w14:textId="77777777" w:rsidR="0078087D" w:rsidRPr="0078087D" w:rsidRDefault="0078087D" w:rsidP="00C93A3C">
      <w:pPr>
        <w:ind w:leftChars="500" w:left="1100"/>
        <w:rPr>
          <w:rFonts w:hint="eastAsia"/>
        </w:rPr>
      </w:pPr>
      <w:r w:rsidRPr="0078087D">
        <w:rPr>
          <w:b/>
          <w:bCs/>
        </w:rPr>
        <w:t>OR</w:t>
      </w:r>
      <w:r w:rsidRPr="0078087D">
        <w:t xml:space="preserve"> AX, BX ; 对AX和BX进行按位或运算，并将结果存入AX</w:t>
      </w:r>
    </w:p>
    <w:p w14:paraId="12523C12" w14:textId="77777777" w:rsidR="0078087D" w:rsidRPr="0078087D" w:rsidRDefault="0078087D" w:rsidP="00C93A3C">
      <w:pPr>
        <w:ind w:leftChars="500" w:left="1100"/>
        <w:rPr>
          <w:rFonts w:hint="eastAsia"/>
        </w:rPr>
      </w:pPr>
      <w:r w:rsidRPr="0078087D">
        <w:rPr>
          <w:b/>
          <w:bCs/>
        </w:rPr>
        <w:t>XOR</w:t>
      </w:r>
      <w:r w:rsidRPr="0078087D">
        <w:t xml:space="preserve"> AX, BX ; 对AX和BX进行按位异或运算，并将结果存入AX</w:t>
      </w:r>
    </w:p>
    <w:p w14:paraId="77D73C5A" w14:textId="77777777" w:rsidR="0078087D" w:rsidRPr="0078087D" w:rsidRDefault="0078087D" w:rsidP="0091460D">
      <w:pPr>
        <w:pStyle w:val="3"/>
        <w:rPr>
          <w:rFonts w:hint="eastAsia"/>
        </w:rPr>
      </w:pPr>
      <w:bookmarkStart w:id="16" w:name="_Toc199340500"/>
      <w:r w:rsidRPr="0078087D">
        <w:lastRenderedPageBreak/>
        <w:t>控制转移指令</w:t>
      </w:r>
      <w:bookmarkEnd w:id="16"/>
    </w:p>
    <w:p w14:paraId="17334348" w14:textId="77777777" w:rsidR="0078087D" w:rsidRPr="0078087D" w:rsidRDefault="0078087D">
      <w:pPr>
        <w:numPr>
          <w:ilvl w:val="0"/>
          <w:numId w:val="21"/>
        </w:numPr>
        <w:rPr>
          <w:rFonts w:hint="eastAsia"/>
        </w:rPr>
      </w:pPr>
      <w:r w:rsidRPr="0078087D">
        <w:rPr>
          <w:b/>
          <w:bCs/>
        </w:rPr>
        <w:t>JMP</w:t>
      </w:r>
      <w:r w:rsidRPr="0078087D">
        <w:t>：无条件跳转。</w:t>
      </w:r>
    </w:p>
    <w:p w14:paraId="4157D8E3" w14:textId="77777777" w:rsidR="0078087D" w:rsidRPr="0078087D" w:rsidRDefault="0078087D" w:rsidP="000869A2">
      <w:pPr>
        <w:ind w:leftChars="500" w:left="1100"/>
        <w:rPr>
          <w:rFonts w:hint="eastAsia"/>
        </w:rPr>
      </w:pPr>
      <w:r w:rsidRPr="0078087D">
        <w:t>JMP label ; 跳转到标签label处</w:t>
      </w:r>
    </w:p>
    <w:p w14:paraId="622843DF" w14:textId="77777777" w:rsidR="0078087D" w:rsidRPr="0078087D" w:rsidRDefault="0078087D">
      <w:pPr>
        <w:numPr>
          <w:ilvl w:val="0"/>
          <w:numId w:val="21"/>
        </w:numPr>
        <w:rPr>
          <w:rFonts w:hint="eastAsia"/>
        </w:rPr>
      </w:pPr>
      <w:r w:rsidRPr="0078087D">
        <w:rPr>
          <w:b/>
          <w:bCs/>
        </w:rPr>
        <w:t>JE/JZ</w:t>
      </w:r>
      <w:r w:rsidRPr="0078087D">
        <w:t>, </w:t>
      </w:r>
      <w:r w:rsidRPr="0078087D">
        <w:rPr>
          <w:b/>
          <w:bCs/>
        </w:rPr>
        <w:t>JNE/JNZ</w:t>
      </w:r>
      <w:r w:rsidRPr="0078087D">
        <w:t>, </w:t>
      </w:r>
      <w:r w:rsidRPr="0078087D">
        <w:rPr>
          <w:b/>
          <w:bCs/>
        </w:rPr>
        <w:t>JG</w:t>
      </w:r>
      <w:r w:rsidRPr="0078087D">
        <w:t>, </w:t>
      </w:r>
      <w:r w:rsidRPr="0078087D">
        <w:rPr>
          <w:b/>
          <w:bCs/>
        </w:rPr>
        <w:t>JL</w:t>
      </w:r>
      <w:r w:rsidRPr="0078087D">
        <w:t>等：基于比较结果有条件跳转。</w:t>
      </w:r>
    </w:p>
    <w:p w14:paraId="6358C93E" w14:textId="77777777" w:rsidR="0078087D" w:rsidRPr="0078087D" w:rsidRDefault="0078087D" w:rsidP="000869A2">
      <w:pPr>
        <w:ind w:leftChars="500" w:left="1100"/>
        <w:rPr>
          <w:rFonts w:hint="eastAsia"/>
        </w:rPr>
      </w:pPr>
      <w:r w:rsidRPr="0078087D">
        <w:t>CMP AX, BX ; 比较AX和BX</w:t>
      </w:r>
    </w:p>
    <w:p w14:paraId="602D319A" w14:textId="77C42471" w:rsidR="0078087D" w:rsidRDefault="0078087D" w:rsidP="000869A2">
      <w:pPr>
        <w:ind w:leftChars="500" w:left="1100"/>
        <w:rPr>
          <w:rFonts w:hint="eastAsia"/>
        </w:rPr>
      </w:pPr>
      <w:r w:rsidRPr="0078087D">
        <w:t>J</w:t>
      </w:r>
      <w:r w:rsidR="003F7630">
        <w:t>G</w:t>
      </w:r>
      <w:r w:rsidRPr="0078087D">
        <w:t xml:space="preserve"> </w:t>
      </w:r>
      <w:r w:rsidR="004605BA">
        <w:t>0000:0000</w:t>
      </w:r>
      <w:r w:rsidRPr="0078087D">
        <w:t xml:space="preserve"> ; 如果</w:t>
      </w:r>
      <w:r w:rsidR="003F7630">
        <w:t>AX</w:t>
      </w:r>
      <w:r w:rsidR="003F7630">
        <w:rPr>
          <w:rFonts w:hint="eastAsia"/>
        </w:rPr>
        <w:t>大于</w:t>
      </w:r>
      <w:r w:rsidR="003F7630">
        <w:t>BX</w:t>
      </w:r>
      <w:r w:rsidRPr="0078087D">
        <w:t>则跳转</w:t>
      </w:r>
      <w:r w:rsidR="004605BA">
        <w:rPr>
          <w:rFonts w:hint="eastAsia"/>
        </w:rPr>
        <w:t>到</w:t>
      </w:r>
      <w:r w:rsidR="004605BA">
        <w:t>0000:0000</w:t>
      </w:r>
    </w:p>
    <w:p w14:paraId="7E00F7BA" w14:textId="669859F1" w:rsidR="008B0CF7" w:rsidRPr="0078087D" w:rsidRDefault="008B0CF7" w:rsidP="00EC463C">
      <w:pPr>
        <w:ind w:leftChars="91" w:left="200" w:firstLine="420"/>
        <w:rPr>
          <w:rFonts w:hint="eastAsia"/>
        </w:rPr>
      </w:pPr>
      <w:r w:rsidRPr="008B0CF7">
        <w:rPr>
          <w:rFonts w:hint="eastAsia"/>
          <w:b/>
          <w:bCs/>
        </w:rPr>
        <w:t>注：</w:t>
      </w:r>
      <w:r w:rsidRPr="008B0CF7">
        <w:rPr>
          <w:rFonts w:hint="eastAsia"/>
        </w:rPr>
        <w:t>默认情况下，MASM会根据上下文自动决定使用</w:t>
      </w:r>
      <w:r w:rsidR="00474819">
        <w:rPr>
          <w:rFonts w:hint="eastAsia"/>
        </w:rPr>
        <w:t>近跳转或远跳转</w:t>
      </w:r>
    </w:p>
    <w:p w14:paraId="1880D7C9" w14:textId="7F1A5245" w:rsidR="0078087D" w:rsidRDefault="00080E62" w:rsidP="00080E62">
      <w:pPr>
        <w:pStyle w:val="3"/>
        <w:rPr>
          <w:rFonts w:hint="eastAsia"/>
        </w:rPr>
      </w:pPr>
      <w:bookmarkStart w:id="17" w:name="_Toc199340501"/>
      <w:r>
        <w:rPr>
          <w:rFonts w:hint="eastAsia"/>
        </w:rPr>
        <w:t>移位指令</w:t>
      </w:r>
      <w:bookmarkEnd w:id="17"/>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8"/>
        <w:gridCol w:w="3714"/>
        <w:gridCol w:w="1205"/>
      </w:tblGrid>
      <w:tr w:rsidR="00080E62" w:rsidRPr="00080E62" w14:paraId="5DFAADC2" w14:textId="77777777" w:rsidTr="00080E62">
        <w:tc>
          <w:tcPr>
            <w:tcW w:w="0" w:type="auto"/>
            <w:shd w:val="clear" w:color="auto" w:fill="FFFFFF"/>
            <w:tcMar>
              <w:top w:w="90" w:type="dxa"/>
              <w:left w:w="195" w:type="dxa"/>
              <w:bottom w:w="90" w:type="dxa"/>
              <w:right w:w="195" w:type="dxa"/>
            </w:tcMar>
            <w:vAlign w:val="center"/>
            <w:hideMark/>
          </w:tcPr>
          <w:p w14:paraId="2598E0C6" w14:textId="77777777" w:rsidR="00080E62" w:rsidRPr="00080E62" w:rsidRDefault="00080E62" w:rsidP="00080E62">
            <w:pPr>
              <w:rPr>
                <w:rFonts w:hint="eastAsia"/>
              </w:rPr>
            </w:pPr>
            <w:r w:rsidRPr="00080E62">
              <w:t xml:space="preserve">SHL </w:t>
            </w:r>
            <w:proofErr w:type="spellStart"/>
            <w:r w:rsidRPr="00080E62">
              <w:t>dest</w:t>
            </w:r>
            <w:proofErr w:type="spellEnd"/>
            <w:r w:rsidRPr="00080E62">
              <w:t>, count</w:t>
            </w:r>
          </w:p>
        </w:tc>
        <w:tc>
          <w:tcPr>
            <w:tcW w:w="0" w:type="auto"/>
            <w:shd w:val="clear" w:color="auto" w:fill="FFFFFF"/>
            <w:tcMar>
              <w:top w:w="90" w:type="dxa"/>
              <w:left w:w="195" w:type="dxa"/>
              <w:bottom w:w="90" w:type="dxa"/>
              <w:right w:w="195" w:type="dxa"/>
            </w:tcMar>
            <w:vAlign w:val="center"/>
            <w:hideMark/>
          </w:tcPr>
          <w:p w14:paraId="74F3D26F" w14:textId="60720DE0" w:rsidR="00080E62" w:rsidRPr="00080E62" w:rsidRDefault="00080E62" w:rsidP="00080E62">
            <w:pPr>
              <w:rPr>
                <w:rFonts w:hint="eastAsia"/>
              </w:rPr>
            </w:pPr>
            <w:r>
              <w:rPr>
                <w:rFonts w:hint="eastAsia"/>
              </w:rPr>
              <w:t>逻辑</w:t>
            </w:r>
            <w:r w:rsidRPr="00080E62">
              <w:t>左移（Logical Shift Left）</w:t>
            </w:r>
          </w:p>
        </w:tc>
        <w:tc>
          <w:tcPr>
            <w:tcW w:w="0" w:type="auto"/>
            <w:shd w:val="clear" w:color="auto" w:fill="FFFFFF"/>
            <w:tcMar>
              <w:top w:w="90" w:type="dxa"/>
              <w:left w:w="195" w:type="dxa"/>
              <w:bottom w:w="90" w:type="dxa"/>
              <w:right w:w="195" w:type="dxa"/>
            </w:tcMar>
            <w:vAlign w:val="center"/>
            <w:hideMark/>
          </w:tcPr>
          <w:p w14:paraId="48DCE99B" w14:textId="77777777" w:rsidR="00080E62" w:rsidRPr="00080E62" w:rsidRDefault="00080E62" w:rsidP="00080E62">
            <w:pPr>
              <w:rPr>
                <w:rFonts w:hint="eastAsia"/>
              </w:rPr>
            </w:pPr>
            <w:proofErr w:type="spellStart"/>
            <w:r w:rsidRPr="00080E62">
              <w:t>shl</w:t>
            </w:r>
            <w:proofErr w:type="spellEnd"/>
            <w:r w:rsidRPr="00080E62">
              <w:t xml:space="preserve"> ax, 1</w:t>
            </w:r>
          </w:p>
        </w:tc>
      </w:tr>
      <w:tr w:rsidR="00080E62" w:rsidRPr="00080E62" w14:paraId="12C6C082" w14:textId="77777777" w:rsidTr="00080E62">
        <w:tc>
          <w:tcPr>
            <w:tcW w:w="0" w:type="auto"/>
            <w:shd w:val="clear" w:color="auto" w:fill="FFFFFF"/>
            <w:tcMar>
              <w:top w:w="90" w:type="dxa"/>
              <w:left w:w="195" w:type="dxa"/>
              <w:bottom w:w="90" w:type="dxa"/>
              <w:right w:w="195" w:type="dxa"/>
            </w:tcMar>
            <w:vAlign w:val="center"/>
            <w:hideMark/>
          </w:tcPr>
          <w:p w14:paraId="74E8CC22" w14:textId="77777777" w:rsidR="00080E62" w:rsidRPr="00080E62" w:rsidRDefault="00080E62" w:rsidP="00080E62">
            <w:pPr>
              <w:rPr>
                <w:rFonts w:hint="eastAsia"/>
              </w:rPr>
            </w:pPr>
            <w:r w:rsidRPr="00080E62">
              <w:t xml:space="preserve">SHR </w:t>
            </w:r>
            <w:proofErr w:type="spellStart"/>
            <w:r w:rsidRPr="00080E62">
              <w:t>dest</w:t>
            </w:r>
            <w:proofErr w:type="spellEnd"/>
            <w:r w:rsidRPr="00080E62">
              <w:t>, count</w:t>
            </w:r>
          </w:p>
        </w:tc>
        <w:tc>
          <w:tcPr>
            <w:tcW w:w="0" w:type="auto"/>
            <w:shd w:val="clear" w:color="auto" w:fill="FFFFFF"/>
            <w:tcMar>
              <w:top w:w="90" w:type="dxa"/>
              <w:left w:w="195" w:type="dxa"/>
              <w:bottom w:w="90" w:type="dxa"/>
              <w:right w:w="195" w:type="dxa"/>
            </w:tcMar>
            <w:vAlign w:val="center"/>
            <w:hideMark/>
          </w:tcPr>
          <w:p w14:paraId="21EC1A55" w14:textId="77777777" w:rsidR="00080E62" w:rsidRPr="00080E62" w:rsidRDefault="00080E62" w:rsidP="00080E62">
            <w:pPr>
              <w:rPr>
                <w:rFonts w:hint="eastAsia"/>
              </w:rPr>
            </w:pPr>
            <w:r w:rsidRPr="00080E62">
              <w:t>逻辑右移（Logical Shift Right）</w:t>
            </w:r>
          </w:p>
        </w:tc>
        <w:tc>
          <w:tcPr>
            <w:tcW w:w="0" w:type="auto"/>
            <w:shd w:val="clear" w:color="auto" w:fill="FFFFFF"/>
            <w:tcMar>
              <w:top w:w="90" w:type="dxa"/>
              <w:left w:w="195" w:type="dxa"/>
              <w:bottom w:w="90" w:type="dxa"/>
              <w:right w:w="195" w:type="dxa"/>
            </w:tcMar>
            <w:vAlign w:val="center"/>
            <w:hideMark/>
          </w:tcPr>
          <w:p w14:paraId="79BAEA98" w14:textId="77777777" w:rsidR="00080E62" w:rsidRPr="00080E62" w:rsidRDefault="00080E62" w:rsidP="00080E62">
            <w:pPr>
              <w:rPr>
                <w:rFonts w:hint="eastAsia"/>
              </w:rPr>
            </w:pPr>
            <w:proofErr w:type="spellStart"/>
            <w:r w:rsidRPr="00080E62">
              <w:t>shr</w:t>
            </w:r>
            <w:proofErr w:type="spellEnd"/>
            <w:r w:rsidRPr="00080E62">
              <w:t xml:space="preserve"> al, cl</w:t>
            </w:r>
          </w:p>
        </w:tc>
      </w:tr>
      <w:tr w:rsidR="00080E62" w:rsidRPr="00080E62" w14:paraId="5E6AD6C6" w14:textId="77777777" w:rsidTr="00080E62">
        <w:tc>
          <w:tcPr>
            <w:tcW w:w="0" w:type="auto"/>
            <w:shd w:val="clear" w:color="auto" w:fill="FFFFFF"/>
            <w:tcMar>
              <w:top w:w="90" w:type="dxa"/>
              <w:left w:w="195" w:type="dxa"/>
              <w:bottom w:w="90" w:type="dxa"/>
              <w:right w:w="195" w:type="dxa"/>
            </w:tcMar>
            <w:vAlign w:val="center"/>
            <w:hideMark/>
          </w:tcPr>
          <w:p w14:paraId="6DD3F54B" w14:textId="77777777" w:rsidR="00080E62" w:rsidRPr="00080E62" w:rsidRDefault="00080E62" w:rsidP="00080E62">
            <w:pPr>
              <w:rPr>
                <w:rFonts w:hint="eastAsia"/>
              </w:rPr>
            </w:pPr>
            <w:r w:rsidRPr="00080E62">
              <w:t xml:space="preserve">SAL </w:t>
            </w:r>
            <w:proofErr w:type="spellStart"/>
            <w:r w:rsidRPr="00080E62">
              <w:t>dest</w:t>
            </w:r>
            <w:proofErr w:type="spellEnd"/>
            <w:r w:rsidRPr="00080E62">
              <w:t>, count</w:t>
            </w:r>
          </w:p>
        </w:tc>
        <w:tc>
          <w:tcPr>
            <w:tcW w:w="0" w:type="auto"/>
            <w:shd w:val="clear" w:color="auto" w:fill="FFFFFF"/>
            <w:tcMar>
              <w:top w:w="90" w:type="dxa"/>
              <w:left w:w="195" w:type="dxa"/>
              <w:bottom w:w="90" w:type="dxa"/>
              <w:right w:w="195" w:type="dxa"/>
            </w:tcMar>
            <w:vAlign w:val="center"/>
            <w:hideMark/>
          </w:tcPr>
          <w:p w14:paraId="777635AE" w14:textId="77777777" w:rsidR="00080E62" w:rsidRPr="00080E62" w:rsidRDefault="00080E62" w:rsidP="00080E62">
            <w:pPr>
              <w:rPr>
                <w:rFonts w:hint="eastAsia"/>
              </w:rPr>
            </w:pPr>
            <w:r w:rsidRPr="00080E62">
              <w:t>算术左移（Arithmetic Shift Left）</w:t>
            </w:r>
          </w:p>
        </w:tc>
        <w:tc>
          <w:tcPr>
            <w:tcW w:w="0" w:type="auto"/>
            <w:shd w:val="clear" w:color="auto" w:fill="FFFFFF"/>
            <w:tcMar>
              <w:top w:w="90" w:type="dxa"/>
              <w:left w:w="195" w:type="dxa"/>
              <w:bottom w:w="90" w:type="dxa"/>
              <w:right w:w="195" w:type="dxa"/>
            </w:tcMar>
            <w:vAlign w:val="center"/>
            <w:hideMark/>
          </w:tcPr>
          <w:p w14:paraId="0CF642BC" w14:textId="77777777" w:rsidR="00080E62" w:rsidRPr="00080E62" w:rsidRDefault="00080E62" w:rsidP="00080E62">
            <w:pPr>
              <w:rPr>
                <w:rFonts w:hint="eastAsia"/>
              </w:rPr>
            </w:pPr>
            <w:proofErr w:type="spellStart"/>
            <w:r w:rsidRPr="00080E62">
              <w:t>sal</w:t>
            </w:r>
            <w:proofErr w:type="spellEnd"/>
            <w:r w:rsidRPr="00080E62">
              <w:t xml:space="preserve"> dx, 1</w:t>
            </w:r>
          </w:p>
        </w:tc>
      </w:tr>
      <w:tr w:rsidR="00080E62" w:rsidRPr="00080E62" w14:paraId="55CD1C96" w14:textId="77777777" w:rsidTr="00080E62">
        <w:tc>
          <w:tcPr>
            <w:tcW w:w="0" w:type="auto"/>
            <w:shd w:val="clear" w:color="auto" w:fill="FFFFFF"/>
            <w:tcMar>
              <w:top w:w="90" w:type="dxa"/>
              <w:left w:w="195" w:type="dxa"/>
              <w:bottom w:w="90" w:type="dxa"/>
              <w:right w:w="195" w:type="dxa"/>
            </w:tcMar>
            <w:vAlign w:val="center"/>
            <w:hideMark/>
          </w:tcPr>
          <w:p w14:paraId="43BE57C6" w14:textId="77777777" w:rsidR="00080E62" w:rsidRPr="00080E62" w:rsidRDefault="00080E62" w:rsidP="00080E62">
            <w:pPr>
              <w:rPr>
                <w:rFonts w:hint="eastAsia"/>
              </w:rPr>
            </w:pPr>
            <w:r w:rsidRPr="00080E62">
              <w:t xml:space="preserve">SAR </w:t>
            </w:r>
            <w:proofErr w:type="spellStart"/>
            <w:r w:rsidRPr="00080E62">
              <w:t>dest</w:t>
            </w:r>
            <w:proofErr w:type="spellEnd"/>
            <w:r w:rsidRPr="00080E62">
              <w:t>, count</w:t>
            </w:r>
          </w:p>
        </w:tc>
        <w:tc>
          <w:tcPr>
            <w:tcW w:w="0" w:type="auto"/>
            <w:shd w:val="clear" w:color="auto" w:fill="FFFFFF"/>
            <w:tcMar>
              <w:top w:w="90" w:type="dxa"/>
              <w:left w:w="195" w:type="dxa"/>
              <w:bottom w:w="90" w:type="dxa"/>
              <w:right w:w="195" w:type="dxa"/>
            </w:tcMar>
            <w:vAlign w:val="center"/>
            <w:hideMark/>
          </w:tcPr>
          <w:p w14:paraId="783A2BB5" w14:textId="77777777" w:rsidR="00080E62" w:rsidRPr="00080E62" w:rsidRDefault="00080E62" w:rsidP="00080E62">
            <w:pPr>
              <w:rPr>
                <w:rFonts w:hint="eastAsia"/>
              </w:rPr>
            </w:pPr>
            <w:r w:rsidRPr="00080E62">
              <w:t>算术右移（Arithmetic Shift Right）</w:t>
            </w:r>
          </w:p>
        </w:tc>
        <w:tc>
          <w:tcPr>
            <w:tcW w:w="0" w:type="auto"/>
            <w:shd w:val="clear" w:color="auto" w:fill="FFFFFF"/>
            <w:tcMar>
              <w:top w:w="90" w:type="dxa"/>
              <w:left w:w="195" w:type="dxa"/>
              <w:bottom w:w="90" w:type="dxa"/>
              <w:right w:w="195" w:type="dxa"/>
            </w:tcMar>
            <w:vAlign w:val="center"/>
            <w:hideMark/>
          </w:tcPr>
          <w:p w14:paraId="6AABA45B" w14:textId="77777777" w:rsidR="00080E62" w:rsidRPr="00080E62" w:rsidRDefault="00080E62" w:rsidP="00080E62">
            <w:pPr>
              <w:rPr>
                <w:rFonts w:hint="eastAsia"/>
              </w:rPr>
            </w:pPr>
            <w:proofErr w:type="spellStart"/>
            <w:r w:rsidRPr="00080E62">
              <w:t>sar</w:t>
            </w:r>
            <w:proofErr w:type="spellEnd"/>
            <w:r w:rsidRPr="00080E62">
              <w:t xml:space="preserve"> bx, cl</w:t>
            </w:r>
          </w:p>
        </w:tc>
      </w:tr>
    </w:tbl>
    <w:p w14:paraId="79A3F345" w14:textId="3F553494" w:rsidR="009E5237" w:rsidRDefault="009E5237" w:rsidP="00EE650F">
      <w:pPr>
        <w:pStyle w:val="3"/>
        <w:rPr>
          <w:rFonts w:hint="eastAsia"/>
        </w:rPr>
      </w:pPr>
      <w:bookmarkStart w:id="18" w:name="_Toc199340502"/>
      <w:r>
        <w:rPr>
          <w:rFonts w:hint="eastAsia"/>
        </w:rPr>
        <w:t>循环指令</w:t>
      </w:r>
      <w:bookmarkEnd w:id="18"/>
    </w:p>
    <w:p w14:paraId="352A7E78" w14:textId="7915F4DC" w:rsidR="009E5237" w:rsidRDefault="009E5237" w:rsidP="009E5237">
      <w:pPr>
        <w:rPr>
          <w:rFonts w:hint="eastAsia"/>
          <w:b/>
          <w:bCs/>
        </w:rPr>
      </w:pPr>
      <w:r w:rsidRPr="00E34C46">
        <w:rPr>
          <w:rFonts w:hint="eastAsia"/>
          <w:b/>
          <w:bCs/>
        </w:rPr>
        <w:t>LOOP</w:t>
      </w:r>
    </w:p>
    <w:p w14:paraId="537869A6" w14:textId="217BD8B7" w:rsidR="009E5237" w:rsidRPr="00E34C46" w:rsidRDefault="00E34C46" w:rsidP="0052650D">
      <w:pPr>
        <w:ind w:leftChars="200" w:left="440"/>
        <w:rPr>
          <w:rFonts w:hint="eastAsia"/>
          <w:b/>
          <w:bCs/>
        </w:rPr>
      </w:pPr>
      <w:r>
        <w:rPr>
          <w:rFonts w:hint="eastAsia"/>
          <w:b/>
          <w:bCs/>
        </w:rPr>
        <w:t>语法：</w:t>
      </w:r>
      <w:r w:rsidR="009E5237">
        <w:rPr>
          <w:rFonts w:hint="eastAsia"/>
        </w:rPr>
        <w:t>LOOP label</w:t>
      </w:r>
      <w:r w:rsidR="009E5237">
        <w:t xml:space="preserve">  ;</w:t>
      </w:r>
      <w:r w:rsidR="009E5237">
        <w:rPr>
          <w:rFonts w:hint="eastAsia"/>
        </w:rPr>
        <w:t>label 是一个标号（跳转目标）</w:t>
      </w:r>
    </w:p>
    <w:p w14:paraId="4D79F16D" w14:textId="54FBB981" w:rsidR="009E5237" w:rsidRPr="00702C53" w:rsidRDefault="009E5237" w:rsidP="0052650D">
      <w:pPr>
        <w:ind w:leftChars="200" w:left="440"/>
        <w:rPr>
          <w:rFonts w:hint="eastAsia"/>
          <w:b/>
          <w:bCs/>
        </w:rPr>
      </w:pPr>
      <w:r w:rsidRPr="00702C53">
        <w:rPr>
          <w:b/>
          <w:bCs/>
        </w:rPr>
        <w:t>执行过程</w:t>
      </w:r>
      <w:r w:rsidR="00702C53" w:rsidRPr="00702C53">
        <w:rPr>
          <w:b/>
          <w:bCs/>
        </w:rPr>
        <w:t>:</w:t>
      </w:r>
    </w:p>
    <w:p w14:paraId="74FAFF3E" w14:textId="2D8D5F56" w:rsidR="009E5237" w:rsidRDefault="009E5237" w:rsidP="0052650D">
      <w:pPr>
        <w:ind w:leftChars="400" w:left="880"/>
        <w:rPr>
          <w:rFonts w:hint="eastAsia"/>
        </w:rPr>
      </w:pPr>
      <w:r>
        <w:rPr>
          <w:rFonts w:hint="eastAsia"/>
        </w:rPr>
        <w:t>CX = CX - 1</w:t>
      </w:r>
    </w:p>
    <w:p w14:paraId="2A08A4F1" w14:textId="238F2CD4" w:rsidR="009E5237" w:rsidRDefault="009E5237" w:rsidP="0052650D">
      <w:pPr>
        <w:ind w:leftChars="400" w:left="880"/>
        <w:rPr>
          <w:rFonts w:hint="eastAsia"/>
        </w:rPr>
      </w:pPr>
      <w:r>
        <w:rPr>
          <w:rFonts w:hint="eastAsia"/>
        </w:rPr>
        <w:t>如果 CX ≠ 0，则跳转到 label</w:t>
      </w:r>
    </w:p>
    <w:p w14:paraId="7C08088B" w14:textId="6DCAA31B" w:rsidR="009E5237" w:rsidRDefault="009E5237" w:rsidP="00847839">
      <w:pPr>
        <w:ind w:leftChars="400" w:left="880"/>
        <w:rPr>
          <w:rFonts w:hint="eastAsia"/>
        </w:rPr>
      </w:pPr>
      <w:r>
        <w:rPr>
          <w:rFonts w:hint="eastAsia"/>
        </w:rPr>
        <w:t>如果 CX == 0，则继续执行后续指令</w:t>
      </w:r>
    </w:p>
    <w:p w14:paraId="435F595D" w14:textId="485DE11D" w:rsidR="009E5237" w:rsidRDefault="009E5237" w:rsidP="007C23ED">
      <w:pPr>
        <w:ind w:leftChars="200" w:left="440"/>
        <w:rPr>
          <w:rFonts w:hint="eastAsia"/>
        </w:rPr>
      </w:pPr>
      <w:r w:rsidRPr="006C3AA5">
        <w:rPr>
          <w:rFonts w:hint="eastAsia"/>
          <w:b/>
          <w:bCs/>
        </w:rPr>
        <w:t>注意</w:t>
      </w:r>
      <w:r>
        <w:rPr>
          <w:rFonts w:hint="eastAsia"/>
        </w:rPr>
        <w:t>：</w:t>
      </w:r>
    </w:p>
    <w:p w14:paraId="2058C583" w14:textId="6B26BE42" w:rsidR="009E5237" w:rsidRDefault="009E5237" w:rsidP="007C23ED">
      <w:pPr>
        <w:ind w:leftChars="400" w:left="880"/>
        <w:rPr>
          <w:rFonts w:hint="eastAsia"/>
        </w:rPr>
      </w:pPr>
      <w:r>
        <w:rPr>
          <w:rFonts w:hint="eastAsia"/>
        </w:rPr>
        <w:t>CX 必须在使用 LOOP 前预先赋值。</w:t>
      </w:r>
    </w:p>
    <w:p w14:paraId="148829A2" w14:textId="64BED6F2" w:rsidR="009E5237" w:rsidRPr="009E5237" w:rsidRDefault="009E5237" w:rsidP="008C37C8">
      <w:pPr>
        <w:ind w:leftChars="400" w:left="880"/>
        <w:rPr>
          <w:rFonts w:hint="eastAsia"/>
        </w:rPr>
      </w:pPr>
      <w:r>
        <w:rPr>
          <w:rFonts w:hint="eastAsia"/>
        </w:rPr>
        <w:t>label 目标必须在 LOOP 指令附近的 ±128 字节内（短跳转）。</w:t>
      </w:r>
    </w:p>
    <w:p w14:paraId="20C28CAC" w14:textId="7CD30950" w:rsidR="00325269" w:rsidRDefault="00325269" w:rsidP="00EE650F">
      <w:pPr>
        <w:pStyle w:val="3"/>
        <w:rPr>
          <w:rFonts w:hint="eastAsia"/>
        </w:rPr>
      </w:pPr>
      <w:bookmarkStart w:id="19" w:name="_Toc199340503"/>
      <w:r>
        <w:rPr>
          <w:rFonts w:hint="eastAsia"/>
        </w:rPr>
        <w:t>函数指令</w:t>
      </w:r>
      <w:bookmarkEnd w:id="19"/>
    </w:p>
    <w:p w14:paraId="4C271DD9" w14:textId="77777777" w:rsidR="00325269" w:rsidRDefault="00325269" w:rsidP="00325269">
      <w:pPr>
        <w:rPr>
          <w:rFonts w:hint="eastAsia"/>
        </w:rPr>
      </w:pPr>
      <w:r>
        <w:rPr>
          <w:rFonts w:hint="eastAsia"/>
        </w:rPr>
        <w:t>函数名 PROC [NEAR|FAR]</w:t>
      </w:r>
    </w:p>
    <w:p w14:paraId="13B0FBD5" w14:textId="233BBF8E" w:rsidR="00325269" w:rsidRDefault="00325269" w:rsidP="00325269">
      <w:pPr>
        <w:rPr>
          <w:rFonts w:hint="eastAsia"/>
        </w:rPr>
      </w:pPr>
      <w:r>
        <w:rPr>
          <w:rFonts w:hint="eastAsia"/>
        </w:rPr>
        <w:lastRenderedPageBreak/>
        <w:t xml:space="preserve">    （具体代码）</w:t>
      </w:r>
    </w:p>
    <w:p w14:paraId="07B9D760" w14:textId="77777777" w:rsidR="00325269" w:rsidRDefault="00325269" w:rsidP="00325269">
      <w:pPr>
        <w:rPr>
          <w:rFonts w:hint="eastAsia"/>
        </w:rPr>
      </w:pPr>
      <w:r>
        <w:rPr>
          <w:rFonts w:hint="eastAsia"/>
        </w:rPr>
        <w:t xml:space="preserve">    RET</w:t>
      </w:r>
    </w:p>
    <w:p w14:paraId="7F882BCD" w14:textId="77777777" w:rsidR="00325269" w:rsidRDefault="00325269" w:rsidP="00325269">
      <w:pPr>
        <w:rPr>
          <w:rFonts w:hint="eastAsia"/>
        </w:rPr>
      </w:pPr>
      <w:r>
        <w:rPr>
          <w:rFonts w:hint="eastAsia"/>
        </w:rPr>
        <w:t>函数名 ENDP</w:t>
      </w:r>
    </w:p>
    <w:p w14:paraId="260564F0" w14:textId="77777777" w:rsidR="00325269" w:rsidRPr="00325269" w:rsidRDefault="00325269" w:rsidP="00325269">
      <w:pPr>
        <w:rPr>
          <w:rFonts w:hint="eastAsia"/>
          <w:b/>
          <w:bCs/>
        </w:rPr>
      </w:pPr>
      <w:r w:rsidRPr="00325269">
        <w:rPr>
          <w:rFonts w:hint="eastAsia"/>
          <w:b/>
          <w:bCs/>
        </w:rPr>
        <w:t>参数说明：</w:t>
      </w:r>
    </w:p>
    <w:p w14:paraId="2B83535B" w14:textId="07D4FB5A" w:rsidR="00325269" w:rsidRDefault="00325269" w:rsidP="00703C0E">
      <w:pPr>
        <w:ind w:leftChars="200" w:left="440"/>
        <w:rPr>
          <w:rFonts w:hint="eastAsia"/>
        </w:rPr>
      </w:pPr>
      <w:r>
        <w:rPr>
          <w:rFonts w:hint="eastAsia"/>
        </w:rPr>
        <w:t>NEAR：近程调用（默认），仅在当前段中跳转；</w:t>
      </w:r>
    </w:p>
    <w:p w14:paraId="2BA06406" w14:textId="534ECB0C" w:rsidR="00325269" w:rsidRDefault="00325269" w:rsidP="00703C0E">
      <w:pPr>
        <w:ind w:leftChars="200" w:left="440"/>
        <w:rPr>
          <w:rFonts w:hint="eastAsia"/>
        </w:rPr>
      </w:pPr>
      <w:r>
        <w:rPr>
          <w:rFonts w:hint="eastAsia"/>
        </w:rPr>
        <w:t>FAR：远程调用（跨段调用），需要同时保存 IP 和 CS</w:t>
      </w:r>
      <w:r w:rsidR="0035508E">
        <w:rPr>
          <w:rFonts w:hint="eastAsia"/>
        </w:rPr>
        <w:t>，</w:t>
      </w:r>
      <w:r w:rsidR="00BA38A7">
        <w:rPr>
          <w:rFonts w:hint="eastAsia"/>
        </w:rPr>
        <w:t>使用</w:t>
      </w:r>
      <w:r w:rsidR="00BA38A7" w:rsidRPr="00BA38A7">
        <w:rPr>
          <w:rFonts w:hint="eastAsia"/>
        </w:rPr>
        <w:t>RETF</w:t>
      </w:r>
      <w:r w:rsidR="00BA38A7">
        <w:rPr>
          <w:rFonts w:hint="eastAsia"/>
        </w:rPr>
        <w:t>返回</w:t>
      </w:r>
    </w:p>
    <w:p w14:paraId="2E4E0CA6" w14:textId="77777777" w:rsidR="00D34A7D" w:rsidRPr="00D34A7D" w:rsidRDefault="00D34A7D" w:rsidP="00D34A7D">
      <w:pPr>
        <w:rPr>
          <w:rFonts w:hint="eastAsia"/>
          <w:b/>
          <w:bCs/>
        </w:rPr>
      </w:pPr>
      <w:r w:rsidRPr="00D34A7D">
        <w:rPr>
          <w:b/>
          <w:bCs/>
        </w:rPr>
        <w:t>调用方式：</w:t>
      </w:r>
    </w:p>
    <w:p w14:paraId="5CF1D01E" w14:textId="00BACADD" w:rsidR="00D34A7D" w:rsidRPr="00D34A7D" w:rsidRDefault="00D34A7D" w:rsidP="00FB6BA9">
      <w:pPr>
        <w:ind w:leftChars="200" w:left="440"/>
        <w:rPr>
          <w:rFonts w:hint="eastAsia"/>
        </w:rPr>
      </w:pPr>
      <w:r w:rsidRPr="00D34A7D">
        <w:t xml:space="preserve">CALL </w:t>
      </w:r>
      <w:proofErr w:type="spellStart"/>
      <w:r w:rsidRPr="00D34A7D">
        <w:t>MyProc</w:t>
      </w:r>
      <w:proofErr w:type="spellEnd"/>
      <w:r w:rsidR="0095579A">
        <w:tab/>
      </w:r>
      <w:r w:rsidR="0095579A">
        <w:tab/>
      </w:r>
      <w:r w:rsidR="0095579A">
        <w:tab/>
        <w:t xml:space="preserve">CALL FAR PTR </w:t>
      </w:r>
      <w:proofErr w:type="spellStart"/>
      <w:r w:rsidR="0095579A">
        <w:t>MyProc</w:t>
      </w:r>
      <w:proofErr w:type="spellEnd"/>
    </w:p>
    <w:p w14:paraId="63225AC1" w14:textId="77777777" w:rsidR="005C5271" w:rsidRPr="00932F06" w:rsidRDefault="00633EAA" w:rsidP="00633EAA">
      <w:pPr>
        <w:rPr>
          <w:rFonts w:hint="eastAsia"/>
          <w:b/>
          <w:bCs/>
        </w:rPr>
      </w:pPr>
      <w:r w:rsidRPr="00932F06">
        <w:rPr>
          <w:rFonts w:hint="eastAsia"/>
          <w:b/>
          <w:bCs/>
        </w:rPr>
        <w:t>注：</w:t>
      </w:r>
    </w:p>
    <w:p w14:paraId="6C5B45E3" w14:textId="2F0747B4" w:rsidR="00D34A7D" w:rsidRDefault="00D34A7D" w:rsidP="004A648D">
      <w:pPr>
        <w:ind w:leftChars="200" w:left="440"/>
        <w:rPr>
          <w:rFonts w:hint="eastAsia"/>
        </w:rPr>
      </w:pPr>
      <w:r w:rsidRPr="00D34A7D">
        <w:t>CALL</w:t>
      </w:r>
      <w:r>
        <w:rPr>
          <w:rFonts w:hint="eastAsia"/>
        </w:rPr>
        <w:t>命令</w:t>
      </w:r>
      <w:r w:rsidR="005C5271">
        <w:rPr>
          <w:rFonts w:hint="eastAsia"/>
        </w:rPr>
        <w:t>执行</w:t>
      </w:r>
      <w:r>
        <w:rPr>
          <w:rFonts w:hint="eastAsia"/>
        </w:rPr>
        <w:t>后会</w:t>
      </w:r>
      <w:r w:rsidRPr="00D34A7D">
        <w:t>自动</w:t>
      </w:r>
      <w:r w:rsidR="009E49AB">
        <w:rPr>
          <w:rFonts w:hint="eastAsia"/>
        </w:rPr>
        <w:t>将</w:t>
      </w:r>
      <w:r w:rsidR="006E581E">
        <w:t>CALL</w:t>
      </w:r>
      <w:r w:rsidR="009E49AB">
        <w:rPr>
          <w:rFonts w:hint="eastAsia"/>
        </w:rPr>
        <w:t>下</w:t>
      </w:r>
      <w:r w:rsidR="006E581E">
        <w:rPr>
          <w:rFonts w:hint="eastAsia"/>
        </w:rPr>
        <w:t>面</w:t>
      </w:r>
      <w:r w:rsidR="009E49AB">
        <w:rPr>
          <w:rFonts w:hint="eastAsia"/>
        </w:rPr>
        <w:t>一条指令的地址压入</w:t>
      </w:r>
      <w:proofErr w:type="gramStart"/>
      <w:r w:rsidR="009E49AB">
        <w:rPr>
          <w:rFonts w:hint="eastAsia"/>
        </w:rPr>
        <w:t>栈</w:t>
      </w:r>
      <w:proofErr w:type="gramEnd"/>
      <w:r w:rsidR="009E49AB">
        <w:rPr>
          <w:rFonts w:hint="eastAsia"/>
        </w:rPr>
        <w:t>中</w:t>
      </w:r>
    </w:p>
    <w:p w14:paraId="70CEAA18" w14:textId="4C1A62EA" w:rsidR="005C5271" w:rsidRDefault="005C5271" w:rsidP="004A648D">
      <w:pPr>
        <w:ind w:leftChars="200" w:left="440"/>
        <w:rPr>
          <w:rFonts w:hint="eastAsia"/>
        </w:rPr>
      </w:pPr>
      <w:r>
        <w:t>RET</w:t>
      </w:r>
      <w:r>
        <w:rPr>
          <w:rFonts w:hint="eastAsia"/>
        </w:rPr>
        <w:t>命令执行后会自动出</w:t>
      </w:r>
      <w:proofErr w:type="gramStart"/>
      <w:r>
        <w:rPr>
          <w:rFonts w:hint="eastAsia"/>
        </w:rPr>
        <w:t>栈</w:t>
      </w:r>
      <w:proofErr w:type="gramEnd"/>
      <w:r>
        <w:rPr>
          <w:rFonts w:hint="eastAsia"/>
        </w:rPr>
        <w:t>，把出</w:t>
      </w:r>
      <w:proofErr w:type="gramStart"/>
      <w:r>
        <w:rPr>
          <w:rFonts w:hint="eastAsia"/>
        </w:rPr>
        <w:t>栈</w:t>
      </w:r>
      <w:proofErr w:type="gramEnd"/>
      <w:r>
        <w:rPr>
          <w:rFonts w:hint="eastAsia"/>
        </w:rPr>
        <w:t>的值赋给IP</w:t>
      </w:r>
    </w:p>
    <w:p w14:paraId="411D55F8" w14:textId="2C9C22F0" w:rsidR="004A648D" w:rsidRPr="005C5271" w:rsidRDefault="004A648D" w:rsidP="004A648D">
      <w:pPr>
        <w:ind w:leftChars="200" w:left="440"/>
        <w:rPr>
          <w:rFonts w:hint="eastAsia"/>
        </w:rPr>
      </w:pPr>
      <w:r>
        <w:rPr>
          <w:rFonts w:hint="eastAsia"/>
        </w:rPr>
        <w:t>使用远程调用时一定要有</w:t>
      </w:r>
      <w:r>
        <w:t xml:space="preserve">CALL FAR PTR </w:t>
      </w:r>
      <w:r w:rsidR="005D5C6C">
        <w:rPr>
          <w:rFonts w:hint="eastAsia"/>
        </w:rPr>
        <w:t>函数名</w:t>
      </w:r>
      <w:r w:rsidR="00BD6DE8">
        <w:rPr>
          <w:rFonts w:hint="eastAsia"/>
        </w:rPr>
        <w:t xml:space="preserve"> </w:t>
      </w:r>
      <w:r>
        <w:rPr>
          <w:rFonts w:hint="eastAsia"/>
        </w:rPr>
        <w:t>和</w:t>
      </w:r>
      <w:r w:rsidRPr="00BA38A7">
        <w:rPr>
          <w:rFonts w:hint="eastAsia"/>
        </w:rPr>
        <w:t>RETF</w:t>
      </w:r>
    </w:p>
    <w:p w14:paraId="651FA1DE" w14:textId="41F28ED4" w:rsidR="00D34A7D" w:rsidRDefault="00B91B71" w:rsidP="00D34A7D">
      <w:pPr>
        <w:pStyle w:val="4"/>
        <w:rPr>
          <w:rFonts w:hint="eastAsia"/>
        </w:rPr>
      </w:pPr>
      <w:r>
        <w:rPr>
          <w:rFonts w:hint="eastAsia"/>
        </w:rPr>
        <w:t>例：</w:t>
      </w:r>
      <w:r w:rsidR="00D34A7D">
        <w:rPr>
          <w:rFonts w:hint="eastAsia"/>
        </w:rPr>
        <w:t>有参函数</w:t>
      </w:r>
    </w:p>
    <w:p w14:paraId="3913611A" w14:textId="77777777" w:rsidR="00D34A7D" w:rsidRDefault="00D34A7D" w:rsidP="00D34A7D">
      <w:pPr>
        <w:ind w:firstLine="420"/>
        <w:rPr>
          <w:rFonts w:hint="eastAsia"/>
        </w:rPr>
      </w:pPr>
      <w:r>
        <w:rPr>
          <w:rFonts w:hint="eastAsia"/>
        </w:rPr>
        <w:t>MOV AX, 3</w:t>
      </w:r>
    </w:p>
    <w:p w14:paraId="3781037A" w14:textId="77A038A2" w:rsidR="00D34A7D" w:rsidRDefault="00D34A7D" w:rsidP="00D34A7D">
      <w:pPr>
        <w:rPr>
          <w:rFonts w:hint="eastAsia"/>
        </w:rPr>
      </w:pPr>
      <w:r>
        <w:rPr>
          <w:rFonts w:hint="eastAsia"/>
        </w:rPr>
        <w:t xml:space="preserve">    PUSH AX    </w:t>
      </w:r>
      <w:r w:rsidR="000D28B2">
        <w:tab/>
      </w:r>
      <w:r>
        <w:rPr>
          <w:rFonts w:hint="eastAsia"/>
        </w:rPr>
        <w:t>; 参数1</w:t>
      </w:r>
    </w:p>
    <w:p w14:paraId="6B6F41C6" w14:textId="77777777" w:rsidR="00D34A7D" w:rsidRDefault="00D34A7D" w:rsidP="00D34A7D">
      <w:pPr>
        <w:rPr>
          <w:rFonts w:hint="eastAsia"/>
        </w:rPr>
      </w:pPr>
      <w:r>
        <w:rPr>
          <w:rFonts w:hint="eastAsia"/>
        </w:rPr>
        <w:t xml:space="preserve">    MOV AX, 5</w:t>
      </w:r>
    </w:p>
    <w:p w14:paraId="49944491" w14:textId="5AB1F210" w:rsidR="00D34A7D" w:rsidRDefault="00D34A7D" w:rsidP="00D34A7D">
      <w:pPr>
        <w:rPr>
          <w:rFonts w:hint="eastAsia"/>
        </w:rPr>
      </w:pPr>
      <w:r>
        <w:rPr>
          <w:rFonts w:hint="eastAsia"/>
        </w:rPr>
        <w:t xml:space="preserve">    PUSH AX     </w:t>
      </w:r>
      <w:r w:rsidR="000D28B2">
        <w:tab/>
      </w:r>
      <w:r>
        <w:rPr>
          <w:rFonts w:hint="eastAsia"/>
        </w:rPr>
        <w:t>; 参数2</w:t>
      </w:r>
    </w:p>
    <w:p w14:paraId="58174897" w14:textId="77777777" w:rsidR="00D34A7D" w:rsidRDefault="00D34A7D" w:rsidP="00D34A7D">
      <w:pPr>
        <w:rPr>
          <w:rFonts w:hint="eastAsia"/>
        </w:rPr>
      </w:pPr>
      <w:r>
        <w:rPr>
          <w:rFonts w:hint="eastAsia"/>
        </w:rPr>
        <w:t xml:space="preserve">    CALL </w:t>
      </w:r>
      <w:proofErr w:type="spellStart"/>
      <w:r>
        <w:rPr>
          <w:rFonts w:hint="eastAsia"/>
        </w:rPr>
        <w:t>AddTwoNums</w:t>
      </w:r>
      <w:proofErr w:type="spellEnd"/>
    </w:p>
    <w:p w14:paraId="4D685A68" w14:textId="52D84BA1" w:rsidR="00D34A7D" w:rsidRDefault="00D34A7D" w:rsidP="00D34A7D">
      <w:pPr>
        <w:rPr>
          <w:rFonts w:hint="eastAsia"/>
        </w:rPr>
      </w:pPr>
      <w:r>
        <w:rPr>
          <w:rFonts w:hint="eastAsia"/>
        </w:rPr>
        <w:t xml:space="preserve">    ADD SP, 4    </w:t>
      </w:r>
      <w:r w:rsidR="000D28B2">
        <w:tab/>
      </w:r>
      <w:r>
        <w:rPr>
          <w:rFonts w:hint="eastAsia"/>
        </w:rPr>
        <w:t>; 清理参数（2×2字节）</w:t>
      </w:r>
    </w:p>
    <w:p w14:paraId="73CE5F6B" w14:textId="40F6B05A" w:rsidR="00D34A7D" w:rsidRDefault="00D34A7D" w:rsidP="00D34A7D">
      <w:pPr>
        <w:ind w:firstLine="440"/>
        <w:rPr>
          <w:rFonts w:hint="eastAsia"/>
        </w:rPr>
      </w:pPr>
      <w:r>
        <w:rPr>
          <w:rFonts w:hint="eastAsia"/>
        </w:rPr>
        <w:t xml:space="preserve">MOV result, AX </w:t>
      </w:r>
      <w:r w:rsidR="000D28B2">
        <w:tab/>
      </w:r>
      <w:r>
        <w:rPr>
          <w:rFonts w:hint="eastAsia"/>
        </w:rPr>
        <w:t>; AX中返回值</w:t>
      </w:r>
    </w:p>
    <w:p w14:paraId="74498927" w14:textId="77777777" w:rsidR="00D34A7D" w:rsidRPr="00D34A7D" w:rsidRDefault="00D34A7D" w:rsidP="00D34A7D">
      <w:pPr>
        <w:ind w:firstLine="440"/>
        <w:rPr>
          <w:rFonts w:hint="eastAsia"/>
        </w:rPr>
      </w:pPr>
    </w:p>
    <w:p w14:paraId="778C50A7" w14:textId="77777777" w:rsidR="00D34A7D" w:rsidRDefault="00D34A7D" w:rsidP="00D34A7D">
      <w:pPr>
        <w:rPr>
          <w:rFonts w:hint="eastAsia"/>
        </w:rPr>
      </w:pPr>
      <w:proofErr w:type="spellStart"/>
      <w:r>
        <w:rPr>
          <w:rFonts w:hint="eastAsia"/>
        </w:rPr>
        <w:t>AddTwoNums</w:t>
      </w:r>
      <w:proofErr w:type="spellEnd"/>
      <w:r>
        <w:rPr>
          <w:rFonts w:hint="eastAsia"/>
        </w:rPr>
        <w:t xml:space="preserve"> PROC</w:t>
      </w:r>
    </w:p>
    <w:p w14:paraId="5CFF1406" w14:textId="77777777" w:rsidR="00D34A7D" w:rsidRPr="00D85C1A" w:rsidRDefault="00D34A7D" w:rsidP="00D34A7D">
      <w:pPr>
        <w:rPr>
          <w:rFonts w:hint="eastAsia"/>
          <w:u w:val="thick"/>
        </w:rPr>
      </w:pPr>
      <w:r>
        <w:rPr>
          <w:rFonts w:hint="eastAsia"/>
        </w:rPr>
        <w:t xml:space="preserve">    </w:t>
      </w:r>
      <w:r w:rsidRPr="00D85C1A">
        <w:rPr>
          <w:rFonts w:hint="eastAsia"/>
          <w:u w:val="thick"/>
        </w:rPr>
        <w:t>PUSH BP</w:t>
      </w:r>
    </w:p>
    <w:p w14:paraId="3CAAF913" w14:textId="43B4B029" w:rsidR="00D34A7D" w:rsidRPr="00D85C1A" w:rsidRDefault="00D34A7D" w:rsidP="00D34A7D">
      <w:pPr>
        <w:rPr>
          <w:rFonts w:hint="eastAsia"/>
          <w:u w:val="thick"/>
        </w:rPr>
      </w:pPr>
      <w:r w:rsidRPr="00D85C1A">
        <w:rPr>
          <w:rFonts w:hint="eastAsia"/>
        </w:rPr>
        <w:t xml:space="preserve">    </w:t>
      </w:r>
      <w:r w:rsidRPr="00D85C1A">
        <w:rPr>
          <w:rFonts w:hint="eastAsia"/>
          <w:u w:val="thick"/>
        </w:rPr>
        <w:t>MOV BP, SP</w:t>
      </w:r>
    </w:p>
    <w:p w14:paraId="06221B4F" w14:textId="6FF901B2" w:rsidR="00D34A7D" w:rsidRDefault="00D34A7D" w:rsidP="00D34A7D">
      <w:pPr>
        <w:rPr>
          <w:rFonts w:hint="eastAsia"/>
        </w:rPr>
      </w:pPr>
      <w:r>
        <w:rPr>
          <w:rFonts w:hint="eastAsia"/>
        </w:rPr>
        <w:t xml:space="preserve">    MOV AX, [BP+4]</w:t>
      </w:r>
      <w:r w:rsidR="008D5553">
        <w:tab/>
      </w:r>
      <w:r>
        <w:rPr>
          <w:rFonts w:hint="eastAsia"/>
        </w:rPr>
        <w:t>; 第一个参数（第二次压</w:t>
      </w:r>
      <w:proofErr w:type="gramStart"/>
      <w:r>
        <w:rPr>
          <w:rFonts w:hint="eastAsia"/>
        </w:rPr>
        <w:t>栈</w:t>
      </w:r>
      <w:proofErr w:type="gramEnd"/>
      <w:r>
        <w:rPr>
          <w:rFonts w:hint="eastAsia"/>
        </w:rPr>
        <w:t>）</w:t>
      </w:r>
    </w:p>
    <w:p w14:paraId="39165D34" w14:textId="3DF6BD9E" w:rsidR="00D34A7D" w:rsidRDefault="00D34A7D" w:rsidP="00C75C7E">
      <w:pPr>
        <w:ind w:firstLine="440"/>
        <w:rPr>
          <w:rFonts w:hint="eastAsia"/>
        </w:rPr>
      </w:pPr>
      <w:r>
        <w:rPr>
          <w:rFonts w:hint="eastAsia"/>
        </w:rPr>
        <w:t xml:space="preserve">ADD AX, [BP+6] </w:t>
      </w:r>
      <w:r w:rsidR="008D5553">
        <w:tab/>
      </w:r>
      <w:r>
        <w:rPr>
          <w:rFonts w:hint="eastAsia"/>
        </w:rPr>
        <w:t>; 第二个参数（第一次压</w:t>
      </w:r>
      <w:proofErr w:type="gramStart"/>
      <w:r>
        <w:rPr>
          <w:rFonts w:hint="eastAsia"/>
        </w:rPr>
        <w:t>栈</w:t>
      </w:r>
      <w:proofErr w:type="gramEnd"/>
      <w:r>
        <w:rPr>
          <w:rFonts w:hint="eastAsia"/>
        </w:rPr>
        <w:t>）</w:t>
      </w:r>
    </w:p>
    <w:p w14:paraId="26379909" w14:textId="59829076" w:rsidR="00C75C7E" w:rsidRPr="00C75C7E" w:rsidRDefault="00C75C7E" w:rsidP="00C75C7E">
      <w:pPr>
        <w:ind w:firstLine="440"/>
        <w:rPr>
          <w:rFonts w:hint="eastAsia"/>
          <w:u w:val="thick"/>
        </w:rPr>
      </w:pPr>
      <w:r w:rsidRPr="00C75C7E">
        <w:rPr>
          <w:rFonts w:hint="eastAsia"/>
          <w:u w:val="thick"/>
        </w:rPr>
        <w:lastRenderedPageBreak/>
        <w:t>M</w:t>
      </w:r>
      <w:r w:rsidRPr="00C75C7E">
        <w:rPr>
          <w:u w:val="thick"/>
        </w:rPr>
        <w:t xml:space="preserve">OV </w:t>
      </w:r>
      <w:proofErr w:type="gramStart"/>
      <w:r w:rsidRPr="00C75C7E">
        <w:rPr>
          <w:u w:val="thick"/>
        </w:rPr>
        <w:t>SP,BP</w:t>
      </w:r>
      <w:proofErr w:type="gramEnd"/>
    </w:p>
    <w:p w14:paraId="2A0270A7" w14:textId="77777777" w:rsidR="00D34A7D" w:rsidRPr="00D85C1A" w:rsidRDefault="00D34A7D" w:rsidP="00D34A7D">
      <w:pPr>
        <w:rPr>
          <w:rFonts w:hint="eastAsia"/>
          <w:u w:val="thick"/>
        </w:rPr>
      </w:pPr>
      <w:r>
        <w:rPr>
          <w:rFonts w:hint="eastAsia"/>
        </w:rPr>
        <w:t xml:space="preserve">    </w:t>
      </w:r>
      <w:r w:rsidRPr="00D85C1A">
        <w:rPr>
          <w:rFonts w:hint="eastAsia"/>
          <w:u w:val="thick"/>
        </w:rPr>
        <w:t>POP BP</w:t>
      </w:r>
    </w:p>
    <w:p w14:paraId="3AA88B90" w14:textId="77777777" w:rsidR="00D34A7D" w:rsidRDefault="00D34A7D" w:rsidP="00D34A7D">
      <w:pPr>
        <w:rPr>
          <w:rFonts w:hint="eastAsia"/>
        </w:rPr>
      </w:pPr>
      <w:r>
        <w:rPr>
          <w:rFonts w:hint="eastAsia"/>
        </w:rPr>
        <w:t xml:space="preserve">    RET</w:t>
      </w:r>
    </w:p>
    <w:p w14:paraId="4694F44A" w14:textId="6EFEE56E" w:rsidR="00D34A7D" w:rsidRDefault="00D34A7D" w:rsidP="00D34A7D">
      <w:pPr>
        <w:rPr>
          <w:rFonts w:hint="eastAsia"/>
        </w:rPr>
      </w:pPr>
      <w:proofErr w:type="spellStart"/>
      <w:r>
        <w:rPr>
          <w:rFonts w:hint="eastAsia"/>
        </w:rPr>
        <w:t>AddTwoNums</w:t>
      </w:r>
      <w:proofErr w:type="spellEnd"/>
      <w:r>
        <w:rPr>
          <w:rFonts w:hint="eastAsia"/>
        </w:rPr>
        <w:t xml:space="preserve"> ENDP</w:t>
      </w:r>
    </w:p>
    <w:p w14:paraId="6B383106" w14:textId="589E9541" w:rsidR="0049422A" w:rsidRPr="0049422A" w:rsidRDefault="00860261" w:rsidP="0049422A">
      <w:pPr>
        <w:rPr>
          <w:rFonts w:hint="eastAsia"/>
          <w:b/>
          <w:bCs/>
        </w:rPr>
      </w:pPr>
      <w:r>
        <w:rPr>
          <w:rFonts w:hint="eastAsia"/>
          <w:b/>
          <w:bCs/>
        </w:rPr>
        <w:t>引入</w:t>
      </w:r>
      <w:r w:rsidR="0049422A" w:rsidRPr="0049422A">
        <w:rPr>
          <w:b/>
          <w:bCs/>
        </w:rPr>
        <w:t>PUSH BP</w:t>
      </w:r>
      <w:r w:rsidR="0049422A" w:rsidRPr="0049422A">
        <w:rPr>
          <w:rFonts w:hint="eastAsia"/>
          <w:b/>
          <w:bCs/>
        </w:rPr>
        <w:t>和</w:t>
      </w:r>
      <w:r w:rsidR="0049422A" w:rsidRPr="0049422A">
        <w:rPr>
          <w:b/>
          <w:bCs/>
        </w:rPr>
        <w:t>MOV BP,SP</w:t>
      </w:r>
      <w:r w:rsidR="0049422A" w:rsidRPr="0049422A">
        <w:rPr>
          <w:rFonts w:hint="eastAsia"/>
          <w:b/>
          <w:bCs/>
        </w:rPr>
        <w:t>的</w:t>
      </w:r>
      <w:r>
        <w:rPr>
          <w:rFonts w:hint="eastAsia"/>
          <w:b/>
          <w:bCs/>
        </w:rPr>
        <w:t>原因</w:t>
      </w:r>
      <w:r w:rsidR="0049422A" w:rsidRPr="0049422A">
        <w:rPr>
          <w:rFonts w:hint="eastAsia"/>
          <w:b/>
          <w:bCs/>
        </w:rPr>
        <w:t>：</w:t>
      </w:r>
    </w:p>
    <w:p w14:paraId="1C6EBE2A" w14:textId="60E09D88" w:rsidR="0049422A" w:rsidRPr="00D35704" w:rsidRDefault="008E6AFD" w:rsidP="006B2769">
      <w:pPr>
        <w:ind w:firstLine="420"/>
        <w:rPr>
          <w:rFonts w:hint="eastAsia"/>
        </w:rPr>
      </w:pPr>
      <w:r w:rsidRPr="008E6AFD">
        <w:t>在函数执行过程中，栈指针SP</w:t>
      </w:r>
      <w:r w:rsidR="00D35704">
        <w:rPr>
          <w:rFonts w:hint="eastAsia"/>
        </w:rPr>
        <w:t>可能由于</w:t>
      </w:r>
      <w:r w:rsidR="00D35704" w:rsidRPr="008E6AFD">
        <w:t>PUSH/POP</w:t>
      </w:r>
      <w:r w:rsidRPr="008E6AFD">
        <w:t>不断变化，因此不能通过 SP 定位参数或变量。</w:t>
      </w:r>
      <w:r w:rsidR="002B29A1">
        <w:rPr>
          <w:rFonts w:hint="eastAsia"/>
        </w:rPr>
        <w:t>这时可以</w:t>
      </w:r>
      <w:r w:rsidR="00FD38E4">
        <w:rPr>
          <w:rFonts w:hint="eastAsia"/>
        </w:rPr>
        <w:t>将函数刚开始时的栈偏移</w:t>
      </w:r>
      <w:r w:rsidR="00FD38E4" w:rsidRPr="00C065C6">
        <w:rPr>
          <w:rFonts w:hint="eastAsia"/>
          <w:b/>
          <w:bCs/>
        </w:rPr>
        <w:t>保存到</w:t>
      </w:r>
      <w:r w:rsidRPr="00C065C6">
        <w:rPr>
          <w:b/>
          <w:bCs/>
        </w:rPr>
        <w:t>BP作为一个不变的</w:t>
      </w:r>
      <w:r w:rsidR="009D1B62" w:rsidRPr="00C065C6">
        <w:rPr>
          <w:rFonts w:hint="eastAsia"/>
          <w:b/>
          <w:bCs/>
        </w:rPr>
        <w:t>基准</w:t>
      </w:r>
      <w:r w:rsidR="00612D37" w:rsidRPr="00612D37">
        <w:rPr>
          <w:rFonts w:hint="eastAsia"/>
        </w:rPr>
        <w:t>，</w:t>
      </w:r>
      <w:r w:rsidR="00612D37">
        <w:rPr>
          <w:rFonts w:hint="eastAsia"/>
        </w:rPr>
        <w:t>即</w:t>
      </w:r>
      <w:r w:rsidR="00612D37">
        <w:t>MOV BP,SP</w:t>
      </w:r>
      <w:r w:rsidR="00612D37">
        <w:rPr>
          <w:rFonts w:hint="eastAsia"/>
        </w:rPr>
        <w:t>。</w:t>
      </w:r>
      <w:r w:rsidR="00A803D5">
        <w:rPr>
          <w:rFonts w:hint="eastAsia"/>
        </w:rPr>
        <w:t>不过这样会导致BP原来的值被覆盖，因此需要在</w:t>
      </w:r>
      <w:r w:rsidR="00A803D5">
        <w:t>MOV BP,SP</w:t>
      </w:r>
      <w:r w:rsidR="00A803D5">
        <w:rPr>
          <w:rFonts w:hint="eastAsia"/>
        </w:rPr>
        <w:t>之前有</w:t>
      </w:r>
      <w:r w:rsidR="00A803D5">
        <w:t>PUSH BP</w:t>
      </w:r>
      <w:r w:rsidR="00A803D5">
        <w:rPr>
          <w:rFonts w:hint="eastAsia"/>
        </w:rPr>
        <w:t>保存原始</w:t>
      </w:r>
      <w:r w:rsidR="00A803D5">
        <w:t>BP</w:t>
      </w:r>
      <w:r w:rsidR="00A803D5">
        <w:rPr>
          <w:rFonts w:hint="eastAsia"/>
        </w:rPr>
        <w:t>值。</w:t>
      </w:r>
    </w:p>
    <w:p w14:paraId="24535898" w14:textId="57F9AF2F" w:rsidR="00080E62" w:rsidRDefault="009E5237" w:rsidP="00EE650F">
      <w:pPr>
        <w:pStyle w:val="3"/>
        <w:rPr>
          <w:rFonts w:hint="eastAsia"/>
        </w:rPr>
      </w:pPr>
      <w:bookmarkStart w:id="20" w:name="_Toc199340504"/>
      <w:r>
        <w:rPr>
          <w:rFonts w:hint="eastAsia"/>
        </w:rPr>
        <w:t>其他指令</w:t>
      </w:r>
      <w:bookmarkEnd w:id="20"/>
    </w:p>
    <w:p w14:paraId="3EAFFD6F" w14:textId="77777777" w:rsidR="00EE650F" w:rsidRPr="00EE650F" w:rsidRDefault="00EE650F" w:rsidP="00602B76">
      <w:pPr>
        <w:pStyle w:val="4"/>
        <w:rPr>
          <w:rFonts w:hint="eastAsia"/>
        </w:rPr>
      </w:pPr>
      <w:r w:rsidRPr="00EE650F">
        <w:t>XCHG：交换两个操作数的内容</w:t>
      </w:r>
    </w:p>
    <w:p w14:paraId="4FA417AC" w14:textId="77777777" w:rsidR="00EE650F" w:rsidRPr="00EE650F" w:rsidRDefault="00EE650F">
      <w:pPr>
        <w:numPr>
          <w:ilvl w:val="0"/>
          <w:numId w:val="39"/>
        </w:numPr>
        <w:rPr>
          <w:rFonts w:hint="eastAsia"/>
        </w:rPr>
      </w:pPr>
      <w:r w:rsidRPr="00EE650F">
        <w:t>支持寄存器之间、寄存器与内存之间的交换。</w:t>
      </w:r>
    </w:p>
    <w:p w14:paraId="709D8A56" w14:textId="02CE0319" w:rsidR="004E53C6" w:rsidRPr="00EE650F" w:rsidRDefault="00EE650F" w:rsidP="00EE650F">
      <w:pPr>
        <w:rPr>
          <w:rFonts w:hint="eastAsia"/>
          <w:b/>
          <w:bCs/>
        </w:rPr>
      </w:pPr>
      <w:r w:rsidRPr="00EE650F">
        <w:rPr>
          <w:rFonts w:ascii="Segoe UI Emoji" w:hAnsi="Segoe UI Emoji" w:cs="Segoe UI Emoji"/>
          <w:b/>
          <w:bCs/>
        </w:rPr>
        <w:t>🔹</w:t>
      </w:r>
      <w:r w:rsidRPr="00EE650F">
        <w:rPr>
          <w:b/>
          <w:bCs/>
        </w:rPr>
        <w:t xml:space="preserve"> 语法：</w:t>
      </w:r>
      <w:r w:rsidRPr="00EE650F">
        <w:t>XCHG operand1, operand2</w:t>
      </w:r>
    </w:p>
    <w:p w14:paraId="3E58429A" w14:textId="77777777" w:rsidR="004E53C6" w:rsidRPr="004E53C6" w:rsidRDefault="004E53C6" w:rsidP="00602B76">
      <w:pPr>
        <w:pStyle w:val="4"/>
        <w:rPr>
          <w:rFonts w:hint="eastAsia"/>
        </w:rPr>
      </w:pPr>
      <w:r w:rsidRPr="004E53C6">
        <w:t>NEG：对操作数取负（求补）</w:t>
      </w:r>
    </w:p>
    <w:p w14:paraId="5AFFF08D" w14:textId="77777777" w:rsidR="004E53C6" w:rsidRPr="004E53C6" w:rsidRDefault="004E53C6" w:rsidP="004E53C6">
      <w:pPr>
        <w:rPr>
          <w:rFonts w:hint="eastAsia"/>
          <w:b/>
          <w:bCs/>
        </w:rPr>
      </w:pPr>
      <w:r w:rsidRPr="004E53C6">
        <w:rPr>
          <w:rFonts w:ascii="Segoe UI Emoji" w:hAnsi="Segoe UI Emoji" w:cs="Segoe UI Emoji"/>
          <w:b/>
          <w:bCs/>
        </w:rPr>
        <w:t>🔹</w:t>
      </w:r>
      <w:r w:rsidRPr="004E53C6">
        <w:rPr>
          <w:b/>
          <w:bCs/>
        </w:rPr>
        <w:t xml:space="preserve"> 功能：</w:t>
      </w:r>
    </w:p>
    <w:p w14:paraId="27BC2C90" w14:textId="77777777" w:rsidR="004E53C6" w:rsidRPr="004E53C6" w:rsidRDefault="004E53C6">
      <w:pPr>
        <w:numPr>
          <w:ilvl w:val="0"/>
          <w:numId w:val="40"/>
        </w:numPr>
        <w:rPr>
          <w:rFonts w:hint="eastAsia"/>
        </w:rPr>
      </w:pPr>
      <w:r w:rsidRPr="004E53C6">
        <w:t>对操作数取负数（相当于 0 - operand）。</w:t>
      </w:r>
    </w:p>
    <w:p w14:paraId="790653E5" w14:textId="77777777" w:rsidR="004E53C6" w:rsidRPr="004E53C6" w:rsidRDefault="004E53C6">
      <w:pPr>
        <w:numPr>
          <w:ilvl w:val="0"/>
          <w:numId w:val="40"/>
        </w:numPr>
        <w:rPr>
          <w:rFonts w:hint="eastAsia"/>
        </w:rPr>
      </w:pPr>
      <w:r w:rsidRPr="004E53C6">
        <w:t>常用于实现有符号数的取反或减法运算。</w:t>
      </w:r>
    </w:p>
    <w:p w14:paraId="12EDE27A" w14:textId="34598DE8" w:rsidR="00EE650F" w:rsidRPr="006951F6" w:rsidRDefault="004E53C6" w:rsidP="00EE650F">
      <w:pPr>
        <w:rPr>
          <w:rFonts w:hint="eastAsia"/>
          <w:b/>
          <w:bCs/>
        </w:rPr>
      </w:pPr>
      <w:r w:rsidRPr="004E53C6">
        <w:rPr>
          <w:rFonts w:ascii="Segoe UI Emoji" w:hAnsi="Segoe UI Emoji" w:cs="Segoe UI Emoji"/>
          <w:b/>
          <w:bCs/>
        </w:rPr>
        <w:t>🔹</w:t>
      </w:r>
      <w:r w:rsidRPr="004E53C6">
        <w:rPr>
          <w:b/>
          <w:bCs/>
        </w:rPr>
        <w:t xml:space="preserve"> 语法：</w:t>
      </w:r>
      <w:r w:rsidRPr="004E53C6">
        <w:t xml:space="preserve">NEG </w:t>
      </w:r>
      <w:proofErr w:type="spellStart"/>
      <w:r w:rsidRPr="004E53C6">
        <w:t>register_or_memory</w:t>
      </w:r>
      <w:proofErr w:type="spellEnd"/>
    </w:p>
    <w:p w14:paraId="5FAFD248" w14:textId="77777777" w:rsidR="001D7476" w:rsidRPr="001D7476" w:rsidRDefault="001D7476" w:rsidP="00602B76">
      <w:pPr>
        <w:pStyle w:val="4"/>
        <w:rPr>
          <w:rFonts w:hint="eastAsia"/>
        </w:rPr>
      </w:pPr>
      <w:r w:rsidRPr="001D7476">
        <w:t>INT：调用中断服务程序</w:t>
      </w:r>
    </w:p>
    <w:p w14:paraId="772304D8" w14:textId="77777777" w:rsidR="001D7476" w:rsidRPr="001D7476" w:rsidRDefault="001D7476" w:rsidP="001D7476">
      <w:pPr>
        <w:rPr>
          <w:rFonts w:hint="eastAsia"/>
          <w:b/>
          <w:bCs/>
        </w:rPr>
      </w:pPr>
      <w:r w:rsidRPr="001D7476">
        <w:rPr>
          <w:rFonts w:ascii="Segoe UI Emoji" w:hAnsi="Segoe UI Emoji" w:cs="Segoe UI Emoji"/>
          <w:b/>
          <w:bCs/>
        </w:rPr>
        <w:t>🔹</w:t>
      </w:r>
      <w:r w:rsidRPr="001D7476">
        <w:rPr>
          <w:b/>
          <w:bCs/>
        </w:rPr>
        <w:t xml:space="preserve"> 功能：</w:t>
      </w:r>
    </w:p>
    <w:p w14:paraId="157DD9DE" w14:textId="77777777" w:rsidR="001D7476" w:rsidRPr="001D7476" w:rsidRDefault="001D7476">
      <w:pPr>
        <w:numPr>
          <w:ilvl w:val="0"/>
          <w:numId w:val="41"/>
        </w:numPr>
        <w:rPr>
          <w:rFonts w:hint="eastAsia"/>
        </w:rPr>
      </w:pPr>
      <w:r w:rsidRPr="001D7476">
        <w:t>触发一个软件中断，跳转到指定的中断向量表中的中断处理程序。</w:t>
      </w:r>
    </w:p>
    <w:p w14:paraId="181BD5D2" w14:textId="77777777" w:rsidR="001D7476" w:rsidRPr="001D7476" w:rsidRDefault="001D7476">
      <w:pPr>
        <w:numPr>
          <w:ilvl w:val="0"/>
          <w:numId w:val="41"/>
        </w:numPr>
        <w:rPr>
          <w:rFonts w:hint="eastAsia"/>
        </w:rPr>
      </w:pPr>
      <w:r w:rsidRPr="001D7476">
        <w:t>在实模式下常用于调用 BIOS 或 DOS 功能。</w:t>
      </w:r>
    </w:p>
    <w:p w14:paraId="33731C93" w14:textId="6AA5BD1F" w:rsidR="001D7476" w:rsidRPr="001D7476" w:rsidRDefault="001D7476" w:rsidP="001D7476">
      <w:pPr>
        <w:rPr>
          <w:rFonts w:hint="eastAsia"/>
          <w:b/>
          <w:bCs/>
        </w:rPr>
      </w:pPr>
      <w:r w:rsidRPr="001D7476">
        <w:rPr>
          <w:rFonts w:ascii="Segoe UI Emoji" w:hAnsi="Segoe UI Emoji" w:cs="Segoe UI Emoji"/>
          <w:b/>
          <w:bCs/>
        </w:rPr>
        <w:t>🔹</w:t>
      </w:r>
      <w:r w:rsidRPr="001D7476">
        <w:rPr>
          <w:b/>
          <w:bCs/>
        </w:rPr>
        <w:t xml:space="preserve"> 语法：INT</w:t>
      </w:r>
      <w:r w:rsidRPr="001D7476">
        <w:t xml:space="preserve"> </w:t>
      </w:r>
      <w:proofErr w:type="spellStart"/>
      <w:r w:rsidRPr="001D7476">
        <w:t>type_number</w:t>
      </w:r>
      <w:proofErr w:type="spellEnd"/>
    </w:p>
    <w:p w14:paraId="65CDDC61" w14:textId="47080D6F" w:rsidR="001D7476" w:rsidRPr="001D7476" w:rsidRDefault="001D7476" w:rsidP="001D7476">
      <w:pPr>
        <w:rPr>
          <w:rFonts w:hint="eastAsia"/>
        </w:rPr>
      </w:pPr>
      <w:r w:rsidRPr="001D7476">
        <w:t xml:space="preserve">其中 </w:t>
      </w:r>
      <w:proofErr w:type="spellStart"/>
      <w:r w:rsidRPr="001D7476">
        <w:t>type_number</w:t>
      </w:r>
      <w:proofErr w:type="spellEnd"/>
      <w:r w:rsidRPr="001D7476">
        <w:t xml:space="preserve"> 是中断类型号（0 ~ 255）。</w:t>
      </w:r>
    </w:p>
    <w:p w14:paraId="258C63AF" w14:textId="77777777" w:rsidR="001D7476" w:rsidRPr="001D7476" w:rsidRDefault="001D7476" w:rsidP="001D7476">
      <w:pPr>
        <w:rPr>
          <w:rFonts w:hint="eastAsia"/>
          <w:b/>
          <w:bCs/>
        </w:rPr>
      </w:pPr>
      <w:r w:rsidRPr="001D7476">
        <w:rPr>
          <w:rFonts w:ascii="Segoe UI Emoji" w:hAnsi="Segoe UI Emoji" w:cs="Segoe UI Emoji"/>
          <w:b/>
          <w:bCs/>
        </w:rPr>
        <w:lastRenderedPageBreak/>
        <w:t>🔹</w:t>
      </w:r>
      <w:r w:rsidRPr="001D7476">
        <w:rPr>
          <w:b/>
          <w:bCs/>
        </w:rPr>
        <w:t xml:space="preserve"> 常见中断示例（DOS 中断）：</w:t>
      </w:r>
    </w:p>
    <w:p w14:paraId="15D90060" w14:textId="3208C007" w:rsidR="001D7476" w:rsidRPr="001D7476" w:rsidRDefault="001D7476" w:rsidP="001D7476">
      <w:pPr>
        <w:rPr>
          <w:rFonts w:hint="eastAsia"/>
          <w:b/>
          <w:bCs/>
        </w:rPr>
      </w:pPr>
      <w:r w:rsidRPr="001D7476">
        <w:rPr>
          <w:b/>
          <w:bCs/>
        </w:rPr>
        <w:t> INT 21h：DOS 功能调用</w:t>
      </w:r>
    </w:p>
    <w:p w14:paraId="624D4266" w14:textId="3E4C0715" w:rsidR="00775AFF" w:rsidRDefault="00B33B48" w:rsidP="00A659D1">
      <w:pPr>
        <w:pStyle w:val="4"/>
        <w:rPr>
          <w:rFonts w:hint="eastAsia"/>
        </w:rPr>
      </w:pPr>
      <w:r>
        <w:t>&lt;size&gt;</w:t>
      </w:r>
      <w:r w:rsidR="00A659D1">
        <w:t xml:space="preserve"> </w:t>
      </w:r>
      <w:proofErr w:type="spellStart"/>
      <w:r w:rsidR="00A659D1">
        <w:t>ptr</w:t>
      </w:r>
      <w:proofErr w:type="spellEnd"/>
      <w:r w:rsidR="009807A5">
        <w:t xml:space="preserve">: </w:t>
      </w:r>
      <w:r w:rsidR="009807A5" w:rsidRPr="00A659D1">
        <w:rPr>
          <w:rFonts w:hint="eastAsia"/>
        </w:rPr>
        <w:t>指示内存操作数大小</w:t>
      </w:r>
    </w:p>
    <w:p w14:paraId="016FCA07" w14:textId="2701CA62" w:rsidR="00A659D1" w:rsidRDefault="004A70CD" w:rsidP="00A659D1">
      <w:pPr>
        <w:rPr>
          <w:rFonts w:hint="eastAsia"/>
        </w:rPr>
      </w:pPr>
      <w:r>
        <w:rPr>
          <w:rFonts w:hint="eastAsia"/>
        </w:rPr>
        <w:t>用于指定操作数</w:t>
      </w:r>
      <w:r w:rsidRPr="004A70CD">
        <w:t>的大小</w:t>
      </w:r>
      <w:r>
        <w:rPr>
          <w:rFonts w:hint="eastAsia"/>
        </w:rPr>
        <w:t>，如：</w:t>
      </w:r>
    </w:p>
    <w:p w14:paraId="31BF0E14" w14:textId="2C1BABF9" w:rsidR="004A70CD" w:rsidRPr="00A659D1" w:rsidRDefault="004A70CD" w:rsidP="00A659D1">
      <w:pPr>
        <w:rPr>
          <w:rFonts w:hint="eastAsia"/>
        </w:rPr>
      </w:pPr>
      <w:r>
        <w:t xml:space="preserve">mov </w:t>
      </w:r>
      <w:proofErr w:type="spellStart"/>
      <w:r>
        <w:t>ax,word</w:t>
      </w:r>
      <w:proofErr w:type="spellEnd"/>
      <w:r>
        <w:t xml:space="preserve"> </w:t>
      </w:r>
      <w:proofErr w:type="spellStart"/>
      <w:r>
        <w:t>ptr</w:t>
      </w:r>
      <w:proofErr w:type="spellEnd"/>
      <w:r>
        <w:t xml:space="preserve"> bl</w:t>
      </w:r>
      <w:r w:rsidR="00DF1316">
        <w:rPr>
          <w:rFonts w:hint="eastAsia"/>
        </w:rPr>
        <w:t>指定</w:t>
      </w:r>
      <w:r w:rsidR="00DF1316">
        <w:t>bl</w:t>
      </w:r>
      <w:r w:rsidR="00DF1316">
        <w:rPr>
          <w:rFonts w:hint="eastAsia"/>
        </w:rPr>
        <w:t>中的数据为</w:t>
      </w:r>
      <w:r w:rsidR="00DF1316">
        <w:t>16bit</w:t>
      </w:r>
    </w:p>
    <w:sectPr w:rsidR="004A70CD" w:rsidRPr="00A659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169DC"/>
    <w:multiLevelType w:val="multilevel"/>
    <w:tmpl w:val="DABA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77681"/>
    <w:multiLevelType w:val="multilevel"/>
    <w:tmpl w:val="15FA5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90359"/>
    <w:multiLevelType w:val="multilevel"/>
    <w:tmpl w:val="4694F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D5212"/>
    <w:multiLevelType w:val="multilevel"/>
    <w:tmpl w:val="8EE0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961A5"/>
    <w:multiLevelType w:val="multilevel"/>
    <w:tmpl w:val="97307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D080C"/>
    <w:multiLevelType w:val="multilevel"/>
    <w:tmpl w:val="B4861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F3D4E"/>
    <w:multiLevelType w:val="multilevel"/>
    <w:tmpl w:val="395C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C5DB8"/>
    <w:multiLevelType w:val="multilevel"/>
    <w:tmpl w:val="5434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238B3"/>
    <w:multiLevelType w:val="multilevel"/>
    <w:tmpl w:val="B002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A7DFD"/>
    <w:multiLevelType w:val="multilevel"/>
    <w:tmpl w:val="68EE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E2C97"/>
    <w:multiLevelType w:val="multilevel"/>
    <w:tmpl w:val="C81ED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786B13"/>
    <w:multiLevelType w:val="multilevel"/>
    <w:tmpl w:val="F5DC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9A12BD"/>
    <w:multiLevelType w:val="multilevel"/>
    <w:tmpl w:val="18E2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A32A0"/>
    <w:multiLevelType w:val="multilevel"/>
    <w:tmpl w:val="B0F67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6D25BA"/>
    <w:multiLevelType w:val="multilevel"/>
    <w:tmpl w:val="FFFAD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CF50EC"/>
    <w:multiLevelType w:val="multilevel"/>
    <w:tmpl w:val="5D36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8B6962"/>
    <w:multiLevelType w:val="multilevel"/>
    <w:tmpl w:val="6538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A76EA6"/>
    <w:multiLevelType w:val="multilevel"/>
    <w:tmpl w:val="39CA4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A5775D"/>
    <w:multiLevelType w:val="hybridMultilevel"/>
    <w:tmpl w:val="FD483E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48476561">
    <w:abstractNumId w:val="3"/>
    <w:lvlOverride w:ilvl="0">
      <w:lvl w:ilvl="0">
        <w:numFmt w:val="bullet"/>
        <w:lvlText w:val=""/>
        <w:lvlJc w:val="left"/>
        <w:pPr>
          <w:tabs>
            <w:tab w:val="num" w:pos="720"/>
          </w:tabs>
          <w:ind w:left="720" w:hanging="360"/>
        </w:pPr>
        <w:rPr>
          <w:rFonts w:ascii="Symbol" w:hAnsi="Symbol" w:hint="default"/>
          <w:sz w:val="20"/>
        </w:rPr>
      </w:lvl>
    </w:lvlOverride>
  </w:num>
  <w:num w:numId="2" w16cid:durableId="980384606">
    <w:abstractNumId w:val="3"/>
    <w:lvlOverride w:ilvl="0">
      <w:lvl w:ilvl="0">
        <w:numFmt w:val="bullet"/>
        <w:lvlText w:val=""/>
        <w:lvlJc w:val="left"/>
        <w:pPr>
          <w:tabs>
            <w:tab w:val="num" w:pos="720"/>
          </w:tabs>
          <w:ind w:left="720" w:hanging="360"/>
        </w:pPr>
        <w:rPr>
          <w:rFonts w:ascii="Symbol" w:hAnsi="Symbol" w:hint="default"/>
          <w:sz w:val="20"/>
        </w:rPr>
      </w:lvl>
    </w:lvlOverride>
  </w:num>
  <w:num w:numId="3" w16cid:durableId="274824752">
    <w:abstractNumId w:val="3"/>
    <w:lvlOverride w:ilvl="0">
      <w:lvl w:ilvl="0">
        <w:numFmt w:val="bullet"/>
        <w:lvlText w:val=""/>
        <w:lvlJc w:val="left"/>
        <w:pPr>
          <w:tabs>
            <w:tab w:val="num" w:pos="720"/>
          </w:tabs>
          <w:ind w:left="720" w:hanging="360"/>
        </w:pPr>
        <w:rPr>
          <w:rFonts w:ascii="Symbol" w:hAnsi="Symbol" w:hint="default"/>
          <w:sz w:val="20"/>
        </w:rPr>
      </w:lvl>
    </w:lvlOverride>
  </w:num>
  <w:num w:numId="4" w16cid:durableId="433091199">
    <w:abstractNumId w:val="3"/>
    <w:lvlOverride w:ilvl="0">
      <w:lvl w:ilvl="0">
        <w:numFmt w:val="bullet"/>
        <w:lvlText w:val=""/>
        <w:lvlJc w:val="left"/>
        <w:pPr>
          <w:tabs>
            <w:tab w:val="num" w:pos="720"/>
          </w:tabs>
          <w:ind w:left="720" w:hanging="360"/>
        </w:pPr>
        <w:rPr>
          <w:rFonts w:ascii="Symbol" w:hAnsi="Symbol" w:hint="default"/>
          <w:sz w:val="20"/>
        </w:rPr>
      </w:lvl>
    </w:lvlOverride>
  </w:num>
  <w:num w:numId="5" w16cid:durableId="996111543">
    <w:abstractNumId w:val="3"/>
    <w:lvlOverride w:ilvl="0">
      <w:lvl w:ilvl="0">
        <w:numFmt w:val="bullet"/>
        <w:lvlText w:val=""/>
        <w:lvlJc w:val="left"/>
        <w:pPr>
          <w:tabs>
            <w:tab w:val="num" w:pos="720"/>
          </w:tabs>
          <w:ind w:left="720" w:hanging="360"/>
        </w:pPr>
        <w:rPr>
          <w:rFonts w:ascii="Symbol" w:hAnsi="Symbol" w:hint="default"/>
          <w:sz w:val="20"/>
        </w:rPr>
      </w:lvl>
    </w:lvlOverride>
  </w:num>
  <w:num w:numId="6" w16cid:durableId="397364110">
    <w:abstractNumId w:val="3"/>
    <w:lvlOverride w:ilvl="0">
      <w:lvl w:ilvl="0">
        <w:numFmt w:val="bullet"/>
        <w:lvlText w:val=""/>
        <w:lvlJc w:val="left"/>
        <w:pPr>
          <w:tabs>
            <w:tab w:val="num" w:pos="720"/>
          </w:tabs>
          <w:ind w:left="720" w:hanging="360"/>
        </w:pPr>
        <w:rPr>
          <w:rFonts w:ascii="Symbol" w:hAnsi="Symbol" w:hint="default"/>
          <w:sz w:val="20"/>
        </w:rPr>
      </w:lvl>
    </w:lvlOverride>
  </w:num>
  <w:num w:numId="7" w16cid:durableId="1049502053">
    <w:abstractNumId w:val="3"/>
    <w:lvlOverride w:ilvl="0">
      <w:lvl w:ilvl="0">
        <w:numFmt w:val="bullet"/>
        <w:lvlText w:val=""/>
        <w:lvlJc w:val="left"/>
        <w:pPr>
          <w:tabs>
            <w:tab w:val="num" w:pos="720"/>
          </w:tabs>
          <w:ind w:left="720" w:hanging="360"/>
        </w:pPr>
        <w:rPr>
          <w:rFonts w:ascii="Symbol" w:hAnsi="Symbol" w:hint="default"/>
          <w:sz w:val="20"/>
        </w:rPr>
      </w:lvl>
    </w:lvlOverride>
  </w:num>
  <w:num w:numId="8" w16cid:durableId="2136168876">
    <w:abstractNumId w:val="3"/>
    <w:lvlOverride w:ilvl="0">
      <w:lvl w:ilvl="0">
        <w:numFmt w:val="bullet"/>
        <w:lvlText w:val=""/>
        <w:lvlJc w:val="left"/>
        <w:pPr>
          <w:tabs>
            <w:tab w:val="num" w:pos="720"/>
          </w:tabs>
          <w:ind w:left="720" w:hanging="360"/>
        </w:pPr>
        <w:rPr>
          <w:rFonts w:ascii="Symbol" w:hAnsi="Symbol" w:hint="default"/>
          <w:sz w:val="20"/>
        </w:rPr>
      </w:lvl>
    </w:lvlOverride>
  </w:num>
  <w:num w:numId="9" w16cid:durableId="652370629">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 w16cid:durableId="1472750771">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1" w16cid:durableId="1799489460">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2" w16cid:durableId="1989745095">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3" w16cid:durableId="1549297038">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4" w16cid:durableId="1113940335">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5" w16cid:durableId="791678443">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6" w16cid:durableId="1356034763">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7" w16cid:durableId="1256204741">
    <w:abstractNumId w:val="10"/>
    <w:lvlOverride w:ilvl="0">
      <w:lvl w:ilvl="0">
        <w:numFmt w:val="bullet"/>
        <w:lvlText w:val=""/>
        <w:lvlJc w:val="left"/>
        <w:pPr>
          <w:tabs>
            <w:tab w:val="num" w:pos="780"/>
          </w:tabs>
          <w:ind w:left="780" w:hanging="360"/>
        </w:pPr>
        <w:rPr>
          <w:rFonts w:ascii="Symbol" w:hAnsi="Symbol" w:hint="default"/>
          <w:sz w:val="20"/>
        </w:rPr>
      </w:lvl>
    </w:lvlOverride>
    <w:lvlOverride w:ilvl="1">
      <w:lvl w:ilvl="1">
        <w:numFmt w:val="bullet"/>
        <w:lvlText w:val=""/>
        <w:lvlJc w:val="left"/>
        <w:pPr>
          <w:tabs>
            <w:tab w:val="num" w:pos="1500"/>
          </w:tabs>
          <w:ind w:left="1500" w:hanging="360"/>
        </w:pPr>
        <w:rPr>
          <w:rFonts w:ascii="Symbol" w:hAnsi="Symbol" w:hint="default"/>
          <w:sz w:val="20"/>
        </w:rPr>
      </w:lvl>
    </w:lvlOverride>
  </w:num>
  <w:num w:numId="18" w16cid:durableId="375468889">
    <w:abstractNumId w:val="6"/>
  </w:num>
  <w:num w:numId="19" w16cid:durableId="740104964">
    <w:abstractNumId w:val="12"/>
  </w:num>
  <w:num w:numId="20" w16cid:durableId="1315184812">
    <w:abstractNumId w:val="0"/>
  </w:num>
  <w:num w:numId="21" w16cid:durableId="36659730">
    <w:abstractNumId w:val="7"/>
  </w:num>
  <w:num w:numId="22" w16cid:durableId="2058510222">
    <w:abstractNumId w:val="13"/>
    <w:lvlOverride w:ilvl="0">
      <w:lvl w:ilvl="0">
        <w:numFmt w:val="bullet"/>
        <w:lvlText w:val=""/>
        <w:lvlJc w:val="left"/>
        <w:pPr>
          <w:tabs>
            <w:tab w:val="num" w:pos="720"/>
          </w:tabs>
          <w:ind w:left="720" w:hanging="360"/>
        </w:pPr>
        <w:rPr>
          <w:rFonts w:ascii="Symbol" w:hAnsi="Symbol" w:hint="default"/>
          <w:sz w:val="20"/>
        </w:rPr>
      </w:lvl>
    </w:lvlOverride>
  </w:num>
  <w:num w:numId="23" w16cid:durableId="1305695165">
    <w:abstractNumId w:val="1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4" w16cid:durableId="947354322">
    <w:abstractNumId w:val="1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 w16cid:durableId="1094130782">
    <w:abstractNumId w:val="1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16cid:durableId="1061559549">
    <w:abstractNumId w:val="1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7" w16cid:durableId="1829053142">
    <w:abstractNumId w:val="13"/>
    <w:lvlOverride w:ilvl="0">
      <w:lvl w:ilvl="0">
        <w:numFmt w:val="bullet"/>
        <w:lvlText w:val=""/>
        <w:lvlJc w:val="left"/>
        <w:pPr>
          <w:tabs>
            <w:tab w:val="num" w:pos="720"/>
          </w:tabs>
          <w:ind w:left="720" w:hanging="360"/>
        </w:pPr>
        <w:rPr>
          <w:rFonts w:ascii="Symbol" w:hAnsi="Symbol" w:hint="default"/>
          <w:sz w:val="20"/>
        </w:rPr>
      </w:lvl>
    </w:lvlOverride>
  </w:num>
  <w:num w:numId="28" w16cid:durableId="897665208">
    <w:abstractNumId w:val="1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9" w16cid:durableId="1953129496">
    <w:abstractNumId w:val="1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0" w16cid:durableId="1231578080">
    <w:abstractNumId w:val="1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 w16cid:durableId="1026714581">
    <w:abstractNumId w:val="5"/>
    <w:lvlOverride w:ilvl="0">
      <w:lvl w:ilvl="0">
        <w:numFmt w:val="bullet"/>
        <w:lvlText w:val=""/>
        <w:lvlJc w:val="left"/>
        <w:pPr>
          <w:tabs>
            <w:tab w:val="num" w:pos="720"/>
          </w:tabs>
          <w:ind w:left="720" w:hanging="360"/>
        </w:pPr>
        <w:rPr>
          <w:rFonts w:ascii="Symbol" w:hAnsi="Symbol" w:hint="default"/>
          <w:sz w:val="20"/>
        </w:rPr>
      </w:lvl>
    </w:lvlOverride>
  </w:num>
  <w:num w:numId="32" w16cid:durableId="434597204">
    <w:abstractNumId w:val="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33" w16cid:durableId="227763784">
    <w:abstractNumId w:val="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 w16cid:durableId="1243759321">
    <w:abstractNumId w:val="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 w16cid:durableId="1830705996">
    <w:abstractNumId w:val="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 w16cid:durableId="1650750208">
    <w:abstractNumId w:val="5"/>
    <w:lvlOverride w:ilvl="0">
      <w:lvl w:ilvl="0">
        <w:numFmt w:val="bullet"/>
        <w:lvlText w:val=""/>
        <w:lvlJc w:val="left"/>
        <w:pPr>
          <w:tabs>
            <w:tab w:val="num" w:pos="720"/>
          </w:tabs>
          <w:ind w:left="720" w:hanging="360"/>
        </w:pPr>
        <w:rPr>
          <w:rFonts w:ascii="Symbol" w:hAnsi="Symbol" w:hint="default"/>
          <w:sz w:val="20"/>
        </w:rPr>
      </w:lvl>
    </w:lvlOverride>
  </w:num>
  <w:num w:numId="37" w16cid:durableId="1212302368">
    <w:abstractNumId w:val="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38" w16cid:durableId="980891012">
    <w:abstractNumId w:val="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9" w16cid:durableId="2009867289">
    <w:abstractNumId w:val="16"/>
  </w:num>
  <w:num w:numId="40" w16cid:durableId="1015418886">
    <w:abstractNumId w:val="8"/>
  </w:num>
  <w:num w:numId="41" w16cid:durableId="1019815948">
    <w:abstractNumId w:val="9"/>
  </w:num>
  <w:num w:numId="42" w16cid:durableId="1461875334">
    <w:abstractNumId w:val="4"/>
  </w:num>
  <w:num w:numId="43" w16cid:durableId="1444380219">
    <w:abstractNumId w:val="4"/>
    <w:lvlOverride w:ilvl="1">
      <w:lvl w:ilvl="1">
        <w:numFmt w:val="bullet"/>
        <w:lvlText w:val=""/>
        <w:lvlJc w:val="left"/>
        <w:pPr>
          <w:tabs>
            <w:tab w:val="num" w:pos="1440"/>
          </w:tabs>
          <w:ind w:left="1440" w:hanging="360"/>
        </w:pPr>
        <w:rPr>
          <w:rFonts w:ascii="Symbol" w:hAnsi="Symbol" w:hint="default"/>
          <w:sz w:val="20"/>
        </w:rPr>
      </w:lvl>
    </w:lvlOverride>
  </w:num>
  <w:num w:numId="44" w16cid:durableId="2139374693">
    <w:abstractNumId w:val="4"/>
    <w:lvlOverride w:ilvl="1">
      <w:lvl w:ilvl="1">
        <w:numFmt w:val="bullet"/>
        <w:lvlText w:val=""/>
        <w:lvlJc w:val="left"/>
        <w:pPr>
          <w:tabs>
            <w:tab w:val="num" w:pos="1440"/>
          </w:tabs>
          <w:ind w:left="1440" w:hanging="360"/>
        </w:pPr>
        <w:rPr>
          <w:rFonts w:ascii="Symbol" w:hAnsi="Symbol" w:hint="default"/>
          <w:sz w:val="20"/>
        </w:rPr>
      </w:lvl>
    </w:lvlOverride>
  </w:num>
  <w:num w:numId="45" w16cid:durableId="835537117">
    <w:abstractNumId w:val="17"/>
  </w:num>
  <w:num w:numId="46" w16cid:durableId="1889144670">
    <w:abstractNumId w:val="17"/>
    <w:lvlOverride w:ilvl="1">
      <w:lvl w:ilvl="1">
        <w:numFmt w:val="bullet"/>
        <w:lvlText w:val=""/>
        <w:lvlJc w:val="left"/>
        <w:pPr>
          <w:tabs>
            <w:tab w:val="num" w:pos="1440"/>
          </w:tabs>
          <w:ind w:left="1440" w:hanging="360"/>
        </w:pPr>
        <w:rPr>
          <w:rFonts w:ascii="Symbol" w:hAnsi="Symbol" w:hint="default"/>
          <w:sz w:val="20"/>
        </w:rPr>
      </w:lvl>
    </w:lvlOverride>
  </w:num>
  <w:num w:numId="47" w16cid:durableId="1763917993">
    <w:abstractNumId w:val="1"/>
  </w:num>
  <w:num w:numId="48" w16cid:durableId="884878594">
    <w:abstractNumId w:val="1"/>
    <w:lvlOverride w:ilvl="1">
      <w:lvl w:ilvl="1">
        <w:numFmt w:val="bullet"/>
        <w:lvlText w:val=""/>
        <w:lvlJc w:val="left"/>
        <w:pPr>
          <w:tabs>
            <w:tab w:val="num" w:pos="1440"/>
          </w:tabs>
          <w:ind w:left="1440" w:hanging="360"/>
        </w:pPr>
        <w:rPr>
          <w:rFonts w:ascii="Symbol" w:hAnsi="Symbol" w:hint="default"/>
          <w:sz w:val="20"/>
        </w:rPr>
      </w:lvl>
    </w:lvlOverride>
  </w:num>
  <w:num w:numId="49" w16cid:durableId="817965">
    <w:abstractNumId w:val="1"/>
    <w:lvlOverride w:ilvl="1">
      <w:lvl w:ilvl="1">
        <w:numFmt w:val="bullet"/>
        <w:lvlText w:val=""/>
        <w:lvlJc w:val="left"/>
        <w:pPr>
          <w:tabs>
            <w:tab w:val="num" w:pos="1440"/>
          </w:tabs>
          <w:ind w:left="1440" w:hanging="360"/>
        </w:pPr>
        <w:rPr>
          <w:rFonts w:ascii="Symbol" w:hAnsi="Symbol" w:hint="default"/>
          <w:sz w:val="20"/>
        </w:rPr>
      </w:lvl>
    </w:lvlOverride>
  </w:num>
  <w:num w:numId="50" w16cid:durableId="457384140">
    <w:abstractNumId w:val="14"/>
  </w:num>
  <w:num w:numId="51" w16cid:durableId="203710602">
    <w:abstractNumId w:val="14"/>
    <w:lvlOverride w:ilvl="1">
      <w:lvl w:ilvl="1">
        <w:numFmt w:val="bullet"/>
        <w:lvlText w:val=""/>
        <w:lvlJc w:val="left"/>
        <w:pPr>
          <w:tabs>
            <w:tab w:val="num" w:pos="1440"/>
          </w:tabs>
          <w:ind w:left="1440" w:hanging="360"/>
        </w:pPr>
        <w:rPr>
          <w:rFonts w:ascii="Symbol" w:hAnsi="Symbol" w:hint="default"/>
          <w:sz w:val="20"/>
        </w:rPr>
      </w:lvl>
    </w:lvlOverride>
  </w:num>
  <w:num w:numId="52" w16cid:durableId="1491484045">
    <w:abstractNumId w:val="14"/>
    <w:lvlOverride w:ilvl="1">
      <w:lvl w:ilvl="1">
        <w:numFmt w:val="bullet"/>
        <w:lvlText w:val=""/>
        <w:lvlJc w:val="left"/>
        <w:pPr>
          <w:tabs>
            <w:tab w:val="num" w:pos="1440"/>
          </w:tabs>
          <w:ind w:left="1440" w:hanging="360"/>
        </w:pPr>
        <w:rPr>
          <w:rFonts w:ascii="Symbol" w:hAnsi="Symbol" w:hint="default"/>
          <w:sz w:val="20"/>
        </w:rPr>
      </w:lvl>
    </w:lvlOverride>
  </w:num>
  <w:num w:numId="53" w16cid:durableId="2075472282">
    <w:abstractNumId w:val="11"/>
    <w:lvlOverride w:ilvl="0">
      <w:lvl w:ilvl="0">
        <w:numFmt w:val="bullet"/>
        <w:lvlText w:val=""/>
        <w:lvlJc w:val="left"/>
        <w:pPr>
          <w:tabs>
            <w:tab w:val="num" w:pos="720"/>
          </w:tabs>
          <w:ind w:left="720" w:hanging="360"/>
        </w:pPr>
        <w:rPr>
          <w:rFonts w:ascii="Symbol" w:hAnsi="Symbol" w:hint="default"/>
          <w:sz w:val="20"/>
        </w:rPr>
      </w:lvl>
    </w:lvlOverride>
  </w:num>
  <w:num w:numId="54" w16cid:durableId="1814055901">
    <w:abstractNumId w:val="11"/>
    <w:lvlOverride w:ilvl="0">
      <w:lvl w:ilvl="0">
        <w:numFmt w:val="bullet"/>
        <w:lvlText w:val=""/>
        <w:lvlJc w:val="left"/>
        <w:pPr>
          <w:tabs>
            <w:tab w:val="num" w:pos="720"/>
          </w:tabs>
          <w:ind w:left="720" w:hanging="360"/>
        </w:pPr>
        <w:rPr>
          <w:rFonts w:ascii="Symbol" w:hAnsi="Symbol" w:hint="default"/>
          <w:sz w:val="20"/>
        </w:rPr>
      </w:lvl>
    </w:lvlOverride>
  </w:num>
  <w:num w:numId="55" w16cid:durableId="1839422211">
    <w:abstractNumId w:val="11"/>
    <w:lvlOverride w:ilvl="0">
      <w:lvl w:ilvl="0">
        <w:numFmt w:val="bullet"/>
        <w:lvlText w:val=""/>
        <w:lvlJc w:val="left"/>
        <w:pPr>
          <w:tabs>
            <w:tab w:val="num" w:pos="720"/>
          </w:tabs>
          <w:ind w:left="720" w:hanging="360"/>
        </w:pPr>
        <w:rPr>
          <w:rFonts w:ascii="Symbol" w:hAnsi="Symbol" w:hint="default"/>
          <w:sz w:val="20"/>
        </w:rPr>
      </w:lvl>
    </w:lvlOverride>
  </w:num>
  <w:num w:numId="56" w16cid:durableId="970401180">
    <w:abstractNumId w:val="11"/>
    <w:lvlOverride w:ilvl="0">
      <w:lvl w:ilvl="0">
        <w:numFmt w:val="bullet"/>
        <w:lvlText w:val=""/>
        <w:lvlJc w:val="left"/>
        <w:pPr>
          <w:tabs>
            <w:tab w:val="num" w:pos="720"/>
          </w:tabs>
          <w:ind w:left="720" w:hanging="360"/>
        </w:pPr>
        <w:rPr>
          <w:rFonts w:ascii="Symbol" w:hAnsi="Symbol" w:hint="default"/>
          <w:sz w:val="20"/>
        </w:rPr>
      </w:lvl>
    </w:lvlOverride>
  </w:num>
  <w:num w:numId="57" w16cid:durableId="738745271">
    <w:abstractNumId w:val="11"/>
    <w:lvlOverride w:ilvl="0">
      <w:lvl w:ilvl="0">
        <w:numFmt w:val="bullet"/>
        <w:lvlText w:val=""/>
        <w:lvlJc w:val="left"/>
        <w:pPr>
          <w:tabs>
            <w:tab w:val="num" w:pos="720"/>
          </w:tabs>
          <w:ind w:left="720" w:hanging="360"/>
        </w:pPr>
        <w:rPr>
          <w:rFonts w:ascii="Symbol" w:hAnsi="Symbol" w:hint="default"/>
          <w:sz w:val="20"/>
        </w:rPr>
      </w:lvl>
    </w:lvlOverride>
  </w:num>
  <w:num w:numId="58" w16cid:durableId="2007202997">
    <w:abstractNumId w:val="11"/>
    <w:lvlOverride w:ilvl="0">
      <w:lvl w:ilvl="0">
        <w:numFmt w:val="bullet"/>
        <w:lvlText w:val=""/>
        <w:lvlJc w:val="left"/>
        <w:pPr>
          <w:tabs>
            <w:tab w:val="num" w:pos="720"/>
          </w:tabs>
          <w:ind w:left="720" w:hanging="360"/>
        </w:pPr>
        <w:rPr>
          <w:rFonts w:ascii="Symbol" w:hAnsi="Symbol" w:hint="default"/>
          <w:sz w:val="20"/>
        </w:rPr>
      </w:lvl>
    </w:lvlOverride>
  </w:num>
  <w:num w:numId="59" w16cid:durableId="1697001802">
    <w:abstractNumId w:val="11"/>
    <w:lvlOverride w:ilvl="0">
      <w:lvl w:ilvl="0">
        <w:numFmt w:val="bullet"/>
        <w:lvlText w:val=""/>
        <w:lvlJc w:val="left"/>
        <w:pPr>
          <w:tabs>
            <w:tab w:val="num" w:pos="720"/>
          </w:tabs>
          <w:ind w:left="720" w:hanging="360"/>
        </w:pPr>
        <w:rPr>
          <w:rFonts w:ascii="Symbol" w:hAnsi="Symbol" w:hint="default"/>
          <w:sz w:val="20"/>
        </w:rPr>
      </w:lvl>
    </w:lvlOverride>
  </w:num>
  <w:num w:numId="60" w16cid:durableId="1108693608">
    <w:abstractNumId w:val="11"/>
    <w:lvlOverride w:ilvl="0">
      <w:lvl w:ilvl="0">
        <w:numFmt w:val="bullet"/>
        <w:lvlText w:val=""/>
        <w:lvlJc w:val="left"/>
        <w:pPr>
          <w:tabs>
            <w:tab w:val="num" w:pos="720"/>
          </w:tabs>
          <w:ind w:left="720" w:hanging="360"/>
        </w:pPr>
        <w:rPr>
          <w:rFonts w:ascii="Symbol" w:hAnsi="Symbol" w:hint="default"/>
          <w:sz w:val="20"/>
        </w:rPr>
      </w:lvl>
    </w:lvlOverride>
  </w:num>
  <w:num w:numId="61" w16cid:durableId="62485789">
    <w:abstractNumId w:val="11"/>
    <w:lvlOverride w:ilvl="0">
      <w:lvl w:ilvl="0">
        <w:numFmt w:val="bullet"/>
        <w:lvlText w:val=""/>
        <w:lvlJc w:val="left"/>
        <w:pPr>
          <w:tabs>
            <w:tab w:val="num" w:pos="720"/>
          </w:tabs>
          <w:ind w:left="720" w:hanging="360"/>
        </w:pPr>
        <w:rPr>
          <w:rFonts w:ascii="Symbol" w:hAnsi="Symbol" w:hint="default"/>
          <w:sz w:val="20"/>
        </w:rPr>
      </w:lvl>
    </w:lvlOverride>
  </w:num>
  <w:num w:numId="62" w16cid:durableId="427970079">
    <w:abstractNumId w:val="11"/>
    <w:lvlOverride w:ilvl="0">
      <w:lvl w:ilvl="0">
        <w:numFmt w:val="bullet"/>
        <w:lvlText w:val=""/>
        <w:lvlJc w:val="left"/>
        <w:pPr>
          <w:tabs>
            <w:tab w:val="num" w:pos="720"/>
          </w:tabs>
          <w:ind w:left="720" w:hanging="360"/>
        </w:pPr>
        <w:rPr>
          <w:rFonts w:ascii="Symbol" w:hAnsi="Symbol" w:hint="default"/>
          <w:sz w:val="20"/>
        </w:rPr>
      </w:lvl>
    </w:lvlOverride>
  </w:num>
  <w:num w:numId="63" w16cid:durableId="1586840991">
    <w:abstractNumId w:val="11"/>
    <w:lvlOverride w:ilvl="0">
      <w:lvl w:ilvl="0">
        <w:numFmt w:val="bullet"/>
        <w:lvlText w:val=""/>
        <w:lvlJc w:val="left"/>
        <w:pPr>
          <w:tabs>
            <w:tab w:val="num" w:pos="720"/>
          </w:tabs>
          <w:ind w:left="720" w:hanging="360"/>
        </w:pPr>
        <w:rPr>
          <w:rFonts w:ascii="Symbol" w:hAnsi="Symbol" w:hint="default"/>
          <w:sz w:val="20"/>
        </w:rPr>
      </w:lvl>
    </w:lvlOverride>
  </w:num>
  <w:num w:numId="64" w16cid:durableId="330908998">
    <w:abstractNumId w:val="11"/>
    <w:lvlOverride w:ilvl="0">
      <w:lvl w:ilvl="0">
        <w:numFmt w:val="bullet"/>
        <w:lvlText w:val=""/>
        <w:lvlJc w:val="left"/>
        <w:pPr>
          <w:tabs>
            <w:tab w:val="num" w:pos="720"/>
          </w:tabs>
          <w:ind w:left="720" w:hanging="360"/>
        </w:pPr>
        <w:rPr>
          <w:rFonts w:ascii="Symbol" w:hAnsi="Symbol" w:hint="default"/>
          <w:sz w:val="20"/>
        </w:rPr>
      </w:lvl>
    </w:lvlOverride>
  </w:num>
  <w:num w:numId="65" w16cid:durableId="535461495">
    <w:abstractNumId w:val="11"/>
    <w:lvlOverride w:ilvl="0">
      <w:lvl w:ilvl="0">
        <w:numFmt w:val="bullet"/>
        <w:lvlText w:val=""/>
        <w:lvlJc w:val="left"/>
        <w:pPr>
          <w:tabs>
            <w:tab w:val="num" w:pos="720"/>
          </w:tabs>
          <w:ind w:left="720" w:hanging="360"/>
        </w:pPr>
        <w:rPr>
          <w:rFonts w:ascii="Symbol" w:hAnsi="Symbol" w:hint="default"/>
          <w:sz w:val="20"/>
        </w:rPr>
      </w:lvl>
    </w:lvlOverride>
  </w:num>
  <w:num w:numId="66" w16cid:durableId="1153447639">
    <w:abstractNumId w:val="11"/>
    <w:lvlOverride w:ilvl="0">
      <w:lvl w:ilvl="0">
        <w:numFmt w:val="bullet"/>
        <w:lvlText w:val=""/>
        <w:lvlJc w:val="left"/>
        <w:pPr>
          <w:tabs>
            <w:tab w:val="num" w:pos="720"/>
          </w:tabs>
          <w:ind w:left="720" w:hanging="360"/>
        </w:pPr>
        <w:rPr>
          <w:rFonts w:ascii="Symbol" w:hAnsi="Symbol" w:hint="default"/>
          <w:sz w:val="20"/>
        </w:rPr>
      </w:lvl>
    </w:lvlOverride>
  </w:num>
  <w:num w:numId="67" w16cid:durableId="612133210">
    <w:abstractNumId w:val="11"/>
    <w:lvlOverride w:ilvl="0">
      <w:lvl w:ilvl="0">
        <w:numFmt w:val="bullet"/>
        <w:lvlText w:val=""/>
        <w:lvlJc w:val="left"/>
        <w:pPr>
          <w:tabs>
            <w:tab w:val="num" w:pos="720"/>
          </w:tabs>
          <w:ind w:left="720" w:hanging="360"/>
        </w:pPr>
        <w:rPr>
          <w:rFonts w:ascii="Symbol" w:hAnsi="Symbol" w:hint="default"/>
          <w:sz w:val="20"/>
        </w:rPr>
      </w:lvl>
    </w:lvlOverride>
  </w:num>
  <w:num w:numId="68" w16cid:durableId="608854857">
    <w:abstractNumId w:val="11"/>
    <w:lvlOverride w:ilvl="0">
      <w:lvl w:ilvl="0">
        <w:numFmt w:val="bullet"/>
        <w:lvlText w:val=""/>
        <w:lvlJc w:val="left"/>
        <w:pPr>
          <w:tabs>
            <w:tab w:val="num" w:pos="720"/>
          </w:tabs>
          <w:ind w:left="720" w:hanging="360"/>
        </w:pPr>
        <w:rPr>
          <w:rFonts w:ascii="Symbol" w:hAnsi="Symbol" w:hint="default"/>
          <w:sz w:val="20"/>
        </w:rPr>
      </w:lvl>
    </w:lvlOverride>
  </w:num>
  <w:num w:numId="69" w16cid:durableId="714233209">
    <w:abstractNumId w:val="11"/>
    <w:lvlOverride w:ilvl="0">
      <w:lvl w:ilvl="0">
        <w:numFmt w:val="bullet"/>
        <w:lvlText w:val=""/>
        <w:lvlJc w:val="left"/>
        <w:pPr>
          <w:tabs>
            <w:tab w:val="num" w:pos="720"/>
          </w:tabs>
          <w:ind w:left="720" w:hanging="360"/>
        </w:pPr>
        <w:rPr>
          <w:rFonts w:ascii="Symbol" w:hAnsi="Symbol" w:hint="default"/>
          <w:sz w:val="20"/>
        </w:rPr>
      </w:lvl>
    </w:lvlOverride>
  </w:num>
  <w:num w:numId="70" w16cid:durableId="1182665389">
    <w:abstractNumId w:val="11"/>
    <w:lvlOverride w:ilvl="0">
      <w:lvl w:ilvl="0">
        <w:numFmt w:val="bullet"/>
        <w:lvlText w:val=""/>
        <w:lvlJc w:val="left"/>
        <w:pPr>
          <w:tabs>
            <w:tab w:val="num" w:pos="720"/>
          </w:tabs>
          <w:ind w:left="720" w:hanging="360"/>
        </w:pPr>
        <w:rPr>
          <w:rFonts w:ascii="Symbol" w:hAnsi="Symbol" w:hint="default"/>
          <w:sz w:val="20"/>
        </w:rPr>
      </w:lvl>
    </w:lvlOverride>
  </w:num>
  <w:num w:numId="71" w16cid:durableId="1170217474">
    <w:abstractNumId w:val="11"/>
    <w:lvlOverride w:ilvl="0">
      <w:lvl w:ilvl="0">
        <w:numFmt w:val="bullet"/>
        <w:lvlText w:val=""/>
        <w:lvlJc w:val="left"/>
        <w:pPr>
          <w:tabs>
            <w:tab w:val="num" w:pos="720"/>
          </w:tabs>
          <w:ind w:left="720" w:hanging="360"/>
        </w:pPr>
        <w:rPr>
          <w:rFonts w:ascii="Symbol" w:hAnsi="Symbol" w:hint="default"/>
          <w:sz w:val="20"/>
        </w:rPr>
      </w:lvl>
    </w:lvlOverride>
  </w:num>
  <w:num w:numId="72" w16cid:durableId="621306065">
    <w:abstractNumId w:val="18"/>
  </w:num>
  <w:num w:numId="73" w16cid:durableId="1504272460">
    <w:abstractNumId w:val="15"/>
  </w:num>
  <w:num w:numId="74" w16cid:durableId="1309436185">
    <w:abstractNumId w:val="2"/>
    <w:lvlOverride w:ilvl="1">
      <w:lvl w:ilvl="1">
        <w:numFmt w:val="bullet"/>
        <w:lvlText w:val=""/>
        <w:lvlJc w:val="left"/>
        <w:pPr>
          <w:tabs>
            <w:tab w:val="num" w:pos="1440"/>
          </w:tabs>
          <w:ind w:left="1440" w:hanging="360"/>
        </w:pPr>
        <w:rPr>
          <w:rFonts w:ascii="Symbol" w:hAnsi="Symbol" w:hint="default"/>
          <w:sz w:val="20"/>
        </w:rPr>
      </w:lvl>
    </w:lvlOverride>
  </w:num>
  <w:num w:numId="75" w16cid:durableId="1493836071">
    <w:abstractNumId w:val="2"/>
    <w:lvlOverride w:ilvl="1">
      <w:lvl w:ilvl="1">
        <w:numFmt w:val="bullet"/>
        <w:lvlText w:val=""/>
        <w:lvlJc w:val="left"/>
        <w:pPr>
          <w:tabs>
            <w:tab w:val="num" w:pos="1440"/>
          </w:tabs>
          <w:ind w:left="1440" w:hanging="360"/>
        </w:pPr>
        <w:rPr>
          <w:rFonts w:ascii="Symbol" w:hAnsi="Symbol" w:hint="default"/>
          <w:sz w:val="20"/>
        </w:rPr>
      </w:lvl>
    </w:lvlOverride>
  </w:num>
  <w:num w:numId="76" w16cid:durableId="1318877045">
    <w:abstractNumId w:val="2"/>
    <w:lvlOverride w:ilvl="1">
      <w:lvl w:ilvl="1">
        <w:numFmt w:val="bullet"/>
        <w:lvlText w:val=""/>
        <w:lvlJc w:val="left"/>
        <w:pPr>
          <w:tabs>
            <w:tab w:val="num" w:pos="1440"/>
          </w:tabs>
          <w:ind w:left="1440" w:hanging="360"/>
        </w:pPr>
        <w:rPr>
          <w:rFonts w:ascii="Symbol" w:hAnsi="Symbol" w:hint="default"/>
          <w:sz w:val="20"/>
        </w:rPr>
      </w:lvl>
    </w:lvlOverride>
  </w:num>
  <w:num w:numId="77" w16cid:durableId="210650769">
    <w:abstractNumId w:val="2"/>
    <w:lvlOverride w:ilvl="1">
      <w:lvl w:ilvl="1">
        <w:numFmt w:val="bullet"/>
        <w:lvlText w:val=""/>
        <w:lvlJc w:val="left"/>
        <w:pPr>
          <w:tabs>
            <w:tab w:val="num" w:pos="1440"/>
          </w:tabs>
          <w:ind w:left="1440" w:hanging="360"/>
        </w:pPr>
        <w:rPr>
          <w:rFonts w:ascii="Symbol" w:hAnsi="Symbol" w:hint="default"/>
          <w:sz w:val="20"/>
        </w:rPr>
      </w:lvl>
    </w:lvlOverride>
  </w:num>
  <w:num w:numId="78" w16cid:durableId="975259342">
    <w:abstractNumId w:val="2"/>
    <w:lvlOverride w:ilvl="1">
      <w:lvl w:ilvl="1">
        <w:numFmt w:val="bullet"/>
        <w:lvlText w:val=""/>
        <w:lvlJc w:val="left"/>
        <w:pPr>
          <w:tabs>
            <w:tab w:val="num" w:pos="1440"/>
          </w:tabs>
          <w:ind w:left="1440" w:hanging="360"/>
        </w:pPr>
        <w:rPr>
          <w:rFonts w:ascii="Symbol" w:hAnsi="Symbol" w:hint="default"/>
          <w:sz w:val="20"/>
        </w:rPr>
      </w:lvl>
    </w:lvlOverride>
  </w:num>
  <w:num w:numId="79" w16cid:durableId="899171539">
    <w:abstractNumId w:val="2"/>
    <w:lvlOverride w:ilvl="1">
      <w:lvl w:ilvl="1">
        <w:numFmt w:val="bullet"/>
        <w:lvlText w:val=""/>
        <w:lvlJc w:val="left"/>
        <w:pPr>
          <w:tabs>
            <w:tab w:val="num" w:pos="1440"/>
          </w:tabs>
          <w:ind w:left="1440" w:hanging="360"/>
        </w:pPr>
        <w:rPr>
          <w:rFonts w:ascii="Symbol" w:hAnsi="Symbol" w:hint="default"/>
          <w:sz w:val="20"/>
        </w:rPr>
      </w:lvl>
    </w:lvlOverride>
  </w:num>
  <w:num w:numId="80" w16cid:durableId="122967608">
    <w:abstractNumId w:val="2"/>
    <w:lvlOverride w:ilvl="1">
      <w:lvl w:ilvl="1">
        <w:numFmt w:val="bullet"/>
        <w:lvlText w:val=""/>
        <w:lvlJc w:val="left"/>
        <w:pPr>
          <w:tabs>
            <w:tab w:val="num" w:pos="1440"/>
          </w:tabs>
          <w:ind w:left="1440" w:hanging="360"/>
        </w:pPr>
        <w:rPr>
          <w:rFonts w:ascii="Symbol" w:hAnsi="Symbol" w:hint="default"/>
          <w:sz w:val="20"/>
        </w:rPr>
      </w:lvl>
    </w:lvlOverride>
  </w:num>
  <w:num w:numId="81" w16cid:durableId="1269200163">
    <w:abstractNumId w:val="2"/>
    <w:lvlOverride w:ilvl="1">
      <w:lvl w:ilvl="1">
        <w:numFmt w:val="bullet"/>
        <w:lvlText w:val=""/>
        <w:lvlJc w:val="left"/>
        <w:pPr>
          <w:tabs>
            <w:tab w:val="num" w:pos="1440"/>
          </w:tabs>
          <w:ind w:left="1440" w:hanging="360"/>
        </w:pPr>
        <w:rPr>
          <w:rFonts w:ascii="Symbol" w:hAnsi="Symbol" w:hint="default"/>
          <w:sz w:val="20"/>
        </w:rPr>
      </w:lvl>
    </w:lvlOverride>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3B6"/>
    <w:rsid w:val="00007252"/>
    <w:rsid w:val="00020C1E"/>
    <w:rsid w:val="00027BC8"/>
    <w:rsid w:val="00080E62"/>
    <w:rsid w:val="000822DD"/>
    <w:rsid w:val="000869A2"/>
    <w:rsid w:val="000C60AF"/>
    <w:rsid w:val="000D28B2"/>
    <w:rsid w:val="000F2C83"/>
    <w:rsid w:val="00113867"/>
    <w:rsid w:val="00126165"/>
    <w:rsid w:val="001738CB"/>
    <w:rsid w:val="001971B4"/>
    <w:rsid w:val="001A41C8"/>
    <w:rsid w:val="001C5B47"/>
    <w:rsid w:val="001D7476"/>
    <w:rsid w:val="001E11EA"/>
    <w:rsid w:val="002135B5"/>
    <w:rsid w:val="00216CD3"/>
    <w:rsid w:val="002273CE"/>
    <w:rsid w:val="00251A49"/>
    <w:rsid w:val="00290A84"/>
    <w:rsid w:val="002A0EF2"/>
    <w:rsid w:val="002B1430"/>
    <w:rsid w:val="002B29A1"/>
    <w:rsid w:val="002C102A"/>
    <w:rsid w:val="002C6F50"/>
    <w:rsid w:val="002D33D6"/>
    <w:rsid w:val="00325269"/>
    <w:rsid w:val="00330104"/>
    <w:rsid w:val="003433DF"/>
    <w:rsid w:val="0035508E"/>
    <w:rsid w:val="003835AE"/>
    <w:rsid w:val="003966E0"/>
    <w:rsid w:val="003A0331"/>
    <w:rsid w:val="003B04E1"/>
    <w:rsid w:val="003B5A43"/>
    <w:rsid w:val="003B6D6F"/>
    <w:rsid w:val="003F7630"/>
    <w:rsid w:val="00433989"/>
    <w:rsid w:val="00442F9C"/>
    <w:rsid w:val="004449B9"/>
    <w:rsid w:val="004605BA"/>
    <w:rsid w:val="00466A49"/>
    <w:rsid w:val="00467547"/>
    <w:rsid w:val="00474819"/>
    <w:rsid w:val="0049422A"/>
    <w:rsid w:val="004A54E3"/>
    <w:rsid w:val="004A648D"/>
    <w:rsid w:val="004A70CD"/>
    <w:rsid w:val="004C559D"/>
    <w:rsid w:val="004D4B28"/>
    <w:rsid w:val="004D694B"/>
    <w:rsid w:val="004D738D"/>
    <w:rsid w:val="004E0709"/>
    <w:rsid w:val="004E53C6"/>
    <w:rsid w:val="00505EF8"/>
    <w:rsid w:val="005141DE"/>
    <w:rsid w:val="0052650D"/>
    <w:rsid w:val="005335E5"/>
    <w:rsid w:val="005445F3"/>
    <w:rsid w:val="0054687A"/>
    <w:rsid w:val="0055242B"/>
    <w:rsid w:val="0055415E"/>
    <w:rsid w:val="00575250"/>
    <w:rsid w:val="0058100D"/>
    <w:rsid w:val="00591E23"/>
    <w:rsid w:val="005C5271"/>
    <w:rsid w:val="005D5C6C"/>
    <w:rsid w:val="00602B76"/>
    <w:rsid w:val="00612D37"/>
    <w:rsid w:val="00633EAA"/>
    <w:rsid w:val="00636511"/>
    <w:rsid w:val="00652AF2"/>
    <w:rsid w:val="006607A4"/>
    <w:rsid w:val="00666DBA"/>
    <w:rsid w:val="006809AD"/>
    <w:rsid w:val="00684BC8"/>
    <w:rsid w:val="006951F6"/>
    <w:rsid w:val="006A3B02"/>
    <w:rsid w:val="006B2769"/>
    <w:rsid w:val="006C3AA5"/>
    <w:rsid w:val="006D399C"/>
    <w:rsid w:val="006E581E"/>
    <w:rsid w:val="00702C53"/>
    <w:rsid w:val="00703C0E"/>
    <w:rsid w:val="0072597F"/>
    <w:rsid w:val="00775AFF"/>
    <w:rsid w:val="0078087D"/>
    <w:rsid w:val="00781D4B"/>
    <w:rsid w:val="00792CEE"/>
    <w:rsid w:val="007A7323"/>
    <w:rsid w:val="007B68E4"/>
    <w:rsid w:val="007C23ED"/>
    <w:rsid w:val="008122F2"/>
    <w:rsid w:val="00847839"/>
    <w:rsid w:val="00860261"/>
    <w:rsid w:val="008664EE"/>
    <w:rsid w:val="00866D04"/>
    <w:rsid w:val="008815CC"/>
    <w:rsid w:val="008A19B1"/>
    <w:rsid w:val="008A3F35"/>
    <w:rsid w:val="008A475C"/>
    <w:rsid w:val="008A737C"/>
    <w:rsid w:val="008B0CF7"/>
    <w:rsid w:val="008B5437"/>
    <w:rsid w:val="008C04CB"/>
    <w:rsid w:val="008C37C8"/>
    <w:rsid w:val="008D5553"/>
    <w:rsid w:val="008D63B6"/>
    <w:rsid w:val="008E5713"/>
    <w:rsid w:val="008E6AFD"/>
    <w:rsid w:val="00913C4C"/>
    <w:rsid w:val="0091460D"/>
    <w:rsid w:val="0091671C"/>
    <w:rsid w:val="00932F06"/>
    <w:rsid w:val="00952DD5"/>
    <w:rsid w:val="0095579A"/>
    <w:rsid w:val="00956650"/>
    <w:rsid w:val="00975859"/>
    <w:rsid w:val="009807A5"/>
    <w:rsid w:val="00991440"/>
    <w:rsid w:val="009B3FB2"/>
    <w:rsid w:val="009C6F0D"/>
    <w:rsid w:val="009D1B62"/>
    <w:rsid w:val="009E49AB"/>
    <w:rsid w:val="009E5237"/>
    <w:rsid w:val="009F2410"/>
    <w:rsid w:val="009F43DB"/>
    <w:rsid w:val="00A4344E"/>
    <w:rsid w:val="00A659D1"/>
    <w:rsid w:val="00A74189"/>
    <w:rsid w:val="00A803D5"/>
    <w:rsid w:val="00AE3777"/>
    <w:rsid w:val="00AF539E"/>
    <w:rsid w:val="00B23087"/>
    <w:rsid w:val="00B33B48"/>
    <w:rsid w:val="00B6187E"/>
    <w:rsid w:val="00B74612"/>
    <w:rsid w:val="00B8541F"/>
    <w:rsid w:val="00B91B71"/>
    <w:rsid w:val="00BA31D4"/>
    <w:rsid w:val="00BA38A7"/>
    <w:rsid w:val="00BC4ECE"/>
    <w:rsid w:val="00BD6DE8"/>
    <w:rsid w:val="00BF6E61"/>
    <w:rsid w:val="00C065C6"/>
    <w:rsid w:val="00C12B27"/>
    <w:rsid w:val="00C43446"/>
    <w:rsid w:val="00C516CC"/>
    <w:rsid w:val="00C66C50"/>
    <w:rsid w:val="00C75C7E"/>
    <w:rsid w:val="00C81328"/>
    <w:rsid w:val="00C93A3C"/>
    <w:rsid w:val="00CA5CD8"/>
    <w:rsid w:val="00D045AA"/>
    <w:rsid w:val="00D270D2"/>
    <w:rsid w:val="00D30CF0"/>
    <w:rsid w:val="00D34A7D"/>
    <w:rsid w:val="00D35704"/>
    <w:rsid w:val="00D85C1A"/>
    <w:rsid w:val="00DA412B"/>
    <w:rsid w:val="00DB13D2"/>
    <w:rsid w:val="00DB66DE"/>
    <w:rsid w:val="00DF1316"/>
    <w:rsid w:val="00E140F3"/>
    <w:rsid w:val="00E34C46"/>
    <w:rsid w:val="00E52A78"/>
    <w:rsid w:val="00E80980"/>
    <w:rsid w:val="00E919A3"/>
    <w:rsid w:val="00E931D2"/>
    <w:rsid w:val="00E95926"/>
    <w:rsid w:val="00EA7111"/>
    <w:rsid w:val="00EC463C"/>
    <w:rsid w:val="00EC794B"/>
    <w:rsid w:val="00ED2CBC"/>
    <w:rsid w:val="00EE0F96"/>
    <w:rsid w:val="00EE650F"/>
    <w:rsid w:val="00F02516"/>
    <w:rsid w:val="00F0776A"/>
    <w:rsid w:val="00F222E9"/>
    <w:rsid w:val="00F348A3"/>
    <w:rsid w:val="00F36803"/>
    <w:rsid w:val="00FB6BA9"/>
    <w:rsid w:val="00FC1E38"/>
    <w:rsid w:val="00FD38E4"/>
    <w:rsid w:val="00FD464D"/>
    <w:rsid w:val="00FE3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AD463B"/>
  <w15:chartTrackingRefBased/>
  <w15:docId w15:val="{185798AF-0883-47AD-9E05-C51F4DAE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D63B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8D63B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8D63B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8D63B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D63B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8D63B6"/>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D63B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D63B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D63B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63B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8D63B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8D63B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rsid w:val="008D63B6"/>
    <w:rPr>
      <w:rFonts w:cstheme="majorBidi"/>
      <w:color w:val="2F5496" w:themeColor="accent1" w:themeShade="BF"/>
      <w:sz w:val="28"/>
      <w:szCs w:val="28"/>
    </w:rPr>
  </w:style>
  <w:style w:type="character" w:customStyle="1" w:styleId="50">
    <w:name w:val="标题 5 字符"/>
    <w:basedOn w:val="a0"/>
    <w:link w:val="5"/>
    <w:uiPriority w:val="9"/>
    <w:semiHidden/>
    <w:rsid w:val="008D63B6"/>
    <w:rPr>
      <w:rFonts w:cstheme="majorBidi"/>
      <w:color w:val="2F5496" w:themeColor="accent1" w:themeShade="BF"/>
      <w:sz w:val="24"/>
    </w:rPr>
  </w:style>
  <w:style w:type="character" w:customStyle="1" w:styleId="60">
    <w:name w:val="标题 6 字符"/>
    <w:basedOn w:val="a0"/>
    <w:link w:val="6"/>
    <w:uiPriority w:val="9"/>
    <w:semiHidden/>
    <w:rsid w:val="008D63B6"/>
    <w:rPr>
      <w:rFonts w:cstheme="majorBidi"/>
      <w:b/>
      <w:bCs/>
      <w:color w:val="2F5496" w:themeColor="accent1" w:themeShade="BF"/>
    </w:rPr>
  </w:style>
  <w:style w:type="character" w:customStyle="1" w:styleId="70">
    <w:name w:val="标题 7 字符"/>
    <w:basedOn w:val="a0"/>
    <w:link w:val="7"/>
    <w:uiPriority w:val="9"/>
    <w:semiHidden/>
    <w:rsid w:val="008D63B6"/>
    <w:rPr>
      <w:rFonts w:cstheme="majorBidi"/>
      <w:b/>
      <w:bCs/>
      <w:color w:val="595959" w:themeColor="text1" w:themeTint="A6"/>
    </w:rPr>
  </w:style>
  <w:style w:type="character" w:customStyle="1" w:styleId="80">
    <w:name w:val="标题 8 字符"/>
    <w:basedOn w:val="a0"/>
    <w:link w:val="8"/>
    <w:uiPriority w:val="9"/>
    <w:semiHidden/>
    <w:rsid w:val="008D63B6"/>
    <w:rPr>
      <w:rFonts w:cstheme="majorBidi"/>
      <w:color w:val="595959" w:themeColor="text1" w:themeTint="A6"/>
    </w:rPr>
  </w:style>
  <w:style w:type="character" w:customStyle="1" w:styleId="90">
    <w:name w:val="标题 9 字符"/>
    <w:basedOn w:val="a0"/>
    <w:link w:val="9"/>
    <w:uiPriority w:val="9"/>
    <w:semiHidden/>
    <w:rsid w:val="008D63B6"/>
    <w:rPr>
      <w:rFonts w:eastAsiaTheme="majorEastAsia" w:cstheme="majorBidi"/>
      <w:color w:val="595959" w:themeColor="text1" w:themeTint="A6"/>
    </w:rPr>
  </w:style>
  <w:style w:type="paragraph" w:styleId="a3">
    <w:name w:val="Title"/>
    <w:basedOn w:val="a"/>
    <w:next w:val="a"/>
    <w:link w:val="a4"/>
    <w:uiPriority w:val="10"/>
    <w:qFormat/>
    <w:rsid w:val="008D63B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D63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D63B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D63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D63B6"/>
    <w:pPr>
      <w:spacing w:before="160"/>
      <w:jc w:val="center"/>
    </w:pPr>
    <w:rPr>
      <w:i/>
      <w:iCs/>
      <w:color w:val="404040" w:themeColor="text1" w:themeTint="BF"/>
    </w:rPr>
  </w:style>
  <w:style w:type="character" w:customStyle="1" w:styleId="a8">
    <w:name w:val="引用 字符"/>
    <w:basedOn w:val="a0"/>
    <w:link w:val="a7"/>
    <w:uiPriority w:val="29"/>
    <w:rsid w:val="008D63B6"/>
    <w:rPr>
      <w:i/>
      <w:iCs/>
      <w:color w:val="404040" w:themeColor="text1" w:themeTint="BF"/>
    </w:rPr>
  </w:style>
  <w:style w:type="paragraph" w:styleId="a9">
    <w:name w:val="List Paragraph"/>
    <w:basedOn w:val="a"/>
    <w:uiPriority w:val="34"/>
    <w:qFormat/>
    <w:rsid w:val="008D63B6"/>
    <w:pPr>
      <w:ind w:left="720"/>
      <w:contextualSpacing/>
    </w:pPr>
  </w:style>
  <w:style w:type="character" w:styleId="aa">
    <w:name w:val="Intense Emphasis"/>
    <w:basedOn w:val="a0"/>
    <w:uiPriority w:val="21"/>
    <w:qFormat/>
    <w:rsid w:val="008D63B6"/>
    <w:rPr>
      <w:i/>
      <w:iCs/>
      <w:color w:val="2F5496" w:themeColor="accent1" w:themeShade="BF"/>
    </w:rPr>
  </w:style>
  <w:style w:type="paragraph" w:styleId="ab">
    <w:name w:val="Intense Quote"/>
    <w:basedOn w:val="a"/>
    <w:next w:val="a"/>
    <w:link w:val="ac"/>
    <w:uiPriority w:val="30"/>
    <w:qFormat/>
    <w:rsid w:val="008D63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D63B6"/>
    <w:rPr>
      <w:i/>
      <w:iCs/>
      <w:color w:val="2F5496" w:themeColor="accent1" w:themeShade="BF"/>
    </w:rPr>
  </w:style>
  <w:style w:type="character" w:styleId="ad">
    <w:name w:val="Intense Reference"/>
    <w:basedOn w:val="a0"/>
    <w:uiPriority w:val="32"/>
    <w:qFormat/>
    <w:rsid w:val="008D63B6"/>
    <w:rPr>
      <w:b/>
      <w:bCs/>
      <w:smallCaps/>
      <w:color w:val="2F5496" w:themeColor="accent1" w:themeShade="BF"/>
      <w:spacing w:val="5"/>
    </w:rPr>
  </w:style>
  <w:style w:type="paragraph" w:styleId="TOC">
    <w:name w:val="TOC Heading"/>
    <w:basedOn w:val="1"/>
    <w:next w:val="a"/>
    <w:uiPriority w:val="39"/>
    <w:unhideWhenUsed/>
    <w:qFormat/>
    <w:rsid w:val="00C43446"/>
    <w:pPr>
      <w:widowControl/>
      <w:spacing w:before="240" w:after="0" w:line="259" w:lineRule="auto"/>
      <w:outlineLvl w:val="9"/>
    </w:pPr>
    <w:rPr>
      <w:kern w:val="0"/>
      <w:sz w:val="32"/>
      <w:szCs w:val="32"/>
      <w14:ligatures w14:val="none"/>
    </w:rPr>
  </w:style>
  <w:style w:type="paragraph" w:styleId="TOC2">
    <w:name w:val="toc 2"/>
    <w:basedOn w:val="a"/>
    <w:next w:val="a"/>
    <w:autoRedefine/>
    <w:uiPriority w:val="39"/>
    <w:unhideWhenUsed/>
    <w:rsid w:val="00C43446"/>
    <w:pPr>
      <w:ind w:leftChars="200" w:left="420"/>
    </w:pPr>
  </w:style>
  <w:style w:type="character" w:styleId="ae">
    <w:name w:val="Hyperlink"/>
    <w:basedOn w:val="a0"/>
    <w:uiPriority w:val="99"/>
    <w:unhideWhenUsed/>
    <w:rsid w:val="00C43446"/>
    <w:rPr>
      <w:color w:val="0563C1" w:themeColor="hyperlink"/>
      <w:u w:val="single"/>
    </w:rPr>
  </w:style>
  <w:style w:type="paragraph" w:styleId="TOC3">
    <w:name w:val="toc 3"/>
    <w:basedOn w:val="a"/>
    <w:next w:val="a"/>
    <w:autoRedefine/>
    <w:uiPriority w:val="39"/>
    <w:unhideWhenUsed/>
    <w:rsid w:val="006A3B02"/>
    <w:pPr>
      <w:ind w:leftChars="400" w:left="840"/>
    </w:pPr>
  </w:style>
  <w:style w:type="table" w:customStyle="1" w:styleId="OPExcelTableContent-3439">
    <w:name w:val="OP_ExcelTableContent-3439"/>
    <w:basedOn w:val="a1"/>
    <w:rsid w:val="00591E23"/>
    <w:rPr>
      <w:color w:val="000000"/>
    </w:rPr>
    <w:tblPr>
      <w:tblStyleRowBandSize w:val="1"/>
      <w:tblBorders>
        <w:top w:val="single" w:sz="4" w:space="0" w:color="B9D7EA"/>
        <w:bottom w:val="single" w:sz="4" w:space="0" w:color="B9D7EA"/>
        <w:insideH w:val="dotted" w:sz="4" w:space="0" w:color="DDDDDD"/>
      </w:tblBorders>
    </w:tblPr>
    <w:tcPr>
      <w:shd w:val="clear" w:color="auto" w:fill="auto"/>
    </w:tcPr>
    <w:tblStylePr w:type="firstRow">
      <w:rPr>
        <w:b/>
      </w:rPr>
      <w:tblPr/>
      <w:tcPr>
        <w:tcBorders>
          <w:top w:val="single" w:sz="4" w:space="0" w:color="B9D7EA"/>
          <w:left w:val="nil"/>
          <w:bottom w:val="single" w:sz="4" w:space="0" w:color="B9D7EA"/>
          <w:insideH w:val="dotted" w:sz="4" w:space="0" w:color="DDDDDD"/>
          <w:insideV w:val="nil"/>
        </w:tcBorders>
        <w:shd w:val="clear" w:color="auto" w:fill="B9D7EA"/>
      </w:tcPr>
    </w:tblStylePr>
    <w:tblStylePr w:type="lastRow">
      <w:tblPr/>
      <w:tcPr>
        <w:tcBorders>
          <w:top w:val="single" w:sz="4" w:space="0" w:color="B9D7EA"/>
          <w:left w:val="nil"/>
          <w:bottom w:val="single" w:sz="4" w:space="0" w:color="B9D7EA"/>
          <w:insideV w:val="nil"/>
        </w:tcBorders>
        <w:shd w:val="clear" w:color="auto" w:fill="B9D7EA"/>
      </w:tcPr>
    </w:tblStylePr>
    <w:tblStylePr w:type="firstCol">
      <w:rPr>
        <w:b/>
      </w:rPr>
      <w:tblPr/>
      <w:tcPr>
        <w:tcBorders>
          <w:top w:val="single" w:sz="4" w:space="0" w:color="B9D7EA"/>
          <w:left w:val="nil"/>
          <w:bottom w:val="single" w:sz="4" w:space="0" w:color="B9D7EA"/>
          <w:insideH w:val="dotted" w:sz="4" w:space="0" w:color="DDDDDD"/>
          <w:insideV w:val="nil"/>
        </w:tcBorders>
        <w:shd w:val="clear" w:color="auto" w:fill="D6E6F2"/>
      </w:tcPr>
    </w:tblStylePr>
    <w:tblStylePr w:type="band1Horz">
      <w:tblPr/>
      <w:tcPr>
        <w:tcBorders>
          <w:top w:val="nil"/>
          <w:bottom w:val="nil"/>
          <w:right w:val="nil"/>
          <w:insideH w:val="nil"/>
          <w:insideV w:val="nil"/>
        </w:tcBorders>
        <w:shd w:val="clear" w:color="auto" w:fill="F7FBF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7371">
      <w:bodyDiv w:val="1"/>
      <w:marLeft w:val="0"/>
      <w:marRight w:val="0"/>
      <w:marTop w:val="0"/>
      <w:marBottom w:val="0"/>
      <w:divBdr>
        <w:top w:val="none" w:sz="0" w:space="0" w:color="auto"/>
        <w:left w:val="none" w:sz="0" w:space="0" w:color="auto"/>
        <w:bottom w:val="none" w:sz="0" w:space="0" w:color="auto"/>
        <w:right w:val="none" w:sz="0" w:space="0" w:color="auto"/>
      </w:divBdr>
      <w:divsChild>
        <w:div w:id="2001881979">
          <w:marLeft w:val="0"/>
          <w:marRight w:val="0"/>
          <w:marTop w:val="0"/>
          <w:marBottom w:val="0"/>
          <w:divBdr>
            <w:top w:val="single" w:sz="2" w:space="0" w:color="auto"/>
            <w:left w:val="single" w:sz="2" w:space="0" w:color="auto"/>
            <w:bottom w:val="single" w:sz="2" w:space="0" w:color="auto"/>
            <w:right w:val="single" w:sz="2" w:space="0" w:color="auto"/>
          </w:divBdr>
          <w:divsChild>
            <w:div w:id="2005356321">
              <w:marLeft w:val="0"/>
              <w:marRight w:val="0"/>
              <w:marTop w:val="0"/>
              <w:marBottom w:val="0"/>
              <w:divBdr>
                <w:top w:val="single" w:sz="2" w:space="0" w:color="auto"/>
                <w:left w:val="single" w:sz="2" w:space="0" w:color="auto"/>
                <w:bottom w:val="single" w:sz="2" w:space="0" w:color="auto"/>
                <w:right w:val="single" w:sz="2" w:space="0" w:color="auto"/>
              </w:divBdr>
              <w:divsChild>
                <w:div w:id="1812333548">
                  <w:marLeft w:val="0"/>
                  <w:marRight w:val="240"/>
                  <w:marTop w:val="0"/>
                  <w:marBottom w:val="0"/>
                  <w:divBdr>
                    <w:top w:val="single" w:sz="2" w:space="0" w:color="auto"/>
                    <w:left w:val="single" w:sz="2" w:space="12" w:color="auto"/>
                    <w:bottom w:val="single" w:sz="2" w:space="0" w:color="auto"/>
                    <w:right w:val="none" w:sz="0" w:space="0" w:color="auto"/>
                  </w:divBdr>
                  <w:divsChild>
                    <w:div w:id="1174610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6131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048673">
      <w:bodyDiv w:val="1"/>
      <w:marLeft w:val="0"/>
      <w:marRight w:val="0"/>
      <w:marTop w:val="0"/>
      <w:marBottom w:val="0"/>
      <w:divBdr>
        <w:top w:val="none" w:sz="0" w:space="0" w:color="auto"/>
        <w:left w:val="none" w:sz="0" w:space="0" w:color="auto"/>
        <w:bottom w:val="none" w:sz="0" w:space="0" w:color="auto"/>
        <w:right w:val="none" w:sz="0" w:space="0" w:color="auto"/>
      </w:divBdr>
    </w:div>
    <w:div w:id="182521817">
      <w:bodyDiv w:val="1"/>
      <w:marLeft w:val="0"/>
      <w:marRight w:val="0"/>
      <w:marTop w:val="0"/>
      <w:marBottom w:val="0"/>
      <w:divBdr>
        <w:top w:val="none" w:sz="0" w:space="0" w:color="auto"/>
        <w:left w:val="none" w:sz="0" w:space="0" w:color="auto"/>
        <w:bottom w:val="none" w:sz="0" w:space="0" w:color="auto"/>
        <w:right w:val="none" w:sz="0" w:space="0" w:color="auto"/>
      </w:divBdr>
    </w:div>
    <w:div w:id="191380960">
      <w:bodyDiv w:val="1"/>
      <w:marLeft w:val="0"/>
      <w:marRight w:val="0"/>
      <w:marTop w:val="0"/>
      <w:marBottom w:val="0"/>
      <w:divBdr>
        <w:top w:val="none" w:sz="0" w:space="0" w:color="auto"/>
        <w:left w:val="none" w:sz="0" w:space="0" w:color="auto"/>
        <w:bottom w:val="none" w:sz="0" w:space="0" w:color="auto"/>
        <w:right w:val="none" w:sz="0" w:space="0" w:color="auto"/>
      </w:divBdr>
    </w:div>
    <w:div w:id="435322763">
      <w:bodyDiv w:val="1"/>
      <w:marLeft w:val="0"/>
      <w:marRight w:val="0"/>
      <w:marTop w:val="0"/>
      <w:marBottom w:val="0"/>
      <w:divBdr>
        <w:top w:val="none" w:sz="0" w:space="0" w:color="auto"/>
        <w:left w:val="none" w:sz="0" w:space="0" w:color="auto"/>
        <w:bottom w:val="none" w:sz="0" w:space="0" w:color="auto"/>
        <w:right w:val="none" w:sz="0" w:space="0" w:color="auto"/>
      </w:divBdr>
    </w:div>
    <w:div w:id="614363574">
      <w:bodyDiv w:val="1"/>
      <w:marLeft w:val="0"/>
      <w:marRight w:val="0"/>
      <w:marTop w:val="0"/>
      <w:marBottom w:val="0"/>
      <w:divBdr>
        <w:top w:val="none" w:sz="0" w:space="0" w:color="auto"/>
        <w:left w:val="none" w:sz="0" w:space="0" w:color="auto"/>
        <w:bottom w:val="none" w:sz="0" w:space="0" w:color="auto"/>
        <w:right w:val="none" w:sz="0" w:space="0" w:color="auto"/>
      </w:divBdr>
      <w:divsChild>
        <w:div w:id="1509059064">
          <w:marLeft w:val="0"/>
          <w:marRight w:val="0"/>
          <w:marTop w:val="0"/>
          <w:marBottom w:val="0"/>
          <w:divBdr>
            <w:top w:val="single" w:sz="2" w:space="0" w:color="auto"/>
            <w:left w:val="single" w:sz="2" w:space="0" w:color="auto"/>
            <w:bottom w:val="single" w:sz="2" w:space="0" w:color="auto"/>
            <w:right w:val="single" w:sz="2" w:space="0" w:color="auto"/>
          </w:divBdr>
          <w:divsChild>
            <w:div w:id="1775517776">
              <w:marLeft w:val="0"/>
              <w:marRight w:val="0"/>
              <w:marTop w:val="0"/>
              <w:marBottom w:val="0"/>
              <w:divBdr>
                <w:top w:val="single" w:sz="2" w:space="0" w:color="auto"/>
                <w:left w:val="single" w:sz="2" w:space="0" w:color="auto"/>
                <w:bottom w:val="single" w:sz="2" w:space="0" w:color="auto"/>
                <w:right w:val="single" w:sz="2" w:space="0" w:color="auto"/>
              </w:divBdr>
              <w:divsChild>
                <w:div w:id="815727339">
                  <w:marLeft w:val="0"/>
                  <w:marRight w:val="240"/>
                  <w:marTop w:val="0"/>
                  <w:marBottom w:val="0"/>
                  <w:divBdr>
                    <w:top w:val="single" w:sz="2" w:space="0" w:color="auto"/>
                    <w:left w:val="single" w:sz="2" w:space="12" w:color="auto"/>
                    <w:bottom w:val="single" w:sz="2" w:space="0" w:color="auto"/>
                    <w:right w:val="none" w:sz="0" w:space="0" w:color="auto"/>
                  </w:divBdr>
                  <w:divsChild>
                    <w:div w:id="85394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8902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7283153">
      <w:bodyDiv w:val="1"/>
      <w:marLeft w:val="0"/>
      <w:marRight w:val="0"/>
      <w:marTop w:val="0"/>
      <w:marBottom w:val="0"/>
      <w:divBdr>
        <w:top w:val="none" w:sz="0" w:space="0" w:color="auto"/>
        <w:left w:val="none" w:sz="0" w:space="0" w:color="auto"/>
        <w:bottom w:val="none" w:sz="0" w:space="0" w:color="auto"/>
        <w:right w:val="none" w:sz="0" w:space="0" w:color="auto"/>
      </w:divBdr>
    </w:div>
    <w:div w:id="895362809">
      <w:bodyDiv w:val="1"/>
      <w:marLeft w:val="0"/>
      <w:marRight w:val="0"/>
      <w:marTop w:val="0"/>
      <w:marBottom w:val="0"/>
      <w:divBdr>
        <w:top w:val="none" w:sz="0" w:space="0" w:color="auto"/>
        <w:left w:val="none" w:sz="0" w:space="0" w:color="auto"/>
        <w:bottom w:val="none" w:sz="0" w:space="0" w:color="auto"/>
        <w:right w:val="none" w:sz="0" w:space="0" w:color="auto"/>
      </w:divBdr>
    </w:div>
    <w:div w:id="1107625296">
      <w:bodyDiv w:val="1"/>
      <w:marLeft w:val="0"/>
      <w:marRight w:val="0"/>
      <w:marTop w:val="0"/>
      <w:marBottom w:val="0"/>
      <w:divBdr>
        <w:top w:val="none" w:sz="0" w:space="0" w:color="auto"/>
        <w:left w:val="none" w:sz="0" w:space="0" w:color="auto"/>
        <w:bottom w:val="none" w:sz="0" w:space="0" w:color="auto"/>
        <w:right w:val="none" w:sz="0" w:space="0" w:color="auto"/>
      </w:divBdr>
    </w:div>
    <w:div w:id="1108235573">
      <w:bodyDiv w:val="1"/>
      <w:marLeft w:val="0"/>
      <w:marRight w:val="0"/>
      <w:marTop w:val="0"/>
      <w:marBottom w:val="0"/>
      <w:divBdr>
        <w:top w:val="none" w:sz="0" w:space="0" w:color="auto"/>
        <w:left w:val="none" w:sz="0" w:space="0" w:color="auto"/>
        <w:bottom w:val="none" w:sz="0" w:space="0" w:color="auto"/>
        <w:right w:val="none" w:sz="0" w:space="0" w:color="auto"/>
      </w:divBdr>
      <w:divsChild>
        <w:div w:id="1605649509">
          <w:marLeft w:val="0"/>
          <w:marRight w:val="0"/>
          <w:marTop w:val="0"/>
          <w:marBottom w:val="0"/>
          <w:divBdr>
            <w:top w:val="single" w:sz="2" w:space="0" w:color="auto"/>
            <w:left w:val="single" w:sz="2" w:space="0" w:color="auto"/>
            <w:bottom w:val="single" w:sz="2" w:space="0" w:color="auto"/>
            <w:right w:val="single" w:sz="2" w:space="0" w:color="auto"/>
          </w:divBdr>
          <w:divsChild>
            <w:div w:id="1796480624">
              <w:marLeft w:val="0"/>
              <w:marRight w:val="0"/>
              <w:marTop w:val="0"/>
              <w:marBottom w:val="0"/>
              <w:divBdr>
                <w:top w:val="single" w:sz="2" w:space="0" w:color="auto"/>
                <w:left w:val="single" w:sz="2" w:space="0" w:color="auto"/>
                <w:bottom w:val="single" w:sz="2" w:space="0" w:color="auto"/>
                <w:right w:val="single" w:sz="2" w:space="0" w:color="auto"/>
              </w:divBdr>
              <w:divsChild>
                <w:div w:id="501313453">
                  <w:marLeft w:val="0"/>
                  <w:marRight w:val="240"/>
                  <w:marTop w:val="0"/>
                  <w:marBottom w:val="0"/>
                  <w:divBdr>
                    <w:top w:val="single" w:sz="2" w:space="0" w:color="auto"/>
                    <w:left w:val="single" w:sz="2" w:space="12" w:color="auto"/>
                    <w:bottom w:val="single" w:sz="2" w:space="0" w:color="auto"/>
                    <w:right w:val="none" w:sz="0" w:space="0" w:color="auto"/>
                  </w:divBdr>
                  <w:divsChild>
                    <w:div w:id="2000037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4601807">
              <w:marLeft w:val="0"/>
              <w:marRight w:val="0"/>
              <w:marTop w:val="0"/>
              <w:marBottom w:val="0"/>
              <w:divBdr>
                <w:top w:val="single" w:sz="2" w:space="0" w:color="auto"/>
                <w:left w:val="single" w:sz="2" w:space="0" w:color="auto"/>
                <w:bottom w:val="single" w:sz="2" w:space="0" w:color="auto"/>
                <w:right w:val="single" w:sz="2" w:space="0" w:color="auto"/>
              </w:divBdr>
            </w:div>
          </w:divsChild>
        </w:div>
        <w:div w:id="2072925312">
          <w:marLeft w:val="0"/>
          <w:marRight w:val="0"/>
          <w:marTop w:val="0"/>
          <w:marBottom w:val="0"/>
          <w:divBdr>
            <w:top w:val="single" w:sz="2" w:space="0" w:color="auto"/>
            <w:left w:val="single" w:sz="2" w:space="0" w:color="auto"/>
            <w:bottom w:val="single" w:sz="2" w:space="0" w:color="auto"/>
            <w:right w:val="single" w:sz="2" w:space="0" w:color="auto"/>
          </w:divBdr>
          <w:divsChild>
            <w:div w:id="1809124465">
              <w:marLeft w:val="0"/>
              <w:marRight w:val="0"/>
              <w:marTop w:val="0"/>
              <w:marBottom w:val="0"/>
              <w:divBdr>
                <w:top w:val="single" w:sz="2" w:space="0" w:color="auto"/>
                <w:left w:val="single" w:sz="2" w:space="0" w:color="auto"/>
                <w:bottom w:val="single" w:sz="2" w:space="0" w:color="auto"/>
                <w:right w:val="single" w:sz="2" w:space="0" w:color="auto"/>
              </w:divBdr>
              <w:divsChild>
                <w:div w:id="1861316942">
                  <w:marLeft w:val="0"/>
                  <w:marRight w:val="240"/>
                  <w:marTop w:val="0"/>
                  <w:marBottom w:val="0"/>
                  <w:divBdr>
                    <w:top w:val="single" w:sz="2" w:space="0" w:color="auto"/>
                    <w:left w:val="single" w:sz="2" w:space="12" w:color="auto"/>
                    <w:bottom w:val="single" w:sz="2" w:space="0" w:color="auto"/>
                    <w:right w:val="none" w:sz="0" w:space="0" w:color="auto"/>
                  </w:divBdr>
                  <w:divsChild>
                    <w:div w:id="1625767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6793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3929249">
      <w:bodyDiv w:val="1"/>
      <w:marLeft w:val="0"/>
      <w:marRight w:val="0"/>
      <w:marTop w:val="0"/>
      <w:marBottom w:val="0"/>
      <w:divBdr>
        <w:top w:val="none" w:sz="0" w:space="0" w:color="auto"/>
        <w:left w:val="none" w:sz="0" w:space="0" w:color="auto"/>
        <w:bottom w:val="none" w:sz="0" w:space="0" w:color="auto"/>
        <w:right w:val="none" w:sz="0" w:space="0" w:color="auto"/>
      </w:divBdr>
      <w:divsChild>
        <w:div w:id="705103721">
          <w:marLeft w:val="0"/>
          <w:marRight w:val="0"/>
          <w:marTop w:val="0"/>
          <w:marBottom w:val="0"/>
          <w:divBdr>
            <w:top w:val="none" w:sz="0" w:space="0" w:color="auto"/>
            <w:left w:val="none" w:sz="0" w:space="0" w:color="auto"/>
            <w:bottom w:val="none" w:sz="0" w:space="0" w:color="auto"/>
            <w:right w:val="none" w:sz="0" w:space="0" w:color="auto"/>
          </w:divBdr>
          <w:divsChild>
            <w:div w:id="6040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3695">
      <w:bodyDiv w:val="1"/>
      <w:marLeft w:val="0"/>
      <w:marRight w:val="0"/>
      <w:marTop w:val="0"/>
      <w:marBottom w:val="0"/>
      <w:divBdr>
        <w:top w:val="none" w:sz="0" w:space="0" w:color="auto"/>
        <w:left w:val="none" w:sz="0" w:space="0" w:color="auto"/>
        <w:bottom w:val="none" w:sz="0" w:space="0" w:color="auto"/>
        <w:right w:val="none" w:sz="0" w:space="0" w:color="auto"/>
      </w:divBdr>
    </w:div>
    <w:div w:id="1424297132">
      <w:bodyDiv w:val="1"/>
      <w:marLeft w:val="0"/>
      <w:marRight w:val="0"/>
      <w:marTop w:val="0"/>
      <w:marBottom w:val="0"/>
      <w:divBdr>
        <w:top w:val="none" w:sz="0" w:space="0" w:color="auto"/>
        <w:left w:val="none" w:sz="0" w:space="0" w:color="auto"/>
        <w:bottom w:val="none" w:sz="0" w:space="0" w:color="auto"/>
        <w:right w:val="none" w:sz="0" w:space="0" w:color="auto"/>
      </w:divBdr>
    </w:div>
    <w:div w:id="1508905610">
      <w:bodyDiv w:val="1"/>
      <w:marLeft w:val="0"/>
      <w:marRight w:val="0"/>
      <w:marTop w:val="0"/>
      <w:marBottom w:val="0"/>
      <w:divBdr>
        <w:top w:val="none" w:sz="0" w:space="0" w:color="auto"/>
        <w:left w:val="none" w:sz="0" w:space="0" w:color="auto"/>
        <w:bottom w:val="none" w:sz="0" w:space="0" w:color="auto"/>
        <w:right w:val="none" w:sz="0" w:space="0" w:color="auto"/>
      </w:divBdr>
    </w:div>
    <w:div w:id="1624458995">
      <w:bodyDiv w:val="1"/>
      <w:marLeft w:val="0"/>
      <w:marRight w:val="0"/>
      <w:marTop w:val="0"/>
      <w:marBottom w:val="0"/>
      <w:divBdr>
        <w:top w:val="none" w:sz="0" w:space="0" w:color="auto"/>
        <w:left w:val="none" w:sz="0" w:space="0" w:color="auto"/>
        <w:bottom w:val="none" w:sz="0" w:space="0" w:color="auto"/>
        <w:right w:val="none" w:sz="0" w:space="0" w:color="auto"/>
      </w:divBdr>
    </w:div>
    <w:div w:id="1675916062">
      <w:bodyDiv w:val="1"/>
      <w:marLeft w:val="0"/>
      <w:marRight w:val="0"/>
      <w:marTop w:val="0"/>
      <w:marBottom w:val="0"/>
      <w:divBdr>
        <w:top w:val="none" w:sz="0" w:space="0" w:color="auto"/>
        <w:left w:val="none" w:sz="0" w:space="0" w:color="auto"/>
        <w:bottom w:val="none" w:sz="0" w:space="0" w:color="auto"/>
        <w:right w:val="none" w:sz="0" w:space="0" w:color="auto"/>
      </w:divBdr>
      <w:divsChild>
        <w:div w:id="801002755">
          <w:marLeft w:val="0"/>
          <w:marRight w:val="0"/>
          <w:marTop w:val="0"/>
          <w:marBottom w:val="0"/>
          <w:divBdr>
            <w:top w:val="none" w:sz="0" w:space="0" w:color="auto"/>
            <w:left w:val="none" w:sz="0" w:space="0" w:color="auto"/>
            <w:bottom w:val="none" w:sz="0" w:space="0" w:color="auto"/>
            <w:right w:val="none" w:sz="0" w:space="0" w:color="auto"/>
          </w:divBdr>
          <w:divsChild>
            <w:div w:id="1432117340">
              <w:marLeft w:val="0"/>
              <w:marRight w:val="0"/>
              <w:marTop w:val="0"/>
              <w:marBottom w:val="0"/>
              <w:divBdr>
                <w:top w:val="none" w:sz="0" w:space="0" w:color="auto"/>
                <w:left w:val="none" w:sz="0" w:space="0" w:color="auto"/>
                <w:bottom w:val="none" w:sz="0" w:space="0" w:color="auto"/>
                <w:right w:val="none" w:sz="0" w:space="0" w:color="auto"/>
              </w:divBdr>
            </w:div>
            <w:div w:id="1833596657">
              <w:marLeft w:val="0"/>
              <w:marRight w:val="0"/>
              <w:marTop w:val="0"/>
              <w:marBottom w:val="0"/>
              <w:divBdr>
                <w:top w:val="none" w:sz="0" w:space="0" w:color="auto"/>
                <w:left w:val="none" w:sz="0" w:space="0" w:color="auto"/>
                <w:bottom w:val="none" w:sz="0" w:space="0" w:color="auto"/>
                <w:right w:val="none" w:sz="0" w:space="0" w:color="auto"/>
              </w:divBdr>
              <w:divsChild>
                <w:div w:id="1559316564">
                  <w:marLeft w:val="0"/>
                  <w:marRight w:val="0"/>
                  <w:marTop w:val="0"/>
                  <w:marBottom w:val="0"/>
                  <w:divBdr>
                    <w:top w:val="none" w:sz="0" w:space="0" w:color="auto"/>
                    <w:left w:val="none" w:sz="0" w:space="0" w:color="auto"/>
                    <w:bottom w:val="none" w:sz="0" w:space="0" w:color="auto"/>
                    <w:right w:val="none" w:sz="0" w:space="0" w:color="auto"/>
                  </w:divBdr>
                  <w:divsChild>
                    <w:div w:id="11245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8029">
      <w:bodyDiv w:val="1"/>
      <w:marLeft w:val="0"/>
      <w:marRight w:val="0"/>
      <w:marTop w:val="0"/>
      <w:marBottom w:val="0"/>
      <w:divBdr>
        <w:top w:val="none" w:sz="0" w:space="0" w:color="auto"/>
        <w:left w:val="none" w:sz="0" w:space="0" w:color="auto"/>
        <w:bottom w:val="none" w:sz="0" w:space="0" w:color="auto"/>
        <w:right w:val="none" w:sz="0" w:space="0" w:color="auto"/>
      </w:divBdr>
      <w:divsChild>
        <w:div w:id="1645308932">
          <w:marLeft w:val="0"/>
          <w:marRight w:val="0"/>
          <w:marTop w:val="0"/>
          <w:marBottom w:val="0"/>
          <w:divBdr>
            <w:top w:val="single" w:sz="2" w:space="0" w:color="auto"/>
            <w:left w:val="single" w:sz="2" w:space="0" w:color="auto"/>
            <w:bottom w:val="single" w:sz="2" w:space="0" w:color="auto"/>
            <w:right w:val="single" w:sz="2" w:space="0" w:color="auto"/>
          </w:divBdr>
          <w:divsChild>
            <w:div w:id="107625426">
              <w:marLeft w:val="0"/>
              <w:marRight w:val="0"/>
              <w:marTop w:val="0"/>
              <w:marBottom w:val="0"/>
              <w:divBdr>
                <w:top w:val="single" w:sz="2" w:space="0" w:color="auto"/>
                <w:left w:val="single" w:sz="2" w:space="0" w:color="auto"/>
                <w:bottom w:val="single" w:sz="2" w:space="0" w:color="auto"/>
                <w:right w:val="single" w:sz="2" w:space="0" w:color="auto"/>
              </w:divBdr>
              <w:divsChild>
                <w:div w:id="992224225">
                  <w:marLeft w:val="0"/>
                  <w:marRight w:val="240"/>
                  <w:marTop w:val="0"/>
                  <w:marBottom w:val="0"/>
                  <w:divBdr>
                    <w:top w:val="single" w:sz="2" w:space="0" w:color="auto"/>
                    <w:left w:val="single" w:sz="2" w:space="12" w:color="auto"/>
                    <w:bottom w:val="single" w:sz="2" w:space="0" w:color="auto"/>
                    <w:right w:val="none" w:sz="0" w:space="0" w:color="auto"/>
                  </w:divBdr>
                  <w:divsChild>
                    <w:div w:id="313486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508681">
              <w:marLeft w:val="0"/>
              <w:marRight w:val="0"/>
              <w:marTop w:val="0"/>
              <w:marBottom w:val="0"/>
              <w:divBdr>
                <w:top w:val="single" w:sz="2" w:space="0" w:color="auto"/>
                <w:left w:val="single" w:sz="2" w:space="0" w:color="auto"/>
                <w:bottom w:val="single" w:sz="2" w:space="0" w:color="auto"/>
                <w:right w:val="single" w:sz="2" w:space="0" w:color="auto"/>
              </w:divBdr>
            </w:div>
          </w:divsChild>
        </w:div>
        <w:div w:id="331183435">
          <w:marLeft w:val="0"/>
          <w:marRight w:val="0"/>
          <w:marTop w:val="0"/>
          <w:marBottom w:val="0"/>
          <w:divBdr>
            <w:top w:val="single" w:sz="2" w:space="0" w:color="auto"/>
            <w:left w:val="single" w:sz="2" w:space="0" w:color="auto"/>
            <w:bottom w:val="single" w:sz="2" w:space="0" w:color="auto"/>
            <w:right w:val="single" w:sz="2" w:space="0" w:color="auto"/>
          </w:divBdr>
          <w:divsChild>
            <w:div w:id="916986407">
              <w:marLeft w:val="0"/>
              <w:marRight w:val="0"/>
              <w:marTop w:val="0"/>
              <w:marBottom w:val="0"/>
              <w:divBdr>
                <w:top w:val="single" w:sz="2" w:space="0" w:color="auto"/>
                <w:left w:val="single" w:sz="2" w:space="0" w:color="auto"/>
                <w:bottom w:val="single" w:sz="2" w:space="0" w:color="auto"/>
                <w:right w:val="single" w:sz="2" w:space="0" w:color="auto"/>
              </w:divBdr>
              <w:divsChild>
                <w:div w:id="324012618">
                  <w:marLeft w:val="0"/>
                  <w:marRight w:val="240"/>
                  <w:marTop w:val="0"/>
                  <w:marBottom w:val="0"/>
                  <w:divBdr>
                    <w:top w:val="single" w:sz="2" w:space="0" w:color="auto"/>
                    <w:left w:val="single" w:sz="2" w:space="12" w:color="auto"/>
                    <w:bottom w:val="single" w:sz="2" w:space="0" w:color="auto"/>
                    <w:right w:val="none" w:sz="0" w:space="0" w:color="auto"/>
                  </w:divBdr>
                  <w:divsChild>
                    <w:div w:id="486702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4435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0833449">
      <w:bodyDiv w:val="1"/>
      <w:marLeft w:val="0"/>
      <w:marRight w:val="0"/>
      <w:marTop w:val="0"/>
      <w:marBottom w:val="0"/>
      <w:divBdr>
        <w:top w:val="none" w:sz="0" w:space="0" w:color="auto"/>
        <w:left w:val="none" w:sz="0" w:space="0" w:color="auto"/>
        <w:bottom w:val="none" w:sz="0" w:space="0" w:color="auto"/>
        <w:right w:val="none" w:sz="0" w:space="0" w:color="auto"/>
      </w:divBdr>
      <w:divsChild>
        <w:div w:id="369494101">
          <w:marLeft w:val="0"/>
          <w:marRight w:val="0"/>
          <w:marTop w:val="0"/>
          <w:marBottom w:val="0"/>
          <w:divBdr>
            <w:top w:val="single" w:sz="2" w:space="0" w:color="auto"/>
            <w:left w:val="single" w:sz="2" w:space="0" w:color="auto"/>
            <w:bottom w:val="single" w:sz="2" w:space="0" w:color="auto"/>
            <w:right w:val="single" w:sz="2" w:space="0" w:color="auto"/>
          </w:divBdr>
          <w:divsChild>
            <w:div w:id="1423457265">
              <w:marLeft w:val="0"/>
              <w:marRight w:val="0"/>
              <w:marTop w:val="0"/>
              <w:marBottom w:val="0"/>
              <w:divBdr>
                <w:top w:val="single" w:sz="2" w:space="0" w:color="auto"/>
                <w:left w:val="single" w:sz="2" w:space="0" w:color="auto"/>
                <w:bottom w:val="single" w:sz="2" w:space="0" w:color="auto"/>
                <w:right w:val="single" w:sz="2" w:space="0" w:color="auto"/>
              </w:divBdr>
              <w:divsChild>
                <w:div w:id="1926915148">
                  <w:marLeft w:val="0"/>
                  <w:marRight w:val="240"/>
                  <w:marTop w:val="0"/>
                  <w:marBottom w:val="0"/>
                  <w:divBdr>
                    <w:top w:val="single" w:sz="2" w:space="0" w:color="auto"/>
                    <w:left w:val="single" w:sz="2" w:space="12" w:color="auto"/>
                    <w:bottom w:val="single" w:sz="2" w:space="0" w:color="auto"/>
                    <w:right w:val="none" w:sz="0" w:space="0" w:color="auto"/>
                  </w:divBdr>
                  <w:divsChild>
                    <w:div w:id="237059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5322666">
              <w:marLeft w:val="0"/>
              <w:marRight w:val="0"/>
              <w:marTop w:val="0"/>
              <w:marBottom w:val="0"/>
              <w:divBdr>
                <w:top w:val="single" w:sz="2" w:space="0" w:color="auto"/>
                <w:left w:val="single" w:sz="2" w:space="0" w:color="auto"/>
                <w:bottom w:val="single" w:sz="2" w:space="0" w:color="auto"/>
                <w:right w:val="single" w:sz="2" w:space="0" w:color="auto"/>
              </w:divBdr>
            </w:div>
          </w:divsChild>
        </w:div>
        <w:div w:id="1956710983">
          <w:marLeft w:val="0"/>
          <w:marRight w:val="0"/>
          <w:marTop w:val="0"/>
          <w:marBottom w:val="0"/>
          <w:divBdr>
            <w:top w:val="single" w:sz="2" w:space="0" w:color="auto"/>
            <w:left w:val="single" w:sz="2" w:space="0" w:color="auto"/>
            <w:bottom w:val="single" w:sz="2" w:space="0" w:color="auto"/>
            <w:right w:val="single" w:sz="2" w:space="0" w:color="auto"/>
          </w:divBdr>
          <w:divsChild>
            <w:div w:id="1848666181">
              <w:marLeft w:val="0"/>
              <w:marRight w:val="0"/>
              <w:marTop w:val="0"/>
              <w:marBottom w:val="0"/>
              <w:divBdr>
                <w:top w:val="single" w:sz="2" w:space="0" w:color="auto"/>
                <w:left w:val="single" w:sz="2" w:space="0" w:color="auto"/>
                <w:bottom w:val="single" w:sz="2" w:space="0" w:color="auto"/>
                <w:right w:val="single" w:sz="2" w:space="0" w:color="auto"/>
              </w:divBdr>
              <w:divsChild>
                <w:div w:id="616447970">
                  <w:marLeft w:val="0"/>
                  <w:marRight w:val="240"/>
                  <w:marTop w:val="0"/>
                  <w:marBottom w:val="0"/>
                  <w:divBdr>
                    <w:top w:val="single" w:sz="2" w:space="0" w:color="auto"/>
                    <w:left w:val="single" w:sz="2" w:space="12" w:color="auto"/>
                    <w:bottom w:val="single" w:sz="2" w:space="0" w:color="auto"/>
                    <w:right w:val="none" w:sz="0" w:space="0" w:color="auto"/>
                  </w:divBdr>
                  <w:divsChild>
                    <w:div w:id="957759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1172082">
              <w:marLeft w:val="0"/>
              <w:marRight w:val="0"/>
              <w:marTop w:val="0"/>
              <w:marBottom w:val="0"/>
              <w:divBdr>
                <w:top w:val="single" w:sz="2" w:space="0" w:color="auto"/>
                <w:left w:val="single" w:sz="2" w:space="0" w:color="auto"/>
                <w:bottom w:val="single" w:sz="2" w:space="0" w:color="auto"/>
                <w:right w:val="single" w:sz="2" w:space="0" w:color="auto"/>
              </w:divBdr>
            </w:div>
          </w:divsChild>
        </w:div>
        <w:div w:id="1088691052">
          <w:marLeft w:val="0"/>
          <w:marRight w:val="0"/>
          <w:marTop w:val="0"/>
          <w:marBottom w:val="0"/>
          <w:divBdr>
            <w:top w:val="single" w:sz="2" w:space="0" w:color="auto"/>
            <w:left w:val="single" w:sz="2" w:space="0" w:color="auto"/>
            <w:bottom w:val="single" w:sz="2" w:space="0" w:color="auto"/>
            <w:right w:val="single" w:sz="2" w:space="0" w:color="auto"/>
          </w:divBdr>
          <w:divsChild>
            <w:div w:id="297541511">
              <w:marLeft w:val="0"/>
              <w:marRight w:val="0"/>
              <w:marTop w:val="0"/>
              <w:marBottom w:val="0"/>
              <w:divBdr>
                <w:top w:val="single" w:sz="2" w:space="0" w:color="auto"/>
                <w:left w:val="single" w:sz="2" w:space="0" w:color="auto"/>
                <w:bottom w:val="single" w:sz="2" w:space="0" w:color="auto"/>
                <w:right w:val="single" w:sz="2" w:space="0" w:color="auto"/>
              </w:divBdr>
              <w:divsChild>
                <w:div w:id="431559678">
                  <w:marLeft w:val="0"/>
                  <w:marRight w:val="240"/>
                  <w:marTop w:val="0"/>
                  <w:marBottom w:val="0"/>
                  <w:divBdr>
                    <w:top w:val="single" w:sz="2" w:space="0" w:color="auto"/>
                    <w:left w:val="single" w:sz="2" w:space="12" w:color="auto"/>
                    <w:bottom w:val="single" w:sz="2" w:space="0" w:color="auto"/>
                    <w:right w:val="none" w:sz="0" w:space="0" w:color="auto"/>
                  </w:divBdr>
                  <w:divsChild>
                    <w:div w:id="14618035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5051304">
              <w:marLeft w:val="0"/>
              <w:marRight w:val="0"/>
              <w:marTop w:val="0"/>
              <w:marBottom w:val="0"/>
              <w:divBdr>
                <w:top w:val="single" w:sz="2" w:space="0" w:color="auto"/>
                <w:left w:val="single" w:sz="2" w:space="0" w:color="auto"/>
                <w:bottom w:val="single" w:sz="2" w:space="0" w:color="auto"/>
                <w:right w:val="single" w:sz="2" w:space="0" w:color="auto"/>
              </w:divBdr>
            </w:div>
          </w:divsChild>
        </w:div>
        <w:div w:id="1784768455">
          <w:marLeft w:val="0"/>
          <w:marRight w:val="0"/>
          <w:marTop w:val="0"/>
          <w:marBottom w:val="0"/>
          <w:divBdr>
            <w:top w:val="single" w:sz="2" w:space="0" w:color="auto"/>
            <w:left w:val="single" w:sz="2" w:space="0" w:color="auto"/>
            <w:bottom w:val="single" w:sz="2" w:space="0" w:color="auto"/>
            <w:right w:val="single" w:sz="2" w:space="0" w:color="auto"/>
          </w:divBdr>
          <w:divsChild>
            <w:div w:id="1370105944">
              <w:marLeft w:val="0"/>
              <w:marRight w:val="0"/>
              <w:marTop w:val="0"/>
              <w:marBottom w:val="0"/>
              <w:divBdr>
                <w:top w:val="single" w:sz="2" w:space="0" w:color="auto"/>
                <w:left w:val="single" w:sz="2" w:space="0" w:color="auto"/>
                <w:bottom w:val="single" w:sz="2" w:space="0" w:color="auto"/>
                <w:right w:val="single" w:sz="2" w:space="0" w:color="auto"/>
              </w:divBdr>
              <w:divsChild>
                <w:div w:id="688877418">
                  <w:marLeft w:val="0"/>
                  <w:marRight w:val="240"/>
                  <w:marTop w:val="0"/>
                  <w:marBottom w:val="0"/>
                  <w:divBdr>
                    <w:top w:val="single" w:sz="2" w:space="0" w:color="auto"/>
                    <w:left w:val="single" w:sz="2" w:space="12" w:color="auto"/>
                    <w:bottom w:val="single" w:sz="2" w:space="0" w:color="auto"/>
                    <w:right w:val="none" w:sz="0" w:space="0" w:color="auto"/>
                  </w:divBdr>
                  <w:divsChild>
                    <w:div w:id="1339235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1923034">
              <w:marLeft w:val="0"/>
              <w:marRight w:val="0"/>
              <w:marTop w:val="0"/>
              <w:marBottom w:val="0"/>
              <w:divBdr>
                <w:top w:val="single" w:sz="2" w:space="0" w:color="auto"/>
                <w:left w:val="single" w:sz="2" w:space="0" w:color="auto"/>
                <w:bottom w:val="single" w:sz="2" w:space="0" w:color="auto"/>
                <w:right w:val="single" w:sz="2" w:space="0" w:color="auto"/>
              </w:divBdr>
            </w:div>
          </w:divsChild>
        </w:div>
        <w:div w:id="1909613094">
          <w:marLeft w:val="0"/>
          <w:marRight w:val="0"/>
          <w:marTop w:val="0"/>
          <w:marBottom w:val="0"/>
          <w:divBdr>
            <w:top w:val="single" w:sz="2" w:space="0" w:color="auto"/>
            <w:left w:val="single" w:sz="2" w:space="0" w:color="auto"/>
            <w:bottom w:val="single" w:sz="2" w:space="0" w:color="auto"/>
            <w:right w:val="single" w:sz="2" w:space="0" w:color="auto"/>
          </w:divBdr>
          <w:divsChild>
            <w:div w:id="1282348049">
              <w:marLeft w:val="0"/>
              <w:marRight w:val="0"/>
              <w:marTop w:val="0"/>
              <w:marBottom w:val="0"/>
              <w:divBdr>
                <w:top w:val="single" w:sz="2" w:space="0" w:color="auto"/>
                <w:left w:val="single" w:sz="2" w:space="0" w:color="auto"/>
                <w:bottom w:val="single" w:sz="2" w:space="0" w:color="auto"/>
                <w:right w:val="single" w:sz="2" w:space="0" w:color="auto"/>
              </w:divBdr>
              <w:divsChild>
                <w:div w:id="1729838596">
                  <w:marLeft w:val="0"/>
                  <w:marRight w:val="240"/>
                  <w:marTop w:val="0"/>
                  <w:marBottom w:val="0"/>
                  <w:divBdr>
                    <w:top w:val="single" w:sz="2" w:space="0" w:color="auto"/>
                    <w:left w:val="single" w:sz="2" w:space="12" w:color="auto"/>
                    <w:bottom w:val="single" w:sz="2" w:space="0" w:color="auto"/>
                    <w:right w:val="none" w:sz="0" w:space="0" w:color="auto"/>
                  </w:divBdr>
                  <w:divsChild>
                    <w:div w:id="205142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7857727">
              <w:marLeft w:val="0"/>
              <w:marRight w:val="0"/>
              <w:marTop w:val="0"/>
              <w:marBottom w:val="0"/>
              <w:divBdr>
                <w:top w:val="single" w:sz="2" w:space="0" w:color="auto"/>
                <w:left w:val="single" w:sz="2" w:space="0" w:color="auto"/>
                <w:bottom w:val="single" w:sz="2" w:space="0" w:color="auto"/>
                <w:right w:val="single" w:sz="2" w:space="0" w:color="auto"/>
              </w:divBdr>
            </w:div>
          </w:divsChild>
        </w:div>
        <w:div w:id="1718700743">
          <w:marLeft w:val="0"/>
          <w:marRight w:val="0"/>
          <w:marTop w:val="0"/>
          <w:marBottom w:val="0"/>
          <w:divBdr>
            <w:top w:val="single" w:sz="2" w:space="0" w:color="auto"/>
            <w:left w:val="single" w:sz="2" w:space="0" w:color="auto"/>
            <w:bottom w:val="single" w:sz="2" w:space="0" w:color="auto"/>
            <w:right w:val="single" w:sz="2" w:space="0" w:color="auto"/>
          </w:divBdr>
          <w:divsChild>
            <w:div w:id="483740898">
              <w:marLeft w:val="0"/>
              <w:marRight w:val="0"/>
              <w:marTop w:val="0"/>
              <w:marBottom w:val="0"/>
              <w:divBdr>
                <w:top w:val="single" w:sz="2" w:space="0" w:color="auto"/>
                <w:left w:val="single" w:sz="2" w:space="0" w:color="auto"/>
                <w:bottom w:val="single" w:sz="2" w:space="0" w:color="auto"/>
                <w:right w:val="single" w:sz="2" w:space="0" w:color="auto"/>
              </w:divBdr>
              <w:divsChild>
                <w:div w:id="1034187608">
                  <w:marLeft w:val="0"/>
                  <w:marRight w:val="240"/>
                  <w:marTop w:val="0"/>
                  <w:marBottom w:val="0"/>
                  <w:divBdr>
                    <w:top w:val="single" w:sz="2" w:space="0" w:color="auto"/>
                    <w:left w:val="single" w:sz="2" w:space="12" w:color="auto"/>
                    <w:bottom w:val="single" w:sz="2" w:space="0" w:color="auto"/>
                    <w:right w:val="none" w:sz="0" w:space="0" w:color="auto"/>
                  </w:divBdr>
                  <w:divsChild>
                    <w:div w:id="1769962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566223">
              <w:marLeft w:val="0"/>
              <w:marRight w:val="0"/>
              <w:marTop w:val="0"/>
              <w:marBottom w:val="0"/>
              <w:divBdr>
                <w:top w:val="single" w:sz="2" w:space="0" w:color="auto"/>
                <w:left w:val="single" w:sz="2" w:space="0" w:color="auto"/>
                <w:bottom w:val="single" w:sz="2" w:space="0" w:color="auto"/>
                <w:right w:val="single" w:sz="2" w:space="0" w:color="auto"/>
              </w:divBdr>
            </w:div>
          </w:divsChild>
        </w:div>
        <w:div w:id="757749436">
          <w:marLeft w:val="0"/>
          <w:marRight w:val="0"/>
          <w:marTop w:val="0"/>
          <w:marBottom w:val="0"/>
          <w:divBdr>
            <w:top w:val="single" w:sz="2" w:space="0" w:color="auto"/>
            <w:left w:val="single" w:sz="2" w:space="0" w:color="auto"/>
            <w:bottom w:val="single" w:sz="2" w:space="0" w:color="auto"/>
            <w:right w:val="single" w:sz="2" w:space="0" w:color="auto"/>
          </w:divBdr>
          <w:divsChild>
            <w:div w:id="1225288323">
              <w:marLeft w:val="0"/>
              <w:marRight w:val="0"/>
              <w:marTop w:val="0"/>
              <w:marBottom w:val="0"/>
              <w:divBdr>
                <w:top w:val="single" w:sz="2" w:space="0" w:color="auto"/>
                <w:left w:val="single" w:sz="2" w:space="0" w:color="auto"/>
                <w:bottom w:val="single" w:sz="2" w:space="0" w:color="auto"/>
                <w:right w:val="single" w:sz="2" w:space="0" w:color="auto"/>
              </w:divBdr>
              <w:divsChild>
                <w:div w:id="1033383154">
                  <w:marLeft w:val="0"/>
                  <w:marRight w:val="240"/>
                  <w:marTop w:val="0"/>
                  <w:marBottom w:val="0"/>
                  <w:divBdr>
                    <w:top w:val="single" w:sz="2" w:space="0" w:color="auto"/>
                    <w:left w:val="single" w:sz="2" w:space="12" w:color="auto"/>
                    <w:bottom w:val="single" w:sz="2" w:space="0" w:color="auto"/>
                    <w:right w:val="none" w:sz="0" w:space="0" w:color="auto"/>
                  </w:divBdr>
                  <w:divsChild>
                    <w:div w:id="1453597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4152823">
              <w:marLeft w:val="0"/>
              <w:marRight w:val="0"/>
              <w:marTop w:val="0"/>
              <w:marBottom w:val="0"/>
              <w:divBdr>
                <w:top w:val="single" w:sz="2" w:space="0" w:color="auto"/>
                <w:left w:val="single" w:sz="2" w:space="0" w:color="auto"/>
                <w:bottom w:val="single" w:sz="2" w:space="0" w:color="auto"/>
                <w:right w:val="single" w:sz="2" w:space="0" w:color="auto"/>
              </w:divBdr>
            </w:div>
          </w:divsChild>
        </w:div>
        <w:div w:id="1736850130">
          <w:marLeft w:val="0"/>
          <w:marRight w:val="0"/>
          <w:marTop w:val="0"/>
          <w:marBottom w:val="0"/>
          <w:divBdr>
            <w:top w:val="single" w:sz="2" w:space="0" w:color="auto"/>
            <w:left w:val="single" w:sz="2" w:space="0" w:color="auto"/>
            <w:bottom w:val="single" w:sz="2" w:space="0" w:color="auto"/>
            <w:right w:val="single" w:sz="2" w:space="0" w:color="auto"/>
          </w:divBdr>
          <w:divsChild>
            <w:div w:id="170609686">
              <w:marLeft w:val="0"/>
              <w:marRight w:val="0"/>
              <w:marTop w:val="0"/>
              <w:marBottom w:val="0"/>
              <w:divBdr>
                <w:top w:val="single" w:sz="2" w:space="0" w:color="auto"/>
                <w:left w:val="single" w:sz="2" w:space="0" w:color="auto"/>
                <w:bottom w:val="single" w:sz="2" w:space="0" w:color="auto"/>
                <w:right w:val="single" w:sz="2" w:space="0" w:color="auto"/>
              </w:divBdr>
              <w:divsChild>
                <w:div w:id="947079957">
                  <w:marLeft w:val="0"/>
                  <w:marRight w:val="240"/>
                  <w:marTop w:val="0"/>
                  <w:marBottom w:val="0"/>
                  <w:divBdr>
                    <w:top w:val="single" w:sz="2" w:space="0" w:color="auto"/>
                    <w:left w:val="single" w:sz="2" w:space="12" w:color="auto"/>
                    <w:bottom w:val="single" w:sz="2" w:space="0" w:color="auto"/>
                    <w:right w:val="none" w:sz="0" w:space="0" w:color="auto"/>
                  </w:divBdr>
                  <w:divsChild>
                    <w:div w:id="513230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7246719">
              <w:marLeft w:val="0"/>
              <w:marRight w:val="0"/>
              <w:marTop w:val="0"/>
              <w:marBottom w:val="0"/>
              <w:divBdr>
                <w:top w:val="single" w:sz="2" w:space="0" w:color="auto"/>
                <w:left w:val="single" w:sz="2" w:space="0" w:color="auto"/>
                <w:bottom w:val="single" w:sz="2" w:space="0" w:color="auto"/>
                <w:right w:val="single" w:sz="2" w:space="0" w:color="auto"/>
              </w:divBdr>
            </w:div>
          </w:divsChild>
        </w:div>
        <w:div w:id="798765180">
          <w:marLeft w:val="0"/>
          <w:marRight w:val="0"/>
          <w:marTop w:val="0"/>
          <w:marBottom w:val="0"/>
          <w:divBdr>
            <w:top w:val="single" w:sz="2" w:space="0" w:color="auto"/>
            <w:left w:val="single" w:sz="2" w:space="0" w:color="auto"/>
            <w:bottom w:val="single" w:sz="2" w:space="0" w:color="auto"/>
            <w:right w:val="single" w:sz="2" w:space="0" w:color="auto"/>
          </w:divBdr>
          <w:divsChild>
            <w:div w:id="1598949737">
              <w:marLeft w:val="0"/>
              <w:marRight w:val="0"/>
              <w:marTop w:val="0"/>
              <w:marBottom w:val="0"/>
              <w:divBdr>
                <w:top w:val="single" w:sz="2" w:space="0" w:color="auto"/>
                <w:left w:val="single" w:sz="2" w:space="0" w:color="auto"/>
                <w:bottom w:val="single" w:sz="2" w:space="0" w:color="auto"/>
                <w:right w:val="single" w:sz="2" w:space="0" w:color="auto"/>
              </w:divBdr>
              <w:divsChild>
                <w:div w:id="2050185558">
                  <w:marLeft w:val="0"/>
                  <w:marRight w:val="240"/>
                  <w:marTop w:val="0"/>
                  <w:marBottom w:val="0"/>
                  <w:divBdr>
                    <w:top w:val="single" w:sz="2" w:space="0" w:color="auto"/>
                    <w:left w:val="single" w:sz="2" w:space="12" w:color="auto"/>
                    <w:bottom w:val="single" w:sz="2" w:space="0" w:color="auto"/>
                    <w:right w:val="none" w:sz="0" w:space="0" w:color="auto"/>
                  </w:divBdr>
                  <w:divsChild>
                    <w:div w:id="323122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7019404">
              <w:marLeft w:val="0"/>
              <w:marRight w:val="0"/>
              <w:marTop w:val="0"/>
              <w:marBottom w:val="0"/>
              <w:divBdr>
                <w:top w:val="single" w:sz="2" w:space="0" w:color="auto"/>
                <w:left w:val="single" w:sz="2" w:space="0" w:color="auto"/>
                <w:bottom w:val="single" w:sz="2" w:space="0" w:color="auto"/>
                <w:right w:val="single" w:sz="2" w:space="0" w:color="auto"/>
              </w:divBdr>
            </w:div>
          </w:divsChild>
        </w:div>
        <w:div w:id="1900362003">
          <w:marLeft w:val="0"/>
          <w:marRight w:val="0"/>
          <w:marTop w:val="0"/>
          <w:marBottom w:val="0"/>
          <w:divBdr>
            <w:top w:val="single" w:sz="2" w:space="0" w:color="auto"/>
            <w:left w:val="single" w:sz="2" w:space="0" w:color="auto"/>
            <w:bottom w:val="single" w:sz="2" w:space="0" w:color="auto"/>
            <w:right w:val="single" w:sz="2" w:space="0" w:color="auto"/>
          </w:divBdr>
          <w:divsChild>
            <w:div w:id="322515926">
              <w:marLeft w:val="0"/>
              <w:marRight w:val="0"/>
              <w:marTop w:val="0"/>
              <w:marBottom w:val="0"/>
              <w:divBdr>
                <w:top w:val="single" w:sz="2" w:space="0" w:color="auto"/>
                <w:left w:val="single" w:sz="2" w:space="0" w:color="auto"/>
                <w:bottom w:val="single" w:sz="2" w:space="0" w:color="auto"/>
                <w:right w:val="single" w:sz="2" w:space="0" w:color="auto"/>
              </w:divBdr>
              <w:divsChild>
                <w:div w:id="1012493260">
                  <w:marLeft w:val="0"/>
                  <w:marRight w:val="240"/>
                  <w:marTop w:val="0"/>
                  <w:marBottom w:val="0"/>
                  <w:divBdr>
                    <w:top w:val="single" w:sz="2" w:space="0" w:color="auto"/>
                    <w:left w:val="single" w:sz="2" w:space="12" w:color="auto"/>
                    <w:bottom w:val="single" w:sz="2" w:space="0" w:color="auto"/>
                    <w:right w:val="none" w:sz="0" w:space="0" w:color="auto"/>
                  </w:divBdr>
                  <w:divsChild>
                    <w:div w:id="520433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2208409">
              <w:marLeft w:val="0"/>
              <w:marRight w:val="0"/>
              <w:marTop w:val="0"/>
              <w:marBottom w:val="0"/>
              <w:divBdr>
                <w:top w:val="single" w:sz="2" w:space="0" w:color="auto"/>
                <w:left w:val="single" w:sz="2" w:space="0" w:color="auto"/>
                <w:bottom w:val="single" w:sz="2" w:space="0" w:color="auto"/>
                <w:right w:val="single" w:sz="2" w:space="0" w:color="auto"/>
              </w:divBdr>
            </w:div>
          </w:divsChild>
        </w:div>
        <w:div w:id="1672174162">
          <w:marLeft w:val="0"/>
          <w:marRight w:val="0"/>
          <w:marTop w:val="0"/>
          <w:marBottom w:val="0"/>
          <w:divBdr>
            <w:top w:val="single" w:sz="2" w:space="0" w:color="auto"/>
            <w:left w:val="single" w:sz="2" w:space="0" w:color="auto"/>
            <w:bottom w:val="single" w:sz="2" w:space="0" w:color="auto"/>
            <w:right w:val="single" w:sz="2" w:space="0" w:color="auto"/>
          </w:divBdr>
          <w:divsChild>
            <w:div w:id="445581023">
              <w:marLeft w:val="0"/>
              <w:marRight w:val="0"/>
              <w:marTop w:val="0"/>
              <w:marBottom w:val="0"/>
              <w:divBdr>
                <w:top w:val="single" w:sz="2" w:space="0" w:color="auto"/>
                <w:left w:val="single" w:sz="2" w:space="0" w:color="auto"/>
                <w:bottom w:val="single" w:sz="2" w:space="0" w:color="auto"/>
                <w:right w:val="single" w:sz="2" w:space="0" w:color="auto"/>
              </w:divBdr>
              <w:divsChild>
                <w:div w:id="8482961">
                  <w:marLeft w:val="0"/>
                  <w:marRight w:val="240"/>
                  <w:marTop w:val="0"/>
                  <w:marBottom w:val="0"/>
                  <w:divBdr>
                    <w:top w:val="single" w:sz="2" w:space="0" w:color="auto"/>
                    <w:left w:val="single" w:sz="2" w:space="12" w:color="auto"/>
                    <w:bottom w:val="single" w:sz="2" w:space="0" w:color="auto"/>
                    <w:right w:val="none" w:sz="0" w:space="0" w:color="auto"/>
                  </w:divBdr>
                  <w:divsChild>
                    <w:div w:id="626593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1656410">
              <w:marLeft w:val="0"/>
              <w:marRight w:val="0"/>
              <w:marTop w:val="0"/>
              <w:marBottom w:val="0"/>
              <w:divBdr>
                <w:top w:val="single" w:sz="2" w:space="0" w:color="auto"/>
                <w:left w:val="single" w:sz="2" w:space="0" w:color="auto"/>
                <w:bottom w:val="single" w:sz="2" w:space="0" w:color="auto"/>
                <w:right w:val="single" w:sz="2" w:space="0" w:color="auto"/>
              </w:divBdr>
            </w:div>
          </w:divsChild>
        </w:div>
        <w:div w:id="6761365">
          <w:marLeft w:val="0"/>
          <w:marRight w:val="0"/>
          <w:marTop w:val="0"/>
          <w:marBottom w:val="0"/>
          <w:divBdr>
            <w:top w:val="single" w:sz="2" w:space="0" w:color="auto"/>
            <w:left w:val="single" w:sz="2" w:space="0" w:color="auto"/>
            <w:bottom w:val="single" w:sz="2" w:space="0" w:color="auto"/>
            <w:right w:val="single" w:sz="2" w:space="0" w:color="auto"/>
          </w:divBdr>
          <w:divsChild>
            <w:div w:id="1465735407">
              <w:marLeft w:val="0"/>
              <w:marRight w:val="0"/>
              <w:marTop w:val="0"/>
              <w:marBottom w:val="0"/>
              <w:divBdr>
                <w:top w:val="single" w:sz="2" w:space="0" w:color="auto"/>
                <w:left w:val="single" w:sz="2" w:space="0" w:color="auto"/>
                <w:bottom w:val="single" w:sz="2" w:space="0" w:color="auto"/>
                <w:right w:val="single" w:sz="2" w:space="0" w:color="auto"/>
              </w:divBdr>
              <w:divsChild>
                <w:div w:id="110589766">
                  <w:marLeft w:val="0"/>
                  <w:marRight w:val="240"/>
                  <w:marTop w:val="0"/>
                  <w:marBottom w:val="0"/>
                  <w:divBdr>
                    <w:top w:val="single" w:sz="2" w:space="0" w:color="auto"/>
                    <w:left w:val="single" w:sz="2" w:space="12" w:color="auto"/>
                    <w:bottom w:val="single" w:sz="2" w:space="0" w:color="auto"/>
                    <w:right w:val="none" w:sz="0" w:space="0" w:color="auto"/>
                  </w:divBdr>
                  <w:divsChild>
                    <w:div w:id="1752505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9217529">
              <w:marLeft w:val="0"/>
              <w:marRight w:val="0"/>
              <w:marTop w:val="0"/>
              <w:marBottom w:val="0"/>
              <w:divBdr>
                <w:top w:val="single" w:sz="2" w:space="0" w:color="auto"/>
                <w:left w:val="single" w:sz="2" w:space="0" w:color="auto"/>
                <w:bottom w:val="single" w:sz="2" w:space="0" w:color="auto"/>
                <w:right w:val="single" w:sz="2" w:space="0" w:color="auto"/>
              </w:divBdr>
            </w:div>
          </w:divsChild>
        </w:div>
        <w:div w:id="381446231">
          <w:marLeft w:val="0"/>
          <w:marRight w:val="0"/>
          <w:marTop w:val="0"/>
          <w:marBottom w:val="0"/>
          <w:divBdr>
            <w:top w:val="single" w:sz="2" w:space="0" w:color="auto"/>
            <w:left w:val="single" w:sz="2" w:space="0" w:color="auto"/>
            <w:bottom w:val="single" w:sz="2" w:space="0" w:color="auto"/>
            <w:right w:val="single" w:sz="2" w:space="0" w:color="auto"/>
          </w:divBdr>
          <w:divsChild>
            <w:div w:id="621114908">
              <w:marLeft w:val="0"/>
              <w:marRight w:val="0"/>
              <w:marTop w:val="0"/>
              <w:marBottom w:val="0"/>
              <w:divBdr>
                <w:top w:val="single" w:sz="2" w:space="0" w:color="auto"/>
                <w:left w:val="single" w:sz="2" w:space="0" w:color="auto"/>
                <w:bottom w:val="single" w:sz="2" w:space="0" w:color="auto"/>
                <w:right w:val="single" w:sz="2" w:space="0" w:color="auto"/>
              </w:divBdr>
              <w:divsChild>
                <w:div w:id="1708293600">
                  <w:marLeft w:val="0"/>
                  <w:marRight w:val="240"/>
                  <w:marTop w:val="0"/>
                  <w:marBottom w:val="0"/>
                  <w:divBdr>
                    <w:top w:val="single" w:sz="2" w:space="0" w:color="auto"/>
                    <w:left w:val="single" w:sz="2" w:space="12" w:color="auto"/>
                    <w:bottom w:val="single" w:sz="2" w:space="0" w:color="auto"/>
                    <w:right w:val="none" w:sz="0" w:space="0" w:color="auto"/>
                  </w:divBdr>
                  <w:divsChild>
                    <w:div w:id="232350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0466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4127704">
      <w:bodyDiv w:val="1"/>
      <w:marLeft w:val="0"/>
      <w:marRight w:val="0"/>
      <w:marTop w:val="0"/>
      <w:marBottom w:val="0"/>
      <w:divBdr>
        <w:top w:val="none" w:sz="0" w:space="0" w:color="auto"/>
        <w:left w:val="none" w:sz="0" w:space="0" w:color="auto"/>
        <w:bottom w:val="none" w:sz="0" w:space="0" w:color="auto"/>
        <w:right w:val="none" w:sz="0" w:space="0" w:color="auto"/>
      </w:divBdr>
      <w:divsChild>
        <w:div w:id="1736391453">
          <w:marLeft w:val="0"/>
          <w:marRight w:val="0"/>
          <w:marTop w:val="0"/>
          <w:marBottom w:val="0"/>
          <w:divBdr>
            <w:top w:val="single" w:sz="2" w:space="0" w:color="auto"/>
            <w:left w:val="single" w:sz="2" w:space="0" w:color="auto"/>
            <w:bottom w:val="single" w:sz="2" w:space="0" w:color="auto"/>
            <w:right w:val="single" w:sz="2" w:space="0" w:color="auto"/>
          </w:divBdr>
          <w:divsChild>
            <w:div w:id="1199200430">
              <w:marLeft w:val="0"/>
              <w:marRight w:val="0"/>
              <w:marTop w:val="0"/>
              <w:marBottom w:val="0"/>
              <w:divBdr>
                <w:top w:val="single" w:sz="2" w:space="0" w:color="auto"/>
                <w:left w:val="single" w:sz="2" w:space="0" w:color="auto"/>
                <w:bottom w:val="single" w:sz="2" w:space="0" w:color="auto"/>
                <w:right w:val="single" w:sz="2" w:space="0" w:color="auto"/>
              </w:divBdr>
              <w:divsChild>
                <w:div w:id="1115952518">
                  <w:marLeft w:val="0"/>
                  <w:marRight w:val="240"/>
                  <w:marTop w:val="0"/>
                  <w:marBottom w:val="0"/>
                  <w:divBdr>
                    <w:top w:val="single" w:sz="2" w:space="0" w:color="auto"/>
                    <w:left w:val="single" w:sz="2" w:space="12" w:color="auto"/>
                    <w:bottom w:val="single" w:sz="2" w:space="0" w:color="auto"/>
                    <w:right w:val="none" w:sz="0" w:space="0" w:color="auto"/>
                  </w:divBdr>
                  <w:divsChild>
                    <w:div w:id="461002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9962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2648643">
      <w:bodyDiv w:val="1"/>
      <w:marLeft w:val="0"/>
      <w:marRight w:val="0"/>
      <w:marTop w:val="0"/>
      <w:marBottom w:val="0"/>
      <w:divBdr>
        <w:top w:val="none" w:sz="0" w:space="0" w:color="auto"/>
        <w:left w:val="none" w:sz="0" w:space="0" w:color="auto"/>
        <w:bottom w:val="none" w:sz="0" w:space="0" w:color="auto"/>
        <w:right w:val="none" w:sz="0" w:space="0" w:color="auto"/>
      </w:divBdr>
      <w:divsChild>
        <w:div w:id="399139793">
          <w:marLeft w:val="0"/>
          <w:marRight w:val="0"/>
          <w:marTop w:val="0"/>
          <w:marBottom w:val="0"/>
          <w:divBdr>
            <w:top w:val="single" w:sz="2" w:space="0" w:color="auto"/>
            <w:left w:val="single" w:sz="2" w:space="0" w:color="auto"/>
            <w:bottom w:val="single" w:sz="2" w:space="0" w:color="auto"/>
            <w:right w:val="single" w:sz="2" w:space="0" w:color="auto"/>
          </w:divBdr>
          <w:divsChild>
            <w:div w:id="1481387952">
              <w:marLeft w:val="0"/>
              <w:marRight w:val="0"/>
              <w:marTop w:val="0"/>
              <w:marBottom w:val="0"/>
              <w:divBdr>
                <w:top w:val="single" w:sz="2" w:space="0" w:color="auto"/>
                <w:left w:val="single" w:sz="2" w:space="0" w:color="auto"/>
                <w:bottom w:val="single" w:sz="2" w:space="0" w:color="auto"/>
                <w:right w:val="single" w:sz="2" w:space="0" w:color="auto"/>
              </w:divBdr>
              <w:divsChild>
                <w:div w:id="8919474">
                  <w:marLeft w:val="0"/>
                  <w:marRight w:val="240"/>
                  <w:marTop w:val="0"/>
                  <w:marBottom w:val="0"/>
                  <w:divBdr>
                    <w:top w:val="single" w:sz="2" w:space="0" w:color="auto"/>
                    <w:left w:val="single" w:sz="2" w:space="12" w:color="auto"/>
                    <w:bottom w:val="single" w:sz="2" w:space="0" w:color="auto"/>
                    <w:right w:val="none" w:sz="0" w:space="0" w:color="auto"/>
                  </w:divBdr>
                  <w:divsChild>
                    <w:div w:id="1839693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3987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0106968">
      <w:bodyDiv w:val="1"/>
      <w:marLeft w:val="0"/>
      <w:marRight w:val="0"/>
      <w:marTop w:val="0"/>
      <w:marBottom w:val="0"/>
      <w:divBdr>
        <w:top w:val="none" w:sz="0" w:space="0" w:color="auto"/>
        <w:left w:val="none" w:sz="0" w:space="0" w:color="auto"/>
        <w:bottom w:val="none" w:sz="0" w:space="0" w:color="auto"/>
        <w:right w:val="none" w:sz="0" w:space="0" w:color="auto"/>
      </w:divBdr>
      <w:divsChild>
        <w:div w:id="1653944466">
          <w:marLeft w:val="0"/>
          <w:marRight w:val="0"/>
          <w:marTop w:val="0"/>
          <w:marBottom w:val="0"/>
          <w:divBdr>
            <w:top w:val="single" w:sz="2" w:space="0" w:color="auto"/>
            <w:left w:val="single" w:sz="2" w:space="0" w:color="auto"/>
            <w:bottom w:val="single" w:sz="2" w:space="0" w:color="auto"/>
            <w:right w:val="single" w:sz="2" w:space="0" w:color="auto"/>
          </w:divBdr>
          <w:divsChild>
            <w:div w:id="1345211463">
              <w:marLeft w:val="0"/>
              <w:marRight w:val="0"/>
              <w:marTop w:val="0"/>
              <w:marBottom w:val="0"/>
              <w:divBdr>
                <w:top w:val="single" w:sz="2" w:space="0" w:color="auto"/>
                <w:left w:val="single" w:sz="2" w:space="0" w:color="auto"/>
                <w:bottom w:val="single" w:sz="2" w:space="0" w:color="auto"/>
                <w:right w:val="single" w:sz="2" w:space="0" w:color="auto"/>
              </w:divBdr>
              <w:divsChild>
                <w:div w:id="1343775596">
                  <w:marLeft w:val="0"/>
                  <w:marRight w:val="240"/>
                  <w:marTop w:val="0"/>
                  <w:marBottom w:val="0"/>
                  <w:divBdr>
                    <w:top w:val="single" w:sz="2" w:space="0" w:color="auto"/>
                    <w:left w:val="single" w:sz="2" w:space="12" w:color="auto"/>
                    <w:bottom w:val="single" w:sz="2" w:space="0" w:color="auto"/>
                    <w:right w:val="none" w:sz="0" w:space="0" w:color="auto"/>
                  </w:divBdr>
                  <w:divsChild>
                    <w:div w:id="328607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3516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AFE2F-1BF4-4CAB-BB92-00F2BADBB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Pages>
  <Words>3578</Words>
  <Characters>5045</Characters>
  <Application>Microsoft Office Word</Application>
  <DocSecurity>0</DocSecurity>
  <Lines>360</Lines>
  <Paragraphs>507</Paragraphs>
  <ScaleCrop>false</ScaleCrop>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谦 刘</dc:creator>
  <cp:keywords/>
  <dc:description/>
  <cp:lastModifiedBy>谦 刘</cp:lastModifiedBy>
  <cp:revision>180</cp:revision>
  <dcterms:created xsi:type="dcterms:W3CDTF">2025-05-26T11:10:00Z</dcterms:created>
  <dcterms:modified xsi:type="dcterms:W3CDTF">2025-06-01T16:09:00Z</dcterms:modified>
</cp:coreProperties>
</file>