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6766" w:rsidRDefault="00896766" w:rsidP="00896766">
      <w:pPr>
        <w:pStyle w:val="Normal0"/>
        <w:jc w:val="both"/>
      </w:pPr>
    </w:p>
    <w:p w:rsidR="00896766" w:rsidRDefault="005275CA" w:rsidP="00896766">
      <w:pPr>
        <w:pStyle w:val="Normal0"/>
        <w:jc w:val="both"/>
      </w:pPr>
      <w:r>
        <w:rPr>
          <w:noProof/>
          <w:lang w:eastAsia="zh-TW"/>
        </w:rPr>
        <w:pict>
          <v:shapetype id="_x0000_t202" coordsize="21600,21600" o:spt="202" path="m,l,21600r21600,l21600,xe">
            <v:stroke joinstyle="miter"/>
            <v:path gradientshapeok="t" o:connecttype="rect"/>
          </v:shapetype>
          <v:shape id="_x0000_s1039" type="#_x0000_t202" style="position:absolute;left:0;text-align:left;margin-left:133pt;margin-top:2.7pt;width:220.1pt;height:64.2pt;z-index:251657216;mso-height-percent:200;mso-height-percent:200;mso-width-relative:margin;mso-height-relative:margin">
            <v:textbox style="mso-next-textbox:#_x0000_s1039;mso-fit-shape-to-text:t">
              <w:txbxContent>
                <w:p w:rsidR="00311BBD" w:rsidRPr="00E54107" w:rsidRDefault="00311BBD" w:rsidP="00896766">
                  <w:pPr>
                    <w:rPr>
                      <w:rFonts w:ascii="Garamond" w:hAnsi="Garamond"/>
                      <w:b/>
                      <w:smallCaps/>
                    </w:rPr>
                  </w:pPr>
                  <w:r w:rsidRPr="00E54107">
                    <w:rPr>
                      <w:rFonts w:ascii="Garamond" w:hAnsi="Garamond"/>
                      <w:b/>
                      <w:smallCaps/>
                      <w:sz w:val="28"/>
                    </w:rPr>
                    <w:t>Duncan Watson</w:t>
                  </w:r>
                </w:p>
                <w:p w:rsidR="00311BBD" w:rsidRPr="00E54107" w:rsidRDefault="00311BBD" w:rsidP="00896766">
                  <w:pPr>
                    <w:rPr>
                      <w:rFonts w:ascii="Garamond" w:hAnsi="Garamond"/>
                    </w:rPr>
                  </w:pPr>
                  <w:r>
                    <w:rPr>
                      <w:rFonts w:ascii="Garamond" w:hAnsi="Garamond"/>
                    </w:rPr>
                    <w:t>Partner</w:t>
                  </w:r>
                </w:p>
                <w:p w:rsidR="00311BBD" w:rsidRPr="00E54107" w:rsidRDefault="00311BBD" w:rsidP="00896766">
                  <w:pPr>
                    <w:rPr>
                      <w:rFonts w:ascii="Garamond" w:hAnsi="Garamond"/>
                      <w:lang w:eastAsia="ko-KR"/>
                    </w:rPr>
                  </w:pPr>
                  <w:r>
                    <w:rPr>
                      <w:rFonts w:ascii="Garamond" w:hAnsi="Garamond"/>
                      <w:lang w:eastAsia="ko-KR"/>
                    </w:rPr>
                    <w:t>Hong Kong</w:t>
                  </w:r>
                  <w:r>
                    <w:rPr>
                      <w:rFonts w:ascii="Garamond" w:hAnsi="Garamond"/>
                    </w:rPr>
                    <w:t xml:space="preserve"> Office</w:t>
                  </w:r>
                </w:p>
                <w:p w:rsidR="00311BBD" w:rsidRPr="00E54107" w:rsidRDefault="00311BBD" w:rsidP="00896766">
                  <w:pPr>
                    <w:rPr>
                      <w:rFonts w:ascii="Garamond" w:hAnsi="Garamond"/>
                    </w:rPr>
                  </w:pPr>
                  <w:r w:rsidRPr="00E54107">
                    <w:rPr>
                      <w:rFonts w:ascii="Garamond" w:hAnsi="Garamond"/>
                    </w:rPr>
                    <w:t xml:space="preserve">Email: duncanwatson@quinnemanuel.com </w:t>
                  </w:r>
                </w:p>
              </w:txbxContent>
            </v:textbox>
          </v:shape>
        </w:pict>
      </w:r>
      <w:r>
        <w:rPr>
          <w:rFonts w:ascii="latoregular" w:hAnsi="latoregular"/>
          <w:noProof/>
          <w:color w:val="000000"/>
          <w:sz w:val="20"/>
          <w:lang w:eastAsia="zh-T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Watson, Duncan" style="width:112.5pt;height:150pt;visibility:visible;mso-wrap-style:square">
            <v:imagedata r:id="rId8" o:title="Watson, Duncan"/>
          </v:shape>
        </w:pict>
      </w:r>
    </w:p>
    <w:p w:rsidR="00896766" w:rsidRDefault="00896766" w:rsidP="00896766">
      <w:pPr>
        <w:pStyle w:val="Normal0"/>
        <w:jc w:val="both"/>
      </w:pPr>
    </w:p>
    <w:p w:rsidR="00896766" w:rsidRDefault="00896766" w:rsidP="00896766">
      <w:pPr>
        <w:pStyle w:val="Normal0"/>
        <w:jc w:val="both"/>
      </w:pPr>
      <w:r>
        <w:t xml:space="preserve">Duncan is a partner in Quinn Emanuel’s Sydney and Hong Kong offices (having first practiced in our London office for three years). Duncan specialises in complex litigation and international arbitration, and is qualified in both Australia and England &amp; Wales. He has acted for multinational corporations and high net worth individuals based in Korea, Indonesia, China, Russia, Denmark, South Africa, the Middle East, Australia, the US and the UK. </w:t>
      </w:r>
    </w:p>
    <w:p w:rsidR="00896766" w:rsidRDefault="00896766" w:rsidP="00896766">
      <w:pPr>
        <w:pStyle w:val="Normal0"/>
        <w:jc w:val="both"/>
      </w:pPr>
    </w:p>
    <w:p w:rsidR="00896766" w:rsidRDefault="00896766" w:rsidP="00896766">
      <w:pPr>
        <w:pStyle w:val="Normal0"/>
        <w:jc w:val="both"/>
      </w:pPr>
      <w:r>
        <w:t xml:space="preserve">Duncan has acted as counsel in international commercial arbitrations under most arbitral institutions, including the ICC, LCIA, HKIAC, SCC, </w:t>
      </w:r>
      <w:r w:rsidR="00DC2B31">
        <w:t xml:space="preserve">UNCITRAL </w:t>
      </w:r>
      <w:r>
        <w:t>and SCAI. Duncan has also acted in multiple investment treaty arbitrations administered by ICSID, and advised investors on their rights and remedies under other international instruments. Duncan is the Australia Representative on the Executive Committee of the Asia Pacific Forum for International Arbitration, and has sat on the Arbitration Committee of the NSW Law Society.</w:t>
      </w:r>
    </w:p>
    <w:p w:rsidR="00896766" w:rsidRDefault="00896766" w:rsidP="00896766">
      <w:pPr>
        <w:pStyle w:val="Normal0"/>
        <w:jc w:val="both"/>
      </w:pPr>
    </w:p>
    <w:p w:rsidR="00896766" w:rsidRDefault="00896766" w:rsidP="00896766">
      <w:pPr>
        <w:pStyle w:val="Normal0"/>
        <w:jc w:val="both"/>
      </w:pPr>
      <w:r>
        <w:t xml:space="preserve">Duncan has acted for clients in proceedings before State Supreme Courts and the High Court of Australia, as well as courts in England &amp; Wales and off-shore jurisdictions. These disputes have ranged from urgent injunction proceedings concerning a complex web of commercial contracts, to constitutional proceedings in the original jurisdiction of the High Court of Australia, to mega-litigation on behalf of Russian oligarchs. </w:t>
      </w:r>
    </w:p>
    <w:p w:rsidR="00896766" w:rsidRDefault="00896766" w:rsidP="00896766">
      <w:pPr>
        <w:pStyle w:val="Normal0"/>
      </w:pPr>
    </w:p>
    <w:p w:rsidR="00896766" w:rsidRPr="0058788F" w:rsidRDefault="00896766" w:rsidP="00896766">
      <w:pPr>
        <w:pStyle w:val="Normal0"/>
        <w:rPr>
          <w:b/>
          <w:smallCaps/>
          <w:sz w:val="28"/>
        </w:rPr>
      </w:pPr>
    </w:p>
    <w:p w:rsidR="00DC2B31" w:rsidRPr="000C102E" w:rsidRDefault="00896766" w:rsidP="00896766">
      <w:pPr>
        <w:pStyle w:val="Normal0"/>
        <w:rPr>
          <w:b/>
          <w:smallCaps/>
          <w:sz w:val="28"/>
        </w:rPr>
      </w:pPr>
      <w:r w:rsidRPr="0058788F">
        <w:rPr>
          <w:b/>
          <w:smallCaps/>
          <w:sz w:val="28"/>
        </w:rPr>
        <w:t>Notable Representations</w:t>
      </w:r>
    </w:p>
    <w:p w:rsidR="00DC2B31" w:rsidRDefault="00DC2B31" w:rsidP="00896766">
      <w:pPr>
        <w:pStyle w:val="Normal0"/>
      </w:pPr>
    </w:p>
    <w:p w:rsidR="00896766" w:rsidRDefault="00896766" w:rsidP="00896766">
      <w:pPr>
        <w:pStyle w:val="Normal0"/>
      </w:pPr>
      <w:r>
        <w:t>Acting for a Korean private equity firm in a $200 million breach of warranty claim with respect to the purchase of a major insurance provider, in a Hong Kong seated ICC arbitration.</w:t>
      </w:r>
    </w:p>
    <w:p w:rsidR="00896766" w:rsidRDefault="00896766" w:rsidP="00896766">
      <w:pPr>
        <w:pStyle w:val="Normal0"/>
      </w:pPr>
    </w:p>
    <w:p w:rsidR="000C102E" w:rsidRDefault="000C102E" w:rsidP="00896766">
      <w:pPr>
        <w:pStyle w:val="Normal0"/>
      </w:pPr>
      <w:r>
        <w:t xml:space="preserve">Acting for a Chinese digital media company in a $200 million breach of contract claim against a sovereign State in Africa, in a London seated ICC arbitration. </w:t>
      </w:r>
    </w:p>
    <w:p w:rsidR="000C102E" w:rsidRDefault="000C102E" w:rsidP="00896766">
      <w:pPr>
        <w:pStyle w:val="Normal0"/>
      </w:pPr>
    </w:p>
    <w:p w:rsidR="000C102E" w:rsidRDefault="000C102E" w:rsidP="00896766">
      <w:pPr>
        <w:pStyle w:val="Normal0"/>
      </w:pPr>
      <w:r>
        <w:t>Acting for a Chinese trading company in a $50-100 million dispute concerning the sale of an alleged defective machine for the production of newsprint, in a Hong Kong seated UNCITRAL arbitration.</w:t>
      </w:r>
    </w:p>
    <w:p w:rsidR="000C102E" w:rsidRDefault="000C102E" w:rsidP="00896766">
      <w:pPr>
        <w:pStyle w:val="Normal0"/>
      </w:pPr>
    </w:p>
    <w:p w:rsidR="000C102E" w:rsidRDefault="000C102E" w:rsidP="00896766">
      <w:pPr>
        <w:pStyle w:val="Normal0"/>
      </w:pPr>
      <w:r>
        <w:t xml:space="preserve">Acting for a Chinese investment vehicle in a $100 million breach of contract claim, in a Hong Kong seated HKIAC arbitration. </w:t>
      </w:r>
    </w:p>
    <w:p w:rsidR="000C102E" w:rsidRDefault="000C102E" w:rsidP="00896766">
      <w:pPr>
        <w:pStyle w:val="Normal0"/>
      </w:pPr>
    </w:p>
    <w:p w:rsidR="00896766" w:rsidRDefault="00896766" w:rsidP="00896766">
      <w:pPr>
        <w:pStyle w:val="Normal0"/>
      </w:pPr>
      <w:r>
        <w:lastRenderedPageBreak/>
        <w:t>Acting for Viva Energy Australia Ltd in its successful defence of urgent injunction proceedings brought by its alliance partner, Eureka Operations Pty Ltd (part of the Coles Group), to prevent Viva from proceeding with a planned $2.1 billion listed real estate investment trust.</w:t>
      </w:r>
    </w:p>
    <w:p w:rsidR="00896766" w:rsidRDefault="00896766" w:rsidP="00896766">
      <w:pPr>
        <w:pStyle w:val="Normal0"/>
      </w:pPr>
    </w:p>
    <w:p w:rsidR="00896766" w:rsidRDefault="00896766" w:rsidP="00896766">
      <w:pPr>
        <w:pStyle w:val="Normal0"/>
      </w:pPr>
      <w:r>
        <w:t>Acting for a Korean construction conglomerate in a subcontractor dispute arising out of a gas refinery project in Kuwait, in a London seated ICC arbitration.</w:t>
      </w:r>
    </w:p>
    <w:p w:rsidR="00896766" w:rsidRDefault="00896766" w:rsidP="00896766">
      <w:pPr>
        <w:pStyle w:val="Normal0"/>
      </w:pPr>
    </w:p>
    <w:p w:rsidR="00896766" w:rsidRDefault="00896766" w:rsidP="00896766">
      <w:pPr>
        <w:pStyle w:val="Normal0"/>
      </w:pPr>
      <w:r>
        <w:t>Acting for a Chinese electronics manufacturer in a dispute concerning the sale of defective machinery for the production of solar cells, in a Hong Kong seated HKIAC arbitration.</w:t>
      </w:r>
    </w:p>
    <w:p w:rsidR="00896766" w:rsidRDefault="00896766" w:rsidP="00896766">
      <w:pPr>
        <w:pStyle w:val="Normal0"/>
      </w:pPr>
    </w:p>
    <w:p w:rsidR="00896766" w:rsidRDefault="00896766" w:rsidP="00896766">
      <w:pPr>
        <w:pStyle w:val="Normal0"/>
      </w:pPr>
      <w:r>
        <w:t xml:space="preserve">Acting for Korean steel company in a </w:t>
      </w:r>
      <w:r w:rsidR="000C102E">
        <w:t xml:space="preserve">$200+ million </w:t>
      </w:r>
      <w:r>
        <w:t>dispute against its Australian joint venture partner concerning payments made under long term offtake contracts.</w:t>
      </w:r>
    </w:p>
    <w:p w:rsidR="00896766" w:rsidRDefault="00896766" w:rsidP="00896766">
      <w:pPr>
        <w:pStyle w:val="Normal0"/>
      </w:pPr>
    </w:p>
    <w:p w:rsidR="000C102E" w:rsidRDefault="000C102E" w:rsidP="00896766">
      <w:pPr>
        <w:pStyle w:val="Normal0"/>
      </w:pPr>
      <w:r>
        <w:t>Acting for NuCoal Resources Ltd in respect of actions taken by the Government of New South Wales regarding a valuable coal exploration licence</w:t>
      </w:r>
      <w:r w:rsidR="00C01BFE">
        <w:t>, including constitutional proceedings before the High Court of Australia</w:t>
      </w:r>
      <w:r>
        <w:t>.</w:t>
      </w:r>
    </w:p>
    <w:p w:rsidR="000C102E" w:rsidRDefault="000C102E" w:rsidP="00896766">
      <w:pPr>
        <w:pStyle w:val="Normal0"/>
      </w:pPr>
    </w:p>
    <w:p w:rsidR="00896766" w:rsidRDefault="00896766" w:rsidP="00896766">
      <w:pPr>
        <w:pStyle w:val="Normal0"/>
      </w:pPr>
      <w:r>
        <w:t>Acted for Core Carbon Group in a Stockholm Chamber of Commerce Arbitration relating to investments in carbon credit projects in Russia. Succeeded in obtaining an award for the client in excess of US$150 million, together with the full costs of the arbitration.</w:t>
      </w:r>
    </w:p>
    <w:p w:rsidR="00896766" w:rsidRDefault="00896766" w:rsidP="00896766">
      <w:pPr>
        <w:pStyle w:val="Normal0"/>
      </w:pPr>
    </w:p>
    <w:p w:rsidR="00896766" w:rsidRDefault="00896766" w:rsidP="00896766">
      <w:pPr>
        <w:pStyle w:val="Normal0"/>
      </w:pPr>
      <w:r>
        <w:t>Acted for an Indonesian State-owned bank, defending an LCIA Arbitration in respect of allegedly fraudulent repo transactions.</w:t>
      </w:r>
    </w:p>
    <w:p w:rsidR="00896766" w:rsidRDefault="00896766" w:rsidP="00896766">
      <w:pPr>
        <w:pStyle w:val="Normal0"/>
      </w:pPr>
    </w:p>
    <w:p w:rsidR="00896766" w:rsidRDefault="00896766" w:rsidP="00896766">
      <w:pPr>
        <w:pStyle w:val="Normal0"/>
      </w:pPr>
      <w:r>
        <w:t>Acted for GS Engineering &amp; Construction in English High Court litigation in respect of its purchase of two Algerian water treatment plants.</w:t>
      </w:r>
    </w:p>
    <w:p w:rsidR="00896766" w:rsidRDefault="00896766" w:rsidP="00896766">
      <w:pPr>
        <w:pStyle w:val="Normal0"/>
      </w:pPr>
    </w:p>
    <w:p w:rsidR="00896766" w:rsidRDefault="00896766" w:rsidP="00896766">
      <w:pPr>
        <w:pStyle w:val="Normal0"/>
      </w:pPr>
      <w:r>
        <w:t>Acted for an investor in a bilateral investment treaty arbitration under ICSID (International Centre for Settlement of Investment Disputes) rules against Egypt in respect of political interference and frustration of a nation-wide integrated customs and shipping monitoring system.</w:t>
      </w:r>
    </w:p>
    <w:p w:rsidR="00896766" w:rsidRDefault="00896766" w:rsidP="00896766">
      <w:pPr>
        <w:pStyle w:val="Normal0"/>
      </w:pPr>
    </w:p>
    <w:p w:rsidR="00896766" w:rsidRDefault="00896766" w:rsidP="00896766">
      <w:pPr>
        <w:pStyle w:val="Normal0"/>
      </w:pPr>
      <w:r>
        <w:t>Acted for Russian businessman and entrepreneur Oleg Deripaska in his High Court proceedings against Michael Cherney, one of the largest and most complex commercial disputes ever to come to trial in the High Court.</w:t>
      </w:r>
    </w:p>
    <w:p w:rsidR="00896766" w:rsidRDefault="00896766" w:rsidP="00896766">
      <w:pPr>
        <w:pStyle w:val="Normal0"/>
      </w:pPr>
    </w:p>
    <w:p w:rsidR="00896766" w:rsidRDefault="00896766" w:rsidP="00896766">
      <w:pPr>
        <w:pStyle w:val="Normal0"/>
      </w:pPr>
      <w:r>
        <w:t>Acted for a South African mining company, defending US$1 billion Swiss Chambers and ICC arbitrations brought by a Russian resources company in respect of a failed mine construction project.</w:t>
      </w:r>
    </w:p>
    <w:p w:rsidR="00896766" w:rsidRDefault="00896766" w:rsidP="00896766">
      <w:pPr>
        <w:pStyle w:val="Normal0"/>
      </w:pPr>
    </w:p>
    <w:p w:rsidR="00896766" w:rsidRDefault="00896766" w:rsidP="00896766">
      <w:pPr>
        <w:pStyle w:val="Normal0"/>
      </w:pPr>
      <w:r>
        <w:t>Acted for the Public Prosecutor of an Italian municipality, an interested party in judicial review proceedings brought by four major banks against the Serious Fraud Office in respect of a grant of mutual legal assistance.</w:t>
      </w:r>
    </w:p>
    <w:p w:rsidR="00896766" w:rsidRDefault="00896766" w:rsidP="00896766">
      <w:pPr>
        <w:pStyle w:val="Normal0"/>
      </w:pPr>
    </w:p>
    <w:p w:rsidR="00896766" w:rsidRDefault="00896766" w:rsidP="00896766">
      <w:pPr>
        <w:pStyle w:val="Normal0"/>
      </w:pPr>
      <w:r>
        <w:t>Acted for several wealthy Russian individuals, defending a US$3 billion LCIA Arbitration in respect of a high-profile commercial property development brought by a former business partner.</w:t>
      </w:r>
    </w:p>
    <w:p w:rsidR="00896766" w:rsidRDefault="00896766" w:rsidP="00896766">
      <w:pPr>
        <w:pStyle w:val="Normal0"/>
      </w:pPr>
      <w:r>
        <w:lastRenderedPageBreak/>
        <w:t>Acted for the Liquidator of a company in a fraud claim surrounding the sale of a well known English football club. This involved proceedings in the English courts and Dubai.</w:t>
      </w:r>
    </w:p>
    <w:p w:rsidR="00896766" w:rsidRDefault="00896766" w:rsidP="00896766">
      <w:pPr>
        <w:pStyle w:val="Normal0"/>
      </w:pPr>
    </w:p>
    <w:p w:rsidR="00896766" w:rsidRDefault="00896766" w:rsidP="00896766">
      <w:pPr>
        <w:pStyle w:val="Normal0"/>
      </w:pPr>
      <w:r>
        <w:t>Acted for a major fund of hedge fund in respect of claims in the Eastern Caribbean Supreme Court (Nevis Circuit) against a fraudulent fund manager.</w:t>
      </w:r>
      <w:bookmarkStart w:id="0" w:name="_GoBack"/>
      <w:bookmarkEnd w:id="0"/>
    </w:p>
    <w:p w:rsidR="00896766" w:rsidRPr="0058788F" w:rsidRDefault="00896766" w:rsidP="00896766">
      <w:pPr>
        <w:pStyle w:val="Normal0"/>
      </w:pPr>
    </w:p>
    <w:p w:rsidR="00896766" w:rsidRPr="0058788F" w:rsidRDefault="00896766" w:rsidP="00896766">
      <w:pPr>
        <w:pStyle w:val="Normal0"/>
        <w:rPr>
          <w:b/>
          <w:smallCaps/>
          <w:sz w:val="28"/>
        </w:rPr>
      </w:pPr>
    </w:p>
    <w:p w:rsidR="00896766" w:rsidRPr="0058788F" w:rsidRDefault="00896766" w:rsidP="00896766">
      <w:pPr>
        <w:pStyle w:val="Normal0"/>
        <w:rPr>
          <w:b/>
          <w:smallCaps/>
        </w:rPr>
      </w:pPr>
      <w:r w:rsidRPr="0058788F">
        <w:rPr>
          <w:b/>
          <w:smallCaps/>
          <w:sz w:val="28"/>
        </w:rPr>
        <w:t>Education</w:t>
      </w:r>
    </w:p>
    <w:p w:rsidR="00896766" w:rsidRPr="0058788F" w:rsidRDefault="00896766" w:rsidP="00896766">
      <w:pPr>
        <w:pStyle w:val="Normal0"/>
      </w:pPr>
    </w:p>
    <w:p w:rsidR="00896766" w:rsidRPr="0058788F" w:rsidRDefault="00896766" w:rsidP="00896766">
      <w:pPr>
        <w:pStyle w:val="Normal0"/>
      </w:pPr>
      <w:r w:rsidRPr="0058788F">
        <w:t>University of Oxford</w:t>
      </w:r>
      <w:r>
        <w:t xml:space="preserve"> </w:t>
      </w:r>
    </w:p>
    <w:p w:rsidR="00896766" w:rsidRPr="0058788F" w:rsidRDefault="00896766" w:rsidP="00896766">
      <w:pPr>
        <w:pStyle w:val="Normal0"/>
      </w:pPr>
      <w:r w:rsidRPr="0058788F">
        <w:t xml:space="preserve">(Bachelor of Civil Law, </w:t>
      </w:r>
      <w:r w:rsidRPr="0058788F">
        <w:rPr>
          <w:i/>
        </w:rPr>
        <w:t>Distinction</w:t>
      </w:r>
      <w:r w:rsidRPr="0058788F">
        <w:t>, 2010)</w:t>
      </w:r>
    </w:p>
    <w:p w:rsidR="00896766" w:rsidRPr="0058788F" w:rsidRDefault="00896766" w:rsidP="00896766">
      <w:pPr>
        <w:pStyle w:val="Normal0"/>
      </w:pPr>
    </w:p>
    <w:p w:rsidR="00896766" w:rsidRPr="0058788F" w:rsidRDefault="00896766" w:rsidP="00896766">
      <w:pPr>
        <w:pStyle w:val="Normal0"/>
      </w:pPr>
      <w:r w:rsidRPr="0058788F">
        <w:t xml:space="preserve">University of Queensland </w:t>
      </w:r>
    </w:p>
    <w:p w:rsidR="00896766" w:rsidRPr="0058788F" w:rsidRDefault="00896766" w:rsidP="00896766">
      <w:pPr>
        <w:pStyle w:val="Normal0"/>
      </w:pPr>
      <w:r w:rsidRPr="0058788F">
        <w:t xml:space="preserve">(Bachelor of Laws, </w:t>
      </w:r>
      <w:r w:rsidRPr="0058788F">
        <w:rPr>
          <w:i/>
        </w:rPr>
        <w:t>First Class Honours</w:t>
      </w:r>
      <w:r w:rsidRPr="0058788F">
        <w:t>, 2005; Bachelor of Arts, International Relations and Psychology, 2004)</w:t>
      </w:r>
    </w:p>
    <w:p w:rsidR="00896766" w:rsidRPr="0058788F" w:rsidRDefault="00896766" w:rsidP="00896766">
      <w:pPr>
        <w:pStyle w:val="Normal0"/>
      </w:pPr>
    </w:p>
    <w:p w:rsidR="00896766" w:rsidRDefault="00896766" w:rsidP="00896766">
      <w:pPr>
        <w:pStyle w:val="Normal0"/>
      </w:pPr>
    </w:p>
    <w:p w:rsidR="00896766" w:rsidRPr="00944A19" w:rsidRDefault="00896766" w:rsidP="00896766">
      <w:pPr>
        <w:pStyle w:val="Normal0"/>
        <w:rPr>
          <w:b/>
          <w:bCs/>
          <w:smallCaps/>
          <w:sz w:val="28"/>
          <w:szCs w:val="28"/>
        </w:rPr>
      </w:pPr>
      <w:r w:rsidRPr="00944A19">
        <w:rPr>
          <w:b/>
          <w:bCs/>
          <w:smallCaps/>
          <w:sz w:val="28"/>
          <w:szCs w:val="28"/>
        </w:rPr>
        <w:t>Admissions</w:t>
      </w:r>
    </w:p>
    <w:p w:rsidR="00896766" w:rsidRDefault="00896766" w:rsidP="00896766">
      <w:pPr>
        <w:pStyle w:val="Normal0"/>
      </w:pPr>
    </w:p>
    <w:p w:rsidR="00896766" w:rsidRDefault="00896766" w:rsidP="00896766">
      <w:pPr>
        <w:pStyle w:val="Normal0"/>
      </w:pPr>
      <w:r w:rsidRPr="00CE1B55">
        <w:t xml:space="preserve">Admitted as a Legal Practitioner of the Supreme Court of Queensland and the High Court of Australia, England &amp; Wales, New South Wales </w:t>
      </w:r>
      <w:r>
        <w:t xml:space="preserve"> </w:t>
      </w:r>
    </w:p>
    <w:p w:rsidR="00896766" w:rsidRDefault="00896766" w:rsidP="00896766">
      <w:pPr>
        <w:pStyle w:val="Normal0"/>
      </w:pPr>
    </w:p>
    <w:p w:rsidR="00896766" w:rsidRPr="0058788F" w:rsidRDefault="00896766" w:rsidP="00896766">
      <w:pPr>
        <w:pStyle w:val="Normal0"/>
      </w:pPr>
    </w:p>
    <w:p w:rsidR="00896766" w:rsidRPr="0058788F" w:rsidRDefault="00896766" w:rsidP="00896766">
      <w:pPr>
        <w:pStyle w:val="Normal0"/>
        <w:rPr>
          <w:b/>
          <w:smallCaps/>
          <w:sz w:val="28"/>
        </w:rPr>
      </w:pPr>
      <w:r w:rsidRPr="0058788F">
        <w:rPr>
          <w:b/>
          <w:smallCaps/>
          <w:sz w:val="28"/>
        </w:rPr>
        <w:t>Prior Associations</w:t>
      </w:r>
    </w:p>
    <w:p w:rsidR="00896766" w:rsidRPr="0058788F" w:rsidRDefault="00896766" w:rsidP="00896766">
      <w:pPr>
        <w:pStyle w:val="Normal0"/>
      </w:pPr>
    </w:p>
    <w:p w:rsidR="00896766" w:rsidRPr="0058788F" w:rsidRDefault="00896766" w:rsidP="00896766">
      <w:pPr>
        <w:pStyle w:val="Normal0"/>
      </w:pPr>
      <w:r w:rsidRPr="0058788F">
        <w:t>Allens Arthur Robinson:</w:t>
      </w:r>
    </w:p>
    <w:p w:rsidR="00896766" w:rsidRPr="0058788F" w:rsidRDefault="00896766" w:rsidP="00896766">
      <w:pPr>
        <w:pStyle w:val="Normal0"/>
      </w:pPr>
      <w:r w:rsidRPr="0058788F">
        <w:tab/>
        <w:t>Lawyer, 2008-2009</w:t>
      </w:r>
      <w:r>
        <w:t xml:space="preserve"> </w:t>
      </w:r>
    </w:p>
    <w:p w:rsidR="00896766" w:rsidRPr="0058788F" w:rsidRDefault="00896766" w:rsidP="00896766">
      <w:pPr>
        <w:pStyle w:val="Normal0"/>
      </w:pPr>
    </w:p>
    <w:p w:rsidR="00896766" w:rsidRPr="0058788F" w:rsidRDefault="00896766" w:rsidP="00896766">
      <w:pPr>
        <w:pStyle w:val="Normal0"/>
      </w:pPr>
      <w:r w:rsidRPr="0058788F">
        <w:t>Associate to the Honourable Justice M. Wilson</w:t>
      </w:r>
      <w:r>
        <w:t>, Supreme Court of Queensland</w:t>
      </w:r>
    </w:p>
    <w:p w:rsidR="00896766" w:rsidRPr="00004841" w:rsidRDefault="00896766" w:rsidP="00896766">
      <w:pPr>
        <w:pStyle w:val="Normal0"/>
        <w:rPr>
          <w:szCs w:val="24"/>
        </w:rPr>
      </w:pPr>
      <w:r w:rsidRPr="00E54107">
        <w:rPr>
          <w:rFonts w:ascii="Garamond" w:hAnsi="Garamond"/>
        </w:rPr>
        <w:tab/>
      </w:r>
    </w:p>
    <w:p w:rsidR="00DF6797" w:rsidRPr="00004841" w:rsidRDefault="00DF6797" w:rsidP="00DF6797">
      <w:pPr>
        <w:pStyle w:val="Normal0"/>
        <w:rPr>
          <w:szCs w:val="24"/>
        </w:rPr>
      </w:pPr>
    </w:p>
    <w:p w:rsidR="006F5A74" w:rsidRPr="00C644CE" w:rsidRDefault="006F5A74" w:rsidP="006F5A74">
      <w:pPr>
        <w:pStyle w:val="HdgLeftBold"/>
      </w:pPr>
    </w:p>
    <w:p w:rsidR="00DF6797" w:rsidRPr="00C644CE" w:rsidRDefault="00DF6797" w:rsidP="003E0E59">
      <w:pPr>
        <w:pStyle w:val="HdgLeftBold"/>
      </w:pPr>
    </w:p>
    <w:sectPr w:rsidR="00DF6797" w:rsidRPr="00C644CE" w:rsidSect="00731060">
      <w:headerReference w:type="even" r:id="rId9"/>
      <w:headerReference w:type="default" r:id="rId10"/>
      <w:footerReference w:type="even" r:id="rId11"/>
      <w:footerReference w:type="default" r:id="rId12"/>
      <w:headerReference w:type="first" r:id="rId13"/>
      <w:footerReference w:type="first" r:id="rId14"/>
      <w:pgSz w:w="12240" w:h="15840"/>
      <w:pgMar w:top="76" w:right="1440" w:bottom="1440" w:left="1440" w:header="720" w:footer="445"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1BBD" w:rsidRDefault="00311BBD" w:rsidP="001160A0">
      <w:r>
        <w:separator/>
      </w:r>
    </w:p>
  </w:endnote>
  <w:endnote w:type="continuationSeparator" w:id="0">
    <w:p w:rsidR="00311BBD" w:rsidRDefault="00311BBD" w:rsidP="00116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alatino">
    <w:altName w:val="Book Antiqua"/>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latoregular">
    <w:altName w:val="Times New Roman"/>
    <w:charset w:val="00"/>
    <w:family w:val="auto"/>
    <w:pitch w:val="default"/>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3FCC" w:rsidRDefault="00BD3FC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1BBD" w:rsidRDefault="00BD3FCC" w:rsidP="00BD3FCC">
    <w:pPr>
      <w:pStyle w:val="Footer"/>
    </w:pPr>
    <w:r w:rsidRPr="00BD3FCC">
      <w:rPr>
        <w:noProof/>
        <w:spacing w:val="-2"/>
        <w:sz w:val="15"/>
      </w:rPr>
      <w:t>00811-99589/8102825.1</w:t>
    </w:r>
    <w:r>
      <w:t xml:space="preserve"> </w:t>
    </w:r>
    <w:r>
      <w:tab/>
    </w:r>
  </w:p>
  <w:p w:rsidR="00311BBD" w:rsidRDefault="00311BBD" w:rsidP="00A3254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3FCC" w:rsidRDefault="00BD3FCC" w:rsidP="00BD3FCC">
    <w:pPr>
      <w:pStyle w:val="Footer"/>
    </w:pPr>
    <w:r w:rsidRPr="00BD3FCC">
      <w:rPr>
        <w:noProof/>
        <w:spacing w:val="-2"/>
        <w:sz w:val="15"/>
      </w:rPr>
      <w:t>00811-99589/8102825.1</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1BBD" w:rsidRDefault="00311BBD" w:rsidP="001160A0">
      <w:r>
        <w:separator/>
      </w:r>
    </w:p>
  </w:footnote>
  <w:footnote w:type="continuationSeparator" w:id="0">
    <w:p w:rsidR="00311BBD" w:rsidRDefault="00311BBD" w:rsidP="001160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3FCC" w:rsidRDefault="00BD3FC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1BBD" w:rsidRDefault="005275CA" w:rsidP="004F4E86">
    <w:pPr>
      <w:pStyle w:val="Header"/>
      <w:spacing w:after="240"/>
      <w:jc w:val="center"/>
    </w:pPr>
    <w:r>
      <w:rPr>
        <w:noProof/>
        <w:lang w:eastAsia="ja-JP"/>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94.25pt;height:28.5pt;visibility:visibl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3FCC" w:rsidRDefault="00BD3FC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0"/>
    <w:multiLevelType w:val="singleLevel"/>
    <w:tmpl w:val="ECBA6240"/>
    <w:lvl w:ilvl="0">
      <w:start w:val="1"/>
      <w:numFmt w:val="bullet"/>
      <w:pStyle w:val="ListBullet5"/>
      <w:lvlText w:val=""/>
      <w:lvlJc w:val="left"/>
      <w:pPr>
        <w:tabs>
          <w:tab w:val="num" w:pos="720"/>
        </w:tabs>
        <w:ind w:left="3600" w:hanging="720"/>
      </w:pPr>
      <w:rPr>
        <w:rFonts w:ascii="Symbol" w:hAnsi="Symbol" w:hint="default"/>
      </w:rPr>
    </w:lvl>
  </w:abstractNum>
  <w:abstractNum w:abstractNumId="1" w15:restartNumberingAfterBreak="0">
    <w:nsid w:val="FFFFFF81"/>
    <w:multiLevelType w:val="singleLevel"/>
    <w:tmpl w:val="CA2A206E"/>
    <w:lvl w:ilvl="0">
      <w:start w:val="1"/>
      <w:numFmt w:val="bullet"/>
      <w:pStyle w:val="ListBullet4"/>
      <w:lvlText w:val=""/>
      <w:lvlJc w:val="left"/>
      <w:pPr>
        <w:tabs>
          <w:tab w:val="num" w:pos="720"/>
        </w:tabs>
        <w:ind w:left="2880" w:hanging="720"/>
      </w:pPr>
      <w:rPr>
        <w:rFonts w:ascii="Symbol" w:hAnsi="Symbol" w:hint="default"/>
      </w:rPr>
    </w:lvl>
  </w:abstractNum>
  <w:abstractNum w:abstractNumId="2" w15:restartNumberingAfterBreak="0">
    <w:nsid w:val="FFFFFF82"/>
    <w:multiLevelType w:val="singleLevel"/>
    <w:tmpl w:val="6FEC260A"/>
    <w:lvl w:ilvl="0">
      <w:start w:val="1"/>
      <w:numFmt w:val="bullet"/>
      <w:pStyle w:val="ListBullet3"/>
      <w:lvlText w:val=""/>
      <w:lvlJc w:val="left"/>
      <w:pPr>
        <w:tabs>
          <w:tab w:val="num" w:pos="720"/>
        </w:tabs>
        <w:ind w:left="2160" w:hanging="720"/>
      </w:pPr>
      <w:rPr>
        <w:rFonts w:ascii="Symbol" w:hAnsi="Symbol" w:hint="default"/>
      </w:rPr>
    </w:lvl>
  </w:abstractNum>
  <w:abstractNum w:abstractNumId="3" w15:restartNumberingAfterBreak="0">
    <w:nsid w:val="FFFFFF83"/>
    <w:multiLevelType w:val="singleLevel"/>
    <w:tmpl w:val="CA1C31E8"/>
    <w:lvl w:ilvl="0">
      <w:start w:val="1"/>
      <w:numFmt w:val="bullet"/>
      <w:pStyle w:val="ListBullet2"/>
      <w:lvlText w:val=""/>
      <w:lvlJc w:val="left"/>
      <w:pPr>
        <w:tabs>
          <w:tab w:val="num" w:pos="720"/>
        </w:tabs>
        <w:ind w:left="1440" w:hanging="720"/>
      </w:pPr>
      <w:rPr>
        <w:rFonts w:ascii="Symbol" w:hAnsi="Symbol" w:hint="default"/>
      </w:rPr>
    </w:lvl>
  </w:abstractNum>
  <w:abstractNum w:abstractNumId="4" w15:restartNumberingAfterBreak="0">
    <w:nsid w:val="FFFFFF89"/>
    <w:multiLevelType w:val="singleLevel"/>
    <w:tmpl w:val="087CB6B6"/>
    <w:lvl w:ilvl="0">
      <w:start w:val="1"/>
      <w:numFmt w:val="bullet"/>
      <w:pStyle w:val="ListBullet"/>
      <w:lvlText w:val=""/>
      <w:lvlJc w:val="left"/>
      <w:pPr>
        <w:tabs>
          <w:tab w:val="num" w:pos="720"/>
        </w:tabs>
        <w:ind w:left="720" w:hanging="720"/>
      </w:pPr>
      <w:rPr>
        <w:rFonts w:ascii="Symbol" w:hAnsi="Symbol" w:hint="default"/>
      </w:rPr>
    </w:lvl>
  </w:abstractNum>
  <w:abstractNum w:abstractNumId="5" w15:restartNumberingAfterBreak="0">
    <w:nsid w:val="00000005"/>
    <w:multiLevelType w:val="multilevel"/>
    <w:tmpl w:val="F104EAE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0000007"/>
    <w:multiLevelType w:val="multilevel"/>
    <w:tmpl w:val="0E1CA8A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03D6193"/>
    <w:multiLevelType w:val="multilevel"/>
    <w:tmpl w:val="2FFC4F18"/>
    <w:styleLink w:val="List61"/>
    <w:lvl w:ilvl="0">
      <w:start w:val="1"/>
      <w:numFmt w:val="bullet"/>
      <w:lvlText w:val=""/>
      <w:lvlJc w:val="left"/>
      <w:pPr>
        <w:tabs>
          <w:tab w:val="num" w:pos="720"/>
        </w:tabs>
        <w:ind w:left="144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4013D3B"/>
    <w:multiLevelType w:val="multilevel"/>
    <w:tmpl w:val="E10AD0C6"/>
    <w:name w:val="Paragraph Indented4"/>
    <w:lvl w:ilvl="0">
      <w:start w:val="1"/>
      <w:numFmt w:val="decimal"/>
      <w:lvlRestart w:val="0"/>
      <w:lvlText w:val="%1."/>
      <w:lvlJc w:val="left"/>
      <w:pPr>
        <w:tabs>
          <w:tab w:val="num" w:pos="720"/>
        </w:tabs>
        <w:ind w:left="720" w:hanging="720"/>
      </w:pPr>
      <w:rPr>
        <w:b w:val="0"/>
        <w:i w:val="0"/>
        <w:u w:val="none"/>
      </w:rPr>
    </w:lvl>
    <w:lvl w:ilvl="1">
      <w:start w:val="1"/>
      <w:numFmt w:val="lowerLetter"/>
      <w:lvlText w:val="%2."/>
      <w:lvlJc w:val="left"/>
      <w:pPr>
        <w:tabs>
          <w:tab w:val="num" w:pos="1440"/>
        </w:tabs>
        <w:ind w:left="1440" w:hanging="720"/>
      </w:pPr>
      <w:rPr>
        <w:b w:val="0"/>
        <w:i w:val="0"/>
        <w:u w:val="none"/>
      </w:rPr>
    </w:lvl>
    <w:lvl w:ilvl="2">
      <w:start w:val="1"/>
      <w:numFmt w:val="lowerRoman"/>
      <w:lvlText w:val="%3."/>
      <w:lvlJc w:val="left"/>
      <w:pPr>
        <w:tabs>
          <w:tab w:val="num" w:pos="2160"/>
        </w:tabs>
        <w:ind w:left="2160" w:hanging="720"/>
      </w:pPr>
      <w:rPr>
        <w:b w:val="0"/>
        <w:i w:val="0"/>
        <w:u w:val="none"/>
      </w:rPr>
    </w:lvl>
    <w:lvl w:ilvl="3">
      <w:start w:val="1"/>
      <w:numFmt w:val="decimal"/>
      <w:lvlText w:val="(%4)"/>
      <w:lvlJc w:val="left"/>
      <w:pPr>
        <w:tabs>
          <w:tab w:val="num" w:pos="2880"/>
        </w:tabs>
        <w:ind w:left="2880" w:hanging="720"/>
      </w:pPr>
      <w:rPr>
        <w:b w:val="0"/>
        <w:i w:val="0"/>
        <w:u w:val="none"/>
      </w:rPr>
    </w:lvl>
    <w:lvl w:ilvl="4">
      <w:start w:val="1"/>
      <w:numFmt w:val="lowerLetter"/>
      <w:lvlText w:val="(%5)"/>
      <w:lvlJc w:val="left"/>
      <w:pPr>
        <w:tabs>
          <w:tab w:val="num" w:pos="3600"/>
        </w:tabs>
        <w:ind w:left="3600" w:hanging="720"/>
      </w:pPr>
      <w:rPr>
        <w:b w:val="0"/>
        <w:i w:val="0"/>
        <w:u w:val="none"/>
      </w:rPr>
    </w:lvl>
    <w:lvl w:ilvl="5">
      <w:start w:val="1"/>
      <w:numFmt w:val="lowerRoman"/>
      <w:lvlText w:val="(%6)"/>
      <w:lvlJc w:val="left"/>
      <w:pPr>
        <w:tabs>
          <w:tab w:val="num" w:pos="4320"/>
        </w:tabs>
        <w:ind w:left="4320" w:hanging="720"/>
      </w:pPr>
      <w:rPr>
        <w:b w:val="0"/>
        <w:i w:val="0"/>
        <w:u w:val="none"/>
      </w:rPr>
    </w:lvl>
    <w:lvl w:ilvl="6">
      <w:start w:val="1"/>
      <w:numFmt w:val="decimal"/>
      <w:lvlText w:val="%7)"/>
      <w:lvlJc w:val="left"/>
      <w:pPr>
        <w:tabs>
          <w:tab w:val="num" w:pos="5040"/>
        </w:tabs>
        <w:ind w:left="5040" w:hanging="720"/>
      </w:pPr>
      <w:rPr>
        <w:b w:val="0"/>
        <w:i w:val="0"/>
        <w:u w:val="none"/>
      </w:rPr>
    </w:lvl>
    <w:lvl w:ilvl="7">
      <w:start w:val="1"/>
      <w:numFmt w:val="lowerLetter"/>
      <w:lvlText w:val="%8)"/>
      <w:lvlJc w:val="left"/>
      <w:pPr>
        <w:tabs>
          <w:tab w:val="num" w:pos="5760"/>
        </w:tabs>
        <w:ind w:left="5760" w:hanging="720"/>
      </w:pPr>
      <w:rPr>
        <w:b w:val="0"/>
        <w:i w:val="0"/>
        <w:u w:val="none"/>
      </w:rPr>
    </w:lvl>
    <w:lvl w:ilvl="8">
      <w:start w:val="1"/>
      <w:numFmt w:val="lowerRoman"/>
      <w:lvlText w:val="%9)"/>
      <w:lvlJc w:val="left"/>
      <w:pPr>
        <w:tabs>
          <w:tab w:val="num" w:pos="6480"/>
        </w:tabs>
        <w:ind w:left="6480" w:hanging="720"/>
      </w:pPr>
      <w:rPr>
        <w:b w:val="0"/>
        <w:i w:val="0"/>
        <w:color w:val="000000"/>
        <w:u w:val="none"/>
      </w:rPr>
    </w:lvl>
  </w:abstractNum>
  <w:abstractNum w:abstractNumId="9" w15:restartNumberingAfterBreak="0">
    <w:nsid w:val="0FF26632"/>
    <w:multiLevelType w:val="multilevel"/>
    <w:tmpl w:val="22661CD0"/>
    <w:name w:val="Paragraph Indented"/>
    <w:lvl w:ilvl="0">
      <w:start w:val="1"/>
      <w:numFmt w:val="decimal"/>
      <w:lvlRestart w:val="0"/>
      <w:lvlText w:val="%1."/>
      <w:lvlJc w:val="left"/>
      <w:pPr>
        <w:tabs>
          <w:tab w:val="num" w:pos="720"/>
        </w:tabs>
        <w:ind w:left="720" w:hanging="720"/>
      </w:pPr>
      <w:rPr>
        <w:b w:val="0"/>
        <w:i w:val="0"/>
        <w:u w:val="none"/>
      </w:rPr>
    </w:lvl>
    <w:lvl w:ilvl="1">
      <w:start w:val="1"/>
      <w:numFmt w:val="lowerLetter"/>
      <w:lvlText w:val="%2."/>
      <w:lvlJc w:val="left"/>
      <w:pPr>
        <w:tabs>
          <w:tab w:val="num" w:pos="1440"/>
        </w:tabs>
        <w:ind w:left="1440" w:hanging="720"/>
      </w:pPr>
      <w:rPr>
        <w:b w:val="0"/>
        <w:i w:val="0"/>
        <w:u w:val="none"/>
      </w:rPr>
    </w:lvl>
    <w:lvl w:ilvl="2">
      <w:start w:val="1"/>
      <w:numFmt w:val="lowerRoman"/>
      <w:lvlText w:val="%3."/>
      <w:lvlJc w:val="left"/>
      <w:pPr>
        <w:tabs>
          <w:tab w:val="num" w:pos="2160"/>
        </w:tabs>
        <w:ind w:left="2160" w:hanging="720"/>
      </w:pPr>
      <w:rPr>
        <w:b w:val="0"/>
        <w:i w:val="0"/>
        <w:u w:val="none"/>
      </w:rPr>
    </w:lvl>
    <w:lvl w:ilvl="3">
      <w:start w:val="1"/>
      <w:numFmt w:val="decimal"/>
      <w:lvlText w:val="(%4)"/>
      <w:lvlJc w:val="left"/>
      <w:pPr>
        <w:tabs>
          <w:tab w:val="num" w:pos="2880"/>
        </w:tabs>
        <w:ind w:left="2880" w:hanging="720"/>
      </w:pPr>
      <w:rPr>
        <w:b w:val="0"/>
        <w:i w:val="0"/>
        <w:u w:val="none"/>
      </w:rPr>
    </w:lvl>
    <w:lvl w:ilvl="4">
      <w:start w:val="1"/>
      <w:numFmt w:val="lowerLetter"/>
      <w:lvlText w:val="(%5)"/>
      <w:lvlJc w:val="left"/>
      <w:pPr>
        <w:tabs>
          <w:tab w:val="num" w:pos="3600"/>
        </w:tabs>
        <w:ind w:left="3600" w:hanging="720"/>
      </w:pPr>
      <w:rPr>
        <w:b w:val="0"/>
        <w:i w:val="0"/>
        <w:u w:val="none"/>
      </w:rPr>
    </w:lvl>
    <w:lvl w:ilvl="5">
      <w:start w:val="1"/>
      <w:numFmt w:val="lowerRoman"/>
      <w:lvlText w:val="(%6)"/>
      <w:lvlJc w:val="left"/>
      <w:pPr>
        <w:tabs>
          <w:tab w:val="num" w:pos="4320"/>
        </w:tabs>
        <w:ind w:left="4320" w:hanging="720"/>
      </w:pPr>
      <w:rPr>
        <w:b w:val="0"/>
        <w:i w:val="0"/>
        <w:u w:val="none"/>
      </w:rPr>
    </w:lvl>
    <w:lvl w:ilvl="6">
      <w:start w:val="1"/>
      <w:numFmt w:val="decimal"/>
      <w:lvlText w:val="%7)"/>
      <w:lvlJc w:val="left"/>
      <w:pPr>
        <w:tabs>
          <w:tab w:val="num" w:pos="5040"/>
        </w:tabs>
        <w:ind w:left="5040" w:hanging="720"/>
      </w:pPr>
      <w:rPr>
        <w:b w:val="0"/>
        <w:i w:val="0"/>
        <w:u w:val="none"/>
      </w:rPr>
    </w:lvl>
    <w:lvl w:ilvl="7">
      <w:start w:val="1"/>
      <w:numFmt w:val="lowerLetter"/>
      <w:lvlText w:val="%8)"/>
      <w:lvlJc w:val="left"/>
      <w:pPr>
        <w:tabs>
          <w:tab w:val="num" w:pos="5760"/>
        </w:tabs>
        <w:ind w:left="5760" w:hanging="720"/>
      </w:pPr>
      <w:rPr>
        <w:b w:val="0"/>
        <w:i w:val="0"/>
        <w:u w:val="none"/>
      </w:rPr>
    </w:lvl>
    <w:lvl w:ilvl="8">
      <w:start w:val="1"/>
      <w:numFmt w:val="lowerRoman"/>
      <w:lvlText w:val="%9)"/>
      <w:lvlJc w:val="left"/>
      <w:pPr>
        <w:tabs>
          <w:tab w:val="num" w:pos="6480"/>
        </w:tabs>
        <w:ind w:left="6480" w:hanging="720"/>
      </w:pPr>
      <w:rPr>
        <w:b w:val="0"/>
        <w:i w:val="0"/>
        <w:u w:val="none"/>
      </w:rPr>
    </w:lvl>
  </w:abstractNum>
  <w:abstractNum w:abstractNumId="10" w15:restartNumberingAfterBreak="0">
    <w:nsid w:val="37394403"/>
    <w:multiLevelType w:val="hybridMultilevel"/>
    <w:tmpl w:val="9D9277A8"/>
    <w:lvl w:ilvl="0" w:tplc="7068C320">
      <w:start w:val="1"/>
      <w:numFmt w:val="bullet"/>
      <w:lvlRestart w:val="0"/>
      <w:pStyle w:val="Bullets0"/>
      <w:lvlText w:val=""/>
      <w:lvlJc w:val="left"/>
      <w:pPr>
        <w:tabs>
          <w:tab w:val="num" w:pos="720"/>
        </w:tabs>
        <w:ind w:left="720" w:hanging="720"/>
      </w:pPr>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7947ED"/>
    <w:multiLevelType w:val="multilevel"/>
    <w:tmpl w:val="739C86D2"/>
    <w:name w:val="Paragraph Indented2"/>
    <w:lvl w:ilvl="0">
      <w:start w:val="1"/>
      <w:numFmt w:val="decimal"/>
      <w:lvlRestart w:val="0"/>
      <w:pStyle w:val="Level1"/>
      <w:lvlText w:val="%1."/>
      <w:lvlJc w:val="left"/>
      <w:pPr>
        <w:tabs>
          <w:tab w:val="num" w:pos="720"/>
        </w:tabs>
        <w:ind w:left="720" w:hanging="720"/>
      </w:pPr>
      <w:rPr>
        <w:b w:val="0"/>
        <w:i w:val="0"/>
        <w:u w:val="none"/>
      </w:rPr>
    </w:lvl>
    <w:lvl w:ilvl="1">
      <w:start w:val="1"/>
      <w:numFmt w:val="lowerLetter"/>
      <w:pStyle w:val="Level2"/>
      <w:lvlText w:val="%2."/>
      <w:lvlJc w:val="left"/>
      <w:pPr>
        <w:tabs>
          <w:tab w:val="num" w:pos="1440"/>
        </w:tabs>
        <w:ind w:left="1440" w:hanging="720"/>
      </w:pPr>
      <w:rPr>
        <w:b w:val="0"/>
        <w:i w:val="0"/>
        <w:u w:val="none"/>
      </w:rPr>
    </w:lvl>
    <w:lvl w:ilvl="2">
      <w:start w:val="1"/>
      <w:numFmt w:val="lowerRoman"/>
      <w:pStyle w:val="Level3"/>
      <w:lvlText w:val="%3."/>
      <w:lvlJc w:val="left"/>
      <w:pPr>
        <w:tabs>
          <w:tab w:val="num" w:pos="2160"/>
        </w:tabs>
        <w:ind w:left="2160" w:hanging="720"/>
      </w:pPr>
      <w:rPr>
        <w:b w:val="0"/>
        <w:i w:val="0"/>
        <w:u w:val="none"/>
      </w:rPr>
    </w:lvl>
    <w:lvl w:ilvl="3">
      <w:start w:val="1"/>
      <w:numFmt w:val="decimal"/>
      <w:pStyle w:val="Level4"/>
      <w:lvlText w:val="(%4)"/>
      <w:lvlJc w:val="left"/>
      <w:pPr>
        <w:tabs>
          <w:tab w:val="num" w:pos="2880"/>
        </w:tabs>
        <w:ind w:left="2880" w:hanging="720"/>
      </w:pPr>
      <w:rPr>
        <w:b w:val="0"/>
        <w:i w:val="0"/>
        <w:u w:val="none"/>
      </w:rPr>
    </w:lvl>
    <w:lvl w:ilvl="4">
      <w:start w:val="1"/>
      <w:numFmt w:val="lowerLetter"/>
      <w:pStyle w:val="Level5"/>
      <w:lvlText w:val="(%5)"/>
      <w:lvlJc w:val="left"/>
      <w:pPr>
        <w:tabs>
          <w:tab w:val="num" w:pos="3600"/>
        </w:tabs>
        <w:ind w:left="3600" w:hanging="720"/>
      </w:pPr>
      <w:rPr>
        <w:b w:val="0"/>
        <w:i w:val="0"/>
        <w:u w:val="none"/>
      </w:rPr>
    </w:lvl>
    <w:lvl w:ilvl="5">
      <w:start w:val="1"/>
      <w:numFmt w:val="lowerRoman"/>
      <w:pStyle w:val="Level6"/>
      <w:lvlText w:val="(%6)"/>
      <w:lvlJc w:val="left"/>
      <w:pPr>
        <w:tabs>
          <w:tab w:val="num" w:pos="4320"/>
        </w:tabs>
        <w:ind w:left="4320" w:hanging="720"/>
      </w:pPr>
      <w:rPr>
        <w:b w:val="0"/>
        <w:i w:val="0"/>
        <w:u w:val="none"/>
      </w:rPr>
    </w:lvl>
    <w:lvl w:ilvl="6">
      <w:start w:val="1"/>
      <w:numFmt w:val="decimal"/>
      <w:pStyle w:val="Level7"/>
      <w:lvlText w:val="%7)"/>
      <w:lvlJc w:val="left"/>
      <w:pPr>
        <w:tabs>
          <w:tab w:val="num" w:pos="5040"/>
        </w:tabs>
        <w:ind w:left="5040" w:hanging="720"/>
      </w:pPr>
      <w:rPr>
        <w:b w:val="0"/>
        <w:i w:val="0"/>
        <w:u w:val="none"/>
      </w:rPr>
    </w:lvl>
    <w:lvl w:ilvl="7">
      <w:start w:val="1"/>
      <w:numFmt w:val="lowerLetter"/>
      <w:pStyle w:val="Level8"/>
      <w:lvlText w:val="%8)"/>
      <w:lvlJc w:val="left"/>
      <w:pPr>
        <w:tabs>
          <w:tab w:val="num" w:pos="5760"/>
        </w:tabs>
        <w:ind w:left="5760" w:hanging="720"/>
      </w:pPr>
      <w:rPr>
        <w:b w:val="0"/>
        <w:i w:val="0"/>
        <w:u w:val="none"/>
      </w:rPr>
    </w:lvl>
    <w:lvl w:ilvl="8">
      <w:start w:val="1"/>
      <w:numFmt w:val="lowerRoman"/>
      <w:pStyle w:val="Level9"/>
      <w:lvlText w:val="%9)"/>
      <w:lvlJc w:val="left"/>
      <w:pPr>
        <w:tabs>
          <w:tab w:val="num" w:pos="6480"/>
        </w:tabs>
        <w:ind w:left="6480" w:hanging="720"/>
      </w:pPr>
      <w:rPr>
        <w:b w:val="0"/>
        <w:i w:val="0"/>
        <w:u w:val="none"/>
      </w:rPr>
    </w:lvl>
  </w:abstractNum>
  <w:abstractNum w:abstractNumId="12" w15:restartNumberingAfterBreak="0">
    <w:nsid w:val="3EB97CD5"/>
    <w:multiLevelType w:val="hybridMultilevel"/>
    <w:tmpl w:val="71B460E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43A70F41"/>
    <w:multiLevelType w:val="hybridMultilevel"/>
    <w:tmpl w:val="F104EAE6"/>
    <w:styleLink w:val="List311"/>
    <w:lvl w:ilvl="0" w:tplc="4F4800AC">
      <w:start w:val="1"/>
      <w:numFmt w:val="bullet"/>
      <w:lvlText w:val=""/>
      <w:lvlJc w:val="left"/>
      <w:pPr>
        <w:tabs>
          <w:tab w:val="num" w:pos="720"/>
        </w:tabs>
        <w:ind w:left="720" w:hanging="720"/>
      </w:pPr>
      <w:rPr>
        <w:rFonts w:ascii="Symbol" w:hAnsi="Symbol" w:hint="default"/>
      </w:rPr>
    </w:lvl>
    <w:lvl w:ilvl="1" w:tplc="0A12BFEA">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87D2B5A"/>
    <w:multiLevelType w:val="hybridMultilevel"/>
    <w:tmpl w:val="9A181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D96D4A"/>
    <w:multiLevelType w:val="hybridMultilevel"/>
    <w:tmpl w:val="E9DC5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7D0D0D"/>
    <w:multiLevelType w:val="hybridMultilevel"/>
    <w:tmpl w:val="BB4A98E0"/>
    <w:lvl w:ilvl="0" w:tplc="04090001">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7" w15:restartNumberingAfterBreak="0">
    <w:nsid w:val="598D430E"/>
    <w:multiLevelType w:val="hybridMultilevel"/>
    <w:tmpl w:val="5484B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1931EF"/>
    <w:multiLevelType w:val="hybridMultilevel"/>
    <w:tmpl w:val="D08C0AB0"/>
    <w:name w:val="Paragraph Indente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506AB6"/>
    <w:multiLevelType w:val="hybridMultilevel"/>
    <w:tmpl w:val="0E1CA8A0"/>
    <w:styleLink w:val="List411"/>
    <w:lvl w:ilvl="0" w:tplc="35E61B40">
      <w:start w:val="1"/>
      <w:numFmt w:val="bullet"/>
      <w:lvlText w:val=""/>
      <w:lvlJc w:val="left"/>
      <w:pPr>
        <w:tabs>
          <w:tab w:val="num" w:pos="720"/>
        </w:tabs>
        <w:ind w:left="216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4C36835"/>
    <w:multiLevelType w:val="hybridMultilevel"/>
    <w:tmpl w:val="1EFAA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FF13FE"/>
    <w:multiLevelType w:val="hybridMultilevel"/>
    <w:tmpl w:val="4794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AA6967"/>
    <w:multiLevelType w:val="multilevel"/>
    <w:tmpl w:val="F104EAE6"/>
    <w:styleLink w:val="List51"/>
    <w:lvl w:ilvl="0">
      <w:start w:val="1"/>
      <w:numFmt w:val="bullet"/>
      <w:lvlText w:val=""/>
      <w:lvlJc w:val="left"/>
      <w:pPr>
        <w:tabs>
          <w:tab w:val="num" w:pos="720"/>
        </w:tabs>
        <w:ind w:left="72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19"/>
  </w:num>
  <w:num w:numId="3">
    <w:abstractNumId w:val="22"/>
  </w:num>
  <w:num w:numId="4">
    <w:abstractNumId w:val="7"/>
  </w:num>
  <w:num w:numId="5">
    <w:abstractNumId w:val="10"/>
  </w:num>
  <w:num w:numId="6">
    <w:abstractNumId w:val="4"/>
  </w:num>
  <w:num w:numId="7">
    <w:abstractNumId w:val="3"/>
  </w:num>
  <w:num w:numId="8">
    <w:abstractNumId w:val="2"/>
  </w:num>
  <w:num w:numId="9">
    <w:abstractNumId w:val="1"/>
  </w:num>
  <w:num w:numId="10">
    <w:abstractNumId w:val="0"/>
  </w:num>
  <w:num w:numId="11">
    <w:abstractNumId w:val="11"/>
  </w:num>
  <w:num w:numId="12">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num>
  <w:num w:numId="14">
    <w:abstractNumId w:val="21"/>
  </w:num>
  <w:num w:numId="15">
    <w:abstractNumId w:val="5"/>
  </w:num>
  <w:num w:numId="16">
    <w:abstractNumId w:val="6"/>
  </w:num>
  <w:num w:numId="17">
    <w:abstractNumId w:val="17"/>
  </w:num>
  <w:num w:numId="1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14"/>
  </w:num>
  <w:num w:numId="21">
    <w:abstractNumId w:val="11"/>
  </w:num>
  <w:num w:numId="22">
    <w:abstractNumId w:val="11"/>
  </w:num>
  <w:num w:numId="23">
    <w:abstractNumId w:val="11"/>
  </w:num>
  <w:num w:numId="24">
    <w:abstractNumId w:val="11"/>
  </w:num>
  <w:num w:numId="25">
    <w:abstractNumId w:val="11"/>
  </w:num>
  <w:num w:numId="26">
    <w:abstractNumId w:val="18"/>
  </w:num>
  <w:num w:numId="27">
    <w:abstractNumId w:val="11"/>
  </w:num>
  <w:num w:numId="28">
    <w:abstractNumId w:val="8"/>
  </w:num>
  <w:num w:numId="29">
    <w:abstractNumId w:val="11"/>
  </w:num>
  <w:num w:numId="30">
    <w:abstractNumId w:val="11"/>
  </w:num>
  <w:num w:numId="31">
    <w:abstractNumId w:val="11"/>
  </w:num>
  <w:num w:numId="32">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clickAndTypeStyle w:val="Normal0"/>
  <w:drawingGridHorizontalSpacing w:val="120"/>
  <w:displayHorizontalDrawingGridEvery w:val="2"/>
  <w:characterSpacingControl w:val="doNotCompress"/>
  <w:hdrShapeDefaults>
    <o:shapedefaults v:ext="edit" spidmax="17410"/>
  </w:hdrShapeDefaults>
  <w:footnotePr>
    <w:footnote w:id="-1"/>
    <w:footnote w:id="0"/>
  </w:footnotePr>
  <w:endnotePr>
    <w:endnote w:id="-1"/>
    <w:endnote w:id="0"/>
  </w:endnotePr>
  <w:compat>
    <w:wpJustification/>
    <w:doNotUseHTMLParagraphAutoSpacing/>
    <w:applyBreakingRules/>
    <w:useFELayout/>
    <w:useNormalStyleForList/>
    <w:doNotUseIndentAsNumberingTabStop/>
    <w:useAltKinsokuLineBreakRules/>
    <w:allowSpaceOfSameStyleInTable/>
    <w:doNotSuppressIndentation/>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MSDocType" w:val="WORDX"/>
    <w:docVar w:name="DMSVersion" w:val="1"/>
    <w:docVar w:name="ORIGIN" w:val="7N"/>
  </w:docVars>
  <w:rsids>
    <w:rsidRoot w:val="00150925"/>
    <w:rsid w:val="00001613"/>
    <w:rsid w:val="00007940"/>
    <w:rsid w:val="000173B0"/>
    <w:rsid w:val="00022023"/>
    <w:rsid w:val="000852E7"/>
    <w:rsid w:val="0008690C"/>
    <w:rsid w:val="00087D2E"/>
    <w:rsid w:val="00091EBC"/>
    <w:rsid w:val="000A45D9"/>
    <w:rsid w:val="000A785C"/>
    <w:rsid w:val="000B7CFD"/>
    <w:rsid w:val="000C102E"/>
    <w:rsid w:val="000E01D1"/>
    <w:rsid w:val="000E0857"/>
    <w:rsid w:val="001056DB"/>
    <w:rsid w:val="00110F65"/>
    <w:rsid w:val="001160A0"/>
    <w:rsid w:val="00120F50"/>
    <w:rsid w:val="00124A36"/>
    <w:rsid w:val="00150925"/>
    <w:rsid w:val="0015601E"/>
    <w:rsid w:val="001721D7"/>
    <w:rsid w:val="001739CB"/>
    <w:rsid w:val="00183964"/>
    <w:rsid w:val="001860BD"/>
    <w:rsid w:val="00195BBE"/>
    <w:rsid w:val="001A7EB7"/>
    <w:rsid w:val="001B493A"/>
    <w:rsid w:val="001B4DCA"/>
    <w:rsid w:val="001F1906"/>
    <w:rsid w:val="001F2C58"/>
    <w:rsid w:val="001F5529"/>
    <w:rsid w:val="002649B7"/>
    <w:rsid w:val="002664F8"/>
    <w:rsid w:val="00267035"/>
    <w:rsid w:val="00282F00"/>
    <w:rsid w:val="00290108"/>
    <w:rsid w:val="00295F50"/>
    <w:rsid w:val="002A36EA"/>
    <w:rsid w:val="002A40A2"/>
    <w:rsid w:val="002F63DC"/>
    <w:rsid w:val="003106DB"/>
    <w:rsid w:val="00311BBD"/>
    <w:rsid w:val="00326832"/>
    <w:rsid w:val="00331D38"/>
    <w:rsid w:val="00331E55"/>
    <w:rsid w:val="0033700A"/>
    <w:rsid w:val="00343EEA"/>
    <w:rsid w:val="00344A1D"/>
    <w:rsid w:val="0034774D"/>
    <w:rsid w:val="00347B5B"/>
    <w:rsid w:val="00350E31"/>
    <w:rsid w:val="00352052"/>
    <w:rsid w:val="003714E8"/>
    <w:rsid w:val="0037185A"/>
    <w:rsid w:val="003C5672"/>
    <w:rsid w:val="003D4179"/>
    <w:rsid w:val="003D5511"/>
    <w:rsid w:val="003E0E59"/>
    <w:rsid w:val="003E1C1C"/>
    <w:rsid w:val="003E201C"/>
    <w:rsid w:val="003E61C0"/>
    <w:rsid w:val="004045F6"/>
    <w:rsid w:val="0041470C"/>
    <w:rsid w:val="00420EAD"/>
    <w:rsid w:val="00423B82"/>
    <w:rsid w:val="004358CB"/>
    <w:rsid w:val="00443A06"/>
    <w:rsid w:val="00444B07"/>
    <w:rsid w:val="004454F9"/>
    <w:rsid w:val="00452698"/>
    <w:rsid w:val="004845B2"/>
    <w:rsid w:val="00485291"/>
    <w:rsid w:val="00493615"/>
    <w:rsid w:val="00493BFF"/>
    <w:rsid w:val="004A55EE"/>
    <w:rsid w:val="004B212D"/>
    <w:rsid w:val="004B3145"/>
    <w:rsid w:val="004C5CE5"/>
    <w:rsid w:val="004E43EE"/>
    <w:rsid w:val="004F4E86"/>
    <w:rsid w:val="00510C30"/>
    <w:rsid w:val="005275CA"/>
    <w:rsid w:val="0053013B"/>
    <w:rsid w:val="00545302"/>
    <w:rsid w:val="00554695"/>
    <w:rsid w:val="00557027"/>
    <w:rsid w:val="00571E7F"/>
    <w:rsid w:val="00573D1D"/>
    <w:rsid w:val="005A063A"/>
    <w:rsid w:val="005E45B0"/>
    <w:rsid w:val="005E6049"/>
    <w:rsid w:val="005F4FC3"/>
    <w:rsid w:val="006025E0"/>
    <w:rsid w:val="00617D4A"/>
    <w:rsid w:val="0062476E"/>
    <w:rsid w:val="006314BD"/>
    <w:rsid w:val="00636038"/>
    <w:rsid w:val="0064104F"/>
    <w:rsid w:val="006463E1"/>
    <w:rsid w:val="006669A6"/>
    <w:rsid w:val="00671250"/>
    <w:rsid w:val="0067299D"/>
    <w:rsid w:val="00677B47"/>
    <w:rsid w:val="00695C00"/>
    <w:rsid w:val="006A5CD2"/>
    <w:rsid w:val="006B21B3"/>
    <w:rsid w:val="006C73E6"/>
    <w:rsid w:val="006E120A"/>
    <w:rsid w:val="006F1DDD"/>
    <w:rsid w:val="006F5A74"/>
    <w:rsid w:val="00731060"/>
    <w:rsid w:val="00734D4A"/>
    <w:rsid w:val="00743784"/>
    <w:rsid w:val="00755A3E"/>
    <w:rsid w:val="00764E43"/>
    <w:rsid w:val="00764FA9"/>
    <w:rsid w:val="00765C3F"/>
    <w:rsid w:val="00766D1D"/>
    <w:rsid w:val="007775B2"/>
    <w:rsid w:val="00782E85"/>
    <w:rsid w:val="00783FBC"/>
    <w:rsid w:val="007A3CD2"/>
    <w:rsid w:val="007B7146"/>
    <w:rsid w:val="007C1B3F"/>
    <w:rsid w:val="008117A7"/>
    <w:rsid w:val="008140BC"/>
    <w:rsid w:val="00855C51"/>
    <w:rsid w:val="00896766"/>
    <w:rsid w:val="0089744E"/>
    <w:rsid w:val="008B0510"/>
    <w:rsid w:val="008B4245"/>
    <w:rsid w:val="008B5710"/>
    <w:rsid w:val="008C1CB0"/>
    <w:rsid w:val="008C2142"/>
    <w:rsid w:val="008E7E19"/>
    <w:rsid w:val="0090135A"/>
    <w:rsid w:val="00904D68"/>
    <w:rsid w:val="00923FAC"/>
    <w:rsid w:val="00943B69"/>
    <w:rsid w:val="009641F6"/>
    <w:rsid w:val="0097607B"/>
    <w:rsid w:val="009A0F88"/>
    <w:rsid w:val="009A1AD1"/>
    <w:rsid w:val="009A2A0A"/>
    <w:rsid w:val="009E2CE0"/>
    <w:rsid w:val="009F412B"/>
    <w:rsid w:val="009F48FB"/>
    <w:rsid w:val="00A039B1"/>
    <w:rsid w:val="00A21186"/>
    <w:rsid w:val="00A2486E"/>
    <w:rsid w:val="00A26E9E"/>
    <w:rsid w:val="00A32543"/>
    <w:rsid w:val="00A3375E"/>
    <w:rsid w:val="00A3498A"/>
    <w:rsid w:val="00A36AAD"/>
    <w:rsid w:val="00A4519A"/>
    <w:rsid w:val="00A4739B"/>
    <w:rsid w:val="00A52596"/>
    <w:rsid w:val="00A56452"/>
    <w:rsid w:val="00A60265"/>
    <w:rsid w:val="00A74F9F"/>
    <w:rsid w:val="00A96D1C"/>
    <w:rsid w:val="00AA0E42"/>
    <w:rsid w:val="00AC490E"/>
    <w:rsid w:val="00AC5EAC"/>
    <w:rsid w:val="00AD21F3"/>
    <w:rsid w:val="00B10AD0"/>
    <w:rsid w:val="00B251A3"/>
    <w:rsid w:val="00B321B8"/>
    <w:rsid w:val="00B52D7E"/>
    <w:rsid w:val="00B61F93"/>
    <w:rsid w:val="00B63E10"/>
    <w:rsid w:val="00B67739"/>
    <w:rsid w:val="00B91F84"/>
    <w:rsid w:val="00B94B45"/>
    <w:rsid w:val="00BA1CD7"/>
    <w:rsid w:val="00BA5091"/>
    <w:rsid w:val="00BB0954"/>
    <w:rsid w:val="00BD3FCC"/>
    <w:rsid w:val="00BF7B9F"/>
    <w:rsid w:val="00C01BFE"/>
    <w:rsid w:val="00C067D4"/>
    <w:rsid w:val="00C5696A"/>
    <w:rsid w:val="00C644CE"/>
    <w:rsid w:val="00C77C7E"/>
    <w:rsid w:val="00C86B69"/>
    <w:rsid w:val="00C97CE1"/>
    <w:rsid w:val="00CB0CB8"/>
    <w:rsid w:val="00CB1111"/>
    <w:rsid w:val="00CB20C3"/>
    <w:rsid w:val="00CB61A5"/>
    <w:rsid w:val="00CC4A45"/>
    <w:rsid w:val="00CD7EF0"/>
    <w:rsid w:val="00CF1A6F"/>
    <w:rsid w:val="00CF1FFA"/>
    <w:rsid w:val="00CF335C"/>
    <w:rsid w:val="00CF57E6"/>
    <w:rsid w:val="00D11D57"/>
    <w:rsid w:val="00D34CA7"/>
    <w:rsid w:val="00D5164F"/>
    <w:rsid w:val="00D74E82"/>
    <w:rsid w:val="00D75D07"/>
    <w:rsid w:val="00D77C0B"/>
    <w:rsid w:val="00D86A68"/>
    <w:rsid w:val="00DB15FC"/>
    <w:rsid w:val="00DC1A24"/>
    <w:rsid w:val="00DC2B31"/>
    <w:rsid w:val="00DF16A0"/>
    <w:rsid w:val="00DF6797"/>
    <w:rsid w:val="00E03A7C"/>
    <w:rsid w:val="00E042EE"/>
    <w:rsid w:val="00E11AB0"/>
    <w:rsid w:val="00E42346"/>
    <w:rsid w:val="00E55D5A"/>
    <w:rsid w:val="00E708EA"/>
    <w:rsid w:val="00E82176"/>
    <w:rsid w:val="00E839C0"/>
    <w:rsid w:val="00E85FB8"/>
    <w:rsid w:val="00EA6466"/>
    <w:rsid w:val="00EB4DE8"/>
    <w:rsid w:val="00ED3520"/>
    <w:rsid w:val="00EF221D"/>
    <w:rsid w:val="00EF4433"/>
    <w:rsid w:val="00EF7A51"/>
    <w:rsid w:val="00F03A41"/>
    <w:rsid w:val="00F03BBC"/>
    <w:rsid w:val="00F11943"/>
    <w:rsid w:val="00F252D1"/>
    <w:rsid w:val="00F320B2"/>
    <w:rsid w:val="00F42035"/>
    <w:rsid w:val="00F7416E"/>
    <w:rsid w:val="00F76FCF"/>
    <w:rsid w:val="00F97BD8"/>
    <w:rsid w:val="00FB5394"/>
    <w:rsid w:val="00FD1731"/>
    <w:rsid w:val="00FD1EC5"/>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15:docId w15:val="{E939EC5E-E572-49CA-B870-7FC1436A8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3FBC"/>
    <w:rPr>
      <w:rFonts w:ascii="Times New Roman" w:hAnsi="Times New Roman"/>
      <w:sz w:val="24"/>
      <w:szCs w:val="24"/>
      <w:lang w:eastAsia="zh-CN"/>
    </w:rPr>
  </w:style>
  <w:style w:type="paragraph" w:styleId="Heading1">
    <w:name w:val="heading 1"/>
    <w:basedOn w:val="Normal"/>
    <w:next w:val="Normal"/>
    <w:link w:val="Heading1Char"/>
    <w:uiPriority w:val="9"/>
    <w:qFormat/>
    <w:rsid w:val="001F2C58"/>
    <w:pPr>
      <w:keepNext/>
      <w:spacing w:before="240" w:after="60"/>
      <w:outlineLvl w:val="0"/>
    </w:pPr>
    <w:rPr>
      <w:rFonts w:ascii="Cambria" w:eastAsia="MS Gothic" w:hAnsi="Cambria"/>
      <w:b/>
      <w:bCs/>
      <w:kern w:val="32"/>
      <w:sz w:val="32"/>
      <w:szCs w:val="32"/>
    </w:rPr>
  </w:style>
  <w:style w:type="paragraph" w:styleId="Heading2">
    <w:name w:val="heading 2"/>
    <w:basedOn w:val="Normal"/>
    <w:next w:val="Normal"/>
    <w:link w:val="Heading2Char"/>
    <w:uiPriority w:val="9"/>
    <w:semiHidden/>
    <w:unhideWhenUsed/>
    <w:qFormat/>
    <w:rsid w:val="001F2C58"/>
    <w:pPr>
      <w:keepNext/>
      <w:spacing w:before="240" w:after="60"/>
      <w:outlineLvl w:val="1"/>
    </w:pPr>
    <w:rPr>
      <w:rFonts w:ascii="Cambria" w:eastAsia="MS Gothic" w:hAnsi="Cambria"/>
      <w:b/>
      <w:bCs/>
      <w:i/>
      <w:iCs/>
      <w:sz w:val="28"/>
      <w:szCs w:val="28"/>
    </w:rPr>
  </w:style>
  <w:style w:type="paragraph" w:styleId="Heading3">
    <w:name w:val="heading 3"/>
    <w:basedOn w:val="Normal"/>
    <w:next w:val="Normal"/>
    <w:link w:val="Heading3Char"/>
    <w:uiPriority w:val="9"/>
    <w:semiHidden/>
    <w:unhideWhenUsed/>
    <w:qFormat/>
    <w:rsid w:val="001F2C58"/>
    <w:pPr>
      <w:keepNext/>
      <w:spacing w:before="240" w:after="60"/>
      <w:outlineLvl w:val="2"/>
    </w:pPr>
    <w:rPr>
      <w:rFonts w:ascii="Cambria" w:eastAsia="MS Gothic"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0"/>
    <w:link w:val="HeaderChar"/>
    <w:rsid w:val="00783FBC"/>
    <w:pPr>
      <w:tabs>
        <w:tab w:val="center" w:pos="4680"/>
        <w:tab w:val="right" w:pos="9360"/>
      </w:tabs>
    </w:pPr>
  </w:style>
  <w:style w:type="character" w:customStyle="1" w:styleId="HeaderChar">
    <w:name w:val="Header Char"/>
    <w:link w:val="Header"/>
    <w:rsid w:val="001160A0"/>
    <w:rPr>
      <w:rFonts w:ascii="Times New Roman" w:hAnsi="Times New Roman" w:cs="Times New Roman"/>
      <w:sz w:val="24"/>
      <w:szCs w:val="20"/>
    </w:rPr>
  </w:style>
  <w:style w:type="paragraph" w:styleId="Footer">
    <w:name w:val="footer"/>
    <w:basedOn w:val="Normal0"/>
    <w:link w:val="FooterChar"/>
    <w:uiPriority w:val="99"/>
    <w:rsid w:val="00783FBC"/>
    <w:pPr>
      <w:tabs>
        <w:tab w:val="center" w:pos="4680"/>
        <w:tab w:val="right" w:pos="9360"/>
      </w:tabs>
    </w:pPr>
  </w:style>
  <w:style w:type="character" w:customStyle="1" w:styleId="FooterChar">
    <w:name w:val="Footer Char"/>
    <w:link w:val="Footer"/>
    <w:uiPriority w:val="99"/>
    <w:rsid w:val="001160A0"/>
    <w:rPr>
      <w:rFonts w:ascii="Times New Roman" w:hAnsi="Times New Roman" w:cs="Times New Roman"/>
      <w:sz w:val="24"/>
      <w:szCs w:val="20"/>
    </w:rPr>
  </w:style>
  <w:style w:type="paragraph" w:customStyle="1" w:styleId="Normal0">
    <w:name w:val="@Normal"/>
    <w:link w:val="NormalChar"/>
    <w:rsid w:val="00783FBC"/>
    <w:pPr>
      <w:suppressAutoHyphens/>
    </w:pPr>
    <w:rPr>
      <w:rFonts w:ascii="Times New Roman" w:hAnsi="Times New Roman"/>
      <w:sz w:val="24"/>
      <w:lang w:eastAsia="en-US"/>
    </w:rPr>
  </w:style>
  <w:style w:type="paragraph" w:customStyle="1" w:styleId="10sp0">
    <w:name w:val="_1.0sp 0&quot;"/>
    <w:basedOn w:val="Normal0"/>
    <w:link w:val="10sp0Char"/>
    <w:rsid w:val="00783FBC"/>
    <w:pPr>
      <w:spacing w:after="240"/>
    </w:pPr>
  </w:style>
  <w:style w:type="paragraph" w:customStyle="1" w:styleId="10sp0nospaceafter">
    <w:name w:val="_1.0sp 0&quot; (no space after)"/>
    <w:basedOn w:val="Normal0"/>
    <w:rsid w:val="00783FBC"/>
  </w:style>
  <w:style w:type="paragraph" w:customStyle="1" w:styleId="10sp05">
    <w:name w:val="_1.0sp 0.5&quot;"/>
    <w:basedOn w:val="Normal0"/>
    <w:rsid w:val="00783FBC"/>
    <w:pPr>
      <w:spacing w:after="240"/>
      <w:ind w:firstLine="720"/>
    </w:pPr>
  </w:style>
  <w:style w:type="paragraph" w:customStyle="1" w:styleId="10sp1">
    <w:name w:val="_1.0sp 1&quot;"/>
    <w:basedOn w:val="Normal0"/>
    <w:rsid w:val="00783FBC"/>
    <w:pPr>
      <w:spacing w:after="240"/>
      <w:ind w:firstLine="1440"/>
    </w:pPr>
  </w:style>
  <w:style w:type="paragraph" w:customStyle="1" w:styleId="10sp15">
    <w:name w:val="_1.0sp 1.5&quot;"/>
    <w:basedOn w:val="Normal0"/>
    <w:rsid w:val="00783FBC"/>
    <w:pPr>
      <w:spacing w:after="240"/>
      <w:ind w:firstLine="2160"/>
    </w:pPr>
  </w:style>
  <w:style w:type="paragraph" w:customStyle="1" w:styleId="10spCentered">
    <w:name w:val="_1.0sp Centered"/>
    <w:basedOn w:val="Normal0"/>
    <w:rsid w:val="00783FBC"/>
    <w:pPr>
      <w:spacing w:after="240"/>
      <w:jc w:val="center"/>
    </w:pPr>
  </w:style>
  <w:style w:type="paragraph" w:customStyle="1" w:styleId="10spCenterednospaceafter">
    <w:name w:val="_1.0sp Centered (no space after)"/>
    <w:basedOn w:val="Normal0"/>
    <w:rsid w:val="00783FBC"/>
    <w:pPr>
      <w:jc w:val="center"/>
    </w:pPr>
  </w:style>
  <w:style w:type="paragraph" w:customStyle="1" w:styleId="10spHanging05">
    <w:name w:val="_1.0sp Hanging 0.5&quot;"/>
    <w:basedOn w:val="Normal0"/>
    <w:rsid w:val="00783FBC"/>
    <w:pPr>
      <w:spacing w:after="240"/>
      <w:ind w:left="720" w:hanging="720"/>
    </w:pPr>
  </w:style>
  <w:style w:type="paragraph" w:customStyle="1" w:styleId="10spHanging05nospaceafter">
    <w:name w:val="_1.0sp Hanging 0.5&quot; (no space after)"/>
    <w:basedOn w:val="Normal0"/>
    <w:rsid w:val="00783FBC"/>
    <w:pPr>
      <w:ind w:left="720" w:hanging="720"/>
    </w:pPr>
  </w:style>
  <w:style w:type="paragraph" w:customStyle="1" w:styleId="10spHanging1">
    <w:name w:val="_1.0sp Hanging 1&quot;"/>
    <w:basedOn w:val="Normal0"/>
    <w:rsid w:val="00783FBC"/>
    <w:pPr>
      <w:spacing w:after="240"/>
      <w:ind w:left="1440" w:hanging="720"/>
    </w:pPr>
  </w:style>
  <w:style w:type="paragraph" w:customStyle="1" w:styleId="10spHanging15">
    <w:name w:val="_1.0sp Hanging 1.5&quot;"/>
    <w:basedOn w:val="Normal0"/>
    <w:rsid w:val="00783FBC"/>
    <w:pPr>
      <w:spacing w:after="240"/>
      <w:ind w:left="2160" w:hanging="720"/>
    </w:pPr>
  </w:style>
  <w:style w:type="paragraph" w:customStyle="1" w:styleId="10spLeftInd05">
    <w:name w:val="_1.0sp Left Ind 0.5&quot;"/>
    <w:basedOn w:val="Normal0"/>
    <w:rsid w:val="00783FBC"/>
    <w:pPr>
      <w:spacing w:after="240"/>
      <w:ind w:left="720"/>
    </w:pPr>
  </w:style>
  <w:style w:type="paragraph" w:customStyle="1" w:styleId="10spLeftInd05nospaceafter">
    <w:name w:val="_1.0sp Left Ind 0.5&quot; (no space after)"/>
    <w:basedOn w:val="Normal0"/>
    <w:rsid w:val="00783FBC"/>
    <w:pPr>
      <w:ind w:left="720"/>
    </w:pPr>
  </w:style>
  <w:style w:type="paragraph" w:customStyle="1" w:styleId="10spLeftInd1">
    <w:name w:val="_1.0sp Left Ind 1&quot;"/>
    <w:basedOn w:val="Normal0"/>
    <w:rsid w:val="00783FBC"/>
    <w:pPr>
      <w:spacing w:after="240"/>
      <w:ind w:left="1440"/>
    </w:pPr>
  </w:style>
  <w:style w:type="paragraph" w:customStyle="1" w:styleId="10spLeftInd15">
    <w:name w:val="_1.0sp Left Ind 1.5&quot;"/>
    <w:basedOn w:val="Normal0"/>
    <w:rsid w:val="00783FBC"/>
    <w:pPr>
      <w:spacing w:after="240"/>
      <w:ind w:left="2160"/>
    </w:pPr>
  </w:style>
  <w:style w:type="paragraph" w:customStyle="1" w:styleId="10spLeft-Right05">
    <w:name w:val="_1.0sp Left-Right 0.5&quot;"/>
    <w:basedOn w:val="Normal0"/>
    <w:rsid w:val="00783FBC"/>
    <w:pPr>
      <w:spacing w:after="240"/>
      <w:ind w:left="720" w:right="720"/>
    </w:pPr>
  </w:style>
  <w:style w:type="paragraph" w:customStyle="1" w:styleId="10spLeft-Right1">
    <w:name w:val="_1.0sp Left-Right 1&quot;"/>
    <w:basedOn w:val="Normal0"/>
    <w:rsid w:val="00783FBC"/>
    <w:pPr>
      <w:spacing w:after="240"/>
      <w:ind w:left="1440" w:right="1440"/>
    </w:pPr>
  </w:style>
  <w:style w:type="paragraph" w:customStyle="1" w:styleId="10spLeft-Right15">
    <w:name w:val="_1.0sp Left-Right 1.5&quot;"/>
    <w:basedOn w:val="Normal0"/>
    <w:rsid w:val="00783FBC"/>
    <w:pPr>
      <w:spacing w:after="240"/>
      <w:ind w:left="2160" w:right="2160"/>
    </w:pPr>
  </w:style>
  <w:style w:type="paragraph" w:customStyle="1" w:styleId="10spRightAligned">
    <w:name w:val="_1.0sp Right Aligned"/>
    <w:basedOn w:val="Normal0"/>
    <w:rsid w:val="00783FBC"/>
    <w:pPr>
      <w:spacing w:after="240"/>
      <w:jc w:val="right"/>
    </w:pPr>
  </w:style>
  <w:style w:type="paragraph" w:customStyle="1" w:styleId="15sp0">
    <w:name w:val="_1.5sp 0&quot;"/>
    <w:basedOn w:val="Normal0"/>
    <w:rsid w:val="00783FBC"/>
    <w:pPr>
      <w:spacing w:line="360" w:lineRule="auto"/>
    </w:pPr>
  </w:style>
  <w:style w:type="paragraph" w:customStyle="1" w:styleId="15sp05">
    <w:name w:val="_1.5sp 0.5&quot;"/>
    <w:basedOn w:val="Normal0"/>
    <w:rsid w:val="00783FBC"/>
    <w:pPr>
      <w:spacing w:line="360" w:lineRule="auto"/>
      <w:ind w:firstLine="720"/>
    </w:pPr>
  </w:style>
  <w:style w:type="paragraph" w:customStyle="1" w:styleId="15sp1">
    <w:name w:val="_1.5sp 1&quot;"/>
    <w:basedOn w:val="Normal0"/>
    <w:rsid w:val="00783FBC"/>
    <w:pPr>
      <w:spacing w:line="360" w:lineRule="auto"/>
      <w:ind w:firstLine="1440"/>
    </w:pPr>
  </w:style>
  <w:style w:type="paragraph" w:customStyle="1" w:styleId="15sp15">
    <w:name w:val="_1.5sp 1.5&quot;"/>
    <w:basedOn w:val="Normal0"/>
    <w:rsid w:val="00783FBC"/>
    <w:pPr>
      <w:spacing w:line="360" w:lineRule="auto"/>
      <w:ind w:firstLine="2160"/>
    </w:pPr>
  </w:style>
  <w:style w:type="paragraph" w:customStyle="1" w:styleId="15spCentered">
    <w:name w:val="_1.5sp Centered"/>
    <w:basedOn w:val="Normal0"/>
    <w:rsid w:val="00783FBC"/>
    <w:pPr>
      <w:spacing w:line="360" w:lineRule="auto"/>
      <w:jc w:val="center"/>
    </w:pPr>
  </w:style>
  <w:style w:type="paragraph" w:customStyle="1" w:styleId="15spHanging05">
    <w:name w:val="_1.5sp Hanging 0.5&quot;"/>
    <w:basedOn w:val="Normal0"/>
    <w:rsid w:val="00783FBC"/>
    <w:pPr>
      <w:spacing w:line="360" w:lineRule="auto"/>
      <w:ind w:left="720" w:hanging="720"/>
    </w:pPr>
  </w:style>
  <w:style w:type="paragraph" w:customStyle="1" w:styleId="15spHanging1">
    <w:name w:val="_1.5sp Hanging 1&quot;"/>
    <w:basedOn w:val="Normal0"/>
    <w:rsid w:val="00783FBC"/>
    <w:pPr>
      <w:spacing w:line="360" w:lineRule="auto"/>
      <w:ind w:left="1440" w:hanging="720"/>
    </w:pPr>
  </w:style>
  <w:style w:type="paragraph" w:customStyle="1" w:styleId="15spHanging15">
    <w:name w:val="_1.5sp Hanging 1.5&quot;"/>
    <w:basedOn w:val="Normal0"/>
    <w:rsid w:val="00783FBC"/>
    <w:pPr>
      <w:spacing w:line="360" w:lineRule="auto"/>
      <w:ind w:left="2160" w:hanging="720"/>
    </w:pPr>
  </w:style>
  <w:style w:type="paragraph" w:customStyle="1" w:styleId="15spLeftInd05">
    <w:name w:val="_1.5sp Left Ind 0.5&quot;"/>
    <w:basedOn w:val="Normal0"/>
    <w:rsid w:val="00783FBC"/>
    <w:pPr>
      <w:spacing w:line="360" w:lineRule="auto"/>
      <w:ind w:left="720"/>
    </w:pPr>
  </w:style>
  <w:style w:type="paragraph" w:customStyle="1" w:styleId="15spLeftInd1">
    <w:name w:val="_1.5sp Left Ind 1&quot;"/>
    <w:basedOn w:val="Normal0"/>
    <w:rsid w:val="00783FBC"/>
    <w:pPr>
      <w:spacing w:line="360" w:lineRule="auto"/>
      <w:ind w:left="1440"/>
    </w:pPr>
  </w:style>
  <w:style w:type="paragraph" w:customStyle="1" w:styleId="15spLeftInd15">
    <w:name w:val="_1.5sp Left Ind 1.5&quot;"/>
    <w:basedOn w:val="Normal0"/>
    <w:rsid w:val="00783FBC"/>
    <w:pPr>
      <w:spacing w:line="360" w:lineRule="auto"/>
      <w:ind w:left="2160"/>
    </w:pPr>
  </w:style>
  <w:style w:type="paragraph" w:customStyle="1" w:styleId="15spLeft-Right05">
    <w:name w:val="_1.5sp Left-Right 0.5&quot;"/>
    <w:basedOn w:val="Normal0"/>
    <w:rsid w:val="00783FBC"/>
    <w:pPr>
      <w:spacing w:line="360" w:lineRule="auto"/>
      <w:ind w:left="720" w:right="720"/>
    </w:pPr>
  </w:style>
  <w:style w:type="paragraph" w:customStyle="1" w:styleId="15spLeft-Right1">
    <w:name w:val="_1.5sp Left-Right 1&quot;"/>
    <w:basedOn w:val="Normal0"/>
    <w:rsid w:val="00783FBC"/>
    <w:pPr>
      <w:spacing w:line="360" w:lineRule="auto"/>
      <w:ind w:left="1440" w:right="1440"/>
    </w:pPr>
  </w:style>
  <w:style w:type="paragraph" w:customStyle="1" w:styleId="15spLeft-Right15">
    <w:name w:val="_1.5sp Left-Right 1.5&quot;"/>
    <w:basedOn w:val="Normal0"/>
    <w:rsid w:val="00783FBC"/>
    <w:pPr>
      <w:spacing w:line="360" w:lineRule="auto"/>
      <w:ind w:left="2160" w:right="2160"/>
    </w:pPr>
  </w:style>
  <w:style w:type="paragraph" w:customStyle="1" w:styleId="15spRightAligned">
    <w:name w:val="_1.5sp Right Aligned"/>
    <w:basedOn w:val="Normal0"/>
    <w:rsid w:val="00783FBC"/>
    <w:pPr>
      <w:spacing w:line="360" w:lineRule="auto"/>
      <w:jc w:val="right"/>
    </w:pPr>
  </w:style>
  <w:style w:type="paragraph" w:customStyle="1" w:styleId="20sp0">
    <w:name w:val="_2.0sp 0&quot;"/>
    <w:basedOn w:val="Normal0"/>
    <w:rsid w:val="00783FBC"/>
    <w:pPr>
      <w:spacing w:line="480" w:lineRule="auto"/>
    </w:pPr>
  </w:style>
  <w:style w:type="paragraph" w:customStyle="1" w:styleId="20sp05">
    <w:name w:val="_2.0sp 0.5&quot;"/>
    <w:basedOn w:val="Normal0"/>
    <w:rsid w:val="00783FBC"/>
    <w:pPr>
      <w:spacing w:line="480" w:lineRule="auto"/>
      <w:ind w:firstLine="720"/>
    </w:pPr>
  </w:style>
  <w:style w:type="paragraph" w:customStyle="1" w:styleId="20sp1">
    <w:name w:val="_2.0sp 1&quot;"/>
    <w:basedOn w:val="Normal0"/>
    <w:rsid w:val="00783FBC"/>
    <w:pPr>
      <w:spacing w:line="480" w:lineRule="auto"/>
      <w:ind w:firstLine="1440"/>
    </w:pPr>
  </w:style>
  <w:style w:type="paragraph" w:customStyle="1" w:styleId="20sp15">
    <w:name w:val="_2.0sp 1.5&quot;"/>
    <w:basedOn w:val="Normal0"/>
    <w:rsid w:val="00783FBC"/>
    <w:pPr>
      <w:spacing w:line="480" w:lineRule="auto"/>
      <w:ind w:firstLine="2160"/>
    </w:pPr>
  </w:style>
  <w:style w:type="paragraph" w:customStyle="1" w:styleId="20spCentered">
    <w:name w:val="_2.0sp Centered"/>
    <w:basedOn w:val="Normal0"/>
    <w:rsid w:val="00783FBC"/>
    <w:pPr>
      <w:spacing w:line="480" w:lineRule="auto"/>
      <w:jc w:val="center"/>
    </w:pPr>
  </w:style>
  <w:style w:type="paragraph" w:customStyle="1" w:styleId="20spHanging05">
    <w:name w:val="_2.0sp Hanging 0.5&quot;"/>
    <w:basedOn w:val="Normal0"/>
    <w:rsid w:val="00783FBC"/>
    <w:pPr>
      <w:spacing w:line="480" w:lineRule="auto"/>
      <w:ind w:left="720" w:hanging="720"/>
    </w:pPr>
  </w:style>
  <w:style w:type="paragraph" w:customStyle="1" w:styleId="20spHanging1">
    <w:name w:val="_2.0sp Hanging 1&quot;"/>
    <w:basedOn w:val="Normal0"/>
    <w:rsid w:val="00783FBC"/>
    <w:pPr>
      <w:spacing w:line="480" w:lineRule="auto"/>
      <w:ind w:left="1440" w:hanging="720"/>
    </w:pPr>
  </w:style>
  <w:style w:type="paragraph" w:customStyle="1" w:styleId="20spHanging15">
    <w:name w:val="_2.0sp Hanging 1.5&quot;"/>
    <w:basedOn w:val="Normal0"/>
    <w:rsid w:val="00783FBC"/>
    <w:pPr>
      <w:spacing w:line="480" w:lineRule="auto"/>
      <w:ind w:left="2160" w:hanging="720"/>
    </w:pPr>
  </w:style>
  <w:style w:type="paragraph" w:customStyle="1" w:styleId="20spLeftInd05">
    <w:name w:val="_2.0sp Left Ind 0.5&quot;"/>
    <w:basedOn w:val="Normal0"/>
    <w:rsid w:val="00783FBC"/>
    <w:pPr>
      <w:spacing w:line="480" w:lineRule="auto"/>
      <w:ind w:left="720"/>
    </w:pPr>
  </w:style>
  <w:style w:type="paragraph" w:customStyle="1" w:styleId="20spLeftInd1">
    <w:name w:val="_2.0sp Left Ind 1&quot;"/>
    <w:basedOn w:val="Normal0"/>
    <w:rsid w:val="00783FBC"/>
    <w:pPr>
      <w:spacing w:line="480" w:lineRule="auto"/>
      <w:ind w:left="1440"/>
    </w:pPr>
  </w:style>
  <w:style w:type="paragraph" w:customStyle="1" w:styleId="20spLeftInd15">
    <w:name w:val="_2.0sp Left Ind 1.5&quot;"/>
    <w:basedOn w:val="Normal0"/>
    <w:rsid w:val="00783FBC"/>
    <w:pPr>
      <w:spacing w:line="480" w:lineRule="auto"/>
      <w:ind w:left="2160"/>
    </w:pPr>
  </w:style>
  <w:style w:type="paragraph" w:customStyle="1" w:styleId="20spLeft-Right05">
    <w:name w:val="_2.0sp Left-Right 0.5&quot;"/>
    <w:basedOn w:val="Normal0"/>
    <w:rsid w:val="00783FBC"/>
    <w:pPr>
      <w:spacing w:line="480" w:lineRule="auto"/>
      <w:ind w:left="720" w:right="720"/>
    </w:pPr>
  </w:style>
  <w:style w:type="paragraph" w:customStyle="1" w:styleId="20spLeft-Right1">
    <w:name w:val="_2.0sp Left-Right 1&quot;"/>
    <w:basedOn w:val="Normal0"/>
    <w:rsid w:val="00783FBC"/>
    <w:pPr>
      <w:spacing w:line="480" w:lineRule="auto"/>
      <w:ind w:left="1440" w:right="1440"/>
    </w:pPr>
  </w:style>
  <w:style w:type="paragraph" w:customStyle="1" w:styleId="20spLeft-Right15">
    <w:name w:val="_2.0sp Left-Right 1.5&quot;"/>
    <w:basedOn w:val="Normal0"/>
    <w:rsid w:val="00783FBC"/>
    <w:pPr>
      <w:spacing w:line="480" w:lineRule="auto"/>
      <w:ind w:left="2160" w:right="2160"/>
    </w:pPr>
  </w:style>
  <w:style w:type="paragraph" w:customStyle="1" w:styleId="20spRightAligned">
    <w:name w:val="_2.0sp Right Aligned"/>
    <w:basedOn w:val="Normal0"/>
    <w:rsid w:val="00783FBC"/>
    <w:pPr>
      <w:spacing w:line="480" w:lineRule="auto"/>
      <w:jc w:val="right"/>
    </w:pPr>
  </w:style>
  <w:style w:type="paragraph" w:customStyle="1" w:styleId="Bullets0">
    <w:name w:val="_Bullets 0&quot;"/>
    <w:basedOn w:val="Normal0"/>
    <w:rsid w:val="00783FBC"/>
    <w:pPr>
      <w:numPr>
        <w:numId w:val="5"/>
      </w:numPr>
      <w:spacing w:after="240"/>
    </w:pPr>
  </w:style>
  <w:style w:type="paragraph" w:customStyle="1" w:styleId="Bullets05">
    <w:name w:val="_Bullets 0.5&quot;"/>
    <w:basedOn w:val="Bullets0"/>
    <w:rsid w:val="00783FBC"/>
    <w:pPr>
      <w:ind w:left="1440"/>
    </w:pPr>
  </w:style>
  <w:style w:type="paragraph" w:customStyle="1" w:styleId="Bullets1">
    <w:name w:val="_Bullets 1&quot;"/>
    <w:basedOn w:val="Bullets0"/>
    <w:rsid w:val="00783FBC"/>
    <w:pPr>
      <w:ind w:left="2160"/>
    </w:pPr>
  </w:style>
  <w:style w:type="paragraph" w:customStyle="1" w:styleId="CustomHeading1">
    <w:name w:val="_Custom Heading 1"/>
    <w:basedOn w:val="Normal0"/>
    <w:rsid w:val="00783FBC"/>
    <w:pPr>
      <w:keepNext/>
      <w:keepLines/>
      <w:spacing w:after="240"/>
      <w:jc w:val="center"/>
    </w:pPr>
  </w:style>
  <w:style w:type="paragraph" w:customStyle="1" w:styleId="CustomHeading2">
    <w:name w:val="_Custom Heading 2"/>
    <w:basedOn w:val="Normal0"/>
    <w:rsid w:val="00783FBC"/>
    <w:pPr>
      <w:keepNext/>
      <w:keepLines/>
      <w:spacing w:after="240"/>
      <w:jc w:val="center"/>
    </w:pPr>
  </w:style>
  <w:style w:type="paragraph" w:customStyle="1" w:styleId="CustomHeading3">
    <w:name w:val="_Custom Heading 3"/>
    <w:basedOn w:val="Normal0"/>
    <w:rsid w:val="00783FBC"/>
    <w:pPr>
      <w:keepNext/>
      <w:keepLines/>
      <w:spacing w:after="240"/>
      <w:jc w:val="center"/>
    </w:pPr>
  </w:style>
  <w:style w:type="paragraph" w:customStyle="1" w:styleId="CustomHeading4">
    <w:name w:val="_Custom Heading 4"/>
    <w:basedOn w:val="Normal0"/>
    <w:rsid w:val="00783FBC"/>
    <w:pPr>
      <w:keepNext/>
      <w:keepLines/>
      <w:spacing w:after="240"/>
      <w:jc w:val="center"/>
    </w:pPr>
  </w:style>
  <w:style w:type="paragraph" w:customStyle="1" w:styleId="CustomHeading5">
    <w:name w:val="_Custom Heading 5"/>
    <w:basedOn w:val="Normal0"/>
    <w:rsid w:val="00783FBC"/>
    <w:pPr>
      <w:keepNext/>
      <w:keepLines/>
      <w:spacing w:after="240"/>
      <w:jc w:val="center"/>
    </w:pPr>
  </w:style>
  <w:style w:type="paragraph" w:customStyle="1" w:styleId="CustomHeading6">
    <w:name w:val="_Custom Heading 6"/>
    <w:basedOn w:val="Normal0"/>
    <w:rsid w:val="00783FBC"/>
    <w:pPr>
      <w:keepNext/>
      <w:keepLines/>
      <w:spacing w:after="240"/>
      <w:jc w:val="center"/>
    </w:pPr>
  </w:style>
  <w:style w:type="paragraph" w:customStyle="1" w:styleId="CustomParagraph1">
    <w:name w:val="_Custom Paragraph 1"/>
    <w:basedOn w:val="Normal0"/>
    <w:rsid w:val="00783FBC"/>
    <w:pPr>
      <w:spacing w:after="240"/>
    </w:pPr>
  </w:style>
  <w:style w:type="paragraph" w:customStyle="1" w:styleId="CustomParagraph2">
    <w:name w:val="_Custom Paragraph 2"/>
    <w:basedOn w:val="Normal0"/>
    <w:rsid w:val="00783FBC"/>
    <w:pPr>
      <w:spacing w:after="240"/>
    </w:pPr>
  </w:style>
  <w:style w:type="paragraph" w:customStyle="1" w:styleId="CustomParagraph3">
    <w:name w:val="_Custom Paragraph 3"/>
    <w:basedOn w:val="Normal0"/>
    <w:rsid w:val="00783FBC"/>
    <w:pPr>
      <w:spacing w:after="240"/>
    </w:pPr>
  </w:style>
  <w:style w:type="paragraph" w:customStyle="1" w:styleId="CustomParagraph4">
    <w:name w:val="_Custom Paragraph 4"/>
    <w:basedOn w:val="Normal0"/>
    <w:rsid w:val="00783FBC"/>
    <w:pPr>
      <w:spacing w:after="240"/>
    </w:pPr>
  </w:style>
  <w:style w:type="paragraph" w:customStyle="1" w:styleId="CustomParagraph5">
    <w:name w:val="_Custom Paragraph 5"/>
    <w:basedOn w:val="Normal0"/>
    <w:rsid w:val="00783FBC"/>
    <w:pPr>
      <w:spacing w:after="240"/>
    </w:pPr>
  </w:style>
  <w:style w:type="paragraph" w:customStyle="1" w:styleId="CustomParagraph6">
    <w:name w:val="_Custom Paragraph 6"/>
    <w:basedOn w:val="Normal0"/>
    <w:rsid w:val="00783FBC"/>
    <w:pPr>
      <w:spacing w:after="240"/>
    </w:pPr>
  </w:style>
  <w:style w:type="paragraph" w:customStyle="1" w:styleId="HdgCenter">
    <w:name w:val="_Hdg Center"/>
    <w:basedOn w:val="Normal0"/>
    <w:rsid w:val="00783FBC"/>
    <w:pPr>
      <w:keepNext/>
      <w:keepLines/>
      <w:spacing w:after="240"/>
      <w:jc w:val="center"/>
    </w:pPr>
  </w:style>
  <w:style w:type="paragraph" w:customStyle="1" w:styleId="HdgCenterBold">
    <w:name w:val="_Hdg Center Bold"/>
    <w:basedOn w:val="Normal0"/>
    <w:rsid w:val="00783FBC"/>
    <w:pPr>
      <w:keepNext/>
      <w:keepLines/>
      <w:spacing w:after="240"/>
      <w:jc w:val="center"/>
    </w:pPr>
    <w:rPr>
      <w:b/>
    </w:rPr>
  </w:style>
  <w:style w:type="paragraph" w:customStyle="1" w:styleId="HdgCenterBold-Italic">
    <w:name w:val="_Hdg Center Bold-Italic"/>
    <w:basedOn w:val="Normal0"/>
    <w:rsid w:val="00783FBC"/>
    <w:pPr>
      <w:keepNext/>
      <w:keepLines/>
      <w:spacing w:after="240"/>
      <w:jc w:val="center"/>
    </w:pPr>
    <w:rPr>
      <w:b/>
      <w:i/>
    </w:rPr>
  </w:style>
  <w:style w:type="paragraph" w:customStyle="1" w:styleId="HdgCenterBold-Und">
    <w:name w:val="_Hdg Center Bold-Und"/>
    <w:basedOn w:val="Normal0"/>
    <w:rsid w:val="00783FBC"/>
    <w:pPr>
      <w:keepNext/>
      <w:keepLines/>
      <w:spacing w:after="240"/>
      <w:jc w:val="center"/>
    </w:pPr>
    <w:rPr>
      <w:b/>
      <w:u w:val="single"/>
    </w:rPr>
  </w:style>
  <w:style w:type="paragraph" w:customStyle="1" w:styleId="HdgCenterBold-Und-Italic">
    <w:name w:val="_Hdg Center Bold-Und-Italic"/>
    <w:basedOn w:val="Normal0"/>
    <w:rsid w:val="00783FBC"/>
    <w:pPr>
      <w:keepNext/>
      <w:keepLines/>
      <w:spacing w:after="240"/>
      <w:jc w:val="center"/>
    </w:pPr>
    <w:rPr>
      <w:b/>
      <w:i/>
      <w:u w:val="single"/>
    </w:rPr>
  </w:style>
  <w:style w:type="paragraph" w:customStyle="1" w:styleId="HdgCenterItalic">
    <w:name w:val="_Hdg Center Italic"/>
    <w:basedOn w:val="Normal0"/>
    <w:rsid w:val="00783FBC"/>
    <w:pPr>
      <w:keepNext/>
      <w:keepLines/>
      <w:spacing w:after="240"/>
      <w:jc w:val="center"/>
    </w:pPr>
    <w:rPr>
      <w:i/>
    </w:rPr>
  </w:style>
  <w:style w:type="paragraph" w:customStyle="1" w:styleId="HdgCenterUnd">
    <w:name w:val="_Hdg Center Und"/>
    <w:basedOn w:val="Normal0"/>
    <w:rsid w:val="00783FBC"/>
    <w:pPr>
      <w:keepNext/>
      <w:keepLines/>
      <w:spacing w:after="240"/>
      <w:jc w:val="center"/>
    </w:pPr>
    <w:rPr>
      <w:u w:val="single"/>
    </w:rPr>
  </w:style>
  <w:style w:type="paragraph" w:customStyle="1" w:styleId="HdgLeft">
    <w:name w:val="_Hdg Left"/>
    <w:basedOn w:val="Normal0"/>
    <w:rsid w:val="00783FBC"/>
    <w:pPr>
      <w:keepNext/>
      <w:keepLines/>
      <w:spacing w:after="240"/>
    </w:pPr>
  </w:style>
  <w:style w:type="paragraph" w:customStyle="1" w:styleId="HdgLeftBold">
    <w:name w:val="_Hdg Left Bold"/>
    <w:basedOn w:val="Normal0"/>
    <w:rsid w:val="00783FBC"/>
    <w:pPr>
      <w:keepNext/>
      <w:keepLines/>
      <w:spacing w:after="240"/>
    </w:pPr>
    <w:rPr>
      <w:b/>
    </w:rPr>
  </w:style>
  <w:style w:type="paragraph" w:customStyle="1" w:styleId="HdgLeftBold-Italic">
    <w:name w:val="_Hdg Left Bold-Italic"/>
    <w:basedOn w:val="Normal0"/>
    <w:rsid w:val="00783FBC"/>
    <w:pPr>
      <w:keepNext/>
      <w:keepLines/>
      <w:spacing w:after="240"/>
    </w:pPr>
    <w:rPr>
      <w:b/>
      <w:i/>
    </w:rPr>
  </w:style>
  <w:style w:type="paragraph" w:customStyle="1" w:styleId="HdgLeftBold-Und">
    <w:name w:val="_Hdg Left Bold-Und"/>
    <w:basedOn w:val="Normal0"/>
    <w:rsid w:val="00783FBC"/>
    <w:pPr>
      <w:keepNext/>
      <w:keepLines/>
      <w:spacing w:after="240"/>
    </w:pPr>
    <w:rPr>
      <w:b/>
      <w:u w:val="single"/>
    </w:rPr>
  </w:style>
  <w:style w:type="paragraph" w:customStyle="1" w:styleId="HdgLeftBold-Und-Italic">
    <w:name w:val="_Hdg Left Bold-Und-Italic"/>
    <w:basedOn w:val="Normal0"/>
    <w:rsid w:val="00783FBC"/>
    <w:pPr>
      <w:keepNext/>
      <w:keepLines/>
      <w:spacing w:after="240"/>
    </w:pPr>
    <w:rPr>
      <w:b/>
      <w:i/>
      <w:u w:val="single"/>
    </w:rPr>
  </w:style>
  <w:style w:type="paragraph" w:customStyle="1" w:styleId="HdgLeftItalic">
    <w:name w:val="_Hdg Left Italic"/>
    <w:basedOn w:val="Normal0"/>
    <w:rsid w:val="00783FBC"/>
    <w:pPr>
      <w:keepNext/>
      <w:keepLines/>
      <w:spacing w:after="240"/>
    </w:pPr>
    <w:rPr>
      <w:i/>
    </w:rPr>
  </w:style>
  <w:style w:type="paragraph" w:customStyle="1" w:styleId="HdgLeftUnd">
    <w:name w:val="_Hdg Left Und"/>
    <w:basedOn w:val="Normal0"/>
    <w:rsid w:val="00783FBC"/>
    <w:pPr>
      <w:keepNext/>
      <w:keepLines/>
      <w:spacing w:after="240"/>
    </w:pPr>
    <w:rPr>
      <w:u w:val="single"/>
    </w:rPr>
  </w:style>
  <w:style w:type="paragraph" w:customStyle="1" w:styleId="HdgRight">
    <w:name w:val="_Hdg Right"/>
    <w:basedOn w:val="Normal0"/>
    <w:rsid w:val="00783FBC"/>
    <w:pPr>
      <w:keepNext/>
      <w:keepLines/>
      <w:spacing w:after="240"/>
      <w:jc w:val="right"/>
    </w:pPr>
  </w:style>
  <w:style w:type="paragraph" w:customStyle="1" w:styleId="HdgRightBold">
    <w:name w:val="_Hdg Right Bold"/>
    <w:basedOn w:val="Normal0"/>
    <w:rsid w:val="00783FBC"/>
    <w:pPr>
      <w:keepNext/>
      <w:keepLines/>
      <w:spacing w:after="240"/>
      <w:jc w:val="right"/>
    </w:pPr>
    <w:rPr>
      <w:b/>
    </w:rPr>
  </w:style>
  <w:style w:type="paragraph" w:customStyle="1" w:styleId="HdgRightBold-Italic">
    <w:name w:val="_Hdg Right Bold-Italic"/>
    <w:basedOn w:val="Normal0"/>
    <w:rsid w:val="00783FBC"/>
    <w:pPr>
      <w:keepNext/>
      <w:keepLines/>
      <w:spacing w:after="240"/>
      <w:jc w:val="right"/>
    </w:pPr>
    <w:rPr>
      <w:b/>
      <w:i/>
    </w:rPr>
  </w:style>
  <w:style w:type="paragraph" w:customStyle="1" w:styleId="HdgRightBold-Und">
    <w:name w:val="_Hdg Right Bold-Und"/>
    <w:basedOn w:val="Normal0"/>
    <w:rsid w:val="00783FBC"/>
    <w:pPr>
      <w:keepNext/>
      <w:keepLines/>
      <w:spacing w:after="240"/>
      <w:jc w:val="right"/>
    </w:pPr>
    <w:rPr>
      <w:b/>
      <w:u w:val="single"/>
    </w:rPr>
  </w:style>
  <w:style w:type="paragraph" w:customStyle="1" w:styleId="HdgRightBold-Und-Italic">
    <w:name w:val="_Hdg Right Bold-Und-Italic"/>
    <w:basedOn w:val="Normal0"/>
    <w:rsid w:val="00783FBC"/>
    <w:pPr>
      <w:keepNext/>
      <w:keepLines/>
      <w:spacing w:after="240"/>
      <w:jc w:val="right"/>
    </w:pPr>
    <w:rPr>
      <w:b/>
      <w:i/>
      <w:u w:val="single"/>
    </w:rPr>
  </w:style>
  <w:style w:type="paragraph" w:customStyle="1" w:styleId="HdgRightItalic">
    <w:name w:val="_Hdg Right Italic"/>
    <w:basedOn w:val="Normal0"/>
    <w:rsid w:val="00783FBC"/>
    <w:pPr>
      <w:keepNext/>
      <w:keepLines/>
      <w:spacing w:after="240"/>
      <w:jc w:val="right"/>
    </w:pPr>
    <w:rPr>
      <w:i/>
    </w:rPr>
  </w:style>
  <w:style w:type="paragraph" w:customStyle="1" w:styleId="HdgRightUnd">
    <w:name w:val="_Hdg Right Und"/>
    <w:basedOn w:val="Normal0"/>
    <w:rsid w:val="00783FBC"/>
    <w:pPr>
      <w:keepNext/>
      <w:keepLines/>
      <w:spacing w:after="240"/>
      <w:jc w:val="right"/>
    </w:pPr>
    <w:rPr>
      <w:u w:val="single"/>
    </w:rPr>
  </w:style>
  <w:style w:type="paragraph" w:customStyle="1" w:styleId="Index">
    <w:name w:val="_Index"/>
    <w:basedOn w:val="Normal0"/>
    <w:rsid w:val="00783FBC"/>
    <w:pPr>
      <w:tabs>
        <w:tab w:val="right" w:pos="9360"/>
      </w:tabs>
    </w:pPr>
  </w:style>
  <w:style w:type="paragraph" w:customStyle="1" w:styleId="IndexDotLeaders">
    <w:name w:val="_Index Dot Leaders"/>
    <w:basedOn w:val="Normal0"/>
    <w:rsid w:val="00783FBC"/>
    <w:pPr>
      <w:tabs>
        <w:tab w:val="right" w:leader="dot" w:pos="8928"/>
        <w:tab w:val="right" w:pos="9360"/>
      </w:tabs>
    </w:pPr>
  </w:style>
  <w:style w:type="paragraph" w:customStyle="1" w:styleId="TableCentered">
    <w:name w:val="_Table Centered"/>
    <w:basedOn w:val="Normal0"/>
    <w:rsid w:val="00783FBC"/>
    <w:pPr>
      <w:jc w:val="center"/>
    </w:pPr>
  </w:style>
  <w:style w:type="paragraph" w:customStyle="1" w:styleId="TableDecimalAlign">
    <w:name w:val="_Table Decimal Align"/>
    <w:basedOn w:val="Normal0"/>
    <w:rsid w:val="00783FBC"/>
    <w:pPr>
      <w:tabs>
        <w:tab w:val="decimal" w:pos="1080"/>
      </w:tabs>
    </w:pPr>
  </w:style>
  <w:style w:type="paragraph" w:customStyle="1" w:styleId="TableDotLeader">
    <w:name w:val="_Table Dot Leader"/>
    <w:basedOn w:val="Normal0"/>
    <w:rsid w:val="00783FBC"/>
    <w:pPr>
      <w:tabs>
        <w:tab w:val="right" w:leader="dot" w:pos="2160"/>
      </w:tabs>
    </w:pPr>
  </w:style>
  <w:style w:type="paragraph" w:customStyle="1" w:styleId="TableHeadingCentered">
    <w:name w:val="_Table Heading Centered"/>
    <w:basedOn w:val="Normal0"/>
    <w:rsid w:val="00783FBC"/>
    <w:pPr>
      <w:keepNext/>
      <w:keepLines/>
      <w:jc w:val="center"/>
    </w:pPr>
    <w:rPr>
      <w:b/>
    </w:rPr>
  </w:style>
  <w:style w:type="paragraph" w:customStyle="1" w:styleId="TableHeadingLeft">
    <w:name w:val="_Table Heading Left"/>
    <w:basedOn w:val="Normal0"/>
    <w:rsid w:val="00783FBC"/>
    <w:pPr>
      <w:keepNext/>
      <w:keepLines/>
    </w:pPr>
    <w:rPr>
      <w:b/>
    </w:rPr>
  </w:style>
  <w:style w:type="paragraph" w:customStyle="1" w:styleId="TableHeadingRight">
    <w:name w:val="_Table Heading Right"/>
    <w:basedOn w:val="Normal0"/>
    <w:rsid w:val="00783FBC"/>
    <w:pPr>
      <w:keepNext/>
      <w:keepLines/>
      <w:jc w:val="right"/>
    </w:pPr>
    <w:rPr>
      <w:b/>
    </w:rPr>
  </w:style>
  <w:style w:type="paragraph" w:customStyle="1" w:styleId="TableLeftAlign">
    <w:name w:val="_Table Left Align"/>
    <w:basedOn w:val="Normal0"/>
    <w:rsid w:val="00783FBC"/>
  </w:style>
  <w:style w:type="paragraph" w:customStyle="1" w:styleId="TableRightAlign">
    <w:name w:val="_Table Right Align"/>
    <w:basedOn w:val="Normal0"/>
    <w:rsid w:val="00783FBC"/>
    <w:pPr>
      <w:jc w:val="right"/>
    </w:pPr>
  </w:style>
  <w:style w:type="character" w:styleId="FootnoteReference">
    <w:name w:val="footnote reference"/>
    <w:semiHidden/>
    <w:rsid w:val="00783FBC"/>
    <w:rPr>
      <w:vertAlign w:val="superscript"/>
    </w:rPr>
  </w:style>
  <w:style w:type="paragraph" w:styleId="FootnoteText">
    <w:name w:val="footnote text"/>
    <w:basedOn w:val="Normal0"/>
    <w:link w:val="FootnoteTextChar"/>
    <w:semiHidden/>
    <w:rsid w:val="00783FBC"/>
    <w:pPr>
      <w:spacing w:after="120"/>
      <w:ind w:firstLine="720"/>
    </w:pPr>
  </w:style>
  <w:style w:type="character" w:customStyle="1" w:styleId="FootnoteTextChar">
    <w:name w:val="Footnote Text Char"/>
    <w:link w:val="FootnoteText"/>
    <w:semiHidden/>
    <w:rsid w:val="001160A0"/>
    <w:rPr>
      <w:rFonts w:ascii="Times New Roman" w:hAnsi="Times New Roman" w:cs="Times New Roman"/>
      <w:sz w:val="24"/>
      <w:szCs w:val="20"/>
    </w:rPr>
  </w:style>
  <w:style w:type="paragraph" w:styleId="TOC1">
    <w:name w:val="toc 1"/>
    <w:basedOn w:val="Normal0"/>
    <w:next w:val="Normal0"/>
    <w:autoRedefine/>
    <w:uiPriority w:val="39"/>
    <w:rsid w:val="00783FBC"/>
    <w:pPr>
      <w:tabs>
        <w:tab w:val="left" w:pos="720"/>
        <w:tab w:val="right" w:leader="dot" w:pos="9360"/>
      </w:tabs>
      <w:spacing w:after="240"/>
      <w:ind w:left="720" w:right="720" w:hanging="720"/>
    </w:pPr>
  </w:style>
  <w:style w:type="paragraph" w:styleId="TOC2">
    <w:name w:val="toc 2"/>
    <w:basedOn w:val="Normal0"/>
    <w:next w:val="Normal0"/>
    <w:autoRedefine/>
    <w:uiPriority w:val="39"/>
    <w:rsid w:val="00783FBC"/>
    <w:pPr>
      <w:tabs>
        <w:tab w:val="right" w:leader="dot" w:pos="9360"/>
      </w:tabs>
      <w:spacing w:after="240"/>
      <w:ind w:left="1440" w:right="720" w:hanging="720"/>
    </w:pPr>
    <w:rPr>
      <w:szCs w:val="24"/>
    </w:rPr>
  </w:style>
  <w:style w:type="paragraph" w:styleId="TOC3">
    <w:name w:val="toc 3"/>
    <w:basedOn w:val="Normal0"/>
    <w:next w:val="Normal0"/>
    <w:autoRedefine/>
    <w:semiHidden/>
    <w:rsid w:val="00783FBC"/>
    <w:pPr>
      <w:tabs>
        <w:tab w:val="right" w:leader="dot" w:pos="9360"/>
      </w:tabs>
      <w:spacing w:after="240"/>
      <w:ind w:left="2160" w:right="720" w:hanging="720"/>
    </w:pPr>
  </w:style>
  <w:style w:type="paragraph" w:styleId="TOC4">
    <w:name w:val="toc 4"/>
    <w:basedOn w:val="Normal0"/>
    <w:next w:val="Normal0"/>
    <w:autoRedefine/>
    <w:semiHidden/>
    <w:rsid w:val="00783FBC"/>
    <w:pPr>
      <w:tabs>
        <w:tab w:val="right" w:leader="dot" w:pos="9360"/>
      </w:tabs>
      <w:spacing w:after="240"/>
      <w:ind w:left="2880" w:right="720" w:hanging="720"/>
    </w:pPr>
  </w:style>
  <w:style w:type="paragraph" w:styleId="TOC5">
    <w:name w:val="toc 5"/>
    <w:basedOn w:val="Normal0"/>
    <w:next w:val="Normal0"/>
    <w:autoRedefine/>
    <w:semiHidden/>
    <w:rsid w:val="00783FBC"/>
    <w:pPr>
      <w:tabs>
        <w:tab w:val="right" w:leader="dot" w:pos="9360"/>
      </w:tabs>
      <w:spacing w:after="240"/>
      <w:ind w:left="3600" w:right="720" w:hanging="720"/>
    </w:pPr>
  </w:style>
  <w:style w:type="paragraph" w:styleId="TOC6">
    <w:name w:val="toc 6"/>
    <w:basedOn w:val="Normal0"/>
    <w:next w:val="Normal0"/>
    <w:autoRedefine/>
    <w:semiHidden/>
    <w:rsid w:val="00783FBC"/>
    <w:pPr>
      <w:tabs>
        <w:tab w:val="right" w:leader="dot" w:pos="9360"/>
      </w:tabs>
      <w:spacing w:after="240"/>
      <w:ind w:left="4320" w:right="720" w:hanging="720"/>
    </w:pPr>
  </w:style>
  <w:style w:type="paragraph" w:styleId="TOC7">
    <w:name w:val="toc 7"/>
    <w:basedOn w:val="Normal0"/>
    <w:next w:val="Normal0"/>
    <w:autoRedefine/>
    <w:semiHidden/>
    <w:rsid w:val="00783FBC"/>
    <w:pPr>
      <w:tabs>
        <w:tab w:val="right" w:leader="dot" w:pos="9360"/>
      </w:tabs>
      <w:spacing w:after="240"/>
      <w:ind w:left="5040" w:right="720" w:hanging="720"/>
    </w:pPr>
  </w:style>
  <w:style w:type="paragraph" w:styleId="TOC8">
    <w:name w:val="toc 8"/>
    <w:basedOn w:val="Normal0"/>
    <w:next w:val="Normal0"/>
    <w:autoRedefine/>
    <w:semiHidden/>
    <w:rsid w:val="00783FBC"/>
    <w:pPr>
      <w:tabs>
        <w:tab w:val="right" w:leader="dot" w:pos="9360"/>
      </w:tabs>
      <w:spacing w:after="240"/>
      <w:ind w:left="5760" w:right="720" w:hanging="720"/>
    </w:pPr>
  </w:style>
  <w:style w:type="paragraph" w:styleId="TOC9">
    <w:name w:val="toc 9"/>
    <w:basedOn w:val="Normal0"/>
    <w:next w:val="Normal0"/>
    <w:autoRedefine/>
    <w:semiHidden/>
    <w:rsid w:val="00783FBC"/>
    <w:pPr>
      <w:tabs>
        <w:tab w:val="right" w:leader="dot" w:pos="9360"/>
      </w:tabs>
      <w:spacing w:after="240"/>
      <w:ind w:left="6480" w:right="720" w:hanging="720"/>
    </w:pPr>
  </w:style>
  <w:style w:type="paragraph" w:customStyle="1" w:styleId="Bullets2">
    <w:name w:val="_Bullets 2&quot;"/>
    <w:basedOn w:val="Bullets0"/>
    <w:rsid w:val="00783FBC"/>
    <w:pPr>
      <w:ind w:left="3600"/>
    </w:pPr>
  </w:style>
  <w:style w:type="paragraph" w:customStyle="1" w:styleId="Non-NumberedHdg1">
    <w:name w:val="_Non-Numbered Hdg 1"/>
    <w:basedOn w:val="Normal0"/>
    <w:rsid w:val="00783FBC"/>
    <w:pPr>
      <w:keepNext/>
      <w:keepLines/>
      <w:spacing w:after="240"/>
      <w:jc w:val="center"/>
      <w:outlineLvl w:val="0"/>
    </w:pPr>
    <w:rPr>
      <w:b/>
      <w:u w:val="single"/>
    </w:rPr>
  </w:style>
  <w:style w:type="paragraph" w:styleId="ListBullet2">
    <w:name w:val="List Bullet 2"/>
    <w:basedOn w:val="Normal0"/>
    <w:rsid w:val="00783FBC"/>
    <w:pPr>
      <w:numPr>
        <w:numId w:val="7"/>
      </w:numPr>
      <w:spacing w:after="240"/>
    </w:pPr>
  </w:style>
  <w:style w:type="paragraph" w:customStyle="1" w:styleId="Non-NumberedHdg2">
    <w:name w:val="_Non-Numbered Hdg 2"/>
    <w:basedOn w:val="Normal0"/>
    <w:rsid w:val="00783FBC"/>
    <w:pPr>
      <w:keepNext/>
      <w:keepLines/>
      <w:spacing w:after="240"/>
      <w:outlineLvl w:val="1"/>
    </w:pPr>
    <w:rPr>
      <w:b/>
      <w:u w:val="single"/>
    </w:rPr>
  </w:style>
  <w:style w:type="paragraph" w:customStyle="1" w:styleId="Non-NumberedHdg3">
    <w:name w:val="_Non-Numbered Hdg 3"/>
    <w:basedOn w:val="Normal0"/>
    <w:rsid w:val="00783FBC"/>
    <w:pPr>
      <w:keepNext/>
      <w:keepLines/>
      <w:spacing w:after="240"/>
      <w:ind w:left="720"/>
      <w:outlineLvl w:val="2"/>
    </w:pPr>
    <w:rPr>
      <w:u w:val="single"/>
    </w:rPr>
  </w:style>
  <w:style w:type="paragraph" w:customStyle="1" w:styleId="Bullets15">
    <w:name w:val="_Bullets 1.5&quot;"/>
    <w:basedOn w:val="Bullets0"/>
    <w:rsid w:val="00783FBC"/>
    <w:pPr>
      <w:ind w:left="2880"/>
    </w:pPr>
  </w:style>
  <w:style w:type="paragraph" w:styleId="ListBullet">
    <w:name w:val="List Bullet"/>
    <w:basedOn w:val="Normal"/>
    <w:rsid w:val="00783FBC"/>
    <w:pPr>
      <w:numPr>
        <w:numId w:val="6"/>
      </w:numPr>
      <w:spacing w:after="240"/>
    </w:pPr>
  </w:style>
  <w:style w:type="paragraph" w:styleId="ListBullet3">
    <w:name w:val="List Bullet 3"/>
    <w:basedOn w:val="Normal"/>
    <w:rsid w:val="00783FBC"/>
    <w:pPr>
      <w:numPr>
        <w:numId w:val="8"/>
      </w:numPr>
      <w:spacing w:after="240"/>
    </w:pPr>
  </w:style>
  <w:style w:type="paragraph" w:styleId="ListBullet4">
    <w:name w:val="List Bullet 4"/>
    <w:basedOn w:val="Normal"/>
    <w:rsid w:val="00783FBC"/>
    <w:pPr>
      <w:numPr>
        <w:numId w:val="9"/>
      </w:numPr>
      <w:spacing w:after="240"/>
    </w:pPr>
  </w:style>
  <w:style w:type="paragraph" w:styleId="ListBullet5">
    <w:name w:val="List Bullet 5"/>
    <w:basedOn w:val="Normal"/>
    <w:rsid w:val="00783FBC"/>
    <w:pPr>
      <w:numPr>
        <w:numId w:val="10"/>
      </w:numPr>
      <w:spacing w:after="240"/>
    </w:pPr>
  </w:style>
  <w:style w:type="paragraph" w:customStyle="1" w:styleId="10spLeftInd2">
    <w:name w:val="_1.0sp Left Ind 2&quot;"/>
    <w:basedOn w:val="Normal0"/>
    <w:rsid w:val="00783FBC"/>
    <w:pPr>
      <w:spacing w:after="240"/>
      <w:ind w:left="2880"/>
    </w:pPr>
  </w:style>
  <w:style w:type="paragraph" w:customStyle="1" w:styleId="15spLeftInd2">
    <w:name w:val="_1.5sp Left Ind 2&quot;"/>
    <w:basedOn w:val="Normal0"/>
    <w:rsid w:val="00783FBC"/>
    <w:pPr>
      <w:spacing w:line="360" w:lineRule="auto"/>
      <w:ind w:left="2880"/>
    </w:pPr>
  </w:style>
  <w:style w:type="paragraph" w:customStyle="1" w:styleId="20spLeftInd2">
    <w:name w:val="_2.0sp Left Ind 2&quot;"/>
    <w:basedOn w:val="Normal0"/>
    <w:rsid w:val="00783FBC"/>
    <w:pPr>
      <w:spacing w:line="480" w:lineRule="auto"/>
      <w:ind w:left="2880"/>
    </w:pPr>
  </w:style>
  <w:style w:type="paragraph" w:customStyle="1" w:styleId="BATOAPageHeading">
    <w:name w:val="BA TOA Page Heading"/>
    <w:basedOn w:val="Normal0"/>
    <w:rsid w:val="00783FBC"/>
    <w:pPr>
      <w:keepNext/>
      <w:keepLines/>
      <w:tabs>
        <w:tab w:val="right" w:pos="9360"/>
      </w:tabs>
    </w:pPr>
    <w:rPr>
      <w:rFonts w:eastAsia="Times New Roman" w:cs="Arial"/>
      <w:b/>
    </w:rPr>
  </w:style>
  <w:style w:type="paragraph" w:customStyle="1" w:styleId="BATOAHeading">
    <w:name w:val="BA TOA Heading"/>
    <w:basedOn w:val="Normal0"/>
    <w:rsid w:val="00783FBC"/>
    <w:pPr>
      <w:keepNext/>
      <w:keepLines/>
      <w:spacing w:after="240"/>
    </w:pPr>
    <w:rPr>
      <w:b/>
      <w:smallCaps/>
    </w:rPr>
  </w:style>
  <w:style w:type="paragraph" w:customStyle="1" w:styleId="BATOAEntry">
    <w:name w:val="BA TOA Entry"/>
    <w:basedOn w:val="Normal0"/>
    <w:rsid w:val="00783FBC"/>
    <w:pPr>
      <w:keepLines/>
      <w:tabs>
        <w:tab w:val="right" w:leader="dot" w:pos="9360"/>
      </w:tabs>
      <w:spacing w:after="240"/>
      <w:ind w:left="360" w:right="720" w:hanging="360"/>
    </w:pPr>
  </w:style>
  <w:style w:type="paragraph" w:customStyle="1" w:styleId="QuotationD">
    <w:name w:val="_QuotationD"/>
    <w:basedOn w:val="Normal0"/>
    <w:qFormat/>
    <w:rsid w:val="00783FBC"/>
    <w:pPr>
      <w:spacing w:before="240" w:after="240"/>
      <w:ind w:left="1440" w:right="1440"/>
    </w:pPr>
    <w:rPr>
      <w:i/>
      <w:noProof/>
    </w:rPr>
  </w:style>
  <w:style w:type="paragraph" w:customStyle="1" w:styleId="10spLeftInd25">
    <w:name w:val="_1.0sp Left Ind 2.5&quot;"/>
    <w:basedOn w:val="Normal0"/>
    <w:qFormat/>
    <w:rsid w:val="00783FBC"/>
    <w:pPr>
      <w:spacing w:after="240"/>
      <w:ind w:left="3600"/>
    </w:pPr>
  </w:style>
  <w:style w:type="paragraph" w:customStyle="1" w:styleId="20spLeftInd25">
    <w:name w:val="_2.0sp Left Ind 2.5&quot;"/>
    <w:basedOn w:val="Normal0"/>
    <w:qFormat/>
    <w:rsid w:val="00783FBC"/>
    <w:pPr>
      <w:spacing w:line="480" w:lineRule="auto"/>
      <w:ind w:left="3600"/>
    </w:pPr>
  </w:style>
  <w:style w:type="paragraph" w:customStyle="1" w:styleId="15spLeftInd25">
    <w:name w:val="_1.5sp Left Ind 2.5&quot;"/>
    <w:basedOn w:val="Normal0"/>
    <w:qFormat/>
    <w:rsid w:val="00783FBC"/>
    <w:pPr>
      <w:spacing w:line="360" w:lineRule="auto"/>
      <w:ind w:left="3600"/>
    </w:pPr>
  </w:style>
  <w:style w:type="paragraph" w:customStyle="1" w:styleId="Level1">
    <w:name w:val="Level 1"/>
    <w:basedOn w:val="Normal0"/>
    <w:rsid w:val="00150925"/>
    <w:pPr>
      <w:numPr>
        <w:numId w:val="11"/>
      </w:numPr>
      <w:spacing w:after="240"/>
      <w:outlineLvl w:val="0"/>
    </w:pPr>
  </w:style>
  <w:style w:type="paragraph" w:customStyle="1" w:styleId="Level2">
    <w:name w:val="Level 2"/>
    <w:basedOn w:val="Normal0"/>
    <w:rsid w:val="00150925"/>
    <w:pPr>
      <w:numPr>
        <w:ilvl w:val="1"/>
        <w:numId w:val="11"/>
      </w:numPr>
      <w:spacing w:after="240"/>
      <w:outlineLvl w:val="1"/>
    </w:pPr>
  </w:style>
  <w:style w:type="paragraph" w:customStyle="1" w:styleId="Level3">
    <w:name w:val="Level 3"/>
    <w:basedOn w:val="Normal0"/>
    <w:rsid w:val="00150925"/>
    <w:pPr>
      <w:numPr>
        <w:ilvl w:val="2"/>
        <w:numId w:val="11"/>
      </w:numPr>
      <w:spacing w:after="240"/>
      <w:outlineLvl w:val="2"/>
    </w:pPr>
  </w:style>
  <w:style w:type="paragraph" w:customStyle="1" w:styleId="Level4">
    <w:name w:val="Level 4"/>
    <w:basedOn w:val="Normal0"/>
    <w:rsid w:val="00150925"/>
    <w:pPr>
      <w:numPr>
        <w:ilvl w:val="3"/>
        <w:numId w:val="11"/>
      </w:numPr>
      <w:spacing w:after="240"/>
      <w:outlineLvl w:val="3"/>
    </w:pPr>
  </w:style>
  <w:style w:type="paragraph" w:customStyle="1" w:styleId="Level5">
    <w:name w:val="Level 5"/>
    <w:basedOn w:val="Normal0"/>
    <w:rsid w:val="00150925"/>
    <w:pPr>
      <w:numPr>
        <w:ilvl w:val="4"/>
        <w:numId w:val="11"/>
      </w:numPr>
      <w:spacing w:after="240"/>
      <w:outlineLvl w:val="4"/>
    </w:pPr>
  </w:style>
  <w:style w:type="paragraph" w:customStyle="1" w:styleId="Level6">
    <w:name w:val="Level 6"/>
    <w:basedOn w:val="Normal0"/>
    <w:rsid w:val="00150925"/>
    <w:pPr>
      <w:numPr>
        <w:ilvl w:val="5"/>
        <w:numId w:val="11"/>
      </w:numPr>
      <w:spacing w:after="240"/>
      <w:outlineLvl w:val="5"/>
    </w:pPr>
  </w:style>
  <w:style w:type="paragraph" w:customStyle="1" w:styleId="Level7">
    <w:name w:val="Level 7"/>
    <w:basedOn w:val="Normal0"/>
    <w:rsid w:val="00150925"/>
    <w:pPr>
      <w:numPr>
        <w:ilvl w:val="6"/>
        <w:numId w:val="11"/>
      </w:numPr>
      <w:spacing w:after="240"/>
      <w:outlineLvl w:val="6"/>
    </w:pPr>
  </w:style>
  <w:style w:type="paragraph" w:customStyle="1" w:styleId="Level8">
    <w:name w:val="Level 8"/>
    <w:basedOn w:val="Normal0"/>
    <w:rsid w:val="00150925"/>
    <w:pPr>
      <w:numPr>
        <w:ilvl w:val="7"/>
        <w:numId w:val="11"/>
      </w:numPr>
      <w:spacing w:after="240"/>
      <w:outlineLvl w:val="7"/>
    </w:pPr>
  </w:style>
  <w:style w:type="paragraph" w:customStyle="1" w:styleId="Level9">
    <w:name w:val="Level 9"/>
    <w:basedOn w:val="Normal0"/>
    <w:rsid w:val="00150925"/>
    <w:pPr>
      <w:numPr>
        <w:ilvl w:val="8"/>
        <w:numId w:val="11"/>
      </w:numPr>
      <w:spacing w:after="240"/>
      <w:outlineLvl w:val="8"/>
    </w:pPr>
  </w:style>
  <w:style w:type="paragraph" w:customStyle="1" w:styleId="Level1Alt">
    <w:name w:val="Level 1 Alt"/>
    <w:basedOn w:val="Level1"/>
    <w:rsid w:val="00150925"/>
    <w:pPr>
      <w:outlineLvl w:val="9"/>
    </w:pPr>
  </w:style>
  <w:style w:type="paragraph" w:customStyle="1" w:styleId="Level2Alt">
    <w:name w:val="Level 2 Alt"/>
    <w:basedOn w:val="Level2"/>
    <w:rsid w:val="00150925"/>
    <w:pPr>
      <w:outlineLvl w:val="9"/>
    </w:pPr>
  </w:style>
  <w:style w:type="paragraph" w:customStyle="1" w:styleId="Level3Alt">
    <w:name w:val="Level 3 Alt"/>
    <w:basedOn w:val="Level3"/>
    <w:rsid w:val="00150925"/>
    <w:pPr>
      <w:outlineLvl w:val="9"/>
    </w:pPr>
  </w:style>
  <w:style w:type="paragraph" w:customStyle="1" w:styleId="Level4Alt">
    <w:name w:val="Level 4 Alt"/>
    <w:basedOn w:val="Level4"/>
    <w:rsid w:val="00150925"/>
    <w:pPr>
      <w:outlineLvl w:val="9"/>
    </w:pPr>
  </w:style>
  <w:style w:type="paragraph" w:customStyle="1" w:styleId="Level5Alt">
    <w:name w:val="Level 5 Alt"/>
    <w:basedOn w:val="Level5"/>
    <w:rsid w:val="00150925"/>
    <w:pPr>
      <w:outlineLvl w:val="9"/>
    </w:pPr>
  </w:style>
  <w:style w:type="paragraph" w:customStyle="1" w:styleId="Level6Alt">
    <w:name w:val="Level 6 Alt"/>
    <w:basedOn w:val="Level6"/>
    <w:rsid w:val="00150925"/>
    <w:pPr>
      <w:outlineLvl w:val="9"/>
    </w:pPr>
  </w:style>
  <w:style w:type="paragraph" w:customStyle="1" w:styleId="Level7Alt">
    <w:name w:val="Level 7 Alt"/>
    <w:basedOn w:val="Level7"/>
    <w:rsid w:val="00150925"/>
    <w:pPr>
      <w:outlineLvl w:val="9"/>
    </w:pPr>
  </w:style>
  <w:style w:type="paragraph" w:customStyle="1" w:styleId="Level8Alt">
    <w:name w:val="Level 8 Alt"/>
    <w:basedOn w:val="Level8"/>
    <w:rsid w:val="00150925"/>
    <w:pPr>
      <w:outlineLvl w:val="9"/>
    </w:pPr>
  </w:style>
  <w:style w:type="paragraph" w:customStyle="1" w:styleId="Level9Alt">
    <w:name w:val="Level 9 Alt"/>
    <w:basedOn w:val="Level9"/>
    <w:rsid w:val="00150925"/>
    <w:pPr>
      <w:outlineLvl w:val="9"/>
    </w:pPr>
  </w:style>
  <w:style w:type="paragraph" w:styleId="Quote">
    <w:name w:val="Quote"/>
    <w:basedOn w:val="Normal"/>
    <w:next w:val="Normal"/>
    <w:link w:val="QuoteChar"/>
    <w:uiPriority w:val="29"/>
    <w:qFormat/>
    <w:rsid w:val="00452698"/>
    <w:pPr>
      <w:spacing w:after="240"/>
      <w:ind w:left="1440"/>
    </w:pPr>
    <w:rPr>
      <w:iCs/>
      <w:color w:val="000000"/>
      <w:sz w:val="20"/>
      <w:szCs w:val="20"/>
    </w:rPr>
  </w:style>
  <w:style w:type="character" w:customStyle="1" w:styleId="QuoteChar">
    <w:name w:val="Quote Char"/>
    <w:link w:val="Quote"/>
    <w:uiPriority w:val="29"/>
    <w:rsid w:val="00452698"/>
    <w:rPr>
      <w:rFonts w:ascii="Times New Roman" w:hAnsi="Times New Roman" w:cs="Times New Roman"/>
      <w:iCs/>
      <w:color w:val="000000"/>
      <w:sz w:val="20"/>
      <w:szCs w:val="20"/>
      <w:lang w:eastAsia="zh-CN"/>
    </w:rPr>
  </w:style>
  <w:style w:type="paragraph" w:styleId="Title">
    <w:name w:val="Title"/>
    <w:basedOn w:val="Normal"/>
    <w:next w:val="Normal"/>
    <w:link w:val="TitleChar"/>
    <w:qFormat/>
    <w:rsid w:val="001F5529"/>
    <w:pPr>
      <w:spacing w:before="240" w:after="60"/>
      <w:jc w:val="center"/>
      <w:outlineLvl w:val="0"/>
    </w:pPr>
    <w:rPr>
      <w:rFonts w:ascii="Cambria" w:eastAsia="MS Gothic" w:hAnsi="Cambria"/>
      <w:b/>
      <w:bCs/>
      <w:kern w:val="28"/>
      <w:sz w:val="32"/>
      <w:szCs w:val="32"/>
    </w:rPr>
  </w:style>
  <w:style w:type="character" w:customStyle="1" w:styleId="TitleChar">
    <w:name w:val="Title Char"/>
    <w:link w:val="Title"/>
    <w:uiPriority w:val="10"/>
    <w:rsid w:val="001F5529"/>
    <w:rPr>
      <w:rFonts w:ascii="Cambria" w:eastAsia="MS Gothic" w:hAnsi="Cambria" w:cs="Times New Roman"/>
      <w:b/>
      <w:bCs/>
      <w:kern w:val="28"/>
      <w:sz w:val="32"/>
      <w:szCs w:val="32"/>
      <w:lang w:eastAsia="zh-CN"/>
    </w:rPr>
  </w:style>
  <w:style w:type="character" w:styleId="PageNumber">
    <w:name w:val="page number"/>
    <w:basedOn w:val="DefaultParagraphFont"/>
    <w:rsid w:val="00423B82"/>
  </w:style>
  <w:style w:type="character" w:customStyle="1" w:styleId="10sp0Char">
    <w:name w:val="_1.0sp 0&quot; Char"/>
    <w:link w:val="10sp0"/>
    <w:rsid w:val="00423B82"/>
    <w:rPr>
      <w:rFonts w:ascii="Times New Roman" w:hAnsi="Times New Roman"/>
      <w:sz w:val="24"/>
      <w:lang w:eastAsia="en-US"/>
    </w:rPr>
  </w:style>
  <w:style w:type="character" w:customStyle="1" w:styleId="NormalChar">
    <w:name w:val="@Normal Char"/>
    <w:link w:val="Normal0"/>
    <w:rsid w:val="00423B82"/>
    <w:rPr>
      <w:rFonts w:ascii="Times New Roman" w:hAnsi="Times New Roman"/>
      <w:sz w:val="24"/>
      <w:lang w:val="en-US" w:eastAsia="en-US" w:bidi="ar-SA"/>
    </w:rPr>
  </w:style>
  <w:style w:type="paragraph" w:styleId="BalloonText">
    <w:name w:val="Balloon Text"/>
    <w:basedOn w:val="Normal"/>
    <w:link w:val="BalloonTextChar"/>
    <w:uiPriority w:val="99"/>
    <w:semiHidden/>
    <w:unhideWhenUsed/>
    <w:rsid w:val="00423B82"/>
    <w:rPr>
      <w:rFonts w:ascii="Tahoma" w:hAnsi="Tahoma" w:cs="Tahoma"/>
      <w:sz w:val="16"/>
      <w:szCs w:val="16"/>
    </w:rPr>
  </w:style>
  <w:style w:type="character" w:customStyle="1" w:styleId="BalloonTextChar">
    <w:name w:val="Balloon Text Char"/>
    <w:link w:val="BalloonText"/>
    <w:uiPriority w:val="99"/>
    <w:semiHidden/>
    <w:rsid w:val="00423B82"/>
    <w:rPr>
      <w:rFonts w:ascii="Tahoma" w:hAnsi="Tahoma" w:cs="Tahoma"/>
      <w:sz w:val="16"/>
      <w:szCs w:val="16"/>
      <w:lang w:eastAsia="zh-CN"/>
    </w:rPr>
  </w:style>
  <w:style w:type="table" w:styleId="TableGrid">
    <w:name w:val="Table Grid"/>
    <w:basedOn w:val="TableNormal"/>
    <w:rsid w:val="00110F65"/>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F4E86"/>
    <w:pPr>
      <w:widowControl w:val="0"/>
      <w:autoSpaceDE w:val="0"/>
      <w:autoSpaceDN w:val="0"/>
      <w:adjustRightInd w:val="0"/>
      <w:jc w:val="both"/>
    </w:pPr>
    <w:rPr>
      <w:rFonts w:ascii="Palatino" w:hAnsi="Palatino" w:cs="Palatino"/>
      <w:color w:val="000000"/>
      <w:sz w:val="24"/>
      <w:szCs w:val="24"/>
      <w:lang w:eastAsia="ja-JP"/>
    </w:rPr>
  </w:style>
  <w:style w:type="character" w:styleId="Hyperlink">
    <w:name w:val="Hyperlink"/>
    <w:uiPriority w:val="99"/>
    <w:unhideWhenUsed/>
    <w:rsid w:val="001F2C58"/>
    <w:rPr>
      <w:color w:val="0000FF"/>
      <w:u w:val="single"/>
    </w:rPr>
  </w:style>
  <w:style w:type="character" w:customStyle="1" w:styleId="Heading1Char">
    <w:name w:val="Heading 1 Char"/>
    <w:link w:val="Heading1"/>
    <w:uiPriority w:val="9"/>
    <w:rsid w:val="001F2C58"/>
    <w:rPr>
      <w:rFonts w:ascii="Cambria" w:eastAsia="MS Gothic" w:hAnsi="Cambria" w:cs="Times New Roman"/>
      <w:b/>
      <w:bCs/>
      <w:kern w:val="32"/>
      <w:sz w:val="32"/>
      <w:szCs w:val="32"/>
      <w:lang w:eastAsia="zh-CN"/>
    </w:rPr>
  </w:style>
  <w:style w:type="character" w:customStyle="1" w:styleId="Heading2Char">
    <w:name w:val="Heading 2 Char"/>
    <w:link w:val="Heading2"/>
    <w:uiPriority w:val="9"/>
    <w:semiHidden/>
    <w:rsid w:val="001F2C58"/>
    <w:rPr>
      <w:rFonts w:ascii="Cambria" w:eastAsia="MS Gothic" w:hAnsi="Cambria" w:cs="Times New Roman"/>
      <w:b/>
      <w:bCs/>
      <w:i/>
      <w:iCs/>
      <w:sz w:val="28"/>
      <w:szCs w:val="28"/>
      <w:lang w:eastAsia="zh-CN"/>
    </w:rPr>
  </w:style>
  <w:style w:type="character" w:customStyle="1" w:styleId="Heading3Char">
    <w:name w:val="Heading 3 Char"/>
    <w:link w:val="Heading3"/>
    <w:uiPriority w:val="9"/>
    <w:semiHidden/>
    <w:rsid w:val="001F2C58"/>
    <w:rPr>
      <w:rFonts w:ascii="Cambria" w:eastAsia="MS Gothic" w:hAnsi="Cambria" w:cs="Times New Roman"/>
      <w:b/>
      <w:bCs/>
      <w:sz w:val="26"/>
      <w:szCs w:val="26"/>
      <w:lang w:eastAsia="zh-CN"/>
    </w:rPr>
  </w:style>
  <w:style w:type="character" w:styleId="Strong">
    <w:name w:val="Strong"/>
    <w:qFormat/>
    <w:rsid w:val="00331D38"/>
    <w:rPr>
      <w:b/>
      <w:bCs/>
    </w:rPr>
  </w:style>
  <w:style w:type="numbering" w:customStyle="1" w:styleId="List31">
    <w:name w:val="List 31"/>
    <w:rsid w:val="00FB5394"/>
  </w:style>
  <w:style w:type="numbering" w:customStyle="1" w:styleId="List41">
    <w:name w:val="List 41"/>
    <w:rsid w:val="00FB5394"/>
  </w:style>
  <w:style w:type="numbering" w:customStyle="1" w:styleId="List6">
    <w:name w:val="List 6"/>
    <w:rsid w:val="00FB5394"/>
  </w:style>
  <w:style w:type="numbering" w:customStyle="1" w:styleId="List311">
    <w:name w:val="List 311"/>
    <w:rsid w:val="00FB5394"/>
    <w:pPr>
      <w:numPr>
        <w:numId w:val="1"/>
      </w:numPr>
    </w:pPr>
  </w:style>
  <w:style w:type="numbering" w:customStyle="1" w:styleId="List411">
    <w:name w:val="List 411"/>
    <w:rsid w:val="00FB5394"/>
    <w:pPr>
      <w:numPr>
        <w:numId w:val="2"/>
      </w:numPr>
    </w:pPr>
  </w:style>
  <w:style w:type="numbering" w:customStyle="1" w:styleId="List51">
    <w:name w:val="List 51"/>
    <w:rsid w:val="00FB5394"/>
    <w:pPr>
      <w:numPr>
        <w:numId w:val="3"/>
      </w:numPr>
    </w:pPr>
  </w:style>
  <w:style w:type="numbering" w:customStyle="1" w:styleId="List61">
    <w:name w:val="List 61"/>
    <w:rsid w:val="00FB5394"/>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287660">
      <w:bodyDiv w:val="1"/>
      <w:marLeft w:val="0"/>
      <w:marRight w:val="0"/>
      <w:marTop w:val="0"/>
      <w:marBottom w:val="0"/>
      <w:divBdr>
        <w:top w:val="none" w:sz="0" w:space="0" w:color="auto"/>
        <w:left w:val="none" w:sz="0" w:space="0" w:color="auto"/>
        <w:bottom w:val="none" w:sz="0" w:space="0" w:color="auto"/>
        <w:right w:val="none" w:sz="0" w:space="0" w:color="auto"/>
      </w:divBdr>
    </w:div>
    <w:div w:id="1042440784">
      <w:bodyDiv w:val="1"/>
      <w:marLeft w:val="0"/>
      <w:marRight w:val="0"/>
      <w:marTop w:val="0"/>
      <w:marBottom w:val="0"/>
      <w:divBdr>
        <w:top w:val="none" w:sz="0" w:space="0" w:color="auto"/>
        <w:left w:val="none" w:sz="0" w:space="0" w:color="auto"/>
        <w:bottom w:val="none" w:sz="0" w:space="0" w:color="auto"/>
        <w:right w:val="none" w:sz="0" w:space="0" w:color="auto"/>
      </w:divBdr>
    </w:div>
    <w:div w:id="1292247193">
      <w:bodyDiv w:val="1"/>
      <w:marLeft w:val="0"/>
      <w:marRight w:val="0"/>
      <w:marTop w:val="0"/>
      <w:marBottom w:val="0"/>
      <w:divBdr>
        <w:top w:val="none" w:sz="0" w:space="0" w:color="auto"/>
        <w:left w:val="none" w:sz="0" w:space="0" w:color="auto"/>
        <w:bottom w:val="none" w:sz="0" w:space="0" w:color="auto"/>
        <w:right w:val="none" w:sz="0" w:space="0" w:color="auto"/>
      </w:divBdr>
    </w:div>
    <w:div w:id="1830710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B3532-DB0F-427A-AE5B-8B93A3FFF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848</Words>
  <Characters>4716</Characters>
  <Application>Microsoft Office Word</Application>
  <DocSecurity>0</DocSecurity>
  <Lines>124</Lines>
  <Paragraphs>40</Paragraphs>
  <ScaleCrop>false</ScaleCrop>
  <HeadingPairs>
    <vt:vector size="2" baseType="variant">
      <vt:variant>
        <vt:lpstr>Title</vt:lpstr>
      </vt:variant>
      <vt:variant>
        <vt:i4>1</vt:i4>
      </vt:variant>
    </vt:vector>
  </HeadingPairs>
  <TitlesOfParts>
    <vt:vector size="1" baseType="lpstr">
      <vt:lpstr/>
    </vt:vector>
  </TitlesOfParts>
  <Company>Quinn Emanuel</Company>
  <LinksUpToDate>false</LinksUpToDate>
  <CharactersWithSpaces>5524</CharactersWithSpaces>
  <SharedDoc>false</SharedDoc>
  <HLinks>
    <vt:vector size="48" baseType="variant">
      <vt:variant>
        <vt:i4>2031670</vt:i4>
      </vt:variant>
      <vt:variant>
        <vt:i4>38</vt:i4>
      </vt:variant>
      <vt:variant>
        <vt:i4>0</vt:i4>
      </vt:variant>
      <vt:variant>
        <vt:i4>5</vt:i4>
      </vt:variant>
      <vt:variant>
        <vt:lpwstr/>
      </vt:variant>
      <vt:variant>
        <vt:lpwstr>_Toc413933231</vt:lpwstr>
      </vt:variant>
      <vt:variant>
        <vt:i4>2031670</vt:i4>
      </vt:variant>
      <vt:variant>
        <vt:i4>32</vt:i4>
      </vt:variant>
      <vt:variant>
        <vt:i4>0</vt:i4>
      </vt:variant>
      <vt:variant>
        <vt:i4>5</vt:i4>
      </vt:variant>
      <vt:variant>
        <vt:lpwstr/>
      </vt:variant>
      <vt:variant>
        <vt:lpwstr>_Toc413933230</vt:lpwstr>
      </vt:variant>
      <vt:variant>
        <vt:i4>1966134</vt:i4>
      </vt:variant>
      <vt:variant>
        <vt:i4>26</vt:i4>
      </vt:variant>
      <vt:variant>
        <vt:i4>0</vt:i4>
      </vt:variant>
      <vt:variant>
        <vt:i4>5</vt:i4>
      </vt:variant>
      <vt:variant>
        <vt:lpwstr/>
      </vt:variant>
      <vt:variant>
        <vt:lpwstr>_Toc413933229</vt:lpwstr>
      </vt:variant>
      <vt:variant>
        <vt:i4>1966134</vt:i4>
      </vt:variant>
      <vt:variant>
        <vt:i4>20</vt:i4>
      </vt:variant>
      <vt:variant>
        <vt:i4>0</vt:i4>
      </vt:variant>
      <vt:variant>
        <vt:i4>5</vt:i4>
      </vt:variant>
      <vt:variant>
        <vt:lpwstr/>
      </vt:variant>
      <vt:variant>
        <vt:lpwstr>_Toc413933228</vt:lpwstr>
      </vt:variant>
      <vt:variant>
        <vt:i4>1966134</vt:i4>
      </vt:variant>
      <vt:variant>
        <vt:i4>14</vt:i4>
      </vt:variant>
      <vt:variant>
        <vt:i4>0</vt:i4>
      </vt:variant>
      <vt:variant>
        <vt:i4>5</vt:i4>
      </vt:variant>
      <vt:variant>
        <vt:lpwstr/>
      </vt:variant>
      <vt:variant>
        <vt:lpwstr>_Toc413933227</vt:lpwstr>
      </vt:variant>
      <vt:variant>
        <vt:i4>1966134</vt:i4>
      </vt:variant>
      <vt:variant>
        <vt:i4>8</vt:i4>
      </vt:variant>
      <vt:variant>
        <vt:i4>0</vt:i4>
      </vt:variant>
      <vt:variant>
        <vt:i4>5</vt:i4>
      </vt:variant>
      <vt:variant>
        <vt:lpwstr/>
      </vt:variant>
      <vt:variant>
        <vt:lpwstr>_Toc413933226</vt:lpwstr>
      </vt:variant>
      <vt:variant>
        <vt:i4>1966134</vt:i4>
      </vt:variant>
      <vt:variant>
        <vt:i4>2</vt:i4>
      </vt:variant>
      <vt:variant>
        <vt:i4>0</vt:i4>
      </vt:variant>
      <vt:variant>
        <vt:i4>5</vt:i4>
      </vt:variant>
      <vt:variant>
        <vt:lpwstr/>
      </vt:variant>
      <vt:variant>
        <vt:lpwstr>_Toc413933225</vt:lpwstr>
      </vt:variant>
      <vt:variant>
        <vt:i4>5046399</vt:i4>
      </vt:variant>
      <vt:variant>
        <vt:i4>0</vt:i4>
      </vt:variant>
      <vt:variant>
        <vt:i4>0</vt:i4>
      </vt:variant>
      <vt:variant>
        <vt:i4>5</vt:i4>
      </vt:variant>
      <vt:variant>
        <vt:lpwstr>mailto:petercalamari@quinnemanuel.com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duncanwatson</dc:creator>
  <cp:keywords/>
  <dc:description/>
  <cp:lastModifiedBy>James Surh</cp:lastModifiedBy>
  <cp:revision>3</cp:revision>
  <cp:lastPrinted>2015-03-12T06:18:00Z</cp:lastPrinted>
  <dcterms:created xsi:type="dcterms:W3CDTF">2016-06-27T09:04:00Z</dcterms:created>
  <dcterms:modified xsi:type="dcterms:W3CDTF">2016-06-27T09:06:00Z</dcterms:modified>
</cp:coreProperties>
</file>