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37C" w:rsidRPr="00C55CC6" w:rsidRDefault="001E3647" w:rsidP="003B5319">
      <w:pPr>
        <w:pStyle w:val="a3"/>
        <w:jc w:val="center"/>
        <w:rPr>
          <w:rFonts w:ascii="CyrillicOld" w:hAnsi="CyrillicOld" w:cs="Arial"/>
          <w:b/>
          <w:color w:val="7030A0"/>
          <w:sz w:val="36"/>
          <w:szCs w:val="36"/>
        </w:rPr>
      </w:pPr>
      <w:r w:rsidRPr="00C55CC6">
        <w:rPr>
          <w:rFonts w:ascii="CyrillicOld" w:hAnsi="CyrillicOld" w:cs="Arial"/>
          <w:color w:val="7030A0"/>
          <w:sz w:val="36"/>
          <w:szCs w:val="36"/>
        </w:rPr>
        <w:t>Общество с ограниченной ответственностью</w:t>
      </w:r>
      <w:r w:rsidR="00CE19EC" w:rsidRPr="00C55CC6">
        <w:rPr>
          <w:rFonts w:ascii="CyrillicOld" w:hAnsi="CyrillicOld" w:cs="Arial"/>
          <w:color w:val="7030A0"/>
          <w:sz w:val="36"/>
          <w:szCs w:val="36"/>
        </w:rPr>
        <w:t xml:space="preserve"> </w:t>
      </w:r>
      <w:r w:rsidRPr="00C55CC6">
        <w:rPr>
          <w:rFonts w:ascii="CyrillicOld" w:hAnsi="CyrillicOld" w:cs="Arial"/>
          <w:b/>
          <w:color w:val="7030A0"/>
          <w:sz w:val="36"/>
          <w:szCs w:val="36"/>
        </w:rPr>
        <w:t>«НОВОШИН</w:t>
      </w:r>
      <w:r w:rsidR="00A6737C" w:rsidRPr="00C55CC6">
        <w:rPr>
          <w:rFonts w:ascii="CyrillicOld" w:hAnsi="CyrillicOld" w:cs="Arial"/>
          <w:b/>
          <w:color w:val="7030A0"/>
          <w:sz w:val="36"/>
          <w:szCs w:val="36"/>
        </w:rPr>
        <w:t>»</w:t>
      </w:r>
    </w:p>
    <w:p w:rsidR="00220565" w:rsidRPr="00C455FD" w:rsidRDefault="001E3647" w:rsidP="001E3647">
      <w:pPr>
        <w:pStyle w:val="a3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C455FD">
        <w:rPr>
          <w:rFonts w:ascii="Times New Roman" w:hAnsi="Times New Roman" w:cs="Times New Roman"/>
          <w:b/>
          <w:sz w:val="18"/>
          <w:szCs w:val="18"/>
        </w:rPr>
        <w:t>249160, Калужская область, Жуковский район, г. Белоусово, Жуковская улица, дом 22, оф. 3</w:t>
      </w:r>
    </w:p>
    <w:p w:rsidR="001E3647" w:rsidRPr="00C455FD" w:rsidRDefault="001E3647" w:rsidP="001E3647">
      <w:pPr>
        <w:pStyle w:val="a3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C455FD">
        <w:rPr>
          <w:rFonts w:ascii="Times New Roman" w:hAnsi="Times New Roman" w:cs="Times New Roman"/>
          <w:b/>
          <w:sz w:val="18"/>
          <w:szCs w:val="18"/>
        </w:rPr>
        <w:t>ОГРН 1184027013521, ИНН/КПП 4007021656/40701001</w:t>
      </w:r>
    </w:p>
    <w:p w:rsidR="002E28F3" w:rsidRPr="00C455FD" w:rsidRDefault="00A709BA" w:rsidP="001E3647">
      <w:pPr>
        <w:pStyle w:val="a3"/>
        <w:jc w:val="center"/>
        <w:rPr>
          <w:rFonts w:ascii="Times New Roman" w:hAnsi="Times New Roman" w:cs="Times New Roman"/>
          <w:b/>
          <w:sz w:val="18"/>
          <w:szCs w:val="18"/>
        </w:rPr>
      </w:pPr>
      <w:hyperlink r:id="rId7" w:history="1">
        <w:r w:rsidR="002E28F3" w:rsidRPr="00C455FD">
          <w:rPr>
            <w:rStyle w:val="aa"/>
            <w:rFonts w:ascii="Times New Roman" w:hAnsi="Times New Roman" w:cs="Times New Roman"/>
            <w:b/>
            <w:sz w:val="18"/>
            <w:szCs w:val="18"/>
            <w:lang w:val="en-US"/>
          </w:rPr>
          <w:t>www</w:t>
        </w:r>
        <w:r w:rsidR="002E28F3" w:rsidRPr="00C455FD">
          <w:rPr>
            <w:rStyle w:val="aa"/>
            <w:rFonts w:ascii="Times New Roman" w:hAnsi="Times New Roman" w:cs="Times New Roman"/>
            <w:b/>
            <w:sz w:val="18"/>
            <w:szCs w:val="18"/>
          </w:rPr>
          <w:t>.</w:t>
        </w:r>
        <w:r w:rsidR="002E28F3" w:rsidRPr="00C455FD">
          <w:rPr>
            <w:rStyle w:val="aa"/>
            <w:rFonts w:ascii="Times New Roman" w:hAnsi="Times New Roman" w:cs="Times New Roman"/>
            <w:b/>
            <w:sz w:val="18"/>
            <w:szCs w:val="18"/>
            <w:lang w:val="en-US"/>
          </w:rPr>
          <w:t>novoshin</w:t>
        </w:r>
        <w:r w:rsidR="002E28F3" w:rsidRPr="00C455FD">
          <w:rPr>
            <w:rStyle w:val="aa"/>
            <w:rFonts w:ascii="Times New Roman" w:hAnsi="Times New Roman" w:cs="Times New Roman"/>
            <w:b/>
            <w:sz w:val="18"/>
            <w:szCs w:val="18"/>
          </w:rPr>
          <w:t>.</w:t>
        </w:r>
        <w:r w:rsidR="002E28F3" w:rsidRPr="00C455FD">
          <w:rPr>
            <w:rStyle w:val="aa"/>
            <w:rFonts w:ascii="Times New Roman" w:hAnsi="Times New Roman" w:cs="Times New Roman"/>
            <w:b/>
            <w:sz w:val="18"/>
            <w:szCs w:val="18"/>
            <w:lang w:val="en-US"/>
          </w:rPr>
          <w:t>ru</w:t>
        </w:r>
      </w:hyperlink>
      <w:r w:rsidR="002E28F3" w:rsidRPr="00C455FD">
        <w:rPr>
          <w:rFonts w:ascii="Times New Roman" w:hAnsi="Times New Roman" w:cs="Times New Roman"/>
          <w:b/>
          <w:sz w:val="18"/>
          <w:szCs w:val="18"/>
        </w:rPr>
        <w:t xml:space="preserve">; </w:t>
      </w:r>
      <w:hyperlink r:id="rId8" w:history="1">
        <w:r w:rsidR="00470BC4" w:rsidRPr="00C455FD">
          <w:rPr>
            <w:rStyle w:val="aa"/>
            <w:rFonts w:ascii="Times New Roman" w:hAnsi="Times New Roman" w:cs="Times New Roman"/>
            <w:b/>
            <w:sz w:val="18"/>
            <w:szCs w:val="18"/>
            <w:lang w:val="en-US"/>
          </w:rPr>
          <w:t>cont</w:t>
        </w:r>
        <w:r w:rsidR="00470BC4" w:rsidRPr="00C455FD">
          <w:rPr>
            <w:rStyle w:val="aa"/>
            <w:rFonts w:ascii="Times New Roman" w:hAnsi="Times New Roman" w:cs="Times New Roman"/>
            <w:b/>
            <w:sz w:val="18"/>
            <w:szCs w:val="18"/>
          </w:rPr>
          <w:t>@</w:t>
        </w:r>
        <w:r w:rsidR="00470BC4" w:rsidRPr="00C455FD">
          <w:rPr>
            <w:rStyle w:val="aa"/>
            <w:rFonts w:ascii="Times New Roman" w:hAnsi="Times New Roman" w:cs="Times New Roman"/>
            <w:b/>
            <w:sz w:val="18"/>
            <w:szCs w:val="18"/>
            <w:lang w:val="en-US"/>
          </w:rPr>
          <w:t>nov</w:t>
        </w:r>
        <w:r w:rsidR="00470BC4" w:rsidRPr="00C455FD">
          <w:rPr>
            <w:rStyle w:val="aa"/>
            <w:rFonts w:ascii="Times New Roman" w:hAnsi="Times New Roman" w:cs="Times New Roman"/>
            <w:b/>
            <w:sz w:val="18"/>
            <w:szCs w:val="18"/>
          </w:rPr>
          <w:t>о</w:t>
        </w:r>
        <w:r w:rsidR="00470BC4" w:rsidRPr="00C455FD">
          <w:rPr>
            <w:rStyle w:val="aa"/>
            <w:rFonts w:ascii="Times New Roman" w:hAnsi="Times New Roman" w:cs="Times New Roman"/>
            <w:b/>
            <w:sz w:val="18"/>
            <w:szCs w:val="18"/>
            <w:lang w:val="en-US"/>
          </w:rPr>
          <w:t>shin</w:t>
        </w:r>
        <w:r w:rsidR="00470BC4" w:rsidRPr="00C455FD">
          <w:rPr>
            <w:rStyle w:val="aa"/>
            <w:rFonts w:ascii="Times New Roman" w:hAnsi="Times New Roman" w:cs="Times New Roman"/>
            <w:b/>
            <w:sz w:val="18"/>
            <w:szCs w:val="18"/>
          </w:rPr>
          <w:t>.</w:t>
        </w:r>
        <w:r w:rsidR="00470BC4" w:rsidRPr="00C455FD">
          <w:rPr>
            <w:rStyle w:val="aa"/>
            <w:rFonts w:ascii="Times New Roman" w:hAnsi="Times New Roman" w:cs="Times New Roman"/>
            <w:b/>
            <w:sz w:val="18"/>
            <w:szCs w:val="18"/>
            <w:lang w:val="en-US"/>
          </w:rPr>
          <w:t>ru</w:t>
        </w:r>
      </w:hyperlink>
      <w:bookmarkStart w:id="0" w:name="_GoBack"/>
      <w:bookmarkEnd w:id="0"/>
    </w:p>
    <w:p w:rsidR="002E28F3" w:rsidRPr="00C455FD" w:rsidRDefault="002E28F3" w:rsidP="001E3647">
      <w:pPr>
        <w:pStyle w:val="a3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C455FD">
        <w:rPr>
          <w:rFonts w:ascii="Times New Roman" w:hAnsi="Times New Roman" w:cs="Times New Roman"/>
          <w:b/>
          <w:sz w:val="18"/>
          <w:szCs w:val="18"/>
        </w:rPr>
        <w:t>8(48</w:t>
      </w:r>
      <w:r w:rsidR="00A3046B" w:rsidRPr="00C455FD">
        <w:rPr>
          <w:rFonts w:ascii="Times New Roman" w:hAnsi="Times New Roman" w:cs="Times New Roman"/>
          <w:b/>
          <w:sz w:val="18"/>
          <w:szCs w:val="18"/>
        </w:rPr>
        <w:t>4</w:t>
      </w:r>
      <w:r w:rsidRPr="00C455FD">
        <w:rPr>
          <w:rFonts w:ascii="Times New Roman" w:hAnsi="Times New Roman" w:cs="Times New Roman"/>
          <w:b/>
          <w:sz w:val="18"/>
          <w:szCs w:val="18"/>
        </w:rPr>
        <w:t>)3253040</w:t>
      </w:r>
    </w:p>
    <w:p w:rsidR="000A7160" w:rsidRPr="00C455FD" w:rsidRDefault="322B1BB4" w:rsidP="322B1BB4">
      <w:pPr>
        <w:pStyle w:val="a3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455FD">
        <w:rPr>
          <w:rFonts w:ascii="Times New Roman" w:hAnsi="Times New Roman" w:cs="Times New Roman"/>
          <w:b/>
          <w:bCs/>
          <w:sz w:val="18"/>
          <w:szCs w:val="18"/>
        </w:rPr>
        <w:t>+7(991) 327-9378</w:t>
      </w:r>
      <w:r w:rsidR="00A709BA" w:rsidRPr="00C455FD">
        <w:rPr>
          <w:rFonts w:ascii="Times New Roman" w:eastAsia="Times New Roman" w:hAnsi="Times New Roman" w:cs="Times New Roman"/>
          <w:sz w:val="18"/>
          <w:szCs w:val="18"/>
          <w:lang w:eastAsia="ru-RU"/>
        </w:rPr>
        <w:pict>
          <v:rect id="_x0000_i1025" style="width:467.75pt;height:.75pt" o:hralign="center" o:hrstd="t" o:hrnoshade="t" o:hr="t" fillcolor="#212529" stroked="f"/>
        </w:pict>
      </w:r>
    </w:p>
    <w:p w:rsidR="004503D2" w:rsidRDefault="00C455FD" w:rsidP="322B1BB4">
      <w:pPr>
        <w:shd w:val="clear" w:color="auto" w:fill="FFFFFF" w:themeFill="background1"/>
        <w:spacing w:after="100" w:afterAutospacing="1" w:line="240" w:lineRule="auto"/>
        <w:ind w:firstLine="600"/>
        <w:rPr>
          <w:rFonts w:ascii="Montserrat" w:eastAsia="Times New Roman" w:hAnsi="Montserrat" w:cs="Times New Roman"/>
          <w:b/>
          <w:bCs/>
          <w:color w:val="212529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b/>
          <w:bCs/>
          <w:color w:val="212529"/>
          <w:sz w:val="24"/>
          <w:szCs w:val="24"/>
          <w:lang w:eastAsia="ru-RU"/>
        </w:rPr>
        <w:t>11 апреля</w:t>
      </w:r>
      <w:r w:rsidR="004503D2">
        <w:rPr>
          <w:rFonts w:ascii="Montserrat" w:eastAsia="Times New Roman" w:hAnsi="Montserrat" w:cs="Times New Roman"/>
          <w:b/>
          <w:bCs/>
          <w:color w:val="212529"/>
          <w:sz w:val="24"/>
          <w:szCs w:val="24"/>
          <w:lang w:eastAsia="ru-RU"/>
        </w:rPr>
        <w:t xml:space="preserve"> 2019</w:t>
      </w:r>
      <w:r w:rsidR="004503D2">
        <w:rPr>
          <w:rFonts w:ascii="Montserrat" w:eastAsia="Times New Roman" w:hAnsi="Montserrat" w:cs="Times New Roman"/>
          <w:b/>
          <w:bCs/>
          <w:color w:val="212529"/>
          <w:sz w:val="24"/>
          <w:szCs w:val="24"/>
          <w:lang w:eastAsia="ru-RU"/>
        </w:rPr>
        <w:tab/>
      </w:r>
      <w:r w:rsidR="004503D2">
        <w:rPr>
          <w:rFonts w:ascii="Montserrat" w:eastAsia="Times New Roman" w:hAnsi="Montserrat" w:cs="Times New Roman"/>
          <w:b/>
          <w:bCs/>
          <w:color w:val="212529"/>
          <w:sz w:val="24"/>
          <w:szCs w:val="24"/>
          <w:lang w:eastAsia="ru-RU"/>
        </w:rPr>
        <w:tab/>
      </w:r>
      <w:r w:rsidR="004503D2">
        <w:rPr>
          <w:rFonts w:ascii="Montserrat" w:eastAsia="Times New Roman" w:hAnsi="Montserrat" w:cs="Times New Roman"/>
          <w:b/>
          <w:bCs/>
          <w:color w:val="212529"/>
          <w:sz w:val="24"/>
          <w:szCs w:val="24"/>
          <w:lang w:eastAsia="ru-RU"/>
        </w:rPr>
        <w:tab/>
      </w:r>
      <w:r w:rsidR="004503D2">
        <w:rPr>
          <w:rFonts w:ascii="Montserrat" w:eastAsia="Times New Roman" w:hAnsi="Montserrat" w:cs="Times New Roman"/>
          <w:b/>
          <w:bCs/>
          <w:color w:val="212529"/>
          <w:sz w:val="24"/>
          <w:szCs w:val="24"/>
          <w:lang w:eastAsia="ru-RU"/>
        </w:rPr>
        <w:tab/>
      </w:r>
      <w:r w:rsidR="004503D2">
        <w:rPr>
          <w:rFonts w:ascii="Montserrat" w:eastAsia="Times New Roman" w:hAnsi="Montserrat" w:cs="Times New Roman"/>
          <w:b/>
          <w:bCs/>
          <w:color w:val="212529"/>
          <w:sz w:val="24"/>
          <w:szCs w:val="24"/>
          <w:lang w:eastAsia="ru-RU"/>
        </w:rPr>
        <w:tab/>
      </w:r>
      <w:r w:rsidR="004503D2">
        <w:rPr>
          <w:rFonts w:ascii="Montserrat" w:eastAsia="Times New Roman" w:hAnsi="Montserrat" w:cs="Times New Roman"/>
          <w:b/>
          <w:bCs/>
          <w:color w:val="212529"/>
          <w:sz w:val="24"/>
          <w:szCs w:val="24"/>
          <w:lang w:eastAsia="ru-RU"/>
        </w:rPr>
        <w:tab/>
      </w:r>
      <w:r w:rsidR="004503D2">
        <w:rPr>
          <w:rFonts w:ascii="Montserrat" w:eastAsia="Times New Roman" w:hAnsi="Montserrat" w:cs="Times New Roman"/>
          <w:b/>
          <w:bCs/>
          <w:color w:val="212529"/>
          <w:sz w:val="24"/>
          <w:szCs w:val="24"/>
          <w:lang w:eastAsia="ru-RU"/>
        </w:rPr>
        <w:tab/>
        <w:t xml:space="preserve">                б/н</w:t>
      </w:r>
    </w:p>
    <w:p w:rsidR="00DC31E5" w:rsidRPr="00C55CC6" w:rsidRDefault="00DC31E5" w:rsidP="000668F1">
      <w:pPr>
        <w:pStyle w:val="a3"/>
        <w:jc w:val="both"/>
        <w:rPr>
          <w:rFonts w:ascii="Times New Roman" w:eastAsia="Times New Roman" w:hAnsi="Times New Roman" w:cs="Times New Roman"/>
          <w:b/>
          <w:color w:val="365F91" w:themeColor="accent1" w:themeShade="BF"/>
          <w:sz w:val="20"/>
          <w:szCs w:val="20"/>
          <w:lang w:eastAsia="ru-RU"/>
        </w:rPr>
      </w:pPr>
      <w:r w:rsidRPr="00C55CC6">
        <w:rPr>
          <w:rFonts w:ascii="Tahoma" w:hAnsi="Tahoma" w:cs="Tahoma"/>
          <w:b/>
          <w:color w:val="365F91" w:themeColor="accent1" w:themeShade="BF"/>
          <w:sz w:val="20"/>
          <w:szCs w:val="20"/>
          <w:shd w:val="clear" w:color="auto" w:fill="FFFFFF"/>
        </w:rPr>
        <w:t>Среди большого ассортимента покрытий, изготовленных из резиновой крошки, стоит выделить плитку «Пазл». Это многофункциональное покрытие, которое может использоваться для оформления площадок на улице, так и декорирования пола в закрытых и полузакрытых помещениях. Для производства плитки используется сертифицированная крошка</w:t>
      </w:r>
      <w:r w:rsidRPr="00C55CC6">
        <w:rPr>
          <w:rFonts w:ascii="Tahoma" w:hAnsi="Tahoma" w:cs="Tahoma"/>
          <w:b/>
          <w:color w:val="00B050"/>
          <w:sz w:val="20"/>
          <w:szCs w:val="20"/>
          <w:shd w:val="clear" w:color="auto" w:fill="FFFFFF"/>
        </w:rPr>
        <w:t xml:space="preserve"> </w:t>
      </w:r>
      <w:r w:rsidR="00C55CC6" w:rsidRPr="00C55CC6">
        <w:rPr>
          <w:rFonts w:ascii="Tahoma" w:hAnsi="Tahoma" w:cs="Tahoma"/>
          <w:b/>
          <w:color w:val="00B050"/>
          <w:sz w:val="20"/>
          <w:szCs w:val="20"/>
          <w:shd w:val="clear" w:color="auto" w:fill="FFFFFF"/>
        </w:rPr>
        <w:t>собственного</w:t>
      </w:r>
      <w:r w:rsidR="00C55CC6" w:rsidRPr="00C55CC6">
        <w:rPr>
          <w:rFonts w:ascii="Tahoma" w:hAnsi="Tahoma" w:cs="Tahoma"/>
          <w:b/>
          <w:color w:val="365F91" w:themeColor="accent1" w:themeShade="BF"/>
          <w:sz w:val="20"/>
          <w:szCs w:val="20"/>
          <w:shd w:val="clear" w:color="auto" w:fill="FFFFFF"/>
        </w:rPr>
        <w:t xml:space="preserve"> производства</w:t>
      </w:r>
      <w:r w:rsidRPr="00C55CC6">
        <w:rPr>
          <w:rFonts w:ascii="Tahoma" w:hAnsi="Tahoma" w:cs="Tahoma"/>
          <w:b/>
          <w:color w:val="365F91" w:themeColor="accent1" w:themeShade="BF"/>
          <w:sz w:val="20"/>
          <w:szCs w:val="20"/>
          <w:shd w:val="clear" w:color="auto" w:fill="FFFFFF"/>
        </w:rPr>
        <w:t>. Поэтому материал обладает высокими эксплуатационными характеристиками</w:t>
      </w:r>
      <w:r w:rsidR="00FF5E5A" w:rsidRPr="00C55CC6">
        <w:rPr>
          <w:rFonts w:ascii="Tahoma" w:hAnsi="Tahoma" w:cs="Tahoma"/>
          <w:b/>
          <w:color w:val="365F91" w:themeColor="accent1" w:themeShade="BF"/>
          <w:sz w:val="20"/>
          <w:szCs w:val="20"/>
          <w:shd w:val="clear" w:color="auto" w:fill="FFFFFF"/>
        </w:rPr>
        <w:t>. Кроме того, важной характерной особенностью этой плитки является и то, что ее можно класть на подготовленную поверхность из песка, тонкой гальки и других сыпучих материалов, не устанавливая твердую поверхность, для последующего покрытия плиткой и/или бесшовным покрытием. Особенно в этом случае подходит плитка</w:t>
      </w:r>
      <w:r w:rsidR="00FF5E5A" w:rsidRPr="00C55CC6">
        <w:rPr>
          <w:rFonts w:ascii="Tahoma" w:hAnsi="Tahoma" w:cs="Tahoma"/>
          <w:b/>
          <w:color w:val="365F91" w:themeColor="accent1" w:themeShade="BF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FF5E5A" w:rsidRPr="00C55CC6">
        <w:rPr>
          <w:rFonts w:ascii="Tahoma" w:hAnsi="Tahoma" w:cs="Tahoma"/>
          <w:b/>
          <w:color w:val="365F91" w:themeColor="accent1" w:themeShade="BF"/>
          <w:sz w:val="20"/>
          <w:szCs w:val="20"/>
          <w:shd w:val="clear" w:color="auto" w:fill="FFFFFF"/>
          <w:lang w:val="en-US"/>
        </w:rPr>
        <w:t>Novoshin</w:t>
      </w:r>
      <w:proofErr w:type="spellEnd"/>
      <w:r w:rsidR="00FF5E5A" w:rsidRPr="00C55CC6">
        <w:rPr>
          <w:rFonts w:ascii="Tahoma" w:hAnsi="Tahoma" w:cs="Tahoma"/>
          <w:b/>
          <w:color w:val="365F91" w:themeColor="accent1" w:themeShade="BF"/>
          <w:sz w:val="20"/>
          <w:szCs w:val="20"/>
          <w:shd w:val="clear" w:color="auto" w:fill="FFFFFF"/>
          <w:lang w:val="en-US"/>
        </w:rPr>
        <w:t xml:space="preserve"> puzzle</w:t>
      </w:r>
      <w:r w:rsidR="00FF5E5A" w:rsidRPr="00C55CC6">
        <w:rPr>
          <w:rFonts w:ascii="Tahoma" w:hAnsi="Tahoma" w:cs="Tahoma"/>
          <w:b/>
          <w:color w:val="365F91" w:themeColor="accent1" w:themeShade="BF"/>
          <w:sz w:val="20"/>
          <w:szCs w:val="20"/>
          <w:shd w:val="clear" w:color="auto" w:fill="FFFFFF"/>
        </w:rPr>
        <w:t xml:space="preserve"> </w:t>
      </w:r>
      <w:r w:rsidR="00FF5E5A" w:rsidRPr="00C55CC6">
        <w:rPr>
          <w:rFonts w:ascii="Tahoma" w:hAnsi="Tahoma" w:cs="Tahoma"/>
          <w:b/>
          <w:color w:val="365F91" w:themeColor="accent1" w:themeShade="BF"/>
          <w:sz w:val="20"/>
          <w:szCs w:val="20"/>
          <w:shd w:val="clear" w:color="auto" w:fill="FFFFFF"/>
          <w:lang w:val="en-US"/>
        </w:rPr>
        <w:t>40 mm</w:t>
      </w:r>
      <w:r w:rsidR="00FF5E5A" w:rsidRPr="00C55CC6">
        <w:rPr>
          <w:rFonts w:ascii="Tahoma" w:hAnsi="Tahoma" w:cs="Tahoma"/>
          <w:b/>
          <w:color w:val="365F91" w:themeColor="accent1" w:themeShade="BF"/>
          <w:sz w:val="20"/>
          <w:szCs w:val="20"/>
          <w:shd w:val="clear" w:color="auto" w:fill="FFFFFF"/>
        </w:rPr>
        <w:t>.</w:t>
      </w:r>
    </w:p>
    <w:p w:rsidR="00C455FD" w:rsidRPr="00C55CC6" w:rsidRDefault="00FF5E5A" w:rsidP="000668F1">
      <w:pPr>
        <w:shd w:val="clear" w:color="auto" w:fill="FFFFFF" w:themeFill="background1"/>
        <w:spacing w:after="100" w:afterAutospacing="1" w:line="240" w:lineRule="auto"/>
        <w:jc w:val="both"/>
        <w:rPr>
          <w:b/>
          <w:i/>
          <w:color w:val="00B050"/>
          <w:sz w:val="20"/>
          <w:szCs w:val="20"/>
          <w:lang w:eastAsia="ru-RU"/>
        </w:rPr>
      </w:pPr>
      <w:r w:rsidRPr="00C55CC6">
        <w:rPr>
          <w:rFonts w:ascii="Tahoma" w:hAnsi="Tahoma" w:cs="Tahoma"/>
          <w:b/>
          <w:color w:val="365F91" w:themeColor="accent1" w:themeShade="BF"/>
          <w:sz w:val="20"/>
          <w:szCs w:val="20"/>
          <w:shd w:val="clear" w:color="auto" w:fill="FFFFFF"/>
        </w:rPr>
        <w:t>Плитка изготавливается в четырех цветных вариантах</w:t>
      </w:r>
      <w:r w:rsidR="00C455FD" w:rsidRPr="00C55CC6">
        <w:rPr>
          <w:rFonts w:ascii="Tahoma" w:hAnsi="Tahoma" w:cs="Tahoma"/>
          <w:b/>
          <w:color w:val="365F91" w:themeColor="accent1" w:themeShade="BF"/>
          <w:sz w:val="20"/>
          <w:szCs w:val="20"/>
          <w:shd w:val="clear" w:color="auto" w:fill="FFFFFF"/>
        </w:rPr>
        <w:t>: синяя, зеленая, красная (терракотовая), желтая (песочная). Может быть изготовлена чисто черная.</w:t>
      </w:r>
    </w:p>
    <w:p w:rsidR="00885956" w:rsidRPr="004503D2" w:rsidRDefault="00FF5E5A" w:rsidP="00C455FD">
      <w:pPr>
        <w:shd w:val="clear" w:color="auto" w:fill="FFFFFF" w:themeFill="background1"/>
        <w:spacing w:after="100" w:afterAutospacing="1" w:line="240" w:lineRule="auto"/>
        <w:ind w:left="1095"/>
        <w:jc w:val="center"/>
        <w:rPr>
          <w:lang w:eastAsia="ru-RU"/>
        </w:rPr>
      </w:pPr>
      <w:proofErr w:type="spellStart"/>
      <w:r w:rsidRPr="00C455FD">
        <w:rPr>
          <w:b/>
          <w:i/>
          <w:color w:val="00B050"/>
          <w:sz w:val="32"/>
          <w:szCs w:val="32"/>
          <w:lang w:eastAsia="ru-RU"/>
        </w:rPr>
        <w:t>Novо</w:t>
      </w:r>
      <w:r w:rsidR="00E8562D" w:rsidRPr="00C455FD">
        <w:rPr>
          <w:b/>
          <w:i/>
          <w:color w:val="00B050"/>
          <w:sz w:val="32"/>
          <w:szCs w:val="32"/>
          <w:lang w:eastAsia="ru-RU"/>
        </w:rPr>
        <w:t>shin</w:t>
      </w:r>
      <w:proofErr w:type="spellEnd"/>
      <w:r w:rsidR="00E8562D" w:rsidRPr="00C455FD">
        <w:rPr>
          <w:b/>
          <w:i/>
          <w:color w:val="00B050"/>
          <w:sz w:val="32"/>
          <w:szCs w:val="32"/>
          <w:lang w:eastAsia="ru-RU"/>
        </w:rPr>
        <w:t xml:space="preserve"> </w:t>
      </w:r>
      <w:proofErr w:type="spellStart"/>
      <w:r w:rsidR="00E8562D" w:rsidRPr="00C455FD">
        <w:rPr>
          <w:b/>
          <w:i/>
          <w:color w:val="00B050"/>
          <w:sz w:val="32"/>
          <w:szCs w:val="32"/>
          <w:lang w:eastAsia="ru-RU"/>
        </w:rPr>
        <w:t>puzzle</w:t>
      </w:r>
      <w:proofErr w:type="spellEnd"/>
      <w:r w:rsidR="00E8562D" w:rsidRPr="00C455FD">
        <w:rPr>
          <w:b/>
          <w:i/>
          <w:color w:val="00B050"/>
          <w:sz w:val="32"/>
          <w:szCs w:val="32"/>
          <w:lang w:eastAsia="ru-RU"/>
        </w:rPr>
        <w:t xml:space="preserve"> </w:t>
      </w:r>
      <w:proofErr w:type="spellStart"/>
      <w:r w:rsidR="00E8562D" w:rsidRPr="00C455FD">
        <w:rPr>
          <w:b/>
          <w:i/>
          <w:color w:val="00B050"/>
          <w:sz w:val="32"/>
          <w:szCs w:val="32"/>
          <w:lang w:eastAsia="ru-RU"/>
        </w:rPr>
        <w:t>tile</w:t>
      </w:r>
      <w:proofErr w:type="spellEnd"/>
    </w:p>
    <w:p w:rsidR="00E8562D" w:rsidRDefault="00064D49" w:rsidP="00E8562D">
      <w:pPr>
        <w:shd w:val="clear" w:color="auto" w:fill="FFFFFF" w:themeFill="background1"/>
        <w:spacing w:after="100" w:afterAutospacing="1" w:line="240" w:lineRule="auto"/>
        <w:ind w:left="360"/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10160</wp:posOffset>
            </wp:positionV>
            <wp:extent cx="1323975" cy="971550"/>
            <wp:effectExtent l="19050" t="0" r="9525" b="0"/>
            <wp:wrapSquare wrapText="bothSides"/>
            <wp:docPr id="1926297952" name="Рисунок 1926297952" descr="Резиновые плитки &quot;Пазл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4D49">
        <w:rPr>
          <w:rFonts w:ascii="Montserrat" w:eastAsia="Times New Roman" w:hAnsi="Montserrat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1133475" cy="981075"/>
            <wp:effectExtent l="19050" t="0" r="9525" b="0"/>
            <wp:docPr id="1" name="Рисунок 1" descr="C:\Users\User\AppData\Local\Temp\Rar$DI45.520\IMG_20190402_095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Rar$DI45.520\IMG_20190402_09553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110" cy="99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62D" w:rsidRPr="00E8562D">
        <w:rPr>
          <w:rFonts w:ascii="Montserrat" w:eastAsia="Times New Roman" w:hAnsi="Montserrat" w:cs="Times New Roman"/>
          <w:color w:val="212529"/>
          <w:sz w:val="24"/>
          <w:szCs w:val="24"/>
          <w:lang w:eastAsia="ru-RU"/>
        </w:rPr>
        <w:t xml:space="preserve"> </w:t>
      </w:r>
      <w:r w:rsidR="00907B0D">
        <w:rPr>
          <w:noProof/>
          <w:lang w:eastAsia="ru-RU"/>
        </w:rPr>
        <w:drawing>
          <wp:inline distT="0" distB="0" distL="0" distR="0">
            <wp:extent cx="1415879" cy="981075"/>
            <wp:effectExtent l="19050" t="0" r="0" b="0"/>
            <wp:docPr id="13" name="Рисунок 13" descr="https://st18.stpulscen.ru/images/product/161/861/652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18.stpulscen.ru/images/product/161/861/652_bi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63" cy="98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7B0D" w:rsidRPr="00907B0D">
        <w:t xml:space="preserve"> </w:t>
      </w:r>
      <w:r w:rsidR="00907B0D">
        <w:rPr>
          <w:noProof/>
          <w:lang w:eastAsia="ru-RU"/>
        </w:rPr>
        <w:drawing>
          <wp:inline distT="0" distB="0" distL="0" distR="0">
            <wp:extent cx="1485900" cy="990600"/>
            <wp:effectExtent l="19050" t="0" r="0" b="0"/>
            <wp:docPr id="16" name="Рисунок 16" descr="https://funnystep.by/wp-content/uploads/2018/05/0-02-05-c987dbf79c1b8de75594485703d99da6de8aa81c47f06786755483f891a46838_4e53e3ca-6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unnystep.by/wp-content/uploads/2018/05/0-02-05-c987dbf79c1b8de75594485703d99da6de8aa81c47f06786755483f891a46838_4e53e3ca-600x4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2774"/>
        <w:gridCol w:w="2753"/>
        <w:gridCol w:w="2752"/>
      </w:tblGrid>
      <w:tr w:rsidR="00E8562D" w:rsidTr="00E8562D">
        <w:trPr>
          <w:trHeight w:val="300"/>
        </w:trPr>
        <w:tc>
          <w:tcPr>
            <w:tcW w:w="2774" w:type="dxa"/>
          </w:tcPr>
          <w:p w:rsidR="00E8562D" w:rsidRPr="00E8562D" w:rsidRDefault="00FF5E5A" w:rsidP="00E8562D">
            <w:pPr>
              <w:pStyle w:val="a3"/>
              <w:rPr>
                <w:color w:val="00B050"/>
                <w:sz w:val="28"/>
                <w:szCs w:val="28"/>
                <w:lang w:eastAsia="ru-RU"/>
              </w:rPr>
            </w:pPr>
            <w:proofErr w:type="spellStart"/>
            <w:r>
              <w:rPr>
                <w:color w:val="00B050"/>
                <w:sz w:val="28"/>
                <w:szCs w:val="28"/>
                <w:lang w:eastAsia="ru-RU"/>
              </w:rPr>
              <w:t>Novоshin</w:t>
            </w:r>
            <w:proofErr w:type="spellEnd"/>
            <w:r>
              <w:rPr>
                <w:color w:val="00B05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color w:val="00B050"/>
                <w:sz w:val="28"/>
                <w:szCs w:val="28"/>
                <w:lang w:eastAsia="ru-RU"/>
              </w:rPr>
              <w:t>puzzle</w:t>
            </w:r>
            <w:proofErr w:type="spellEnd"/>
            <w:r>
              <w:rPr>
                <w:color w:val="00B050"/>
                <w:sz w:val="28"/>
                <w:szCs w:val="28"/>
                <w:lang w:eastAsia="ru-RU"/>
              </w:rPr>
              <w:t xml:space="preserve"> </w:t>
            </w:r>
          </w:p>
          <w:p w:rsidR="00E8562D" w:rsidRDefault="00E8562D" w:rsidP="00E8562D">
            <w:pPr>
              <w:spacing w:after="100" w:afterAutospacing="1"/>
              <w:jc w:val="center"/>
              <w:rPr>
                <w:rFonts w:ascii="Montserrat" w:eastAsia="Times New Roman" w:hAnsi="Montserrat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2753" w:type="dxa"/>
          </w:tcPr>
          <w:p w:rsidR="00E8562D" w:rsidRDefault="00E8562D" w:rsidP="00E8562D">
            <w:pPr>
              <w:spacing w:after="100" w:afterAutospacing="1"/>
              <w:rPr>
                <w:rFonts w:ascii="Montserrat" w:eastAsia="Times New Roman" w:hAnsi="Montserrat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24"/>
                <w:szCs w:val="24"/>
                <w:lang w:eastAsia="ru-RU"/>
              </w:rPr>
              <w:t>20мм</w:t>
            </w:r>
          </w:p>
        </w:tc>
        <w:tc>
          <w:tcPr>
            <w:tcW w:w="2752" w:type="dxa"/>
          </w:tcPr>
          <w:p w:rsidR="00E8562D" w:rsidRDefault="00E8562D" w:rsidP="00E8562D">
            <w:pPr>
              <w:spacing w:after="100" w:afterAutospacing="1"/>
              <w:rPr>
                <w:rFonts w:ascii="Montserrat" w:eastAsia="Times New Roman" w:hAnsi="Montserrat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24"/>
                <w:szCs w:val="24"/>
                <w:lang w:eastAsia="ru-RU"/>
              </w:rPr>
              <w:t>913  руб</w:t>
            </w:r>
          </w:p>
        </w:tc>
      </w:tr>
      <w:tr w:rsidR="00E8562D" w:rsidTr="00E8562D">
        <w:trPr>
          <w:trHeight w:val="300"/>
        </w:trPr>
        <w:tc>
          <w:tcPr>
            <w:tcW w:w="2774" w:type="dxa"/>
          </w:tcPr>
          <w:p w:rsidR="00E8562D" w:rsidRPr="00E8562D" w:rsidRDefault="00FF5E5A" w:rsidP="00E8562D">
            <w:pPr>
              <w:pStyle w:val="a3"/>
              <w:rPr>
                <w:color w:val="00B050"/>
                <w:sz w:val="28"/>
                <w:szCs w:val="28"/>
                <w:lang w:eastAsia="ru-RU"/>
              </w:rPr>
            </w:pPr>
            <w:proofErr w:type="spellStart"/>
            <w:r>
              <w:rPr>
                <w:color w:val="00B050"/>
                <w:sz w:val="28"/>
                <w:szCs w:val="28"/>
                <w:lang w:eastAsia="ru-RU"/>
              </w:rPr>
              <w:t>Novоshin</w:t>
            </w:r>
            <w:proofErr w:type="spellEnd"/>
            <w:r>
              <w:rPr>
                <w:color w:val="00B05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color w:val="00B050"/>
                <w:sz w:val="28"/>
                <w:szCs w:val="28"/>
                <w:lang w:eastAsia="ru-RU"/>
              </w:rPr>
              <w:t>puzzle</w:t>
            </w:r>
            <w:proofErr w:type="spellEnd"/>
            <w:r>
              <w:rPr>
                <w:color w:val="00B050"/>
                <w:sz w:val="28"/>
                <w:szCs w:val="28"/>
                <w:lang w:eastAsia="ru-RU"/>
              </w:rPr>
              <w:t xml:space="preserve"> </w:t>
            </w:r>
          </w:p>
          <w:p w:rsidR="00E8562D" w:rsidRDefault="00E8562D" w:rsidP="00E8562D">
            <w:pPr>
              <w:spacing w:after="100" w:afterAutospacing="1"/>
              <w:rPr>
                <w:rFonts w:ascii="Montserrat" w:eastAsia="Times New Roman" w:hAnsi="Montserrat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2753" w:type="dxa"/>
          </w:tcPr>
          <w:p w:rsidR="00E8562D" w:rsidRDefault="00E8562D" w:rsidP="00E8562D">
            <w:pPr>
              <w:spacing w:after="100" w:afterAutospacing="1"/>
              <w:rPr>
                <w:rFonts w:ascii="Montserrat" w:eastAsia="Times New Roman" w:hAnsi="Montserrat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24"/>
                <w:szCs w:val="24"/>
                <w:lang w:eastAsia="ru-RU"/>
              </w:rPr>
              <w:t>30мм</w:t>
            </w:r>
          </w:p>
        </w:tc>
        <w:tc>
          <w:tcPr>
            <w:tcW w:w="2752" w:type="dxa"/>
          </w:tcPr>
          <w:p w:rsidR="00E8562D" w:rsidRDefault="00E8562D" w:rsidP="00E8562D">
            <w:pPr>
              <w:spacing w:after="100" w:afterAutospacing="1"/>
              <w:rPr>
                <w:rFonts w:ascii="Montserrat" w:eastAsia="Times New Roman" w:hAnsi="Montserrat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24"/>
                <w:szCs w:val="24"/>
                <w:lang w:eastAsia="ru-RU"/>
              </w:rPr>
              <w:t>1260  руб</w:t>
            </w:r>
          </w:p>
        </w:tc>
      </w:tr>
      <w:tr w:rsidR="00E8562D" w:rsidTr="00C455FD">
        <w:trPr>
          <w:trHeight w:val="365"/>
        </w:trPr>
        <w:tc>
          <w:tcPr>
            <w:tcW w:w="2774" w:type="dxa"/>
          </w:tcPr>
          <w:p w:rsidR="00E8562D" w:rsidRPr="00E8562D" w:rsidRDefault="00FF5E5A" w:rsidP="00E8562D">
            <w:pPr>
              <w:pStyle w:val="a3"/>
              <w:rPr>
                <w:color w:val="00B050"/>
                <w:sz w:val="28"/>
                <w:szCs w:val="28"/>
                <w:lang w:eastAsia="ru-RU"/>
              </w:rPr>
            </w:pPr>
            <w:proofErr w:type="spellStart"/>
            <w:r>
              <w:rPr>
                <w:color w:val="00B050"/>
                <w:sz w:val="28"/>
                <w:szCs w:val="28"/>
                <w:lang w:eastAsia="ru-RU"/>
              </w:rPr>
              <w:t>Novоshin</w:t>
            </w:r>
            <w:proofErr w:type="spellEnd"/>
            <w:r>
              <w:rPr>
                <w:color w:val="00B05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color w:val="00B050"/>
                <w:sz w:val="28"/>
                <w:szCs w:val="28"/>
                <w:lang w:eastAsia="ru-RU"/>
              </w:rPr>
              <w:t>puzzle</w:t>
            </w:r>
            <w:proofErr w:type="spellEnd"/>
            <w:r>
              <w:rPr>
                <w:color w:val="00B050"/>
                <w:sz w:val="28"/>
                <w:szCs w:val="28"/>
                <w:lang w:eastAsia="ru-RU"/>
              </w:rPr>
              <w:t xml:space="preserve"> </w:t>
            </w:r>
          </w:p>
          <w:p w:rsidR="00E8562D" w:rsidRDefault="00E8562D" w:rsidP="00E8562D">
            <w:pPr>
              <w:spacing w:after="100" w:afterAutospacing="1"/>
              <w:rPr>
                <w:rFonts w:ascii="Montserrat" w:eastAsia="Times New Roman" w:hAnsi="Montserrat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2753" w:type="dxa"/>
          </w:tcPr>
          <w:p w:rsidR="00E8562D" w:rsidRDefault="00E8562D" w:rsidP="00E8562D">
            <w:pPr>
              <w:spacing w:after="100" w:afterAutospacing="1"/>
              <w:rPr>
                <w:rFonts w:ascii="Montserrat" w:eastAsia="Times New Roman" w:hAnsi="Montserrat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24"/>
                <w:szCs w:val="24"/>
                <w:lang w:eastAsia="ru-RU"/>
              </w:rPr>
              <w:t>40мм</w:t>
            </w:r>
          </w:p>
        </w:tc>
        <w:tc>
          <w:tcPr>
            <w:tcW w:w="2752" w:type="dxa"/>
          </w:tcPr>
          <w:p w:rsidR="00E8562D" w:rsidRDefault="00E8562D" w:rsidP="00E8562D">
            <w:pPr>
              <w:spacing w:after="100" w:afterAutospacing="1"/>
              <w:rPr>
                <w:rFonts w:ascii="Montserrat" w:eastAsia="Times New Roman" w:hAnsi="Montserrat" w:cs="Times New Roman"/>
                <w:color w:val="212529"/>
                <w:sz w:val="24"/>
                <w:szCs w:val="24"/>
                <w:lang w:eastAsia="ru-RU"/>
              </w:rPr>
            </w:pPr>
            <w:r>
              <w:rPr>
                <w:rFonts w:ascii="Montserrat" w:eastAsia="Times New Roman" w:hAnsi="Montserrat" w:cs="Times New Roman"/>
                <w:color w:val="212529"/>
                <w:sz w:val="24"/>
                <w:szCs w:val="24"/>
                <w:lang w:eastAsia="ru-RU"/>
              </w:rPr>
              <w:t>1526  руб</w:t>
            </w:r>
          </w:p>
        </w:tc>
      </w:tr>
    </w:tbl>
    <w:tbl>
      <w:tblPr>
        <w:tblpPr w:leftFromText="180" w:rightFromText="180" w:vertAnchor="text" w:horzAnchor="page" w:tblpX="1120" w:tblpY="120"/>
        <w:tblW w:w="108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8175"/>
        <w:gridCol w:w="246"/>
        <w:gridCol w:w="246"/>
        <w:gridCol w:w="246"/>
        <w:gridCol w:w="246"/>
        <w:gridCol w:w="291"/>
      </w:tblGrid>
      <w:tr w:rsidR="00C455FD" w:rsidTr="00907B0D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7B0D" w:rsidRDefault="00907B0D" w:rsidP="00907B0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790575" cy="790575"/>
                  <wp:effectExtent l="19050" t="0" r="9525" b="0"/>
                  <wp:docPr id="4" name="Рисунок 7" descr="epdm_L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pdm_L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7B0D" w:rsidRPr="00C455FD" w:rsidRDefault="00A709BA" w:rsidP="00C455FD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5" w:history="1">
              <w:r w:rsidR="00907B0D" w:rsidRPr="00C455FD">
                <w:rPr>
                  <w:rStyle w:val="aa"/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>Резиновая-крошка , фракция 2-4 мм</w:t>
              </w:r>
            </w:hyperlink>
            <w:r w:rsidR="00C455FD" w:rsidRPr="00C455FD">
              <w:rPr>
                <w:rStyle w:val="aa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: 1(один) кг – от 50 рублей. Цвета: красный,</w:t>
            </w:r>
            <w:r w:rsidR="00C455FD">
              <w:rPr>
                <w:rStyle w:val="aa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455FD" w:rsidRPr="00C455FD">
              <w:rPr>
                <w:rStyle w:val="aa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зеленый,</w:t>
            </w:r>
            <w:r w:rsidR="00C455FD">
              <w:rPr>
                <w:rStyle w:val="aa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455FD" w:rsidRPr="00C455FD">
              <w:rPr>
                <w:rStyle w:val="aa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синий</w:t>
            </w:r>
            <w:r w:rsidR="00C455FD">
              <w:rPr>
                <w:rStyle w:val="aa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</w:t>
            </w:r>
            <w:r w:rsidR="00C455FD" w:rsidRPr="00C455FD">
              <w:rPr>
                <w:rStyle w:val="aa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желтый.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7B0D" w:rsidRDefault="00907B0D" w:rsidP="00907B0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455FD" w:rsidRDefault="00C455FD" w:rsidP="00907B0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455FD" w:rsidRDefault="00C455FD" w:rsidP="00907B0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455FD" w:rsidRDefault="00C455FD" w:rsidP="00907B0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455FD" w:rsidRDefault="00C455FD" w:rsidP="00907B0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7B0D" w:rsidRDefault="00907B0D" w:rsidP="00907B0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7B0D" w:rsidRDefault="00907B0D" w:rsidP="00907B0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7B0D" w:rsidRDefault="00907B0D" w:rsidP="00907B0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7B0D" w:rsidRDefault="00907B0D" w:rsidP="00907B0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455FD" w:rsidTr="00907B0D">
        <w:tc>
          <w:tcPr>
            <w:tcW w:w="0" w:type="auto"/>
            <w:shd w:val="clear" w:color="auto" w:fill="FFFFFF"/>
            <w:vAlign w:val="center"/>
            <w:hideMark/>
          </w:tcPr>
          <w:p w:rsidR="00907B0D" w:rsidRDefault="00907B0D" w:rsidP="00907B0D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68F1" w:rsidRDefault="000668F1" w:rsidP="00907B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7B0D" w:rsidRDefault="00907B0D" w:rsidP="00907B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7B0D" w:rsidRDefault="00907B0D" w:rsidP="00907B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7B0D" w:rsidRDefault="00907B0D" w:rsidP="00907B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7B0D" w:rsidRDefault="00907B0D" w:rsidP="00907B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7B0D" w:rsidRDefault="00907B0D" w:rsidP="00907B0D">
            <w:pPr>
              <w:rPr>
                <w:sz w:val="20"/>
                <w:szCs w:val="20"/>
              </w:rPr>
            </w:pPr>
          </w:p>
        </w:tc>
      </w:tr>
    </w:tbl>
    <w:p w:rsidR="00FF3889" w:rsidRPr="001E3647" w:rsidRDefault="00FF3889" w:rsidP="001E3647">
      <w:pPr>
        <w:pStyle w:val="a3"/>
        <w:rPr>
          <w:rFonts w:ascii="Times New Roman" w:hAnsi="Times New Roman" w:cs="Times New Roman"/>
        </w:rPr>
      </w:pPr>
    </w:p>
    <w:sectPr w:rsidR="00FF3889" w:rsidRPr="001E3647" w:rsidSect="003735B6">
      <w:headerReference w:type="first" r:id="rId16"/>
      <w:pgSz w:w="11906" w:h="16838"/>
      <w:pgMar w:top="1134" w:right="850" w:bottom="1134" w:left="1701" w:header="22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9BA" w:rsidRDefault="00A709BA" w:rsidP="003735B6">
      <w:pPr>
        <w:spacing w:after="0" w:line="240" w:lineRule="auto"/>
      </w:pPr>
      <w:r>
        <w:separator/>
      </w:r>
    </w:p>
  </w:endnote>
  <w:endnote w:type="continuationSeparator" w:id="0">
    <w:p w:rsidR="00A709BA" w:rsidRDefault="00A709BA" w:rsidP="00373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yrillicOld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Bickham Script One">
    <w:altName w:val="Mistral"/>
    <w:panose1 w:val="030304020407070D0D06"/>
    <w:charset w:val="CC"/>
    <w:family w:val="script"/>
    <w:pitch w:val="variable"/>
    <w:sig w:usb0="800002AF" w:usb1="5000204B" w:usb2="00000000" w:usb3="00000000" w:csb0="0000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9BA" w:rsidRDefault="00A709BA" w:rsidP="003735B6">
      <w:pPr>
        <w:spacing w:after="0" w:line="240" w:lineRule="auto"/>
      </w:pPr>
      <w:r>
        <w:separator/>
      </w:r>
    </w:p>
  </w:footnote>
  <w:footnote w:type="continuationSeparator" w:id="0">
    <w:p w:rsidR="00A709BA" w:rsidRDefault="00A709BA" w:rsidP="00373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5B6" w:rsidRDefault="000A7160">
    <w:pPr>
      <w:pStyle w:val="a6"/>
    </w:pPr>
    <w:r>
      <w:rPr>
        <w:noProof/>
        <w:lang w:eastAsia="ru-RU"/>
      </w:rPr>
      <w:drawing>
        <wp:inline distT="0" distB="0" distL="0" distR="0">
          <wp:extent cx="409575" cy="390525"/>
          <wp:effectExtent l="0" t="0" r="9525" b="9525"/>
          <wp:docPr id="5" name="Рисунок 1" descr="06a67a22d62d5e8a8379f5a5c1180eca_1480402912_900_8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06a67a22d62d5e8a8379f5a5c1180eca_1480402912_900_85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735B6" w:rsidRPr="002E28F3" w:rsidRDefault="003735B6">
    <w:pPr>
      <w:pStyle w:val="a6"/>
      <w:rPr>
        <w:rFonts w:ascii="Bickham Script One" w:hAnsi="Bickham Script One"/>
        <w:b/>
        <w:color w:val="244061" w:themeColor="accent1" w:themeShade="80"/>
        <w:sz w:val="36"/>
        <w:szCs w:val="36"/>
      </w:rPr>
    </w:pPr>
    <w:r w:rsidRPr="002E28F3">
      <w:rPr>
        <w:rFonts w:ascii="Bickham Script One" w:hAnsi="Bickham Script One" w:cs="Times New Roman"/>
        <w:b/>
        <w:color w:val="244061" w:themeColor="accent1" w:themeShade="80"/>
        <w:sz w:val="36"/>
        <w:szCs w:val="36"/>
      </w:rPr>
      <w:t>Перерабатываем</w:t>
    </w:r>
    <w:r w:rsidRPr="002E28F3">
      <w:rPr>
        <w:rFonts w:ascii="Bickham Script One" w:hAnsi="Bickham Script One"/>
        <w:b/>
        <w:color w:val="244061" w:themeColor="accent1" w:themeShade="80"/>
        <w:sz w:val="36"/>
        <w:szCs w:val="36"/>
      </w:rPr>
      <w:t xml:space="preserve"> </w:t>
    </w:r>
    <w:r w:rsidRPr="002E28F3">
      <w:rPr>
        <w:rFonts w:ascii="Bickham Script One" w:hAnsi="Bickham Script One" w:cs="Times New Roman"/>
        <w:b/>
        <w:color w:val="244061" w:themeColor="accent1" w:themeShade="80"/>
        <w:sz w:val="36"/>
        <w:szCs w:val="36"/>
      </w:rPr>
      <w:t>шины</w:t>
    </w:r>
    <w:r w:rsidRPr="002E28F3">
      <w:rPr>
        <w:rFonts w:ascii="Bickham Script One" w:hAnsi="Bickham Script One"/>
        <w:b/>
        <w:color w:val="244061" w:themeColor="accent1" w:themeShade="80"/>
        <w:sz w:val="36"/>
        <w:szCs w:val="36"/>
      </w:rPr>
      <w:t xml:space="preserve">. </w:t>
    </w:r>
    <w:r w:rsidRPr="002E28F3">
      <w:rPr>
        <w:rFonts w:ascii="Bickham Script One" w:hAnsi="Bickham Script One" w:cs="Times New Roman"/>
        <w:b/>
        <w:color w:val="244061" w:themeColor="accent1" w:themeShade="80"/>
        <w:sz w:val="36"/>
        <w:szCs w:val="36"/>
      </w:rPr>
      <w:t>Делаем</w:t>
    </w:r>
    <w:r w:rsidRPr="002E28F3">
      <w:rPr>
        <w:rFonts w:ascii="Bickham Script One" w:hAnsi="Bickham Script One"/>
        <w:b/>
        <w:color w:val="244061" w:themeColor="accent1" w:themeShade="80"/>
        <w:sz w:val="36"/>
        <w:szCs w:val="36"/>
      </w:rPr>
      <w:t xml:space="preserve"> </w:t>
    </w:r>
    <w:r w:rsidRPr="002E28F3">
      <w:rPr>
        <w:rFonts w:ascii="Bickham Script One" w:hAnsi="Bickham Script One" w:cs="Times New Roman"/>
        <w:b/>
        <w:color w:val="244061" w:themeColor="accent1" w:themeShade="80"/>
        <w:sz w:val="36"/>
        <w:szCs w:val="36"/>
      </w:rPr>
      <w:t>мир</w:t>
    </w:r>
    <w:r w:rsidRPr="002E28F3">
      <w:rPr>
        <w:rFonts w:ascii="Bickham Script One" w:hAnsi="Bickham Script One"/>
        <w:b/>
        <w:color w:val="244061" w:themeColor="accent1" w:themeShade="80"/>
        <w:sz w:val="36"/>
        <w:szCs w:val="36"/>
      </w:rPr>
      <w:t xml:space="preserve"> </w:t>
    </w:r>
    <w:r w:rsidRPr="002E28F3">
      <w:rPr>
        <w:rFonts w:ascii="Bickham Script One" w:hAnsi="Bickham Script One" w:cs="Times New Roman"/>
        <w:b/>
        <w:color w:val="244061" w:themeColor="accent1" w:themeShade="80"/>
        <w:sz w:val="36"/>
        <w:szCs w:val="36"/>
      </w:rPr>
      <w:t>чище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C51E7"/>
    <w:multiLevelType w:val="multilevel"/>
    <w:tmpl w:val="9966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63A6C"/>
    <w:multiLevelType w:val="hybridMultilevel"/>
    <w:tmpl w:val="1D640E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DF2FC5"/>
    <w:multiLevelType w:val="hybridMultilevel"/>
    <w:tmpl w:val="2C589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C46E9"/>
    <w:multiLevelType w:val="hybridMultilevel"/>
    <w:tmpl w:val="312EFE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F82961"/>
    <w:multiLevelType w:val="hybridMultilevel"/>
    <w:tmpl w:val="3ED278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7C"/>
    <w:rsid w:val="000467B8"/>
    <w:rsid w:val="0005426D"/>
    <w:rsid w:val="00064D49"/>
    <w:rsid w:val="000668F1"/>
    <w:rsid w:val="00095FFA"/>
    <w:rsid w:val="000A7160"/>
    <w:rsid w:val="000B2791"/>
    <w:rsid w:val="00190510"/>
    <w:rsid w:val="001A37DF"/>
    <w:rsid w:val="001C31ED"/>
    <w:rsid w:val="001E3647"/>
    <w:rsid w:val="001E7305"/>
    <w:rsid w:val="00220565"/>
    <w:rsid w:val="00224723"/>
    <w:rsid w:val="0025002E"/>
    <w:rsid w:val="002D4BAB"/>
    <w:rsid w:val="002E1091"/>
    <w:rsid w:val="002E28F3"/>
    <w:rsid w:val="003039C6"/>
    <w:rsid w:val="003123FC"/>
    <w:rsid w:val="0031695A"/>
    <w:rsid w:val="00354A7D"/>
    <w:rsid w:val="00362DBC"/>
    <w:rsid w:val="003735B6"/>
    <w:rsid w:val="003B5319"/>
    <w:rsid w:val="003D62F5"/>
    <w:rsid w:val="0044740B"/>
    <w:rsid w:val="004503D2"/>
    <w:rsid w:val="00470BC4"/>
    <w:rsid w:val="00487CF2"/>
    <w:rsid w:val="004E3344"/>
    <w:rsid w:val="00504C4F"/>
    <w:rsid w:val="005725DF"/>
    <w:rsid w:val="005D390F"/>
    <w:rsid w:val="005D7378"/>
    <w:rsid w:val="005F4393"/>
    <w:rsid w:val="00645A4C"/>
    <w:rsid w:val="00684285"/>
    <w:rsid w:val="006C3843"/>
    <w:rsid w:val="00715282"/>
    <w:rsid w:val="00767B66"/>
    <w:rsid w:val="007960C0"/>
    <w:rsid w:val="00882309"/>
    <w:rsid w:val="00885956"/>
    <w:rsid w:val="009061C2"/>
    <w:rsid w:val="00907B0D"/>
    <w:rsid w:val="0092554B"/>
    <w:rsid w:val="00946096"/>
    <w:rsid w:val="00996222"/>
    <w:rsid w:val="009E7E4F"/>
    <w:rsid w:val="00A301EC"/>
    <w:rsid w:val="00A3046B"/>
    <w:rsid w:val="00A6737C"/>
    <w:rsid w:val="00A709BA"/>
    <w:rsid w:val="00AE5C9D"/>
    <w:rsid w:val="00B5036B"/>
    <w:rsid w:val="00B6168C"/>
    <w:rsid w:val="00B6784A"/>
    <w:rsid w:val="00C455FD"/>
    <w:rsid w:val="00C55CC6"/>
    <w:rsid w:val="00CE19EC"/>
    <w:rsid w:val="00CF43DB"/>
    <w:rsid w:val="00D2285E"/>
    <w:rsid w:val="00D37D92"/>
    <w:rsid w:val="00D61AD7"/>
    <w:rsid w:val="00D77C30"/>
    <w:rsid w:val="00D83931"/>
    <w:rsid w:val="00DA2D77"/>
    <w:rsid w:val="00DC31E5"/>
    <w:rsid w:val="00DC5F92"/>
    <w:rsid w:val="00DD3F7B"/>
    <w:rsid w:val="00E010E0"/>
    <w:rsid w:val="00E22354"/>
    <w:rsid w:val="00E36F64"/>
    <w:rsid w:val="00E437FC"/>
    <w:rsid w:val="00E53138"/>
    <w:rsid w:val="00E8562D"/>
    <w:rsid w:val="00EB42BD"/>
    <w:rsid w:val="00EF518D"/>
    <w:rsid w:val="00EF6742"/>
    <w:rsid w:val="00EF6758"/>
    <w:rsid w:val="00F0788B"/>
    <w:rsid w:val="00F210D1"/>
    <w:rsid w:val="00F50453"/>
    <w:rsid w:val="00F63A6F"/>
    <w:rsid w:val="00F7361C"/>
    <w:rsid w:val="00F73E4F"/>
    <w:rsid w:val="00F82F89"/>
    <w:rsid w:val="00FA4D7B"/>
    <w:rsid w:val="00FD6FD5"/>
    <w:rsid w:val="00FF3889"/>
    <w:rsid w:val="00FF5E5A"/>
    <w:rsid w:val="322B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01EE49"/>
  <w15:docId w15:val="{CCF8899C-6C68-4AFD-A6B2-FBE10366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F8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1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737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E7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7E4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73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5B6"/>
  </w:style>
  <w:style w:type="paragraph" w:styleId="a8">
    <w:name w:val="footer"/>
    <w:basedOn w:val="a"/>
    <w:link w:val="a9"/>
    <w:uiPriority w:val="99"/>
    <w:unhideWhenUsed/>
    <w:rsid w:val="00373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5B6"/>
  </w:style>
  <w:style w:type="character" w:styleId="aa">
    <w:name w:val="Hyperlink"/>
    <w:basedOn w:val="a0"/>
    <w:uiPriority w:val="99"/>
    <w:unhideWhenUsed/>
    <w:rsid w:val="002E28F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A716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b">
    <w:name w:val="List Paragraph"/>
    <w:basedOn w:val="a"/>
    <w:uiPriority w:val="34"/>
    <w:qFormat/>
    <w:rsid w:val="00E8562D"/>
    <w:pPr>
      <w:ind w:left="720"/>
      <w:contextualSpacing/>
    </w:pPr>
  </w:style>
  <w:style w:type="table" w:styleId="ac">
    <w:name w:val="Table Grid"/>
    <w:basedOn w:val="a1"/>
    <w:uiPriority w:val="59"/>
    <w:rsid w:val="00E8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@nov&#1086;shin.ru" TargetMode="External"/><Relationship Id="rId13" Type="http://schemas.openxmlformats.org/officeDocument/2006/relationships/hyperlink" Target="http://sporto-group.ru/thumb/LXF402m7FBCrhaJFxxbAQQ/180r160/327085/epdm__L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ovoshin.ru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://sporto-group.ru/kroshka-epdm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Тошиба Борис</dc:creator>
  <cp:lastModifiedBy>Пользователь</cp:lastModifiedBy>
  <cp:revision>2</cp:revision>
  <cp:lastPrinted>2019-04-10T06:08:00Z</cp:lastPrinted>
  <dcterms:created xsi:type="dcterms:W3CDTF">2019-04-11T09:03:00Z</dcterms:created>
  <dcterms:modified xsi:type="dcterms:W3CDTF">2019-04-11T09:03:00Z</dcterms:modified>
</cp:coreProperties>
</file>