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TÀI LIỆU ĐẶC TẢ KỸ THUẬT BACKEND APPLICATION DATABASE &amp; DDL POSTGRESQL</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MULTI-AGENT CHẨN ĐOÁN THANH KHOẢN BẤT ĐỘNG SẢN (VDAGENT)</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Phiên bản:</w:t>
      </w:r>
      <w:r w:rsidDel="00000000" w:rsidR="00000000" w:rsidRPr="00000000">
        <w:rPr>
          <w:rFonts w:ascii="Google Sans" w:cs="Google Sans" w:eastAsia="Google Sans" w:hAnsi="Google Sans"/>
          <w:color w:val="1f1f1f"/>
          <w:rtl w:val="0"/>
        </w:rPr>
        <w:t xml:space="preserve"> 1.0.0 (Final)</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Phân vùng:</w:t>
      </w:r>
      <w:r w:rsidDel="00000000" w:rsidR="00000000" w:rsidRPr="00000000">
        <w:rPr>
          <w:rFonts w:ascii="Google Sans" w:cs="Google Sans" w:eastAsia="Google Sans" w:hAnsi="Google Sans"/>
          <w:color w:val="1f1f1f"/>
          <w:rtl w:val="0"/>
        </w:rPr>
        <w:t xml:space="preserve"> Application &amp; State Database (Read-Write Operational Storage)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Hệ quản trị CSDL:</w:t>
      </w:r>
      <w:r w:rsidDel="00000000" w:rsidR="00000000" w:rsidRPr="00000000">
        <w:rPr>
          <w:rFonts w:ascii="Google Sans" w:cs="Google Sans" w:eastAsia="Google Sans" w:hAnsi="Google Sans"/>
          <w:color w:val="1f1f1f"/>
          <w:rtl w:val="0"/>
        </w:rPr>
        <w:t xml:space="preserve"> PostgreSQL 16+ / Supabase PostgreSQL 17</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Mục tiêu kỹ thuật:</w:t>
      </w:r>
      <w:r w:rsidDel="00000000" w:rsidR="00000000" w:rsidRPr="00000000">
        <w:rPr>
          <w:rFonts w:ascii="Google Sans" w:cs="Google Sans" w:eastAsia="Google Sans" w:hAnsi="Google Sans"/>
          <w:color w:val="1f1f1f"/>
          <w:rtl w:val="0"/>
        </w:rPr>
        <w:t xml:space="preserve"> Quản trị danh tính &amp; phân quyền dự án, điều phối máy trạng thái Multi-Agent (DAG song song), thu thập dữ liệu phản hồi thực địa (CRM Field Feedback), bảo toàn cây gia phả bằng chứng (Traceability Lineage), và vận hành phân hệ đo kiểm chất lượng AI (Continuous AI Evaluation Engine).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KIẾN TRÚC TỔNG THỂ &amp; RANH GIỚI KỸ THUẬT (BOUNDARY ISOLATION)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tuân thủ nguyên tắc </w:t>
      </w:r>
      <w:r w:rsidDel="00000000" w:rsidR="00000000" w:rsidRPr="00000000">
        <w:rPr>
          <w:rFonts w:ascii="Google Sans" w:cs="Google Sans" w:eastAsia="Google Sans" w:hAnsi="Google Sans"/>
          <w:b w:val="1"/>
          <w:bCs w:val="1"/>
          <w:color w:val="1f1f1f"/>
          <w:rtl w:val="0"/>
        </w:rPr>
        <w:t xml:space="preserve">Phân định ranh giới tuyệt đối (Strict Boundary Isolation)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Analytical Data Warehouse (Read-Only):</w:t>
      </w:r>
      <w:r w:rsidDel="00000000" w:rsidR="00000000" w:rsidRPr="00000000">
        <w:rPr>
          <w:rFonts w:ascii="Google Sans" w:cs="Google Sans" w:eastAsia="Google Sans" w:hAnsi="Google Sans"/>
          <w:color w:val="1f1f1f"/>
          <w:rtl w:val="0"/>
        </w:rPr>
        <w:t xml:space="preserve"> Cố định theo snapshot date, lưu trữ dữ liệu vĩ mô, dự án, căn hộ và các ma trận chẩn đoán đã tính toán sẵn.</w:t>
      </w:r>
    </w:p>
    <w:p w:rsidR="00000000" w:rsidDel="00000000" w:rsidP="00000000" w:rsidRDefault="00000000" w:rsidRPr="00000000" w14:paraId="0000000A">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Backend Application Database (Read-Write PostgreSQL):</w:t>
      </w:r>
      <w:r w:rsidDel="00000000" w:rsidR="00000000" w:rsidRPr="00000000">
        <w:rPr>
          <w:rFonts w:ascii="Google Sans" w:cs="Google Sans" w:eastAsia="Google Sans" w:hAnsi="Google Sans"/>
          <w:color w:val="1f1f1f"/>
          <w:rtl w:val="0"/>
        </w:rPr>
        <w:t xml:space="preserve"> Tiếp nhận tương tác người dùng, điều phối trạng thái thực thi của Agent, ghi nhận phản hồi thị trường thời gian thực, lưu trữ đồ thị liên kết bằng chứng và quản trị vòng đời kiểm chuẩn AI.</w:t>
      </w:r>
    </w:p>
    <w:p w:rsidR="00000000" w:rsidDel="00000000" w:rsidP="00000000" w:rsidRDefault="00000000" w:rsidRPr="00000000" w14:paraId="0000000B">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Ràng buộc khóa logic:</w:t>
      </w:r>
      <w:r w:rsidDel="00000000" w:rsidR="00000000" w:rsidRPr="00000000">
        <w:rPr>
          <w:rFonts w:ascii="Google Sans" w:cs="Google Sans" w:eastAsia="Google Sans" w:hAnsi="Google Sans"/>
          <w:color w:val="1f1f1f"/>
          <w:rtl w:val="0"/>
        </w:rPr>
        <w:t xml:space="preserve"> Giữa Backend DB và Data Warehouse không sử dụng khóa ngoại vật lý (Foreign Key) xuyên hệ quản trị, mà liên kết logic thông qua các chuỗi mã định danh chuẩn hóa (snapshot_id, project_id, unit_id).</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ĐẶC TẢ CHI TIẾT 16 BẢNG THUỘC 6 NHÓM CHỨC NĂNG</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NHÓM 1: QUẢN TRỊ DANH TÍNH &amp; PHÂN QUYỀN (USER &amp; ACCESS CONTROL)</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Bảng users</w:t>
      </w:r>
    </w:p>
    <w:p w:rsidR="00000000" w:rsidDel="00000000" w:rsidP="00000000" w:rsidRDefault="00000000" w:rsidRPr="00000000" w14:paraId="0000000F">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Mục đích:</w:t>
      </w:r>
      <w:r w:rsidDel="00000000" w:rsidR="00000000" w:rsidRPr="00000000">
        <w:rPr>
          <w:rFonts w:ascii="Google Sans" w:cs="Google Sans" w:eastAsia="Google Sans" w:hAnsi="Google Sans"/>
          <w:color w:val="1f1f1f"/>
          <w:rtl w:val="0"/>
        </w:rPr>
        <w:t xml:space="preserve"> Quản lý danh tính tài khoản nhân sự, vai trò nghiệp vụ trong hệ thống VDAgent.</w:t>
      </w:r>
    </w:p>
    <w:p w:rsidR="00000000" w:rsidDel="00000000" w:rsidP="00000000" w:rsidRDefault="00000000" w:rsidRPr="00000000" w14:paraId="00000010">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Grain:</w:t>
      </w:r>
      <w:r w:rsidDel="00000000" w:rsidR="00000000" w:rsidRPr="00000000">
        <w:rPr>
          <w:rFonts w:ascii="Google Sans" w:cs="Google Sans" w:eastAsia="Google Sans" w:hAnsi="Google Sans"/>
          <w:color w:val="1f1f1f"/>
          <w:rtl w:val="0"/>
        </w:rPr>
        <w:t xml:space="preserve"> 1 dòng / 1 người dùng duy nhất.</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cột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Kiểu dữ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Khóa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loại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Ý nghĩa nghiệp vụ &amp; Ràng buộc chuẩn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Mã định danh duy nhất của người dùng (Ví dụ: 'usr_sales_ops_01').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VARCHAR(100)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Tên đăng nhập hệ thống nội bộ.</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email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VARCHAR(255)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Địa chỉ email doanh nghiệp xác thực.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full_name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VARCHAR(255)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Họ và tên đầy đủ của nhân sự.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Phân vai: 'sales_ops', 'sales_manager', 'project_director', 'evaluator', 'admin'.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is_active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BOOLEAN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Cờ kích hoạt tài khoản (mặc định: TRUE).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created_at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TIMESTAMPTZ</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Thời điểm khởi tạo tài khoản (UTC).</w:t>
            </w:r>
          </w:p>
        </w:tc>
      </w:tr>
    </w:tbl>
    <w:p w:rsidR="00000000" w:rsidDel="00000000" w:rsidP="00000000" w:rsidRDefault="00000000" w:rsidRPr="00000000" w14:paraId="00000041">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Bảng user_project_grants</w:t>
      </w:r>
    </w:p>
    <w:p w:rsidR="00000000" w:rsidDel="00000000" w:rsidP="00000000" w:rsidRDefault="00000000" w:rsidRPr="00000000" w14:paraId="00000042">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Mục đích:</w:t>
      </w:r>
      <w:r w:rsidDel="00000000" w:rsidR="00000000" w:rsidRPr="00000000">
        <w:rPr>
          <w:rFonts w:ascii="Google Sans" w:cs="Google Sans" w:eastAsia="Google Sans" w:hAnsi="Google Sans"/>
          <w:color w:val="1f1f1f"/>
          <w:rtl w:val="0"/>
        </w:rPr>
        <w:t xml:space="preserve"> Chuẩn hóa quan hệ phân quyền truy cập dự án bất động sản cụ thể, bảo đảm chuẩn 1NF.</w:t>
      </w:r>
    </w:p>
    <w:p w:rsidR="00000000" w:rsidDel="00000000" w:rsidP="00000000" w:rsidRDefault="00000000" w:rsidRPr="00000000" w14:paraId="00000043">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Grain:</w:t>
      </w:r>
      <w:r w:rsidDel="00000000" w:rsidR="00000000" w:rsidRPr="00000000">
        <w:rPr>
          <w:rFonts w:ascii="Google Sans" w:cs="Google Sans" w:eastAsia="Google Sans" w:hAnsi="Google Sans"/>
          <w:color w:val="1f1f1f"/>
          <w:rtl w:val="0"/>
        </w:rPr>
        <w:t xml:space="preserve"> 1 dòng / 1 quyền truy cập của người dùng đối với 1 dự án.</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cột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Kiểu dữ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Khóa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loại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Ý nghĩa nghiệp vụ &amp; Ràng buộc chuẩn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grant_id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Mã định danh bản ghi cấp quyền (Ví dụ: 'ugr_001').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ngoại trỏ sang users.user_id.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project_id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Mã dự án bất động sản được phép truy xuất (khóa logic sang DW).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grant_level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VARCHAR(30)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Cấp độ quyền: 'read_only', 'reviewer', 'approver'.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granted_at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TIMESTAMPTZ</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Thời điểm cấp quyền truy cập dự án.</w:t>
            </w:r>
          </w:p>
        </w:tc>
      </w:tr>
    </w:tbl>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NHÓM 2: ĐIỀU PHỐI LUỒNG MULTI-AGENT &amp; GIÁM SÁT TÀI NGUYÊN (EXECUTION ENGINE)</w:t>
      </w:r>
    </w:p>
    <w:p w:rsidR="00000000" w:rsidDel="00000000" w:rsidP="00000000" w:rsidRDefault="00000000" w:rsidRPr="00000000" w14:paraId="0000006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Bảng conversations</w:t>
      </w:r>
    </w:p>
    <w:p w:rsidR="00000000" w:rsidDel="00000000" w:rsidP="00000000" w:rsidRDefault="00000000" w:rsidRPr="00000000" w14:paraId="0000006A">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Mục đích:</w:t>
      </w:r>
      <w:r w:rsidDel="00000000" w:rsidR="00000000" w:rsidRPr="00000000">
        <w:rPr>
          <w:rFonts w:ascii="Google Sans" w:cs="Google Sans" w:eastAsia="Google Sans" w:hAnsi="Google Sans"/>
          <w:color w:val="1f1f1f"/>
          <w:rtl w:val="0"/>
        </w:rPr>
        <w:t xml:space="preserve"> Quản lý các phiên hội thoại tương tác giữa Sales Operations và hệ thống trợ lý ảo.</w:t>
      </w:r>
    </w:p>
    <w:p w:rsidR="00000000" w:rsidDel="00000000" w:rsidP="00000000" w:rsidRDefault="00000000" w:rsidRPr="00000000" w14:paraId="0000006B">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Grain:</w:t>
      </w:r>
      <w:r w:rsidDel="00000000" w:rsidR="00000000" w:rsidRPr="00000000">
        <w:rPr>
          <w:rFonts w:ascii="Google Sans" w:cs="Google Sans" w:eastAsia="Google Sans" w:hAnsi="Google Sans"/>
          <w:color w:val="1f1f1f"/>
          <w:rtl w:val="0"/>
        </w:rPr>
        <w:t xml:space="preserve"> 1 dòng / 1 phiên hội thoại.</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cột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Kiểu dữ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Khóa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loại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Ý nghĩa nghiệp vụ &amp; Ràng buộc chuẩn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conversation_id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Mã định danh phiên làm việc (Ví dụ: 'conv_20260921_001').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ngoại trỏ sang users.user_id.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title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VARCHAR(255)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Tiêu đề tóm tắt chủ đề điều tra hoặc mã căn hộ.</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current_scope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JSONB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Ngữ cảnh ghi nhớ cho các lượt hỏi kế tiếp: {project_id, batch_id, zone_id}.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created_at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TIMESTAMPTZ</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Thời điểm tạo phiên hội thoại.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updated_at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TIMESTAMPTZ</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Thời điểm cập nhật tương tác mới nhất.</w:t>
            </w:r>
          </w:p>
        </w:tc>
      </w:tr>
    </w:tbl>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Bảng runs</w:t>
      </w:r>
    </w:p>
    <w:p w:rsidR="00000000" w:rsidDel="00000000" w:rsidP="00000000" w:rsidRDefault="00000000" w:rsidRPr="00000000" w14:paraId="00000097">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Mục đích:</w:t>
      </w:r>
      <w:r w:rsidDel="00000000" w:rsidR="00000000" w:rsidRPr="00000000">
        <w:rPr>
          <w:rFonts w:ascii="Google Sans" w:cs="Google Sans" w:eastAsia="Google Sans" w:hAnsi="Google Sans"/>
          <w:color w:val="1f1f1f"/>
          <w:rtl w:val="0"/>
        </w:rPr>
        <w:t xml:space="preserve"> Quản trị vòng đời 1 lượt kích hoạt luồng Multi-Agent, ghi nhận độ trễ và chi phí token.</w:t>
      </w:r>
    </w:p>
    <w:p w:rsidR="00000000" w:rsidDel="00000000" w:rsidP="00000000" w:rsidRDefault="00000000" w:rsidRPr="00000000" w14:paraId="00000098">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Grain:</w:t>
      </w:r>
      <w:r w:rsidDel="00000000" w:rsidR="00000000" w:rsidRPr="00000000">
        <w:rPr>
          <w:rFonts w:ascii="Google Sans" w:cs="Google Sans" w:eastAsia="Google Sans" w:hAnsi="Google Sans"/>
          <w:color w:val="1f1f1f"/>
          <w:rtl w:val="0"/>
        </w:rPr>
        <w:t xml:space="preserve"> 1 dòng / 1 lượt kích hoạt luồng tác vụ.</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cột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Kiểu dữ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Khóa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loại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Ý nghĩa nghiệp vụ &amp; Ràng buộc chuẩn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run_id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Mã định danh duy nhất của lượt chạy (Ví dụ: 'run_20260921_abc123').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conversation_id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ngoại trỏ sang conversations.conversation_id.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target_unit_id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Mã căn hộ trọng tâm cần chẩn đoán (nếu có).</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target_project_id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Mã dự án trọng tâm đang được phân tích.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user_intent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Ý định: 'SlowMovingInvestigation', 'PeerComparison', 'PerformanceLookup'.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snapshot_id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Mã phiên snapshot dữ liệu được chốt từ DW (Ví dụ: 'SNAP-20260630-01').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execution_status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VARCHAR(30)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Trạng thái: 'queued', 'running', 'completed', 'partial', 'failed'.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total_latency_ms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Tổng thời gian thực thi toàn luồng (mili-giây).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total_tokens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Tổng số lượng token tiêu thụ qua tất cả các Agent con.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estimated_cost_usd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DECIMAL(8,4)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Chi phí gọi API mô hình ngôn ngữ ước tính (USD).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error_code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Mã phân loại sự cố: 'TIMEOUT', 'DATA_QUALITY_FAIL', 'INSUFFICIENT_PEERS'.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started_at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TIMESTAMPTZ</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Thời điểm bắt đầu thực thi luồng.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finished_at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TIMESTAMPTZ</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Thời điểm kết thúc luồng thực thi.</w:t>
            </w:r>
          </w:p>
        </w:tc>
      </w:tr>
    </w:tbl>
    <w:p w:rsidR="00000000" w:rsidDel="00000000" w:rsidP="00000000" w:rsidRDefault="00000000" w:rsidRPr="00000000" w14:paraId="000000ED">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Bảng messages</w:t>
      </w:r>
    </w:p>
    <w:p w:rsidR="00000000" w:rsidDel="00000000" w:rsidP="00000000" w:rsidRDefault="00000000" w:rsidRPr="00000000" w14:paraId="000000EE">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Mục đích:</w:t>
      </w:r>
      <w:r w:rsidDel="00000000" w:rsidR="00000000" w:rsidRPr="00000000">
        <w:rPr>
          <w:rFonts w:ascii="Google Sans" w:cs="Google Sans" w:eastAsia="Google Sans" w:hAnsi="Google Sans"/>
          <w:color w:val="1f1f1f"/>
          <w:rtl w:val="0"/>
        </w:rPr>
        <w:t xml:space="preserve"> Ghi nhận chuỗi hội thoại chi tiết hiển thị trên giao diện người dùng.</w:t>
      </w:r>
    </w:p>
    <w:p w:rsidR="00000000" w:rsidDel="00000000" w:rsidP="00000000" w:rsidRDefault="00000000" w:rsidRPr="00000000" w14:paraId="000000EF">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Grain:</w:t>
      </w:r>
      <w:r w:rsidDel="00000000" w:rsidR="00000000" w:rsidRPr="00000000">
        <w:rPr>
          <w:rFonts w:ascii="Google Sans" w:cs="Google Sans" w:eastAsia="Google Sans" w:hAnsi="Google Sans"/>
          <w:color w:val="1f1f1f"/>
          <w:rtl w:val="0"/>
        </w:rPr>
        <w:t xml:space="preserve"> 1 dòng / 1 tin nhắn.</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cột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Kiểu dữ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Khóa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loại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Ý nghĩa nghiệp vụ &amp; Ràng buộc chuẩn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message_id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Mã định danh thông điệp (Ví dụ: 'msg_001').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conversation_id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ngoại trỏ sang conversations.conversation_id.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sender_type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Đối tượng gửi: 'user' hoặc 'agent'.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Nội dung văn bản hiển thị trên giao diện.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run_id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ngoại trỏ sang runs.run_id sinh ra tin nhắn này.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created_at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TIMESTAMPTZ</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Thời điểm phát hành thông điệp.</w:t>
            </w:r>
          </w:p>
        </w:tc>
      </w:tr>
    </w:tbl>
    <w:p w:rsidR="00000000" w:rsidDel="00000000" w:rsidP="00000000" w:rsidRDefault="00000000" w:rsidRPr="00000000" w14:paraId="0000011A">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Bảng agent_task_state (Bản vá đồ thị DAG song song &amp; Retry)</w:t>
      </w:r>
    </w:p>
    <w:p w:rsidR="00000000" w:rsidDel="00000000" w:rsidP="00000000" w:rsidRDefault="00000000" w:rsidRPr="00000000" w14:paraId="0000011B">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Mục đích:</w:t>
      </w:r>
      <w:r w:rsidDel="00000000" w:rsidR="00000000" w:rsidRPr="00000000">
        <w:rPr>
          <w:rFonts w:ascii="Google Sans" w:cs="Google Sans" w:eastAsia="Google Sans" w:hAnsi="Google Sans"/>
          <w:color w:val="1f1f1f"/>
          <w:rtl w:val="0"/>
        </w:rPr>
        <w:t xml:space="preserve"> Quản lý máy trạng thái (State Machine) của từng Agent, hỗ trợ biểu diễn đồ thị DAG có nhánh song song (InsightAgent &amp; CompareAgent) và cơ chế thử lại.</w:t>
      </w:r>
    </w:p>
    <w:p w:rsidR="00000000" w:rsidDel="00000000" w:rsidP="00000000" w:rsidRDefault="00000000" w:rsidRPr="00000000" w14:paraId="0000011C">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Grain:</w:t>
      </w:r>
      <w:r w:rsidDel="00000000" w:rsidR="00000000" w:rsidRPr="00000000">
        <w:rPr>
          <w:rFonts w:ascii="Google Sans" w:cs="Google Sans" w:eastAsia="Google Sans" w:hAnsi="Google Sans"/>
          <w:color w:val="1f1f1f"/>
          <w:rtl w:val="0"/>
        </w:rPr>
        <w:t xml:space="preserve"> 1 dòng / 1 bước thực thi của 1 Agent cụ thể trong 1 lượt chạy.</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cột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Kiểu dữ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Khóa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loại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Ý nghĩa nghiệp vụ &amp; Ràng buộc chuẩn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task_state_id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Mã định danh trạng thái bước thực thi (Ví dụ: 'task_001').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run_id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ngoại trỏ sang runs.run_id.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parent_task_state_id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(CỘT MỚI)</w:t>
            </w:r>
            <w:r w:rsidDel="00000000" w:rsidR="00000000" w:rsidRPr="00000000">
              <w:rPr>
                <w:rFonts w:ascii="Google Sans" w:cs="Google Sans" w:eastAsia="Google Sans" w:hAnsi="Google Sans"/>
                <w:color w:val="1f1f1f"/>
                <w:shd w:fill="auto" w:val="clear"/>
                <w:rtl w:val="0"/>
              </w:rPr>
              <w:t xml:space="preserve"> Tự tham chiếu agent_task_state.task_state_id để tạo cây tác vụ DAG song song.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agent_name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Tên Agent: 'Orchestrator', 'DataAgent', 'InsightAgent', 'CompareAgent', 'ChartAgent', 'ReportAgent'.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step_order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SMALLINT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Thứ tự bước thực thi logic trong kế hoạch điều phối.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retry_count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SMALLINT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(CỘT MỚI)</w:t>
            </w:r>
            <w:r w:rsidDel="00000000" w:rsidR="00000000" w:rsidRPr="00000000">
              <w:rPr>
                <w:rFonts w:ascii="Google Sans" w:cs="Google Sans" w:eastAsia="Google Sans" w:hAnsi="Google Sans"/>
                <w:color w:val="1f1f1f"/>
                <w:shd w:fill="auto" w:val="clear"/>
                <w:rtl w:val="0"/>
              </w:rPr>
              <w:t xml:space="preserve"> Số lần Agent tự thử lại khi gặp sự cố mạng/mô hình (mặc định: 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failure_reason_category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(CỘT MỚI)</w:t>
            </w:r>
            <w:r w:rsidDel="00000000" w:rsidR="00000000" w:rsidRPr="00000000">
              <w:rPr>
                <w:rFonts w:ascii="Google Sans" w:cs="Google Sans" w:eastAsia="Google Sans" w:hAnsi="Google Sans"/>
                <w:color w:val="1f1f1f"/>
                <w:shd w:fill="auto" w:val="clear"/>
                <w:rtl w:val="0"/>
              </w:rPr>
              <w:t xml:space="preserve"> Phân loại lỗi kỹ thuật: 'SYNTAX_SQL_ERROR', 'SCHEMA_MISMATCH', 'TIMEOUT', 'UPSTREAM_FAIL'.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model_name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VARCHAR(100)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Tên mô hình nền tảng được gọi (Ví dụ: 'gpt-4o', 'claude-3-5-sonnet').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input_payload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JSONB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Tham số đầu vào nhận từ Orchestrator hoặc Shared Pool.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output_payload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JSONB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Dữ liệu cấu trúc do Agent phát hành sau khi xử lý.</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tool_calls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JSONB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Lịch sử các lệnh gọi tool, hàm Python hoặc câu truy vấn SQL đã sinh ra.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tokens_consumed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Lượng token tiêu thụ riêng của bước xử lý này.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execution_time_ms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Thời gian xử lý riêng của Agent tính bằng mili-giây.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Trạng thái bước: 'queued', 'running', 'success', 'failed', 'skipped'.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error_message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Thông báo lỗi chi tiết khi trạng thái là failed.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created_at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TIMESTAMPTZ</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Thời điểm ghi nhận trạng thái tác vụ.</w:t>
            </w:r>
          </w:p>
        </w:tc>
      </w:tr>
    </w:tbl>
    <w:p w:rsidR="00000000" w:rsidDel="00000000" w:rsidP="00000000" w:rsidRDefault="00000000" w:rsidRPr="00000000" w14:paraId="00000183">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NHÓM 3: DỮ LIỆU VẬN HÀNH THỰC ĐỊA &amp; PHẢN ĐỐI BÁN HÀNG (FIELD FEEDBACK)</w:t>
      </w:r>
    </w:p>
    <w:p w:rsidR="00000000" w:rsidDel="00000000" w:rsidP="00000000" w:rsidRDefault="00000000" w:rsidRPr="00000000" w14:paraId="0000018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Bảng unit_showing_logs</w:t>
      </w:r>
    </w:p>
    <w:p w:rsidR="00000000" w:rsidDel="00000000" w:rsidP="00000000" w:rsidRDefault="00000000" w:rsidRPr="00000000" w14:paraId="00000185">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Mục đích:</w:t>
      </w:r>
      <w:r w:rsidDel="00000000" w:rsidR="00000000" w:rsidRPr="00000000">
        <w:rPr>
          <w:rFonts w:ascii="Google Sans" w:cs="Google Sans" w:eastAsia="Google Sans" w:hAnsi="Google Sans"/>
          <w:color w:val="1f1f1f"/>
          <w:rtl w:val="0"/>
        </w:rPr>
        <w:t xml:space="preserve"> Ghi nhận nhật ký dẫn khách hàng tiềm năng đến tham quan thực tế tại dự án.</w:t>
      </w:r>
    </w:p>
    <w:p w:rsidR="00000000" w:rsidDel="00000000" w:rsidP="00000000" w:rsidRDefault="00000000" w:rsidRPr="00000000" w14:paraId="00000186">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Grain:</w:t>
      </w:r>
      <w:r w:rsidDel="00000000" w:rsidR="00000000" w:rsidRPr="00000000">
        <w:rPr>
          <w:rFonts w:ascii="Google Sans" w:cs="Google Sans" w:eastAsia="Google Sans" w:hAnsi="Google Sans"/>
          <w:color w:val="1f1f1f"/>
          <w:rtl w:val="0"/>
        </w:rPr>
        <w:t xml:space="preserve"> 1 dòng / 1 lượt dẫn khách xem căn hộ thực tế.</w:t>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cột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Kiểu dữ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Khóa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loại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Ý nghĩa nghiệp vụ &amp; Ràng buộc chuẩn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showing_id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Mã định danh buổi xem nhà (Ví dụ: 'shw_001').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unit_id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Mã căn hộ được tham quan (tham chiếu logic sang DW).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agent_user_id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ngoại trỏ sang users.user_id (chuyên viên dẫn khách).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showing_date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TIMESTAMPTZ</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Thời điểm diễn ra hoạt động tham quan thực tế.</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duration_minutes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SMALLINT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Thời gian khách lưu lại tại căn hộ (phút).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customer_segment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Nhóm khách: 'FIRST_HOME_BUYER', 'INVESTOR', 'UPGRADER'.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interest_level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Đánh giá mức độ quan tâm: 'HIGH', 'MEDIUM', 'LOW', 'REJECTED'.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Nhận xét tổng quan của nhân viên kinh doanh sau buổi dẫn khách.</w:t>
            </w:r>
          </w:p>
        </w:tc>
      </w:tr>
    </w:tbl>
    <w:p w:rsidR="00000000" w:rsidDel="00000000" w:rsidP="00000000" w:rsidRDefault="00000000" w:rsidRPr="00000000" w14:paraId="000001BD">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Bảng unit_objections</w:t>
      </w:r>
    </w:p>
    <w:p w:rsidR="00000000" w:rsidDel="00000000" w:rsidP="00000000" w:rsidRDefault="00000000" w:rsidRPr="00000000" w14:paraId="000001BE">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Mục đích:</w:t>
      </w:r>
      <w:r w:rsidDel="00000000" w:rsidR="00000000" w:rsidRPr="00000000">
        <w:rPr>
          <w:rFonts w:ascii="Google Sans" w:cs="Google Sans" w:eastAsia="Google Sans" w:hAnsi="Google Sans"/>
          <w:color w:val="1f1f1f"/>
          <w:rtl w:val="0"/>
        </w:rPr>
        <w:t xml:space="preserve"> Phân loại và chuẩn hóa các lý do từ chối mua cụ thể từ phía khách hàng.</w:t>
      </w:r>
    </w:p>
    <w:p w:rsidR="00000000" w:rsidDel="00000000" w:rsidP="00000000" w:rsidRDefault="00000000" w:rsidRPr="00000000" w14:paraId="000001BF">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Grain:</w:t>
      </w:r>
      <w:r w:rsidDel="00000000" w:rsidR="00000000" w:rsidRPr="00000000">
        <w:rPr>
          <w:rFonts w:ascii="Google Sans" w:cs="Google Sans" w:eastAsia="Google Sans" w:hAnsi="Google Sans"/>
          <w:color w:val="1f1f1f"/>
          <w:rtl w:val="0"/>
        </w:rPr>
        <w:t xml:space="preserve"> 1 dòng / 1 lý do phản đối được ghi nhận.</w:t>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cột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Kiểu dữ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Khóa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loại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Ý nghĩa nghiệp vụ &amp; Ràng buộc chuẩn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objection_id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Mã định danh phản hồi từ chối (Ví dụ: 'obj_001').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showing_id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ngoại trỏ sang unit_showing_logs.showing_id (nếu phát sinh tại thực địa).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unit_id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Mã căn hộ bị khách hàng từ chối.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objection_category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Nhóm: 'PRICING', 'LAYOUT_DESIGN', 'VIEW_ENVIRONMENT', 'LEGAL_TRUST', 'FINANCING_BANK', 'BROKER_POLICY'.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specific_reason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Mô tả chi tiết (Ví dụ: </w:t>
            </w:r>
            <w:r w:rsidDel="00000000" w:rsidR="00000000" w:rsidRPr="00000000">
              <w:rPr>
                <w:rFonts w:ascii="Google Sans" w:cs="Google Sans" w:eastAsia="Google Sans" w:hAnsi="Google Sans"/>
                <w:i w:val="1"/>
                <w:iCs w:val="1"/>
                <w:color w:val="1f1f1f"/>
                <w:shd w:fill="auto" w:val="clear"/>
                <w:rtl w:val="0"/>
              </w:rPr>
              <w:t xml:space="preserve">"Phòng ngủ không có cửa sổ trực tiếp"</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"Ngân hàng định giá thấp hơn giá bán 15%"</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severity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Mức độ: 'CRITICAL' (không thể đàm phán), 'MODERATE' (có thể khắc phục bằng quà tặng/giảm giá).</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competitor_alternative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VARCHAR(255)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Dự án hoặc tòa tháp đối thủ mà khách hàng lựa chọn thay thế.</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created_at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TIMESTAMPTZ</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Thời điểm ghi nhận phản đối từ chối.</w:t>
            </w:r>
          </w:p>
        </w:tc>
      </w:tr>
    </w:tbl>
    <w:p w:rsidR="00000000" w:rsidDel="00000000" w:rsidP="00000000" w:rsidRDefault="00000000" w:rsidRPr="00000000" w14:paraId="000001F6">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Bảng unit_policy_adjustments (Bản vá lượng hóa hiệu quả giải cứu DOM)</w:t>
      </w:r>
    </w:p>
    <w:p w:rsidR="00000000" w:rsidDel="00000000" w:rsidP="00000000" w:rsidRDefault="00000000" w:rsidRPr="00000000" w14:paraId="000001F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Mục đích:</w:t>
      </w:r>
      <w:r w:rsidDel="00000000" w:rsidR="00000000" w:rsidRPr="00000000">
        <w:rPr>
          <w:rFonts w:ascii="Google Sans" w:cs="Google Sans" w:eastAsia="Google Sans" w:hAnsi="Google Sans"/>
          <w:color w:val="1f1f1f"/>
          <w:rtl w:val="0"/>
        </w:rPr>
        <w:t xml:space="preserve"> Lưu vết các can thiệp thương mại (chiết khấu, quà tặng, kích cầu hoa hồng) và lượng hóa chính xác hiệu quả giảm số ngày tồn kho (DOM).</w:t>
      </w:r>
    </w:p>
    <w:p w:rsidR="00000000" w:rsidDel="00000000" w:rsidP="00000000" w:rsidRDefault="00000000" w:rsidRPr="00000000" w14:paraId="000001F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Grain:</w:t>
      </w:r>
      <w:r w:rsidDel="00000000" w:rsidR="00000000" w:rsidRPr="00000000">
        <w:rPr>
          <w:rFonts w:ascii="Google Sans" w:cs="Google Sans" w:eastAsia="Google Sans" w:hAnsi="Google Sans"/>
          <w:color w:val="1f1f1f"/>
          <w:rtl w:val="0"/>
        </w:rPr>
        <w:t xml:space="preserve"> 1 dòng / 1 đợt can thiệp chính sách cho 1 căn hộ cụ thể.</w:t>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cột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Kiểu dữ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Khóa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loại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Ý nghĩa nghiệp vụ &amp; Ràng buộc chuẩn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adjustment_id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Mã định danh đợt điều chỉnh chính sách (Ví dụ: 'pol_001').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unit_id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Mã căn hộ được áp dụng gói chính sách can thiệp.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policy_type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Phân loại: 'DIRECT_DISCOUNT', 'FURNITURE_PACKAGE', 'EXTENDED_PAYMENT', 'COMMISSION_BUMP'.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policy_value_desc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VARCHAR(255)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Chi tiết ưu đãi (Ví dụ: </w:t>
            </w:r>
            <w:r w:rsidDel="00000000" w:rsidR="00000000" w:rsidRPr="00000000">
              <w:rPr>
                <w:rFonts w:ascii="Google Sans" w:cs="Google Sans" w:eastAsia="Google Sans" w:hAnsi="Google Sans"/>
                <w:i w:val="1"/>
                <w:iCs w:val="1"/>
                <w:color w:val="1f1f1f"/>
                <w:shd w:fill="auto" w:val="clear"/>
                <w:rtl w:val="0"/>
              </w:rPr>
              <w:t xml:space="preserve">"Chiết khấu thêm 3% cho khách thanh toán sớm"</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"Tăng hoa hồng môi giới lên 3.0%"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effective_from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Ngày bắt đầu áp dụng chính sách can thiệp.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effective_to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Ngày kết thúc áp dụng chính sách (NULL nếu đang mở).</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dom_at_intervention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SMALLINT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(CỘT MỚI)</w:t>
            </w:r>
            <w:r w:rsidDel="00000000" w:rsidR="00000000" w:rsidRPr="00000000">
              <w:rPr>
                <w:rFonts w:ascii="Google Sans" w:cs="Google Sans" w:eastAsia="Google Sans" w:hAnsi="Google Sans"/>
                <w:color w:val="1f1f1f"/>
                <w:shd w:fill="auto" w:val="clear"/>
                <w:rtl w:val="0"/>
              </w:rPr>
              <w:t xml:space="preserve"> Số ngày tồn kho (DOM) của căn tại thời điểm bắt đầu áp dụng chính sách.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days_to_liquidation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SMALLINT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(CỘT MỚI)</w:t>
            </w:r>
            <w:r w:rsidDel="00000000" w:rsidR="00000000" w:rsidRPr="00000000">
              <w:rPr>
                <w:rFonts w:ascii="Google Sans" w:cs="Google Sans" w:eastAsia="Google Sans" w:hAnsi="Google Sans"/>
                <w:color w:val="1f1f1f"/>
                <w:shd w:fill="auto" w:val="clear"/>
                <w:rtl w:val="0"/>
              </w:rPr>
              <w:t xml:space="preserve"> Số ngày từ lúc áp dụng chính sách đến khi căn hộ bán thành công ký HĐMB.</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is_liquidated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BOOLEAN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(CỘT MỚI)</w:t>
            </w:r>
            <w:r w:rsidDel="00000000" w:rsidR="00000000" w:rsidRPr="00000000">
              <w:rPr>
                <w:rFonts w:ascii="Google Sans" w:cs="Google Sans" w:eastAsia="Google Sans" w:hAnsi="Google Sans"/>
                <w:color w:val="1f1f1f"/>
                <w:shd w:fill="auto" w:val="clear"/>
                <w:rtl w:val="0"/>
              </w:rPr>
              <w:t xml:space="preserve"> Cờ xác nhận đã thoát hàng thành công nhờ chính sách này (mặc định: FALSE).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is_active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BOOLEAN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Trạng thái chính sách đang có hiệu lực.</w:t>
            </w:r>
          </w:p>
        </w:tc>
      </w:tr>
    </w:tbl>
    <w:p w:rsidR="00000000" w:rsidDel="00000000" w:rsidP="00000000" w:rsidRDefault="00000000" w:rsidRPr="00000000" w14:paraId="0000023B">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NHÓM 4: KHO DỮ LIỆU TRUNG GIAN &amp; CÂY GIA PHẢ BẰNG CHỨNG (SHARED ARTIFACTS &amp; LINEAGE)</w:t>
      </w:r>
    </w:p>
    <w:p w:rsidR="00000000" w:rsidDel="00000000" w:rsidP="00000000" w:rsidRDefault="00000000" w:rsidRPr="00000000" w14:paraId="0000023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Bảng shared_artifacts</w:t>
      </w:r>
    </w:p>
    <w:p w:rsidR="00000000" w:rsidDel="00000000" w:rsidP="00000000" w:rsidRDefault="00000000" w:rsidRPr="00000000" w14:paraId="0000023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Mục đích:</w:t>
      </w:r>
      <w:r w:rsidDel="00000000" w:rsidR="00000000" w:rsidRPr="00000000">
        <w:rPr>
          <w:rFonts w:ascii="Google Sans" w:cs="Google Sans" w:eastAsia="Google Sans" w:hAnsi="Google Sans"/>
          <w:color w:val="1f1f1f"/>
          <w:rtl w:val="0"/>
        </w:rPr>
        <w:t xml:space="preserve"> Lưu trữ các khối dữ liệu cấu trúc trung gian do các Agent sinh ra (không truyền free-text tự do), bảo toàn tính bất biến (Immutability).</w:t>
      </w:r>
    </w:p>
    <w:p w:rsidR="00000000" w:rsidDel="00000000" w:rsidP="00000000" w:rsidRDefault="00000000" w:rsidRPr="00000000" w14:paraId="0000023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Grain:</w:t>
      </w:r>
      <w:r w:rsidDel="00000000" w:rsidR="00000000" w:rsidRPr="00000000">
        <w:rPr>
          <w:rFonts w:ascii="Google Sans" w:cs="Google Sans" w:eastAsia="Google Sans" w:hAnsi="Google Sans"/>
          <w:color w:val="1f1f1f"/>
          <w:rtl w:val="0"/>
        </w:rPr>
        <w:t xml:space="preserve"> 1 dòng / 1 khối dữ liệu phân tích chuẩn hóa.</w:t>
      </w:r>
    </w:p>
    <w:tbl>
      <w:tblPr>
        <w:tblStyle w:val="Table10"/>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cột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Kiểu dữ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Khóa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loại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Ý nghĩa nghiệp vụ &amp; Ràng buộc chuẩn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artifact_id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Mã định danh khối dữ liệu phân tích (Ví dụ: 'ART-U011-PEER-01').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run_id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ngoại trỏ sang runs.run_id.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artifact_type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Phân loại: 'DATASET', 'METRIC_RESULT', 'COMPARABLE_GROUP', 'INSIGHT', 'CHART_SPEC', 'QUALITY_RESULT'.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creator_agent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 khởi tạo: 'DataAgent', 'CompareAgent', 'ChartAgent', 'InsightAgent'.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semantic_version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VARCHAR(30)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Phiên bản cấu hình logic phân tích ('3.1.0').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source_tables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JSONB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Danh sách các bảng/cột từ DW được dùng làm nguồn: ["fact_unit_inventory_snapshot", "dim_unit_master"].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artifact_payload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JSONB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Toàn bộ dữ liệu kết quả phân tích có cấu trúc chuẩn hóa.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confidence_score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DECIMAL(4,3)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Điểm độ tin cậy số học của phép tính (thang </w:t>
            </w:r>
            <w:r w:rsidDel="00000000" w:rsidR="00000000" w:rsidRPr="00000000">
              <w:rPr>
                <w:rFonts w:ascii="Google Sans" w:cs="Google Sans" w:eastAsia="Google Sans" w:hAnsi="Google Sans"/>
                <w:color w:val="1f1f1f"/>
                <w:shd w:fill="auto" w:val="clear"/>
              </w:rPr>
              <w:drawing>
                <wp:inline distB="19050" distT="19050" distL="19050" distR="19050">
                  <wp:extent cx="393740" cy="20845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93740" cy="20845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đến </w:t>
            </w:r>
            <w:r w:rsidDel="00000000" w:rsidR="00000000" w:rsidRPr="00000000">
              <w:rPr>
                <w:rFonts w:ascii="Google Sans" w:cs="Google Sans" w:eastAsia="Google Sans" w:hAnsi="Google Sans"/>
                <w:color w:val="1f1f1f"/>
                <w:shd w:fill="auto" w:val="clear"/>
              </w:rPr>
              <w:drawing>
                <wp:inline distB="19050" distT="19050" distL="19050" distR="19050">
                  <wp:extent cx="393740" cy="20845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740" cy="20845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is_validated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BOOLEAN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Trạng thái đã qua kiểm định chất lượng dữ liệu (mặc định: FALSE).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created_at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TIMESTAMPTZ</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Thời điểm tạo khối dữ liệu (bất biến sau khi ghi nhận).</w:t>
            </w:r>
          </w:p>
        </w:tc>
      </w:tr>
    </w:tbl>
    <w:p w:rsidR="00000000" w:rsidDel="00000000" w:rsidP="00000000" w:rsidRDefault="00000000" w:rsidRPr="00000000" w14:paraId="00000281">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Bảng artifact_lineage_edges</w:t>
      </w:r>
    </w:p>
    <w:p w:rsidR="00000000" w:rsidDel="00000000" w:rsidP="00000000" w:rsidRDefault="00000000" w:rsidRPr="00000000" w14:paraId="0000028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Mục đích:</w:t>
      </w:r>
      <w:r w:rsidDel="00000000" w:rsidR="00000000" w:rsidRPr="00000000">
        <w:rPr>
          <w:rFonts w:ascii="Google Sans" w:cs="Google Sans" w:eastAsia="Google Sans" w:hAnsi="Google Sans"/>
          <w:color w:val="1f1f1f"/>
          <w:rtl w:val="0"/>
        </w:rPr>
        <w:t xml:space="preserve"> Xây dựng đồ thị phụ thuộc nguồn gốc (DAG Lineage) kết nối giữa các khối dữ liệu trung gian, hiện thực hóa nguyên tắc truy vết 3 lớp.</w:t>
      </w:r>
    </w:p>
    <w:p w:rsidR="00000000" w:rsidDel="00000000" w:rsidP="00000000" w:rsidRDefault="00000000" w:rsidRPr="00000000" w14:paraId="0000028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Grain:</w:t>
      </w:r>
      <w:r w:rsidDel="00000000" w:rsidR="00000000" w:rsidRPr="00000000">
        <w:rPr>
          <w:rFonts w:ascii="Google Sans" w:cs="Google Sans" w:eastAsia="Google Sans" w:hAnsi="Google Sans"/>
          <w:color w:val="1f1f1f"/>
          <w:rtl w:val="0"/>
        </w:rPr>
        <w:t xml:space="preserve"> 1 dòng / 1 cạnh quan hệ phụ thuộc cha - con giữa 2 artifact.</w:t>
      </w:r>
    </w:p>
    <w:tbl>
      <w:tblPr>
        <w:tblStyle w:val="Table1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cột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Kiểu dữ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Khóa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loại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Ý nghĩa nghiệp vụ &amp; Ràng buộc chuẩn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edge_id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Mã định danh cạnh nối trong đồ thị phụ thuộc (Ví dụ: 'edg_001').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run_id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ngoại trỏ sang runs.run_id.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parent_artifact_id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ngoại trỏ sang shared_artifacts.artifact_id đóng vai trò đầu vào (cha).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child_artifact_id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ngoại trỏ sang shared_artifacts.artifact_id đóng vai trò kết quả (con).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transformation_rule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VARCHAR(100)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Quy tắc tính toán hoặc phép biến đổi: 'PEER_MEDIAN_CALCULATION', 'DEFECT_PENALTY_SCORING'.</w:t>
            </w:r>
          </w:p>
        </w:tc>
      </w:tr>
    </w:tbl>
    <w:p w:rsidR="00000000" w:rsidDel="00000000" w:rsidP="00000000" w:rsidRDefault="00000000" w:rsidRPr="00000000" w14:paraId="000002A8">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NHÓM 5: BÁO CÁO ĐIỀU TRA &amp; LIÊN KẾT CHỨNG CỨ (REPORTS &amp; EVIDENCE)</w:t>
      </w:r>
    </w:p>
    <w:p w:rsidR="00000000" w:rsidDel="00000000" w:rsidP="00000000" w:rsidRDefault="00000000" w:rsidRPr="00000000" w14:paraId="000002A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Bảng reports</w:t>
      </w:r>
    </w:p>
    <w:p w:rsidR="00000000" w:rsidDel="00000000" w:rsidP="00000000" w:rsidRDefault="00000000" w:rsidRPr="00000000" w14:paraId="000002A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Mục đích:</w:t>
      </w:r>
      <w:r w:rsidDel="00000000" w:rsidR="00000000" w:rsidRPr="00000000">
        <w:rPr>
          <w:rFonts w:ascii="Google Sans" w:cs="Google Sans" w:eastAsia="Google Sans" w:hAnsi="Google Sans"/>
          <w:color w:val="1f1f1f"/>
          <w:rtl w:val="0"/>
        </w:rPr>
        <w:t xml:space="preserve"> Lưu trữ nội dung và vòng đời phê duyệt của bản Báo cáo điều tra nguyên nhân bán chậm gồm 6 phần chuẩn.</w:t>
      </w:r>
    </w:p>
    <w:p w:rsidR="00000000" w:rsidDel="00000000" w:rsidP="00000000" w:rsidRDefault="00000000" w:rsidRPr="00000000" w14:paraId="000002A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Grain:</w:t>
      </w:r>
      <w:r w:rsidDel="00000000" w:rsidR="00000000" w:rsidRPr="00000000">
        <w:rPr>
          <w:rFonts w:ascii="Google Sans" w:cs="Google Sans" w:eastAsia="Google Sans" w:hAnsi="Google Sans"/>
          <w:color w:val="1f1f1f"/>
          <w:rtl w:val="0"/>
        </w:rPr>
        <w:t xml:space="preserve"> 1 dòng / 1 bản báo cáo hoàn chỉnh.</w:t>
      </w:r>
    </w:p>
    <w:tbl>
      <w:tblPr>
        <w:tblStyle w:val="Table1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cột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Kiểu dữ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Khóa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loại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Ý nghĩa nghiệp vụ &amp; Ràng buộc chuẩn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report_id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Mã định danh báo cáo điều tra (Ví dụ: 'REP-20260921-001').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run_id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ngoại trỏ sang runs.run_id đã sinh ra báo cáo.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target_unit_id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Căn hộ trọng tâm được điều tra (tham chiếu logic sang DW).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title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VARCHAR(255)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Tiêu đề báo cáo điều tra nguyên nhân thanh khoản.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executive_summary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Tóm tắt kết luận nguyên nhân chính đã được đối chiếu chứng cứ.</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markdown_content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Toàn văn báo cáo 6 phần định dạng Markdown.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completeness_check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BOOLEAN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Cờ kiểm tra tính đầy đủ 6 phần cấu trúc (mặc định: FALSE).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report_status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VARCHAR(30)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Trạng thái: 'draft', 'reviewed', 'approved', 'rejected', 'published'.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SMALLINT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Phiên bản báo cáo (1, 2 khi có chuyên gia chỉnh sửa nội dung).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approved_by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ngoại trỏ sang users.user_id (cấp quản lý phê duyệt).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approved_at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TIMESTAMPTZ</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Thời điểm cấp quản lý phê duyệt văn bản.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created_at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TIMESTAMPTZ</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Thời điểm phát hành bản thảo đầu tiên.</w:t>
            </w:r>
          </w:p>
        </w:tc>
      </w:tr>
    </w:tbl>
    <w:p w:rsidR="00000000" w:rsidDel="00000000" w:rsidP="00000000" w:rsidRDefault="00000000" w:rsidRPr="00000000" w14:paraId="000002FA">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Bảng report_evidence_links</w:t>
      </w:r>
    </w:p>
    <w:p w:rsidR="00000000" w:rsidDel="00000000" w:rsidP="00000000" w:rsidRDefault="00000000" w:rsidRPr="00000000" w14:paraId="000002F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Mục đích:</w:t>
      </w:r>
      <w:r w:rsidDel="00000000" w:rsidR="00000000" w:rsidRPr="00000000">
        <w:rPr>
          <w:rFonts w:ascii="Google Sans" w:cs="Google Sans" w:eastAsia="Google Sans" w:hAnsi="Google Sans"/>
          <w:color w:val="1f1f1f"/>
          <w:rtl w:val="0"/>
        </w:rPr>
        <w:t xml:space="preserve"> Khóa chặt từng câu khẳng định (claim) trong báo cáo với khối artifact chứng minh, loại trừ hoàn toàn các kết luận suy diễn vô căn cứ.</w:t>
      </w:r>
    </w:p>
    <w:p w:rsidR="00000000" w:rsidDel="00000000" w:rsidP="00000000" w:rsidRDefault="00000000" w:rsidRPr="00000000" w14:paraId="000002F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Grain:</w:t>
      </w:r>
      <w:r w:rsidDel="00000000" w:rsidR="00000000" w:rsidRPr="00000000">
        <w:rPr>
          <w:rFonts w:ascii="Google Sans" w:cs="Google Sans" w:eastAsia="Google Sans" w:hAnsi="Google Sans"/>
          <w:color w:val="1f1f1f"/>
          <w:rtl w:val="0"/>
        </w:rPr>
        <w:t xml:space="preserve"> 1 dòng / 1 mối liên kết giữa 1 câu nhận định và 1 artifact chứng cứ.</w:t>
      </w:r>
    </w:p>
    <w:tbl>
      <w:tblPr>
        <w:tblStyle w:val="Table1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cột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Kiểu dữ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Khóa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loại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Ý nghĩa nghiệp vụ &amp; Ràng buộc chuẩn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link_id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Mã định danh liên kết chứng cứ (Ví dụ: 'LNK-001').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report_id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ngoại trỏ sang reports.report_id.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claim_text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Câu kết luận cụ thể đưa ra trong báo cáo (Ví dụ: </w:t>
            </w:r>
            <w:r w:rsidDel="00000000" w:rsidR="00000000" w:rsidRPr="00000000">
              <w:rPr>
                <w:rFonts w:ascii="Google Sans" w:cs="Google Sans" w:eastAsia="Google Sans" w:hAnsi="Google Sans"/>
                <w:i w:val="1"/>
                <w:iCs w:val="1"/>
                <w:color w:val="1f1f1f"/>
                <w:shd w:fill="auto" w:val="clear"/>
                <w:rtl w:val="0"/>
              </w:rPr>
              <w:t xml:space="preserve">"Căn A-05.03 có đơn giá cao hơn 12.5% so với nhóm tương đồng"</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claim_category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VARCHAR(30)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Phân loại: 'quantitative_metric', 'peer_comparison', 'field_objection', 'action_recommendation'.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artifact_id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ngoại trỏ sang shared_artifacts.artifact_id chứa số liệu chứng minh.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evidence_path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VARCHAR(255)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Đường dẫn JSONPath tới vị trí giá trị chứng minh bên trong artifact_payload.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created_at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TIMESTAMPTZ</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Thời điểm tạo liên kết truy vết.</w:t>
            </w:r>
          </w:p>
        </w:tc>
      </w:tr>
    </w:tbl>
    <w:p w:rsidR="00000000" w:rsidDel="00000000" w:rsidP="00000000" w:rsidRDefault="00000000" w:rsidRPr="00000000" w14:paraId="0000032D">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NHÓM 6: HẠ TẦNG ĐÁNH GIÁ CHẤT LƯỢNG AI &amp; KIỂM CHUẨN (AI EVALUATION ENGINE)</w:t>
      </w:r>
    </w:p>
    <w:p w:rsidR="00000000" w:rsidDel="00000000" w:rsidP="00000000" w:rsidRDefault="00000000" w:rsidRPr="00000000" w14:paraId="0000032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Bảng eval_testsets &amp; eval_test_cases</w:t>
      </w:r>
    </w:p>
    <w:p w:rsidR="00000000" w:rsidDel="00000000" w:rsidP="00000000" w:rsidRDefault="00000000" w:rsidRPr="00000000" w14:paraId="0000032F">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Mục đích:</w:t>
      </w:r>
      <w:r w:rsidDel="00000000" w:rsidR="00000000" w:rsidRPr="00000000">
        <w:rPr>
          <w:rFonts w:ascii="Google Sans" w:cs="Google Sans" w:eastAsia="Google Sans" w:hAnsi="Google Sans"/>
          <w:color w:val="1f1f1f"/>
          <w:rtl w:val="0"/>
        </w:rPr>
        <w:t xml:space="preserve"> Quản lý kho đề kiểm thử chuẩn (Gold Standard Benchmarks) và các kịch bản mẫu kèm đáp án thực tế (Ground Truth) để chấm điểm AI định kỳ.</w:t>
      </w:r>
    </w:p>
    <w:p w:rsidR="00000000" w:rsidDel="00000000" w:rsidP="00000000" w:rsidRDefault="00000000" w:rsidRPr="00000000" w14:paraId="0000033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Grain:</w:t>
      </w:r>
    </w:p>
    <w:p w:rsidR="00000000" w:rsidDel="00000000" w:rsidP="00000000" w:rsidRDefault="00000000" w:rsidRPr="00000000" w14:paraId="00000331">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eval_testsets: 1 dòng / 1 bộ đề kiểm định chuẩn.</w:t>
      </w:r>
    </w:p>
    <w:p w:rsidR="00000000" w:rsidDel="00000000" w:rsidP="00000000" w:rsidRDefault="00000000" w:rsidRPr="00000000" w14:paraId="00000332">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eval_test_cases: 1 dòng / 1 kịch bản kiểm thử độc lập.</w:t>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after="172.5"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Đặc tả bảng eval_testsets:</w:t>
      </w:r>
    </w:p>
    <w:tbl>
      <w:tblPr>
        <w:tblStyle w:val="Table1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cột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Kiểu dữ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Khóa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loại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Ý nghĩa nghiệp vụ &amp; Ràng buộc chuẩn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testset_id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Định danh bộ dữ liệu kiểm chuẩn (Ví dụ: 'ts_slowmoving_01').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VARCHAR(255)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Tên bộ dữ liệu (Ví dụ: </w:t>
            </w:r>
            <w:r w:rsidDel="00000000" w:rsidR="00000000" w:rsidRPr="00000000">
              <w:rPr>
                <w:rFonts w:ascii="Google Sans" w:cs="Google Sans" w:eastAsia="Google Sans" w:hAnsi="Google Sans"/>
                <w:i w:val="1"/>
                <w:iCs w:val="1"/>
                <w:color w:val="1f1f1f"/>
                <w:shd w:fill="auto" w:val="clear"/>
                <w:rtl w:val="0"/>
              </w:rPr>
              <w:t xml:space="preserve">"Tập kiểm thử chẩn đoán tồn kho quá 90 ngày"</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domain_category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Phân loại: 'SLOW_MOVING_DIAGNOSTIC', 'PEER_BENCHMARK', 'ANOMALY_DETECTION'.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VARCHAR(30)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Phiên bản kịch bản kiểm chuẩn ('1.0.0').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created_by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ngoại trỏ sang users.user_id (chuyên viên thẩm định AI).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created_at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TIMESTAMPTZ</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Thời điểm tạo lập bộ dữ liệu kiểm chuẩn.</w:t>
            </w:r>
          </w:p>
        </w:tc>
      </w:tr>
    </w:tbl>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after="172.5"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Đặc tả bảng eval_test_cases:</w:t>
      </w:r>
    </w:p>
    <w:tbl>
      <w:tblPr>
        <w:tblStyle w:val="Table1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cột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Kiểu dữ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Khóa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loại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Ý nghĩa nghiệp vụ &amp; Ràng buộc chuẩn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test_case_id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Định danh ca kiểm thử mẫu (Ví dụ: 'tc_001').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testset_id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ngoại trỏ sang eval_testsets.testset_id.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prompt_input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Câu hỏi kiểm thử đầu vào của người dùng.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expected_intent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Ý định người dùng mong đợi phân loại chính xác.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expected_sql_query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Câu truy vấn SQL mẫu chuẩn mực đối với Data Warehouse.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ground_truth_causes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JSONB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Danh sách mã nguyên nhân chuẩn bắt buộc Agent phải tìm ra: ["EXTREME_THERMAL_EXPOSURE", "LOW_SALES_INCENTIVE"].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difficulty_level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Mức độ phức tạp: 'EASY', 'MEDIUM', 'HARD', 'EDGE_CASE'.</w:t>
            </w:r>
          </w:p>
        </w:tc>
      </w:tr>
    </w:tbl>
    <w:p w:rsidR="00000000" w:rsidDel="00000000" w:rsidP="00000000" w:rsidRDefault="00000000" w:rsidRPr="00000000" w14:paraId="0000038F">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Bảng eval_runs &amp; eval_metric_results</w:t>
      </w:r>
    </w:p>
    <w:p w:rsidR="00000000" w:rsidDel="00000000" w:rsidP="00000000" w:rsidRDefault="00000000" w:rsidRPr="00000000" w14:paraId="00000390">
      <w:pPr>
        <w:numPr>
          <w:ilvl w:val="0"/>
          <w:numId w:val="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Mục đích:</w:t>
      </w:r>
      <w:r w:rsidDel="00000000" w:rsidR="00000000" w:rsidRPr="00000000">
        <w:rPr>
          <w:rFonts w:ascii="Google Sans" w:cs="Google Sans" w:eastAsia="Google Sans" w:hAnsi="Google Sans"/>
          <w:color w:val="1f1f1f"/>
          <w:rtl w:val="0"/>
        </w:rPr>
        <w:t xml:space="preserve"> Ghi nhận kết quả của một đợt chạy chấm điểm tự động toàn diện và lưu trữ điểm số theo từng tiêu chí định lượng (RAGAS / Deepchecks standards).</w:t>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spacing w:after="172.5"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Đặc tả bảng eval_runs:</w:t>
      </w:r>
    </w:p>
    <w:tbl>
      <w:tblPr>
        <w:tblStyle w:val="Table1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cột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Kiểu dữ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Khóa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loại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Ý nghĩa nghiệp vụ &amp; Ràng buộc chuẩn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eval_run_id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Mã đợt đánh giá mô hình (Ví dụ: 'evr_20261001_01').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testset_id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ngoại trỏ sang eval_testsets.testset_id.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agent_git_commit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Mã commit Git của phiên bản mã nguồn Agent đang kiểm tra.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overall_pass_rate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DECIMAL(5,2)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Tỷ lệ vượt qua các bài kiểm chuẩn toàn diện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evaluated_at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TIMESTAMPTZ</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Thời điểm tiến hành đợt đánh giá.</w:t>
            </w:r>
          </w:p>
        </w:tc>
      </w:tr>
    </w:tbl>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spacing w:after="172.5"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Đặc tả bảng eval_metric_results:</w:t>
      </w:r>
    </w:p>
    <w:tbl>
      <w:tblPr>
        <w:tblStyle w:val="Table1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cột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Kiểu dữ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Khóa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loại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Ý nghĩa nghiệp vụ &amp; Ràng buộc chuẩn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metric_result_id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Định danh kết quả đánh giá tiêu chí (Ví dụ: 'emr_001').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eval_run_id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ngoại trỏ sang eval_runs.eval_run_id.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test_case_id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ngoại trỏ sang eval_test_cases.test_case_id.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task_state_id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ngoại trỏ sang agent_task_state.task_state_id (nếu cần soi lỗi cụ thể).</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metric_name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Tên tiêu chí: 'FAITHFULNESS', 'ANSWER_RELEVANCE', 'TOOL_CALL_ACCURACY', 'SQL_EQUIVALENCE', 'ROOT_CAUSE_RECALL'.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metric_score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DECIMAL(4,3)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Điểm số đạt được (chuẩn hóa từ </w:t>
            </w:r>
            <w:r w:rsidDel="00000000" w:rsidR="00000000" w:rsidRPr="00000000">
              <w:rPr>
                <w:rFonts w:ascii="Google Sans" w:cs="Google Sans" w:eastAsia="Google Sans" w:hAnsi="Google Sans"/>
                <w:color w:val="1f1f1f"/>
                <w:shd w:fill="auto" w:val="clear"/>
              </w:rPr>
              <w:drawing>
                <wp:inline distB="19050" distT="19050" distL="19050" distR="19050">
                  <wp:extent cx="393740" cy="20845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93740" cy="20845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đến </w:t>
            </w:r>
            <w:r w:rsidDel="00000000" w:rsidR="00000000" w:rsidRPr="00000000">
              <w:rPr>
                <w:rFonts w:ascii="Google Sans" w:cs="Google Sans" w:eastAsia="Google Sans" w:hAnsi="Google Sans"/>
                <w:color w:val="1f1f1f"/>
                <w:shd w:fill="auto" w:val="clear"/>
              </w:rPr>
              <w:drawing>
                <wp:inline distB="19050" distT="19050" distL="19050" distR="19050">
                  <wp:extent cx="393740" cy="20845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740" cy="20845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evaluator_type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VARCHAR(30)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Phương thức chấm: 'DETERMINISTIC', 'LLM_AS_A_JUDGE', 'HUMAN'.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evaluation_reason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Lời giải thích căn cứ chấm điểm của hệ thống kiểm chuẩn.</w:t>
            </w:r>
          </w:p>
        </w:tc>
      </w:tr>
    </w:tbl>
    <w:p w:rsidR="00000000" w:rsidDel="00000000" w:rsidP="00000000" w:rsidRDefault="00000000" w:rsidRPr="00000000" w14:paraId="000003ED">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Bảng human_eval_feedback (Vòng lặp Human-in-the-Loop)</w:t>
      </w:r>
    </w:p>
    <w:p w:rsidR="00000000" w:rsidDel="00000000" w:rsidP="00000000" w:rsidRDefault="00000000" w:rsidRPr="00000000" w14:paraId="000003EE">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Mục đích:</w:t>
      </w:r>
      <w:r w:rsidDel="00000000" w:rsidR="00000000" w:rsidRPr="00000000">
        <w:rPr>
          <w:rFonts w:ascii="Google Sans" w:cs="Google Sans" w:eastAsia="Google Sans" w:hAnsi="Google Sans"/>
          <w:color w:val="1f1f1f"/>
          <w:rtl w:val="0"/>
        </w:rPr>
        <w:t xml:space="preserve"> Cho phép chuyên gia thẩm định con người gắn cờ bắt lỗi khi phát hiện AI bị ảo giác (hallucination) hoặc suy diễn sai lệch, đồng thời nhập nội dung đính chính để làm giàu kho kiểm thử.</w:t>
      </w:r>
    </w:p>
    <w:p w:rsidR="00000000" w:rsidDel="00000000" w:rsidP="00000000" w:rsidRDefault="00000000" w:rsidRPr="00000000" w14:paraId="000003EF">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Grain:</w:t>
      </w:r>
      <w:r w:rsidDel="00000000" w:rsidR="00000000" w:rsidRPr="00000000">
        <w:rPr>
          <w:rFonts w:ascii="Google Sans" w:cs="Google Sans" w:eastAsia="Google Sans" w:hAnsi="Google Sans"/>
          <w:color w:val="1f1f1f"/>
          <w:rtl w:val="0"/>
        </w:rPr>
        <w:t xml:space="preserve"> 1 dòng / 1 phản hồi đánh giá của chuyên gia đối với 1 báo cáo.</w:t>
      </w:r>
    </w:p>
    <w:tbl>
      <w:tblPr>
        <w:tblStyle w:val="Table1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cột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Kiểu dữ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Khóa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loại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Ý nghĩa nghiệp vụ &amp; Ràng buộc chuẩn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feedback_id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Mã định danh phản hồi chuyên gia (Ví dụ: 'hfb_001').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report_id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ngoại trỏ sang reports.report_id.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evaluator_user_id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ngoại trỏ sang users.user_id (chuyên gia đánh giá).</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rating_score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SMALLINT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Điểm hài lòng tổng thể (Thang đo Likert từ 1 đến 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hallucination_flag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BOOLEAN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Cờ đánh dấu: TRUE nếu phát hiện có thông tin bịa đặt không có căn cứ.</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flawed_claim_text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Đoạn văn bản kết luận bị sai lệch trong báo cáo.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expert_correction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Nội dung đính chính chuẩn mực từ góc nhìn chuyên gia nghiệp vụ.</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created_at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TIMESTAMPTZ</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Thời điểm ghi nhận phản hồi.</w:t>
            </w:r>
          </w:p>
        </w:tc>
      </w:tr>
    </w:tbl>
    <w:p w:rsidR="00000000" w:rsidDel="00000000" w:rsidP="00000000" w:rsidRDefault="00000000" w:rsidRPr="00000000" w14:paraId="000004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CƠ CHẾ VẬN HÀNH TÁC NGHIỆP &amp; VÒNG LẶP PHẢN HỒI CHUYÊN GIA</w:t>
      </w:r>
    </w:p>
    <w:p w:rsidR="00000000" w:rsidDel="00000000" w:rsidP="00000000" w:rsidRDefault="00000000" w:rsidRPr="00000000" w14:paraId="000004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Luồng Tương Tác Giữa Thực Địa &amp; Phân Tích Đa Chiều</w:t>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Khi nhân viên kinh doanh ghi nhận nhật ký tham quan tại bảng unit_showing_logs hoặc lý do khách từ chối tại unit_objections, dữ liệu này trở thành dòng sự kiện thời gian thực (Real-time Transactional Stream). Ngược lại, Data Warehouse lưu giữ các thuộc tính căn hộ cố định và lịch sử bảng giá đã đóng sổ.</w:t>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Khi một lượt chạy phân tích runs được kích hoạt:</w:t>
      </w:r>
    </w:p>
    <w:p w:rsidR="00000000" w:rsidDel="00000000" w:rsidP="00000000" w:rsidRDefault="00000000" w:rsidRPr="00000000" w14:paraId="0000042B">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DataAgent</w:t>
      </w:r>
      <w:r w:rsidDel="00000000" w:rsidR="00000000" w:rsidRPr="00000000">
        <w:rPr>
          <w:rFonts w:ascii="Google Sans" w:cs="Google Sans" w:eastAsia="Google Sans" w:hAnsi="Google Sans"/>
          <w:color w:val="1f1f1f"/>
          <w:rtl w:val="0"/>
        </w:rPr>
        <w:t xml:space="preserve"> thực hiện truy vấn đồng thời từ Warehouse để lấy dữ liệu baseline (diện tích, giá niêm yết, phân khu) và từ Backend DB để lấy dữ liệu tương tác thực địa (số lượt xem, lý do chê bai, lịch sử chiết khấu).</w:t>
      </w:r>
    </w:p>
    <w:p w:rsidR="00000000" w:rsidDel="00000000" w:rsidP="00000000" w:rsidRDefault="00000000" w:rsidRPr="00000000" w14:paraId="0000042C">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CompareAgent &amp; InsightAgent</w:t>
      </w:r>
      <w:r w:rsidDel="00000000" w:rsidR="00000000" w:rsidRPr="00000000">
        <w:rPr>
          <w:rFonts w:ascii="Google Sans" w:cs="Google Sans" w:eastAsia="Google Sans" w:hAnsi="Google Sans"/>
          <w:color w:val="1f1f1f"/>
          <w:rtl w:val="0"/>
        </w:rPr>
        <w:t xml:space="preserve"> thực thi song song (nhờ quản lý DAG qua trường parent_task_state_id). Hệ thống không chỉ phát hiện đơn giá cao hơn nhóm căn tương đồng, mà còn đối chiếu trực tiếp với phản hồi thực tế: nếu đơn giá hợp lý nhưng khách vẫn chê phòng ngủ tối (LAYOUT_DESIGN) hoặc ngân hàng định giá thấp (FINANCING_BANK), nguyên nhân thực tế sẽ được đưa vào kết luận.</w:t>
      </w:r>
    </w:p>
    <w:p w:rsidR="00000000" w:rsidDel="00000000" w:rsidP="00000000" w:rsidRDefault="00000000" w:rsidRPr="00000000" w14:paraId="0000042D">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Khi chủ đầu tư áp dụng chính sách can thiệp (ví dụ tăng hoa hồng lên 3%), bảng unit_policy_adjustments sẽ lưu vết dom_at_intervention. Sau chu kỳ theo dõi, trường days_to_liquidation và cờ is_liquidated sẽ trả lời chính xác câu hỏi của Ban Giám đốc: </w:t>
      </w:r>
      <w:r w:rsidDel="00000000" w:rsidR="00000000" w:rsidRPr="00000000">
        <w:rPr>
          <w:rFonts w:ascii="Google Sans" w:cs="Google Sans" w:eastAsia="Google Sans" w:hAnsi="Google Sans"/>
          <w:i w:val="1"/>
          <w:iCs w:val="1"/>
          <w:color w:val="1f1f1f"/>
          <w:rtl w:val="0"/>
        </w:rPr>
        <w:t xml:space="preserve">"Chính sách vừa rồi có giúp thoát hàng thành công không?"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2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Quy Trình Kiểm Chuẩn Khép Kín (Continuous AI Quality Assurance)</w:t>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Mỗi khi đội ngũ kỹ sư cập nhật prompt hoặc thay đổi model ngôn ngữ:</w:t>
      </w:r>
    </w:p>
    <w:p w:rsidR="00000000" w:rsidDel="00000000" w:rsidP="00000000" w:rsidRDefault="00000000" w:rsidRPr="00000000" w14:paraId="00000430">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Đợt kiểm định eval_runs tự động kích hoạt đối chiếu với kho kịch bản chuẩn eval_test_cases.</w:t>
      </w:r>
    </w:p>
    <w:p w:rsidR="00000000" w:rsidDel="00000000" w:rsidP="00000000" w:rsidRDefault="00000000" w:rsidRPr="00000000" w14:paraId="00000431">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Hệ thống tính toán định lượng 5 chỉ số cốt lõi: Tính trung thực (</w:t>
      </w:r>
      <w:r w:rsidDel="00000000" w:rsidR="00000000" w:rsidRPr="00000000">
        <w:rPr>
          <w:rFonts w:ascii="Google Sans" w:cs="Google Sans" w:eastAsia="Google Sans" w:hAnsi="Google Sans"/>
          <w:b w:val="1"/>
          <w:bCs w:val="1"/>
          <w:color w:val="1f1f1f"/>
          <w:rtl w:val="0"/>
        </w:rPr>
        <w:t xml:space="preserve">Faithfulness</w:t>
      </w:r>
      <w:r w:rsidDel="00000000" w:rsidR="00000000" w:rsidRPr="00000000">
        <w:rPr>
          <w:rFonts w:ascii="Google Sans" w:cs="Google Sans" w:eastAsia="Google Sans" w:hAnsi="Google Sans"/>
          <w:color w:val="1f1f1f"/>
          <w:rtl w:val="0"/>
        </w:rPr>
        <w:t xml:space="preserve">), Độ liên quan (</w:t>
      </w:r>
      <w:r w:rsidDel="00000000" w:rsidR="00000000" w:rsidRPr="00000000">
        <w:rPr>
          <w:rFonts w:ascii="Google Sans" w:cs="Google Sans" w:eastAsia="Google Sans" w:hAnsi="Google Sans"/>
          <w:b w:val="1"/>
          <w:bCs w:val="1"/>
          <w:color w:val="1f1f1f"/>
          <w:rtl w:val="0"/>
        </w:rPr>
        <w:t xml:space="preserve">Answer Relevance</w:t>
      </w:r>
      <w:r w:rsidDel="00000000" w:rsidR="00000000" w:rsidRPr="00000000">
        <w:rPr>
          <w:rFonts w:ascii="Google Sans" w:cs="Google Sans" w:eastAsia="Google Sans" w:hAnsi="Google Sans"/>
          <w:color w:val="1f1f1f"/>
          <w:rtl w:val="0"/>
        </w:rPr>
        <w:t xml:space="preserve">), Độ chính xác Tool (</w:t>
      </w:r>
      <w:r w:rsidDel="00000000" w:rsidR="00000000" w:rsidRPr="00000000">
        <w:rPr>
          <w:rFonts w:ascii="Google Sans" w:cs="Google Sans" w:eastAsia="Google Sans" w:hAnsi="Google Sans"/>
          <w:b w:val="1"/>
          <w:bCs w:val="1"/>
          <w:color w:val="1f1f1f"/>
          <w:rtl w:val="0"/>
        </w:rPr>
        <w:t xml:space="preserve">Tool Call Accuracy</w:t>
      </w:r>
      <w:r w:rsidDel="00000000" w:rsidR="00000000" w:rsidRPr="00000000">
        <w:rPr>
          <w:rFonts w:ascii="Google Sans" w:cs="Google Sans" w:eastAsia="Google Sans" w:hAnsi="Google Sans"/>
          <w:color w:val="1f1f1f"/>
          <w:rtl w:val="0"/>
        </w:rPr>
        <w:t xml:space="preserve">), Tính tương đương ngữ nghĩa SQL (</w:t>
      </w:r>
      <w:r w:rsidDel="00000000" w:rsidR="00000000" w:rsidRPr="00000000">
        <w:rPr>
          <w:rFonts w:ascii="Google Sans" w:cs="Google Sans" w:eastAsia="Google Sans" w:hAnsi="Google Sans"/>
          <w:b w:val="1"/>
          <w:bCs w:val="1"/>
          <w:color w:val="1f1f1f"/>
          <w:rtl w:val="0"/>
        </w:rPr>
        <w:t xml:space="preserve">SQL Equivalence</w:t>
      </w:r>
      <w:r w:rsidDel="00000000" w:rsidR="00000000" w:rsidRPr="00000000">
        <w:rPr>
          <w:rFonts w:ascii="Google Sans" w:cs="Google Sans" w:eastAsia="Google Sans" w:hAnsi="Google Sans"/>
          <w:color w:val="1f1f1f"/>
          <w:rtl w:val="0"/>
        </w:rPr>
        <w:t xml:space="preserve">) và Tỷ lệ tìm đúng nguyên nhân gốc rễ (</w:t>
      </w:r>
      <w:r w:rsidDel="00000000" w:rsidR="00000000" w:rsidRPr="00000000">
        <w:rPr>
          <w:rFonts w:ascii="Google Sans" w:cs="Google Sans" w:eastAsia="Google Sans" w:hAnsi="Google Sans"/>
          <w:b w:val="1"/>
          <w:bCs w:val="1"/>
          <w:color w:val="1f1f1f"/>
          <w:rtl w:val="0"/>
        </w:rPr>
        <w:t xml:space="preserve">Root Cause Recall</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32">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Khi Sales Manager hoặc Project Director duyệt báo cáo và phát hiện sai lệch, họ gắn cờ hallucination_flag = TRUE tại human_eval_feedback. Nội dung đính chính của chuyên gia sẽ tự động chuyển hóa thành một test case mới, tạo vòng lặp </w:t>
      </w:r>
      <w:r w:rsidDel="00000000" w:rsidR="00000000" w:rsidRPr="00000000">
        <w:rPr>
          <w:rFonts w:ascii="Google Sans" w:cs="Google Sans" w:eastAsia="Google Sans" w:hAnsi="Google Sans"/>
          <w:b w:val="1"/>
          <w:bCs w:val="1"/>
          <w:color w:val="1f1f1f"/>
          <w:rtl w:val="0"/>
        </w:rPr>
        <w:t xml:space="preserve">Human-in-the-Loop</w:t>
      </w:r>
      <w:r w:rsidDel="00000000" w:rsidR="00000000" w:rsidRPr="00000000">
        <w:rPr>
          <w:rFonts w:ascii="Google Sans" w:cs="Google Sans" w:eastAsia="Google Sans" w:hAnsi="Google Sans"/>
          <w:color w:val="1f1f1f"/>
          <w:rtl w:val="0"/>
        </w:rPr>
        <w:t xml:space="preserve"> giúp AI tự hoàn thiện liên tục.</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