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00" w:after="200" w:line="276" w:lineRule="auto"/>
        <w:jc w:val="center"/>
      </w:pPr>
      <w:r>
        <w:rPr>
          <w:rFonts w:ascii="Times New Roman" w:hAnsi="Times New Roman" w:eastAsia="Times New Roman"/>
          <w:b/>
          <w:i w:val="0"/>
          <w:color w:val="2D7D78"/>
          <w:sz w:val="30"/>
        </w:rPr>
        <w:t>VDAgent</w:t>
      </w:r>
    </w:p>
    <w:p>
      <w:pPr>
        <w:pStyle w:val="Title"/>
        <w:keepNext w:val="0"/>
        <w:spacing w:before="160" w:after="240" w:line="276" w:lineRule="auto"/>
        <w:jc w:val="center"/>
        <w:pBdr>
          <w:top w:val="nil"/>
          <w:left w:val="nil"/>
          <w:bottom w:val="nil"/>
          <w:right w:val="nil"/>
          <w:between w:val="nil"/>
          <w:bar w:val="nil"/>
        </w:pBdr>
      </w:pPr>
      <w:r>
        <w:rPr>
          <w:rFonts w:ascii="Times New Roman" w:hAnsi="Times New Roman" w:eastAsia="Times New Roman"/>
          <w:b/>
          <w:i w:val="0"/>
          <w:color w:val="16324F"/>
          <w:sz w:val="48"/>
        </w:rPr>
        <w:t>QUY ĐỊNH ĐẦU RA CHO 6 AGENT</w:t>
      </w:r>
    </w:p>
    <w:p>
      <w:pPr>
        <w:keepNext w:val="0"/>
        <w:spacing w:before="0" w:after="360" w:line="276" w:lineRule="auto"/>
        <w:jc w:val="center"/>
      </w:pPr>
      <w:r>
        <w:rPr>
          <w:rFonts w:ascii="Times New Roman" w:hAnsi="Times New Roman" w:eastAsia="Times New Roman"/>
          <w:b w:val="0"/>
          <w:i w:val="0"/>
          <w:color w:val="55626E"/>
          <w:sz w:val="30"/>
        </w:rPr>
        <w:t>Nội dung bắt buộc và form chuẩn để bàn giao giữa các agent</w:t>
      </w:r>
    </w:p>
    <w:tbl>
      <w:tblPr>
        <w:tblW w:type="auto" w:w="0"/>
        <w:jc w:val="center"/>
        <w:tblLayout w:type="fixed"/>
        <w:tblLook w:firstColumn="1" w:firstRow="1" w:lastColumn="0" w:lastRow="0" w:noHBand="0" w:noVBand="1" w:val="04A0"/>
      </w:tblPr>
      <w:tblGrid>
        <w:gridCol w:w="5043"/>
        <w:gridCol w:w="5043"/>
      </w:tblGrid>
      <w:tr>
        <w:tc>
          <w:tcPr>
            <w:tcW w:type="dxa" w:w="2438"/>
            <w:tcMar>
              <w:top w:w="120" w:type="dxa"/>
              <w:start w:w="150" w:type="dxa"/>
              <w:bottom w:w="120" w:type="dxa"/>
              <w:end w:w="150" w:type="dxa"/>
            </w:tcMar>
            <w:tcBorders>
              <w:bottom w:val="single" w:sz="4" w:color="D7E0E8"/>
              <w:top w:val="single" w:sz="4" w:color="D7E0E8"/>
              <w:left w:val="single" w:sz="4" w:color="D7E0E8"/>
              <w:right w:val="single" w:sz="4" w:color="D7E0E8"/>
            </w:tcBorders>
          </w:tcPr>
          <w:p>
            <w:pPr>
              <w:keepNext w:val="0"/>
              <w:spacing w:before="0" w:after="0" w:line="276" w:lineRule="auto"/>
            </w:pPr>
            <w:r>
              <w:rPr>
                <w:rFonts w:ascii="Times New Roman" w:hAnsi="Times New Roman" w:eastAsia="Times New Roman"/>
                <w:b/>
                <w:i w:val="0"/>
                <w:color w:val="16324F"/>
                <w:sz w:val="26"/>
              </w:rPr>
              <w:t>Đối tượng sử dụng</w:t>
            </w:r>
          </w:p>
        </w:tc>
        <w:tc>
          <w:tcPr>
            <w:tcW w:type="dxa" w:w="6690"/>
            <w:tcMar>
              <w:top w:w="120" w:type="dxa"/>
              <w:start w:w="150" w:type="dxa"/>
              <w:bottom w:w="120" w:type="dxa"/>
              <w:end w:w="150" w:type="dxa"/>
            </w:tcMar>
            <w:tcBorders>
              <w:bottom w:val="single" w:sz="4" w:color="D7E0E8"/>
              <w:top w:val="single" w:sz="4" w:color="D7E0E8"/>
              <w:left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Team phát triển, QA, PO và các owner agent</w:t>
            </w:r>
          </w:p>
        </w:tc>
      </w:tr>
      <w:tr>
        <w:tc>
          <w:tcPr>
            <w:tcW w:type="dxa" w:w="2438"/>
            <w:tcMar>
              <w:top w:w="120" w:type="dxa"/>
              <w:start w:w="150" w:type="dxa"/>
              <w:bottom w:w="120" w:type="dxa"/>
              <w:end w:w="150" w:type="dxa"/>
            </w:tcMar>
            <w:tcBorders>
              <w:bottom w:val="single" w:sz="4" w:color="D7E0E8"/>
              <w:top w:val="single" w:sz="4" w:color="D7E0E8"/>
              <w:left w:val="single" w:sz="4" w:color="D7E0E8"/>
              <w:right w:val="single" w:sz="4" w:color="D7E0E8"/>
            </w:tcBorders>
          </w:tcPr>
          <w:p>
            <w:pPr>
              <w:keepNext w:val="0"/>
              <w:spacing w:before="0" w:after="0" w:line="276" w:lineRule="auto"/>
            </w:pPr>
            <w:r>
              <w:rPr>
                <w:rFonts w:ascii="Times New Roman" w:hAnsi="Times New Roman" w:eastAsia="Times New Roman"/>
                <w:b/>
                <w:i w:val="0"/>
                <w:color w:val="16324F"/>
                <w:sz w:val="26"/>
              </w:rPr>
              <w:t>Phạm vi</w:t>
            </w:r>
          </w:p>
        </w:tc>
        <w:tc>
          <w:tcPr>
            <w:tcW w:type="dxa" w:w="6690"/>
            <w:tcMar>
              <w:top w:w="120" w:type="dxa"/>
              <w:start w:w="150" w:type="dxa"/>
              <w:bottom w:w="120" w:type="dxa"/>
              <w:end w:w="150" w:type="dxa"/>
            </w:tcMar>
            <w:tcBorders>
              <w:bottom w:val="single" w:sz="4" w:color="D7E0E8"/>
              <w:top w:val="single" w:sz="4" w:color="D7E0E8"/>
              <w:left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Orchestrator, Data, Compare, Insight, Chart và Report</w:t>
            </w:r>
          </w:p>
        </w:tc>
      </w:tr>
      <w:tr>
        <w:tc>
          <w:tcPr>
            <w:tcW w:type="dxa" w:w="2438"/>
            <w:tcMar>
              <w:top w:w="120" w:type="dxa"/>
              <w:start w:w="150" w:type="dxa"/>
              <w:bottom w:w="120" w:type="dxa"/>
              <w:end w:w="150" w:type="dxa"/>
            </w:tcMar>
            <w:tcBorders>
              <w:bottom w:val="single" w:sz="4" w:color="D7E0E8"/>
              <w:top w:val="single" w:sz="4" w:color="D7E0E8"/>
              <w:left w:val="single" w:sz="4" w:color="D7E0E8"/>
              <w:right w:val="single" w:sz="4" w:color="D7E0E8"/>
            </w:tcBorders>
          </w:tcPr>
          <w:p>
            <w:pPr>
              <w:keepNext w:val="0"/>
              <w:spacing w:before="0" w:after="0" w:line="276" w:lineRule="auto"/>
            </w:pPr>
            <w:r>
              <w:rPr>
                <w:rFonts w:ascii="Times New Roman" w:hAnsi="Times New Roman" w:eastAsia="Times New Roman"/>
                <w:b/>
                <w:i w:val="0"/>
                <w:color w:val="16324F"/>
                <w:sz w:val="26"/>
              </w:rPr>
              <w:t>Phiên bản tài liệu</w:t>
            </w:r>
          </w:p>
        </w:tc>
        <w:tc>
          <w:tcPr>
            <w:tcW w:type="dxa" w:w="6690"/>
            <w:tcMar>
              <w:top w:w="120" w:type="dxa"/>
              <w:start w:w="150" w:type="dxa"/>
              <w:bottom w:w="120" w:type="dxa"/>
              <w:end w:w="150" w:type="dxa"/>
            </w:tcMar>
            <w:tcBorders>
              <w:bottom w:val="single" w:sz="4" w:color="D7E0E8"/>
              <w:top w:val="single" w:sz="4" w:color="D7E0E8"/>
              <w:left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1.0  |  30 tháng 9 năm 2026</w:t>
            </w:r>
          </w:p>
        </w:tc>
      </w:tr>
    </w:tbl>
    <w:p>
      <w:pPr>
        <w:keepNext w:val="0"/>
        <w:spacing w:before="400" w:after="120" w:line="276" w:lineRule="auto"/>
        <w:jc w:val="center"/>
      </w:pPr>
      <w:r>
        <w:rPr>
          <w:rFonts w:ascii="Times New Roman" w:hAnsi="Times New Roman" w:eastAsia="Times New Roman"/>
          <w:b/>
          <w:i w:val="0"/>
          <w:color w:val="16324F"/>
          <w:sz w:val="26"/>
        </w:rPr>
        <w:t>Nguyên tắc đọc</w:t>
      </w:r>
    </w:p>
    <w:p>
      <w:pPr>
        <w:keepNext w:val="0"/>
        <w:spacing w:before="0" w:after="0" w:line="276" w:lineRule="auto"/>
        <w:jc w:val="center"/>
      </w:pPr>
      <w:r>
        <w:rPr>
          <w:rFonts w:ascii="Times New Roman" w:hAnsi="Times New Roman" w:eastAsia="Times New Roman"/>
          <w:b w:val="0"/>
          <w:i/>
          <w:color w:val="55626E"/>
          <w:sz w:val="26"/>
        </w:rPr>
        <w:t>Mỗi output phải trả lời được ba câu hỏi: hệ thống đã tạo ra gì, có đáng tin không và agent tiếp theo phải dùng nó như thế nào.</w:t>
      </w:r>
    </w:p>
    <w:p>
      <w:r>
        <w:br w:type="page"/>
      </w:r>
    </w:p>
    <w:p>
      <w:pPr>
        <w:pStyle w:val="Heading1"/>
        <w:keepNext/>
        <w:spacing w:before="160" w:after="100" w:line="276" w:lineRule="auto"/>
      </w:pPr>
      <w:r>
        <w:rPr>
          <w:rFonts w:ascii="Times New Roman" w:hAnsi="Times New Roman" w:eastAsia="Times New Roman"/>
          <w:b/>
          <w:i w:val="0"/>
          <w:color w:val="16324F"/>
          <w:sz w:val="32"/>
        </w:rPr>
        <w:t>Mục đích tài liệu</w:t>
      </w:r>
    </w:p>
    <w:p>
      <w:pPr>
        <w:keepNext w:val="0"/>
        <w:spacing w:before="0" w:after="140" w:line="276" w:lineRule="auto"/>
      </w:pPr>
      <w:r>
        <w:rPr>
          <w:rFonts w:ascii="Times New Roman" w:hAnsi="Times New Roman" w:eastAsia="Times New Roman"/>
          <w:b w:val="0"/>
          <w:i w:val="0"/>
          <w:sz w:val="26"/>
        </w:rPr>
        <w:t>Tài liệu này quy định bộ output tối thiểu của sáu agent trong VDAgent. Mục tiêu là để agent phát triển độc lập nhưng vẫn bàn giao kết quả thống nhất, có thể kiểm tra và không buộc agent sau phải đoán cấu trúc dữ liệu.</w:t>
      </w:r>
    </w:p>
    <w:tbl>
      <w:tblPr>
        <w:tblW w:type="dxa" w:w="9582"/>
        <w:jc w:val="left"/>
        <w:tblLayout w:type="fixed"/>
        <w:tblLook w:firstColumn="1" w:firstRow="1" w:lastColumn="0" w:lastRow="0" w:noHBand="0" w:noVBand="1" w:val="04A0"/>
      </w:tblPr>
      <w:tblGrid>
        <w:gridCol w:w="1928"/>
        <w:gridCol w:w="7654"/>
      </w:tblGrid>
      <w:tr>
        <w:tc>
          <w:tcPr>
            <w:tcW w:type="dxa" w:w="1928"/>
            <w:tcMar>
              <w:top w:w="120" w:type="dxa"/>
              <w:start w:w="150" w:type="dxa"/>
              <w:bottom w:w="120" w:type="dxa"/>
              <w:end w:w="150" w:type="dxa"/>
            </w:tcMar>
            <w:tcBorders>
              <w:top w:val="single" w:sz="4" w:color="D7E0E8"/>
              <w:left w:val="single" w:sz="4" w:color="D7E0E8"/>
              <w:bottom w:val="single" w:sz="4" w:color="D7E0E8"/>
              <w:right w:val="single" w:sz="4" w:color="D7E0E8"/>
            </w:tcBorders>
            <w:shd w:fill="16324F"/>
          </w:tcPr>
          <w:p>
            <w:pPr>
              <w:keepNext w:val="0"/>
              <w:spacing w:before="0" w:after="0" w:line="276" w:lineRule="auto"/>
            </w:pPr>
            <w:r>
              <w:rPr>
                <w:rFonts w:ascii="Times New Roman" w:hAnsi="Times New Roman" w:eastAsia="Times New Roman"/>
                <w:b/>
                <w:i w:val="0"/>
                <w:color w:val="FFFFFF"/>
                <w:sz w:val="26"/>
              </w:rPr>
              <w:t>Kết luận chính</w:t>
            </w:r>
          </w:p>
        </w:tc>
        <w:tc>
          <w:tcPr>
            <w:tcW w:type="dxa" w:w="7654"/>
            <w:tcMar>
              <w:top w:w="120" w:type="dxa"/>
              <w:start w:w="150" w:type="dxa"/>
              <w:bottom w:w="120" w:type="dxa"/>
              <w:end w:w="150" w:type="dxa"/>
            </w:tcMar>
            <w:tcBorders>
              <w:top w:val="single" w:sz="4" w:color="D7E0E8"/>
              <w:left w:val="single" w:sz="4" w:color="D7E0E8"/>
              <w:bottom w:val="single" w:sz="4" w:color="D7E0E8"/>
              <w:right w:val="single" w:sz="4" w:color="D7E0E8"/>
            </w:tcBorders>
            <w:shd w:fill="FFF4D8"/>
          </w:tcPr>
          <w:p>
            <w:pPr>
              <w:keepNext w:val="0"/>
              <w:spacing w:before="0" w:after="0" w:line="276" w:lineRule="auto"/>
            </w:pPr>
            <w:r>
              <w:rPr>
                <w:rFonts w:ascii="Times New Roman" w:hAnsi="Times New Roman" w:eastAsia="Times New Roman"/>
                <w:b w:val="0"/>
                <w:i w:val="0"/>
                <w:sz w:val="26"/>
              </w:rPr>
              <w:t>Mỗi agent tạo một artifact nghiệp vụ bất biến và một báo cáo trạng thái ngắn. Dữ liệu chi tiết đi qua package hoặc artifact reference; Orchestrator chỉ nhận trạng thái, mã tham chiếu, cảnh báo và tóm tắt.</w:t>
            </w:r>
          </w:p>
        </w:tc>
      </w:tr>
    </w:tbl>
    <w:p>
      <w:pPr>
        <w:spacing w:after="0"/>
      </w:pPr>
    </w:p>
    <w:p>
      <w:pPr>
        <w:pStyle w:val="Heading1"/>
        <w:keepNext/>
        <w:spacing w:before="160" w:after="100" w:line="276" w:lineRule="auto"/>
      </w:pPr>
      <w:r>
        <w:rPr>
          <w:rFonts w:ascii="Times New Roman" w:hAnsi="Times New Roman" w:eastAsia="Times New Roman"/>
          <w:b/>
          <w:i w:val="0"/>
          <w:color w:val="16324F"/>
          <w:sz w:val="32"/>
        </w:rPr>
        <w:t>Bản đồ đầu ra của 6 agent</w:t>
      </w:r>
    </w:p>
    <w:tbl>
      <w:tblPr>
        <w:tblW w:type="dxa" w:w="9581"/>
        <w:jc w:val="left"/>
        <w:tblLayout w:type="fixed"/>
        <w:tblLook w:firstColumn="1" w:firstRow="1" w:lastColumn="0" w:lastRow="0" w:noHBand="0" w:noVBand="1" w:val="04A0"/>
      </w:tblPr>
      <w:tblGrid>
        <w:gridCol w:w="1701"/>
        <w:gridCol w:w="4819"/>
        <w:gridCol w:w="3061"/>
      </w:tblGrid>
      <w:tr>
        <w:trPr>
          <w:tblHeader w:val="true"/>
        </w:trPr>
        <w:tc>
          <w:tcPr>
            <w:tcW w:type="dxa" w:w="1701"/>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Agent</w:t>
            </w:r>
          </w:p>
        </w:tc>
        <w:tc>
          <w:tcPr>
            <w:tcW w:type="dxa" w:w="4819"/>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Output chính</w:t>
            </w:r>
          </w:p>
        </w:tc>
        <w:tc>
          <w:tcPr>
            <w:tcW w:type="dxa" w:w="3061"/>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Người dùng output</w:t>
            </w:r>
          </w:p>
        </w:tc>
      </w:tr>
      <w:tr>
        <w:tc>
          <w:tcPr>
            <w:tcW w:type="dxa" w:w="170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Orchestrator</w:t>
            </w:r>
          </w:p>
        </w:tc>
        <w:tc>
          <w:tcPr>
            <w:tcW w:type="dxa" w:w="481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RunSummary, trạng thái run, kế hoạch và event tiến trình</w:t>
            </w:r>
          </w:p>
        </w:tc>
        <w:tc>
          <w:tcPr>
            <w:tcW w:type="dxa" w:w="306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Frontend, BFF, vận hành</w:t>
            </w:r>
          </w:p>
        </w:tc>
      </w:tr>
      <w:tr>
        <w:tc>
          <w:tcPr>
            <w:tcW w:type="dxa" w:w="170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Data</w:t>
            </w:r>
          </w:p>
        </w:tc>
        <w:tc>
          <w:tcPr>
            <w:tcW w:type="dxa" w:w="481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Data Package, Manifest và Step Report</w:t>
            </w:r>
          </w:p>
        </w:tc>
        <w:tc>
          <w:tcPr>
            <w:tcW w:type="dxa" w:w="306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Compare, Insight, Chart, Report, Orchestrator</w:t>
            </w:r>
          </w:p>
        </w:tc>
      </w:tr>
      <w:tr>
        <w:tc>
          <w:tcPr>
            <w:tcW w:type="dxa" w:w="170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Compare</w:t>
            </w:r>
          </w:p>
        </w:tc>
        <w:tc>
          <w:tcPr>
            <w:tcW w:type="dxa" w:w="481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Peer Definition và Comparison Artifact</w:t>
            </w:r>
          </w:p>
        </w:tc>
        <w:tc>
          <w:tcPr>
            <w:tcW w:type="dxa" w:w="306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 Report, Frontend</w:t>
            </w:r>
          </w:p>
        </w:tc>
      </w:tr>
      <w:tr>
        <w:tc>
          <w:tcPr>
            <w:tcW w:type="dxa" w:w="170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Insight</w:t>
            </w:r>
          </w:p>
        </w:tc>
        <w:tc>
          <w:tcPr>
            <w:tcW w:type="dxa" w:w="481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Insight Artifact và Recommendation Draft</w:t>
            </w:r>
          </w:p>
        </w:tc>
        <w:tc>
          <w:tcPr>
            <w:tcW w:type="dxa" w:w="306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 Report, Frontend</w:t>
            </w:r>
          </w:p>
        </w:tc>
      </w:tr>
      <w:tr>
        <w:tc>
          <w:tcPr>
            <w:tcW w:type="dxa" w:w="170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w:t>
            </w:r>
          </w:p>
        </w:tc>
        <w:tc>
          <w:tcPr>
            <w:tcW w:type="dxa" w:w="481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ChartTaskResult và ChartSpecArtifact</w:t>
            </w:r>
          </w:p>
        </w:tc>
        <w:tc>
          <w:tcPr>
            <w:tcW w:type="dxa" w:w="306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Renderer, Report, Frontend</w:t>
            </w:r>
          </w:p>
        </w:tc>
      </w:tr>
      <w:tr>
        <w:tc>
          <w:tcPr>
            <w:tcW w:type="dxa" w:w="170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Report</w:t>
            </w:r>
          </w:p>
        </w:tc>
        <w:tc>
          <w:tcPr>
            <w:tcW w:type="dxa" w:w="481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Report Output có cấu trúc và bản nháp để review</w:t>
            </w:r>
          </w:p>
        </w:tc>
        <w:tc>
          <w:tcPr>
            <w:tcW w:type="dxa" w:w="306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Dashboard, PDF renderer, người duyệt</w:t>
            </w:r>
          </w:p>
        </w:tc>
      </w:tr>
    </w:tbl>
    <w:p>
      <w:pPr>
        <w:pStyle w:val="Heading2"/>
        <w:keepNext/>
        <w:spacing w:before="100" w:after="100" w:line="276" w:lineRule="auto"/>
      </w:pPr>
      <w:r>
        <w:rPr>
          <w:rFonts w:ascii="Times New Roman" w:hAnsi="Times New Roman" w:eastAsia="Times New Roman"/>
          <w:b/>
          <w:i w:val="0"/>
          <w:color w:val="16324F"/>
          <w:sz w:val="28"/>
        </w:rPr>
        <w:t>Cách dùng tài liệu</w:t>
      </w:r>
    </w:p>
    <w:p>
      <w:pPr>
        <w:pStyle w:val="ListNumber"/>
        <w:keepNext w:val="0"/>
        <w:spacing w:before="0" w:after="60" w:line="276" w:lineRule="auto"/>
      </w:pPr>
      <w:r>
        <w:rPr>
          <w:rFonts w:ascii="Times New Roman" w:hAnsi="Times New Roman" w:eastAsia="Times New Roman"/>
          <w:b w:val="0"/>
          <w:i w:val="0"/>
          <w:sz w:val="26"/>
        </w:rPr>
        <w:t>Owner agent dùng phần của mình làm contract triển khai và contract test.</w:t>
      </w:r>
    </w:p>
    <w:p>
      <w:pPr>
        <w:pStyle w:val="ListNumber"/>
        <w:keepNext w:val="0"/>
        <w:spacing w:before="0" w:after="60" w:line="276" w:lineRule="auto"/>
      </w:pPr>
      <w:r>
        <w:rPr>
          <w:rFonts w:ascii="Times New Roman" w:hAnsi="Times New Roman" w:eastAsia="Times New Roman"/>
          <w:b w:val="0"/>
          <w:i w:val="0"/>
          <w:sz w:val="26"/>
        </w:rPr>
        <w:t>Orchestrator dùng bảng đầu vào đầu ra để lập kế hoạch và nối dependency.</w:t>
      </w:r>
    </w:p>
    <w:p>
      <w:pPr>
        <w:pStyle w:val="ListNumber"/>
        <w:keepNext w:val="0"/>
        <w:spacing w:before="0" w:after="60" w:line="276" w:lineRule="auto"/>
      </w:pPr>
      <w:r>
        <w:rPr>
          <w:rFonts w:ascii="Times New Roman" w:hAnsi="Times New Roman" w:eastAsia="Times New Roman"/>
          <w:b w:val="0"/>
          <w:i w:val="0"/>
          <w:sz w:val="26"/>
        </w:rPr>
        <w:t>QA dùng checklist cuối mỗi phần để xác định output có đủ điều kiện bàn giao.</w:t>
      </w:r>
    </w:p>
    <w:p>
      <w:pPr>
        <w:pStyle w:val="ListNumber"/>
        <w:keepNext w:val="0"/>
        <w:spacing w:before="0" w:after="60" w:line="276" w:lineRule="auto"/>
      </w:pPr>
      <w:r>
        <w:rPr>
          <w:rFonts w:ascii="Times New Roman" w:hAnsi="Times New Roman" w:eastAsia="Times New Roman"/>
          <w:b w:val="0"/>
          <w:i w:val="0"/>
          <w:sz w:val="26"/>
        </w:rPr>
        <w:t>Frontend và Report chỉ hiển thị artifact đã đúng version, đúng status và có limitation đi kèm.</w:t>
      </w:r>
    </w:p>
    <w:p>
      <w:r>
        <w:br w:type="page"/>
      </w:r>
    </w:p>
    <w:p>
      <w:pPr>
        <w:pStyle w:val="Heading1"/>
        <w:keepNext/>
        <w:spacing w:before="160" w:after="100" w:line="276" w:lineRule="auto"/>
      </w:pPr>
      <w:r>
        <w:rPr>
          <w:rFonts w:ascii="Times New Roman" w:hAnsi="Times New Roman" w:eastAsia="Times New Roman"/>
          <w:b/>
          <w:i w:val="0"/>
          <w:color w:val="16324F"/>
          <w:sz w:val="32"/>
        </w:rPr>
        <w:t>Chuẩn chung cho mọi output</w:t>
      </w:r>
    </w:p>
    <w:p>
      <w:pPr>
        <w:keepNext w:val="0"/>
        <w:spacing w:before="0" w:after="140" w:line="276" w:lineRule="auto"/>
      </w:pPr>
      <w:r>
        <w:rPr>
          <w:rFonts w:ascii="Times New Roman" w:hAnsi="Times New Roman" w:eastAsia="Times New Roman"/>
          <w:b w:val="0"/>
          <w:i w:val="0"/>
          <w:sz w:val="26"/>
        </w:rPr>
        <w:t>Mọi message giao tiếp có header chung. Mọi artifact nghiệp vụ phải có định danh, trạng thái, version, hash, snapshot, lineage và limitation. Các trường riêng của từng agent nằm trong payload.</w:t>
      </w:r>
    </w:p>
    <w:p>
      <w:pPr>
        <w:pStyle w:val="Heading2"/>
        <w:keepNext/>
        <w:spacing w:before="100" w:after="100" w:line="276" w:lineRule="auto"/>
      </w:pPr>
      <w:r>
        <w:rPr>
          <w:rFonts w:ascii="Times New Roman" w:hAnsi="Times New Roman" w:eastAsia="Times New Roman"/>
          <w:b/>
          <w:i w:val="0"/>
          <w:color w:val="16324F"/>
          <w:sz w:val="28"/>
        </w:rPr>
        <w:t>Header giao tiếp bắt buộc</w:t>
      </w:r>
    </w:p>
    <w:tbl>
      <w:tblPr>
        <w:tblW w:type="dxa" w:w="9581"/>
        <w:jc w:val="left"/>
        <w:tblLayout w:type="fixed"/>
        <w:tblLook w:firstColumn="1" w:firstRow="1" w:lastColumn="0" w:lastRow="0" w:noHBand="0" w:noVBand="1" w:val="04A0"/>
      </w:tblPr>
      <w:tblGrid>
        <w:gridCol w:w="1814"/>
        <w:gridCol w:w="4082"/>
        <w:gridCol w:w="3685"/>
      </w:tblGrid>
      <w:tr>
        <w:trPr>
          <w:tblHeader w:val="true"/>
        </w:trPr>
        <w:tc>
          <w:tcPr>
            <w:tcW w:type="dxa" w:w="1814"/>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Nhóm</w:t>
            </w:r>
          </w:p>
        </w:tc>
        <w:tc>
          <w:tcPr>
            <w:tcW w:type="dxa" w:w="4082"/>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Trường tối thiểu</w:t>
            </w:r>
          </w:p>
        </w:tc>
        <w:tc>
          <w:tcPr>
            <w:tcW w:type="dxa" w:w="3685"/>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Quy tắc</w:t>
            </w:r>
          </w:p>
        </w:tc>
      </w:tr>
      <w:tr>
        <w:tc>
          <w:tcPr>
            <w:tcW w:type="dxa" w:w="181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Phiên bản và message</w:t>
            </w:r>
          </w:p>
        </w:tc>
        <w:tc>
          <w:tcPr>
            <w:tcW w:type="dxa" w:w="4082"/>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contract_version, message_id, sent_at, message_type</w:t>
            </w:r>
          </w:p>
        </w:tc>
        <w:tc>
          <w:tcPr>
            <w:tcW w:type="dxa" w:w="368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Không nhận version major không hỗ trợ; gửi lại giữ nguyên message_id</w:t>
            </w:r>
          </w:p>
        </w:tc>
      </w:tr>
      <w:tr>
        <w:tc>
          <w:tcPr>
            <w:tcW w:type="dxa" w:w="181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Định danh thực thi</w:t>
            </w:r>
          </w:p>
        </w:tc>
        <w:tc>
          <w:tcPr>
            <w:tcW w:type="dxa" w:w="4082"/>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run_id, plan_id, step_id, agent</w:t>
            </w:r>
          </w:p>
        </w:tc>
        <w:tc>
          <w:tcPr>
            <w:tcW w:type="dxa" w:w="368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step_id dạng B&lt;n&gt;; agent phải đúng với kế hoạch</w:t>
            </w:r>
          </w:p>
        </w:tc>
      </w:tr>
      <w:tr>
        <w:tc>
          <w:tcPr>
            <w:tcW w:type="dxa" w:w="181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Chống chạy trùng</w:t>
            </w:r>
          </w:p>
        </w:tc>
        <w:tc>
          <w:tcPr>
            <w:tcW w:type="dxa" w:w="4082"/>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idempotency_key</w:t>
            </w:r>
          </w:p>
        </w:tc>
        <w:tc>
          <w:tcPr>
            <w:tcW w:type="dxa" w:w="368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Luôn bằng plan_id:step_id; cùng khóa trả lại kết quả cũ</w:t>
            </w:r>
          </w:p>
        </w:tc>
      </w:tr>
      <w:tr>
        <w:tc>
          <w:tcPr>
            <w:tcW w:type="dxa" w:w="181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Truy vết</w:t>
            </w:r>
          </w:p>
        </w:tc>
        <w:tc>
          <w:tcPr>
            <w:tcW w:type="dxa" w:w="4082"/>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trace_id, span_id, parent_span_id</w:t>
            </w:r>
          </w:p>
        </w:tc>
        <w:tc>
          <w:tcPr>
            <w:tcW w:type="dxa" w:w="368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Khuyến nghị có; phải ghi vào log khi nhận</w:t>
            </w:r>
          </w:p>
        </w:tc>
      </w:tr>
    </w:tbl>
    <w:p>
      <w:pPr>
        <w:pStyle w:val="Heading2"/>
        <w:keepNext/>
        <w:spacing w:before="100" w:after="100" w:line="276" w:lineRule="auto"/>
      </w:pPr>
      <w:r>
        <w:rPr>
          <w:rFonts w:ascii="Times New Roman" w:hAnsi="Times New Roman" w:eastAsia="Times New Roman"/>
          <w:b/>
          <w:i w:val="0"/>
          <w:color w:val="16324F"/>
          <w:sz w:val="28"/>
        </w:rPr>
        <w:t>Envelope artifact bắt buộc</w:t>
      </w:r>
    </w:p>
    <w:tbl>
      <w:tblPr>
        <w:tblW w:type="dxa" w:w="9581"/>
        <w:jc w:val="left"/>
        <w:tblLayout w:type="fixed"/>
        <w:tblLook w:firstColumn="1" w:firstRow="1" w:lastColumn="0" w:lastRow="0" w:noHBand="0" w:noVBand="1" w:val="04A0"/>
      </w:tblPr>
      <w:tblGrid>
        <w:gridCol w:w="3061"/>
        <w:gridCol w:w="6520"/>
      </w:tblGrid>
      <w:tr>
        <w:trPr>
          <w:tblHeader w:val="true"/>
        </w:trPr>
        <w:tc>
          <w:tcPr>
            <w:tcW w:type="dxa" w:w="3061"/>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Trường</w:t>
            </w:r>
          </w:p>
        </w:tc>
        <w:tc>
          <w:tcPr>
            <w:tcW w:type="dxa" w:w="6520"/>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Ý nghĩa</w:t>
            </w:r>
          </w:p>
        </w:tc>
      </w:tr>
      <w:tr>
        <w:tc>
          <w:tcPr>
            <w:tcW w:type="dxa" w:w="306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artifact_id và artifact_type</w:t>
            </w:r>
          </w:p>
        </w:tc>
        <w:tc>
          <w:tcPr>
            <w:tcW w:type="dxa" w:w="652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Định danh duy nhất và loại artifact</w:t>
            </w:r>
          </w:p>
        </w:tc>
      </w:tr>
      <w:tr>
        <w:tc>
          <w:tcPr>
            <w:tcW w:type="dxa" w:w="306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schema_version và version</w:t>
            </w:r>
          </w:p>
        </w:tc>
        <w:tc>
          <w:tcPr>
            <w:tcW w:type="dxa" w:w="652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Phiên bản contract và phiên bản nội dung</w:t>
            </w:r>
          </w:p>
        </w:tc>
      </w:tr>
      <w:tr>
        <w:tc>
          <w:tcPr>
            <w:tcW w:type="dxa" w:w="306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run_id và step_id hoặc task_id</w:t>
            </w:r>
          </w:p>
        </w:tc>
        <w:tc>
          <w:tcPr>
            <w:tcW w:type="dxa" w:w="652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Liên kết tới lần chạy đã tạo artifact</w:t>
            </w:r>
          </w:p>
        </w:tc>
      </w:tr>
      <w:tr>
        <w:tc>
          <w:tcPr>
            <w:tcW w:type="dxa" w:w="306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status</w:t>
            </w:r>
          </w:p>
        </w:tc>
        <w:tc>
          <w:tcPr>
            <w:tcW w:type="dxa" w:w="652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VALID hoặc validated; PARTIAL; INVALID hoặc failed; SUPERSEDED khi có bản thay</w:t>
            </w:r>
          </w:p>
        </w:tc>
      </w:tr>
      <w:tr>
        <w:tc>
          <w:tcPr>
            <w:tcW w:type="dxa" w:w="306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snapshot_id hoặc snapshot_refs</w:t>
            </w:r>
          </w:p>
        </w:tc>
        <w:tc>
          <w:tcPr>
            <w:tcW w:type="dxa" w:w="652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Kỳ dữ liệu dùng để bảo đảm các số cùng mốc</w:t>
            </w:r>
          </w:p>
        </w:tc>
      </w:tr>
      <w:tr>
        <w:tc>
          <w:tcPr>
            <w:tcW w:type="dxa" w:w="306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input_artifact_refs</w:t>
            </w:r>
          </w:p>
        </w:tc>
        <w:tc>
          <w:tcPr>
            <w:tcW w:type="dxa" w:w="652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Danh sách exact version của các artifact đã đọc</w:t>
            </w:r>
          </w:p>
        </w:tc>
      </w:tr>
      <w:tr>
        <w:tc>
          <w:tcPr>
            <w:tcW w:type="dxa" w:w="306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evidence_refs và lineage</w:t>
            </w:r>
          </w:p>
        </w:tc>
        <w:tc>
          <w:tcPr>
            <w:tcW w:type="dxa" w:w="652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Đường truy từ kết quả về phép tính và nguồn</w:t>
            </w:r>
          </w:p>
        </w:tc>
      </w:tr>
      <w:tr>
        <w:tc>
          <w:tcPr>
            <w:tcW w:type="dxa" w:w="306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content_hash</w:t>
            </w:r>
          </w:p>
        </w:tc>
        <w:tc>
          <w:tcPr>
            <w:tcW w:type="dxa" w:w="652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Phát hiện thay đổi ngầm; nội dung đổi phải tạo version mới</w:t>
            </w:r>
          </w:p>
        </w:tc>
      </w:tr>
      <w:tr>
        <w:tc>
          <w:tcPr>
            <w:tcW w:type="dxa" w:w="306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warnings và limitations</w:t>
            </w:r>
          </w:p>
        </w:tc>
        <w:tc>
          <w:tcPr>
            <w:tcW w:type="dxa" w:w="652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Điều kiện hạn chế phải được chuyển tiếp và hiển thị</w:t>
            </w:r>
          </w:p>
        </w:tc>
      </w:tr>
    </w:tbl>
    <w:p>
      <w:pPr>
        <w:pStyle w:val="Heading2"/>
        <w:keepNext/>
        <w:spacing w:before="100" w:after="100" w:line="276" w:lineRule="auto"/>
      </w:pPr>
      <w:r>
        <w:rPr>
          <w:rFonts w:ascii="Times New Roman" w:hAnsi="Times New Roman" w:eastAsia="Times New Roman"/>
          <w:b/>
          <w:i w:val="0"/>
          <w:color w:val="16324F"/>
          <w:sz w:val="28"/>
        </w:rPr>
        <w:t>Quy tắc trạng thái</w:t>
      </w:r>
    </w:p>
    <w:tbl>
      <w:tblPr>
        <w:tblW w:type="dxa" w:w="9581"/>
        <w:jc w:val="left"/>
        <w:tblLayout w:type="fixed"/>
        <w:tblLook w:firstColumn="1" w:firstRow="1" w:lastColumn="0" w:lastRow="0" w:noHBand="0" w:noVBand="1" w:val="04A0"/>
      </w:tblPr>
      <w:tblGrid>
        <w:gridCol w:w="2268"/>
        <w:gridCol w:w="4195"/>
        <w:gridCol w:w="3118"/>
      </w:tblGrid>
      <w:tr>
        <w:trPr>
          <w:tblHeader w:val="true"/>
        </w:trPr>
        <w:tc>
          <w:tcPr>
            <w:tcW w:type="dxa" w:w="2268"/>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Trạng thái</w:t>
            </w:r>
          </w:p>
        </w:tc>
        <w:tc>
          <w:tcPr>
            <w:tcW w:type="dxa" w:w="4195"/>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Cách hiểu</w:t>
            </w:r>
          </w:p>
        </w:tc>
        <w:tc>
          <w:tcPr>
            <w:tcW w:type="dxa" w:w="3118"/>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Downstream được dùng</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VALID hoặc validated</w:t>
            </w:r>
          </w:p>
        </w:tc>
        <w:tc>
          <w:tcPr>
            <w:tcW w:type="dxa" w:w="419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Đủ dữ liệu và qua toàn bộ kiểm tra bắt buộc</w:t>
            </w:r>
          </w:p>
        </w:tc>
        <w:tc>
          <w:tcPr>
            <w:tcW w:type="dxa" w:w="311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Có</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PARTIAL</w:t>
            </w:r>
          </w:p>
        </w:tc>
        <w:tc>
          <w:tcPr>
            <w:tcW w:type="dxa" w:w="419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Có kết quả hữu ích nhưng thiếu một phần hoặc có giới hạn</w:t>
            </w:r>
          </w:p>
        </w:tc>
        <w:tc>
          <w:tcPr>
            <w:tcW w:type="dxa" w:w="311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Có, nhưng phải hiện limitation</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INVALID hoặc failed</w:t>
            </w:r>
          </w:p>
        </w:tc>
        <w:tc>
          <w:tcPr>
            <w:tcW w:type="dxa" w:w="419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Sai schema, lệch snapshot, lỗi quyền hoặc không an toàn</w:t>
            </w:r>
          </w:p>
        </w:tc>
        <w:tc>
          <w:tcPr>
            <w:tcW w:type="dxa" w:w="311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Không</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SUPERSEDED</w:t>
            </w:r>
          </w:p>
        </w:tc>
        <w:tc>
          <w:tcPr>
            <w:tcW w:type="dxa" w:w="419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Đã có phiên bản thay thế</w:t>
            </w:r>
          </w:p>
        </w:tc>
        <w:tc>
          <w:tcPr>
            <w:tcW w:type="dxa" w:w="311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Không dùng cho kết quả mới</w:t>
            </w:r>
          </w:p>
        </w:tc>
      </w:tr>
    </w:tbl>
    <w:tbl>
      <w:tblPr>
        <w:tblW w:type="dxa" w:w="9582"/>
        <w:jc w:val="left"/>
        <w:tblLayout w:type="fixed"/>
        <w:tblLook w:firstColumn="1" w:firstRow="1" w:lastColumn="0" w:lastRow="0" w:noHBand="0" w:noVBand="1" w:val="04A0"/>
      </w:tblPr>
      <w:tblGrid>
        <w:gridCol w:w="1928"/>
        <w:gridCol w:w="7654"/>
      </w:tblGrid>
      <w:tr>
        <w:tc>
          <w:tcPr>
            <w:tcW w:type="dxa" w:w="1928"/>
            <w:tcMar>
              <w:top w:w="120" w:type="dxa"/>
              <w:start w:w="150" w:type="dxa"/>
              <w:bottom w:w="120" w:type="dxa"/>
              <w:end w:w="150" w:type="dxa"/>
            </w:tcMar>
            <w:tcBorders>
              <w:top w:val="single" w:sz="4" w:color="D7E0E8"/>
              <w:left w:val="single" w:sz="4" w:color="D7E0E8"/>
              <w:bottom w:val="single" w:sz="4" w:color="D7E0E8"/>
              <w:right w:val="single" w:sz="4" w:color="D7E0E8"/>
            </w:tcBorders>
            <w:shd w:fill="16324F"/>
          </w:tcPr>
          <w:p>
            <w:pPr>
              <w:keepNext w:val="0"/>
              <w:spacing w:before="0" w:after="0" w:line="276" w:lineRule="auto"/>
            </w:pPr>
            <w:r>
              <w:rPr>
                <w:rFonts w:ascii="Times New Roman" w:hAnsi="Times New Roman" w:eastAsia="Times New Roman"/>
                <w:b/>
                <w:i w:val="0"/>
                <w:color w:val="FFFFFF"/>
                <w:sz w:val="26"/>
              </w:rPr>
              <w:t>Không được làm</w:t>
            </w:r>
          </w:p>
        </w:tc>
        <w:tc>
          <w:tcPr>
            <w:tcW w:type="dxa" w:w="7654"/>
            <w:tcMar>
              <w:top w:w="120" w:type="dxa"/>
              <w:start w:w="150" w:type="dxa"/>
              <w:bottom w:w="120" w:type="dxa"/>
              <w:end w:w="150" w:type="dxa"/>
            </w:tcMar>
            <w:tcBorders>
              <w:top w:val="single" w:sz="4" w:color="D7E0E8"/>
              <w:left w:val="single" w:sz="4" w:color="D7E0E8"/>
              <w:bottom w:val="single" w:sz="4" w:color="D7E0E8"/>
              <w:right w:val="single" w:sz="4" w:color="D7E0E8"/>
            </w:tcBorders>
            <w:shd w:fill="FCE8E6"/>
          </w:tcPr>
          <w:p>
            <w:pPr>
              <w:keepNext w:val="0"/>
              <w:spacing w:before="0" w:after="0" w:line="276" w:lineRule="auto"/>
            </w:pPr>
            <w:r>
              <w:rPr>
                <w:rFonts w:ascii="Times New Roman" w:hAnsi="Times New Roman" w:eastAsia="Times New Roman"/>
                <w:b w:val="0"/>
                <w:i w:val="0"/>
                <w:sz w:val="26"/>
              </w:rPr>
              <w:t>Không gửi raw data qua Orchestrator. Không dùng 0 thay cho dữ liệu thiếu. Không sửa artifact đã phát hành. Không bỏ cảnh báo hoặc limitation khi chuyển tiếp.</w:t>
            </w:r>
          </w:p>
        </w:tc>
      </w:tr>
    </w:tbl>
    <w:p>
      <w:pPr>
        <w:spacing w:after="0"/>
      </w:pPr>
    </w:p>
    <w:p>
      <w:r>
        <w:br w:type="page"/>
      </w:r>
    </w:p>
    <w:p>
      <w:pPr>
        <w:keepNext/>
        <w:spacing w:before="0" w:after="40" w:line="276" w:lineRule="auto"/>
      </w:pPr>
      <w:r>
        <w:rPr>
          <w:rFonts w:ascii="Times New Roman" w:hAnsi="Times New Roman" w:eastAsia="Times New Roman"/>
          <w:b/>
          <w:i w:val="0"/>
          <w:color w:val="2D7D78"/>
          <w:sz w:val="26"/>
        </w:rPr>
        <w:t>AGENT 1</w:t>
      </w:r>
    </w:p>
    <w:p>
      <w:pPr>
        <w:pStyle w:val="Heading1"/>
        <w:keepNext/>
        <w:spacing w:before="0" w:after="60" w:line="276" w:lineRule="auto"/>
      </w:pPr>
      <w:r>
        <w:rPr>
          <w:rFonts w:ascii="Times New Roman" w:hAnsi="Times New Roman" w:eastAsia="Times New Roman"/>
          <w:b/>
          <w:i w:val="0"/>
          <w:color w:val="16324F"/>
          <w:sz w:val="36"/>
        </w:rPr>
        <w:t>Orchestrator Agent</w:t>
      </w:r>
    </w:p>
    <w:p>
      <w:pPr>
        <w:keepNext w:val="0"/>
        <w:spacing w:before="0" w:after="160" w:line="276" w:lineRule="auto"/>
      </w:pPr>
      <w:r>
        <w:rPr>
          <w:rFonts w:ascii="Times New Roman" w:hAnsi="Times New Roman" w:eastAsia="Times New Roman"/>
          <w:b w:val="0"/>
          <w:i/>
          <w:color w:val="55626E"/>
          <w:sz w:val="26"/>
        </w:rPr>
        <w:t>Đầu ra điều phối giúp giao diện biết run đang ở đâu, đã có gì và còn thiếu gì</w:t>
      </w:r>
    </w:p>
    <w:tbl>
      <w:tblPr>
        <w:tblW w:type="dxa" w:w="9582"/>
        <w:jc w:val="left"/>
        <w:tblLayout w:type="fixed"/>
        <w:tblLook w:firstColumn="1" w:firstRow="1" w:lastColumn="0" w:lastRow="0" w:noHBand="0" w:noVBand="1" w:val="04A0"/>
      </w:tblPr>
      <w:tblGrid>
        <w:gridCol w:w="1928"/>
        <w:gridCol w:w="7654"/>
      </w:tblGrid>
      <w:tr>
        <w:tc>
          <w:tcPr>
            <w:tcW w:type="dxa" w:w="1928"/>
            <w:tcMar>
              <w:top w:w="120" w:type="dxa"/>
              <w:start w:w="150" w:type="dxa"/>
              <w:bottom w:w="120" w:type="dxa"/>
              <w:end w:w="150" w:type="dxa"/>
            </w:tcMar>
            <w:tcBorders>
              <w:top w:val="single" w:sz="4" w:color="D7E0E8"/>
              <w:left w:val="single" w:sz="4" w:color="D7E0E8"/>
              <w:bottom w:val="single" w:sz="4" w:color="D7E0E8"/>
              <w:right w:val="single" w:sz="4" w:color="D7E0E8"/>
            </w:tcBorders>
            <w:shd w:fill="16324F"/>
          </w:tcPr>
          <w:p>
            <w:pPr>
              <w:keepNext w:val="0"/>
              <w:spacing w:before="0" w:after="0" w:line="276" w:lineRule="auto"/>
            </w:pPr>
            <w:r>
              <w:rPr>
                <w:rFonts w:ascii="Times New Roman" w:hAnsi="Times New Roman" w:eastAsia="Times New Roman"/>
                <w:b/>
                <w:i w:val="0"/>
                <w:color w:val="FFFFFF"/>
                <w:sz w:val="26"/>
              </w:rPr>
              <w:t>Output chính</w:t>
            </w:r>
          </w:p>
        </w:tc>
        <w:tc>
          <w:tcPr>
            <w:tcW w:type="dxa" w:w="7654"/>
            <w:tcMar>
              <w:top w:w="120" w:type="dxa"/>
              <w:start w:w="150" w:type="dxa"/>
              <w:bottom w:w="120" w:type="dxa"/>
              <w:end w:w="150" w:type="dxa"/>
            </w:tcMar>
            <w:tcBorders>
              <w:top w:val="single" w:sz="4" w:color="D7E0E8"/>
              <w:left w:val="single" w:sz="4" w:color="D7E0E8"/>
              <w:bottom w:val="single" w:sz="4" w:color="D7E0E8"/>
              <w:right w:val="single" w:sz="4" w:color="D7E0E8"/>
            </w:tcBorders>
            <w:shd w:fill="EAF2F8"/>
          </w:tcPr>
          <w:p>
            <w:pPr>
              <w:keepNext w:val="0"/>
              <w:spacing w:before="0" w:after="0" w:line="276" w:lineRule="auto"/>
            </w:pPr>
            <w:r>
              <w:rPr>
                <w:rFonts w:ascii="Times New Roman" w:hAnsi="Times New Roman" w:eastAsia="Times New Roman"/>
                <w:b w:val="0"/>
                <w:i w:val="0"/>
                <w:sz w:val="26"/>
              </w:rPr>
              <w:t>RunSummary kèm trạng thái run, kế hoạch hiện hành, trạng thái từng bước và danh sách sự kiện mới.</w:t>
            </w:r>
          </w:p>
        </w:tc>
      </w:tr>
    </w:tbl>
    <w:p>
      <w:pPr>
        <w:spacing w:after="0"/>
      </w:pPr>
    </w:p>
    <w:p>
      <w:pPr>
        <w:pStyle w:val="Heading2"/>
        <w:keepNext/>
        <w:spacing w:before="100" w:after="100" w:line="276" w:lineRule="auto"/>
      </w:pPr>
      <w:r>
        <w:rPr>
          <w:rFonts w:ascii="Times New Roman" w:hAnsi="Times New Roman" w:eastAsia="Times New Roman"/>
          <w:b/>
          <w:i w:val="0"/>
          <w:color w:val="16324F"/>
          <w:sz w:val="28"/>
        </w:rPr>
        <w:t>Bộ output bắt buộc</w:t>
      </w:r>
    </w:p>
    <w:tbl>
      <w:tblPr>
        <w:tblW w:type="dxa" w:w="9581"/>
        <w:jc w:val="left"/>
        <w:tblLayout w:type="fixed"/>
        <w:tblLook w:firstColumn="1" w:firstRow="1" w:lastColumn="0" w:lastRow="0" w:noHBand="0" w:noVBand="1" w:val="04A0"/>
      </w:tblPr>
      <w:tblGrid>
        <w:gridCol w:w="1814"/>
        <w:gridCol w:w="4649"/>
        <w:gridCol w:w="3118"/>
      </w:tblGrid>
      <w:tr>
        <w:trPr>
          <w:tblHeader w:val="true"/>
        </w:trPr>
        <w:tc>
          <w:tcPr>
            <w:tcW w:type="dxa" w:w="1814"/>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Output</w:t>
            </w:r>
          </w:p>
        </w:tc>
        <w:tc>
          <w:tcPr>
            <w:tcW w:type="dxa" w:w="4649"/>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Nội dung</w:t>
            </w:r>
          </w:p>
        </w:tc>
        <w:tc>
          <w:tcPr>
            <w:tcW w:type="dxa" w:w="3118"/>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Form</w:t>
            </w:r>
          </w:p>
        </w:tc>
      </w:tr>
      <w:tr>
        <w:tc>
          <w:tcPr>
            <w:tcW w:type="dxa" w:w="181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RunSummary</w:t>
            </w:r>
          </w:p>
        </w:tc>
        <w:tc>
          <w:tcPr>
            <w:tcW w:type="dxa" w:w="464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Kết quả tổng kết một run</w:t>
            </w:r>
          </w:p>
        </w:tc>
        <w:tc>
          <w:tcPr>
            <w:tcW w:type="dxa" w:w="311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Một object có cấu trúc; không thêm lớp LLM tóm tắt</w:t>
            </w:r>
          </w:p>
        </w:tc>
      </w:tr>
      <w:tr>
        <w:tc>
          <w:tcPr>
            <w:tcW w:type="dxa" w:w="181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 Status</w:t>
            </w:r>
          </w:p>
        </w:tc>
        <w:tc>
          <w:tcPr>
            <w:tcW w:type="dxa" w:w="464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planning, working, input_required, completed, partial, failed, canceled</w:t>
            </w:r>
          </w:p>
        </w:tc>
        <w:tc>
          <w:tcPr>
            <w:tcW w:type="dxa" w:w="311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Trạng thái hiện tại và status_reason</w:t>
            </w:r>
          </w:p>
        </w:tc>
      </w:tr>
      <w:tr>
        <w:tc>
          <w:tcPr>
            <w:tcW w:type="dxa" w:w="181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Execution Plan</w:t>
            </w:r>
          </w:p>
        </w:tc>
        <w:tc>
          <w:tcPr>
            <w:tcW w:type="dxa" w:w="464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plan_id, plan_version, các step và dependency</w:t>
            </w:r>
          </w:p>
        </w:tc>
        <w:tc>
          <w:tcPr>
            <w:tcW w:type="dxa" w:w="311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Danh sách StepSpec đã qua Plan Checker</w:t>
            </w:r>
          </w:p>
        </w:tc>
      </w:tr>
      <w:tr>
        <w:tc>
          <w:tcPr>
            <w:tcW w:type="dxa" w:w="181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 Events</w:t>
            </w:r>
          </w:p>
        </w:tc>
        <w:tc>
          <w:tcPr>
            <w:tcW w:type="dxa" w:w="464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Sự kiện kế hoạch, bước, câu hỏi, lệnh và cảnh báo</w:t>
            </w:r>
          </w:p>
        </w:tc>
        <w:tc>
          <w:tcPr>
            <w:tcW w:type="dxa" w:w="311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Danh sách tăng dần theo log_id</w:t>
            </w:r>
          </w:p>
        </w:tc>
      </w:tr>
    </w:tbl>
    <w:p>
      <w:pPr>
        <w:pStyle w:val="Heading2"/>
        <w:keepNext/>
        <w:spacing w:before="100" w:after="100" w:line="276" w:lineRule="auto"/>
      </w:pPr>
      <w:r>
        <w:rPr>
          <w:rFonts w:ascii="Times New Roman" w:hAnsi="Times New Roman" w:eastAsia="Times New Roman"/>
          <w:b/>
          <w:i w:val="0"/>
          <w:color w:val="16324F"/>
          <w:sz w:val="28"/>
        </w:rPr>
        <w:t>Form RunSummary đề xuất</w:t>
      </w:r>
    </w:p>
    <w:tbl>
      <w:tblPr>
        <w:tblW w:type="dxa" w:w="9638"/>
        <w:jc w:val="left"/>
        <w:tblLayout w:type="fixed"/>
        <w:tblLook w:firstColumn="1" w:firstRow="1" w:lastColumn="0" w:lastRow="0" w:noHBand="0" w:noVBand="1" w:val="04A0"/>
      </w:tblPr>
      <w:tblGrid>
        <w:gridCol w:w="2835"/>
        <w:gridCol w:w="6803"/>
      </w:tblGrid>
      <w:tr>
        <w:trPr>
          <w:tblHeader w:val="true"/>
        </w:trPr>
        <w:tc>
          <w:tcPr>
            <w:tcW w:type="dxa" w:w="2835"/>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Khối hiển thị</w:t>
            </w:r>
          </w:p>
        </w:tc>
        <w:tc>
          <w:tcPr>
            <w:tcW w:type="dxa" w:w="6803"/>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Trường phải có</w:t>
            </w:r>
          </w:p>
        </w:tc>
      </w:tr>
      <w:tr>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Kết quả run</w:t>
            </w:r>
          </w:p>
        </w:tc>
        <w:tc>
          <w:tcPr>
            <w:tcW w:type="dxa" w:w="6803"/>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run_id, status, status_reason, finished_at</w:t>
            </w:r>
          </w:p>
        </w:tc>
      </w:tr>
      <w:tr>
        <w:tc>
          <w:tcPr>
            <w:tcW w:type="dxa" w:w="283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Phần đã tạo</w:t>
            </w:r>
          </w:p>
        </w:tc>
        <w:tc>
          <w:tcPr>
            <w:tcW w:type="dxa" w:w="6803"/>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packages[] gồm step_id, agent, package_id, summary</w:t>
            </w:r>
          </w:p>
        </w:tc>
      </w:tr>
      <w:tr>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Phần còn thiếu</w:t>
            </w:r>
          </w:p>
        </w:tc>
        <w:tc>
          <w:tcPr>
            <w:tcW w:type="dxa" w:w="6803"/>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missing_parts[] gồm phần nghiệp vụ, root_step_id, agent, error_code, reason_class, user_message</w:t>
            </w:r>
          </w:p>
        </w:tc>
      </w:tr>
      <w:tr>
        <w:tc>
          <w:tcPr>
            <w:tcW w:type="dxa" w:w="283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Cảnh báo</w:t>
            </w:r>
          </w:p>
        </w:tc>
        <w:tc>
          <w:tcPr>
            <w:tcW w:type="dxa" w:w="6803"/>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warnings[] kèm step_id và ảnh hưởng</w:t>
            </w:r>
          </w:p>
        </w:tc>
      </w:tr>
      <w:tr>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Câu hỏi người dùng</w:t>
            </w:r>
          </w:p>
        </w:tc>
        <w:tc>
          <w:tcPr>
            <w:tcW w:type="dxa" w:w="6803"/>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questions[] gồm loại, lựa chọn, người chọn, thời điểm hoặc expired</w:t>
            </w:r>
          </w:p>
        </w:tc>
      </w:tr>
      <w:tr>
        <w:tc>
          <w:tcPr>
            <w:tcW w:type="dxa" w:w="283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Giả định và chế độ</w:t>
            </w:r>
          </w:p>
        </w:tc>
        <w:tc>
          <w:tcPr>
            <w:tcW w:type="dxa" w:w="6803"/>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assumptions[], limited_mode, uncovered_task_kinds[]</w:t>
            </w:r>
          </w:p>
        </w:tc>
      </w:tr>
      <w:tr>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Dữ liệu và kế hoạch</w:t>
            </w:r>
          </w:p>
        </w:tc>
        <w:tc>
          <w:tcPr>
            <w:tcW w:type="dxa" w:w="6803"/>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snapshot_id, plan_version, replan_count</w:t>
            </w:r>
          </w:p>
        </w:tc>
      </w:tr>
      <w:tr>
        <w:tc>
          <w:tcPr>
            <w:tcW w:type="dxa" w:w="283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Chất lượng tổng thể</w:t>
            </w:r>
          </w:p>
        </w:tc>
        <w:tc>
          <w:tcPr>
            <w:tcW w:type="dxa" w:w="6803"/>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analysis_coverage, data_confidence</w:t>
            </w:r>
          </w:p>
        </w:tc>
      </w:tr>
    </w:tbl>
    <w:p>
      <w:pPr>
        <w:pStyle w:val="Heading2"/>
        <w:keepNext/>
        <w:spacing w:before="100" w:after="100" w:line="276" w:lineRule="auto"/>
      </w:pPr>
      <w:r>
        <w:rPr>
          <w:rFonts w:ascii="Times New Roman" w:hAnsi="Times New Roman" w:eastAsia="Times New Roman"/>
          <w:b/>
          <w:i w:val="0"/>
          <w:color w:val="16324F"/>
          <w:sz w:val="28"/>
        </w:rPr>
        <w:t>Cách trình bày cho người dùng</w:t>
      </w:r>
    </w:p>
    <w:p>
      <w:pPr>
        <w:pStyle w:val="ListBullet"/>
        <w:keepNext w:val="0"/>
        <w:spacing w:before="0" w:after="60" w:line="276" w:lineRule="auto"/>
      </w:pPr>
      <w:r>
        <w:rPr>
          <w:rFonts w:ascii="Times New Roman" w:hAnsi="Times New Roman" w:eastAsia="Times New Roman"/>
          <w:b w:val="0"/>
          <w:i w:val="0"/>
          <w:sz w:val="26"/>
        </w:rPr>
        <w:t>Dòng đầu nêu trạng thái và câu trả lời ngắn nhất có thể dựa trên summary của các package.</w:t>
      </w:r>
    </w:p>
    <w:p>
      <w:pPr>
        <w:pStyle w:val="ListBullet"/>
        <w:keepNext w:val="0"/>
        <w:spacing w:before="0" w:after="60" w:line="276" w:lineRule="auto"/>
      </w:pPr>
      <w:r>
        <w:rPr>
          <w:rFonts w:ascii="Times New Roman" w:hAnsi="Times New Roman" w:eastAsia="Times New Roman"/>
          <w:b w:val="0"/>
          <w:i w:val="0"/>
          <w:sz w:val="26"/>
        </w:rPr>
        <w:t>Tiếp theo là các thẻ kết quả đã có: số liệu, so sánh, insight, biểu đồ và báo cáo nháp.</w:t>
      </w:r>
    </w:p>
    <w:p>
      <w:pPr>
        <w:pStyle w:val="ListBullet"/>
        <w:keepNext w:val="0"/>
        <w:spacing w:before="0" w:after="60" w:line="276" w:lineRule="auto"/>
      </w:pPr>
      <w:r>
        <w:rPr>
          <w:rFonts w:ascii="Times New Roman" w:hAnsi="Times New Roman" w:eastAsia="Times New Roman"/>
          <w:b w:val="0"/>
          <w:i w:val="0"/>
          <w:sz w:val="26"/>
        </w:rPr>
        <w:t>Phần thiếu và cảnh báo nằm ngay dưới kết quả liên quan, dùng ngôn ngữ nghiệp vụ; mã kỹ thuật để trong chi tiết mở rộng.</w:t>
      </w:r>
    </w:p>
    <w:p>
      <w:pPr>
        <w:pStyle w:val="ListBullet"/>
        <w:keepNext w:val="0"/>
        <w:spacing w:before="0" w:after="60" w:line="276" w:lineRule="auto"/>
      </w:pPr>
      <w:r>
        <w:rPr>
          <w:rFonts w:ascii="Times New Roman" w:hAnsi="Times New Roman" w:eastAsia="Times New Roman"/>
          <w:b w:val="0"/>
          <w:i w:val="0"/>
          <w:sz w:val="26"/>
        </w:rPr>
        <w:t>Nếu limited_mode = true, hiển thị nhãn Chế độ hạn chế và giả định đã dùng.</w:t>
      </w:r>
    </w:p>
    <w:p>
      <w:pPr>
        <w:pStyle w:val="Heading2"/>
        <w:keepNext/>
        <w:spacing w:before="100" w:after="100" w:line="276" w:lineRule="auto"/>
      </w:pPr>
      <w:r>
        <w:rPr>
          <w:rFonts w:ascii="Times New Roman" w:hAnsi="Times New Roman" w:eastAsia="Times New Roman"/>
          <w:b/>
          <w:i w:val="0"/>
          <w:color w:val="16324F"/>
          <w:sz w:val="28"/>
        </w:rPr>
        <w:t>Checklist nghiệm thu</w:t>
      </w:r>
    </w:p>
    <w:tbl>
      <w:tblPr>
        <w:tblW w:type="auto" w:w="0"/>
        <w:jc w:val="left"/>
        <w:tblLayout w:type="fixed"/>
        <w:tblLook w:firstColumn="1" w:firstRow="1" w:lastColumn="0" w:lastRow="0" w:noHBand="0" w:noVBand="1" w:val="04A0"/>
      </w:tblPr>
      <w:tblGrid>
        <w:gridCol w:w="5043"/>
        <w:gridCol w:w="5043"/>
      </w:tblGrid>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RunSummary không mở hoặc sao chép dữ liệu chi tiết bên trong package.</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Mọi requested output đều có artifact tương ứng hoặc một missing_part có nguyên nhân gốc.</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Analysis Coverage và Data Confidence được ghi đúng nguồn; Orchestrator không tự tính Data Confidence.</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Cảnh báo partial, small sample và low confidence không bị mất khi hiển thị.</w:t>
            </w:r>
          </w:p>
        </w:tc>
      </w:tr>
    </w:tbl>
    <w:p>
      <w:r>
        <w:br w:type="page"/>
      </w:r>
    </w:p>
    <w:p>
      <w:pPr>
        <w:keepNext/>
        <w:spacing w:before="0" w:after="40" w:line="276" w:lineRule="auto"/>
      </w:pPr>
      <w:r>
        <w:rPr>
          <w:rFonts w:ascii="Times New Roman" w:hAnsi="Times New Roman" w:eastAsia="Times New Roman"/>
          <w:b/>
          <w:i w:val="0"/>
          <w:color w:val="2D7D78"/>
          <w:sz w:val="26"/>
        </w:rPr>
        <w:t>AGENT 2</w:t>
      </w:r>
    </w:p>
    <w:p>
      <w:pPr>
        <w:pStyle w:val="Heading1"/>
        <w:keepNext/>
        <w:spacing w:before="0" w:after="60" w:line="276" w:lineRule="auto"/>
      </w:pPr>
      <w:r>
        <w:rPr>
          <w:rFonts w:ascii="Times New Roman" w:hAnsi="Times New Roman" w:eastAsia="Times New Roman"/>
          <w:b/>
          <w:i w:val="0"/>
          <w:color w:val="16324F"/>
          <w:sz w:val="36"/>
        </w:rPr>
        <w:t>Data Agent</w:t>
      </w:r>
    </w:p>
    <w:p>
      <w:pPr>
        <w:keepNext w:val="0"/>
        <w:spacing w:before="0" w:after="160" w:line="276" w:lineRule="auto"/>
      </w:pPr>
      <w:r>
        <w:rPr>
          <w:rFonts w:ascii="Times New Roman" w:hAnsi="Times New Roman" w:eastAsia="Times New Roman"/>
          <w:b w:val="0"/>
          <w:i/>
          <w:color w:val="55626E"/>
          <w:sz w:val="26"/>
        </w:rPr>
        <w:t>Đầu ra dữ liệu phải chứng minh đúng phạm vi, đúng định nghĩa và đúng quyền</w:t>
      </w:r>
    </w:p>
    <w:tbl>
      <w:tblPr>
        <w:tblW w:type="dxa" w:w="9582"/>
        <w:jc w:val="left"/>
        <w:tblLayout w:type="fixed"/>
        <w:tblLook w:firstColumn="1" w:firstRow="1" w:lastColumn="0" w:lastRow="0" w:noHBand="0" w:noVBand="1" w:val="04A0"/>
      </w:tblPr>
      <w:tblGrid>
        <w:gridCol w:w="1928"/>
        <w:gridCol w:w="7654"/>
      </w:tblGrid>
      <w:tr>
        <w:tc>
          <w:tcPr>
            <w:tcW w:type="dxa" w:w="1928"/>
            <w:tcMar>
              <w:top w:w="120" w:type="dxa"/>
              <w:start w:w="150" w:type="dxa"/>
              <w:bottom w:w="120" w:type="dxa"/>
              <w:end w:w="150" w:type="dxa"/>
            </w:tcMar>
            <w:tcBorders>
              <w:top w:val="single" w:sz="4" w:color="D7E0E8"/>
              <w:left w:val="single" w:sz="4" w:color="D7E0E8"/>
              <w:bottom w:val="single" w:sz="4" w:color="D7E0E8"/>
              <w:right w:val="single" w:sz="4" w:color="D7E0E8"/>
            </w:tcBorders>
            <w:shd w:fill="16324F"/>
          </w:tcPr>
          <w:p>
            <w:pPr>
              <w:keepNext w:val="0"/>
              <w:spacing w:before="0" w:after="0" w:line="276" w:lineRule="auto"/>
            </w:pPr>
            <w:r>
              <w:rPr>
                <w:rFonts w:ascii="Times New Roman" w:hAnsi="Times New Roman" w:eastAsia="Times New Roman"/>
                <w:b/>
                <w:i w:val="0"/>
                <w:color w:val="FFFFFF"/>
                <w:sz w:val="26"/>
              </w:rPr>
              <w:t>Output chính</w:t>
            </w:r>
          </w:p>
        </w:tc>
        <w:tc>
          <w:tcPr>
            <w:tcW w:type="dxa" w:w="7654"/>
            <w:tcMar>
              <w:top w:w="120" w:type="dxa"/>
              <w:start w:w="150" w:type="dxa"/>
              <w:bottom w:w="120" w:type="dxa"/>
              <w:end w:w="150" w:type="dxa"/>
            </w:tcMar>
            <w:tcBorders>
              <w:top w:val="single" w:sz="4" w:color="D7E0E8"/>
              <w:left w:val="single" w:sz="4" w:color="D7E0E8"/>
              <w:bottom w:val="single" w:sz="4" w:color="D7E0E8"/>
              <w:right w:val="single" w:sz="4" w:color="D7E0E8"/>
            </w:tcBorders>
            <w:shd w:fill="EAF2F8"/>
          </w:tcPr>
          <w:p>
            <w:pPr>
              <w:keepNext w:val="0"/>
              <w:spacing w:before="0" w:after="0" w:line="276" w:lineRule="auto"/>
            </w:pPr>
            <w:r>
              <w:rPr>
                <w:rFonts w:ascii="Times New Roman" w:hAnsi="Times New Roman" w:eastAsia="Times New Roman"/>
                <w:b w:val="0"/>
                <w:i w:val="0"/>
                <w:sz w:val="26"/>
              </w:rPr>
              <w:t>Mỗi bước Data tạo đúng một Data Package, một Manifest đi kèm và một Step Report ngắn cho Orchestrator.</w:t>
            </w:r>
          </w:p>
        </w:tc>
      </w:tr>
    </w:tbl>
    <w:p>
      <w:pPr>
        <w:spacing w:after="0"/>
      </w:pPr>
    </w:p>
    <w:p>
      <w:pPr>
        <w:pStyle w:val="Heading2"/>
        <w:keepNext/>
        <w:spacing w:before="100" w:after="100" w:line="276" w:lineRule="auto"/>
      </w:pPr>
      <w:r>
        <w:rPr>
          <w:rFonts w:ascii="Times New Roman" w:hAnsi="Times New Roman" w:eastAsia="Times New Roman"/>
          <w:b/>
          <w:i w:val="0"/>
          <w:color w:val="16324F"/>
          <w:sz w:val="28"/>
        </w:rPr>
        <w:t>Ba output bắt buộc</w:t>
      </w:r>
    </w:p>
    <w:tbl>
      <w:tblPr>
        <w:tblW w:type="dxa" w:w="9582"/>
        <w:jc w:val="left"/>
        <w:tblLayout w:type="fixed"/>
        <w:tblLook w:firstColumn="1" w:firstRow="1" w:lastColumn="0" w:lastRow="0" w:noHBand="0" w:noVBand="1" w:val="04A0"/>
      </w:tblPr>
      <w:tblGrid>
        <w:gridCol w:w="1928"/>
        <w:gridCol w:w="4649"/>
        <w:gridCol w:w="3005"/>
      </w:tblGrid>
      <w:tr>
        <w:trPr>
          <w:tblHeader w:val="true"/>
        </w:trPr>
        <w:tc>
          <w:tcPr>
            <w:tcW w:type="dxa" w:w="1928"/>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Output</w:t>
            </w:r>
          </w:p>
        </w:tc>
        <w:tc>
          <w:tcPr>
            <w:tcW w:type="dxa" w:w="4649"/>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Mục đích</w:t>
            </w:r>
          </w:p>
        </w:tc>
        <w:tc>
          <w:tcPr>
            <w:tcW w:type="dxa" w:w="3005"/>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Nơi lưu hoặc nhận</w:t>
            </w:r>
          </w:p>
        </w:tc>
      </w:tr>
      <w:tr>
        <w:tc>
          <w:tcPr>
            <w:tcW w:type="dxa" w:w="192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Data Package</w:t>
            </w:r>
          </w:p>
        </w:tc>
        <w:tc>
          <w:tcPr>
            <w:tcW w:type="dxa" w:w="464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Bảng dữ liệu đã kiểm chứng cho operation được giao</w:t>
            </w:r>
          </w:p>
        </w:tc>
        <w:tc>
          <w:tcPr>
            <w:tcW w:type="dxa" w:w="300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Kho artifact của run</w:t>
            </w:r>
          </w:p>
        </w:tc>
      </w:tr>
      <w:tr>
        <w:tc>
          <w:tcPr>
            <w:tcW w:type="dxa" w:w="192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Manifest</w:t>
            </w:r>
          </w:p>
        </w:tc>
        <w:tc>
          <w:tcPr>
            <w:tcW w:type="dxa" w:w="464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Giúp agent sau hiểu package mà không phải đoán grain, metric hoặc filter</w:t>
            </w:r>
          </w:p>
        </w:tc>
        <w:tc>
          <w:tcPr>
            <w:tcW w:type="dxa" w:w="300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Đi kèm Data Package</w:t>
            </w:r>
          </w:p>
        </w:tc>
      </w:tr>
      <w:tr>
        <w:tc>
          <w:tcPr>
            <w:tcW w:type="dxa" w:w="192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Step Report</w:t>
            </w:r>
          </w:p>
        </w:tc>
        <w:tc>
          <w:tcPr>
            <w:tcW w:type="dxa" w:w="464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Báo DONE, ERROR hoặc QUESTION</w:t>
            </w:r>
          </w:p>
        </w:tc>
        <w:tc>
          <w:tcPr>
            <w:tcW w:type="dxa" w:w="300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Orchestrator</w:t>
            </w:r>
          </w:p>
        </w:tc>
      </w:tr>
    </w:tbl>
    <w:p>
      <w:pPr>
        <w:pStyle w:val="Heading2"/>
        <w:keepNext/>
        <w:spacing w:before="100" w:after="100" w:line="276" w:lineRule="auto"/>
      </w:pPr>
      <w:r>
        <w:rPr>
          <w:rFonts w:ascii="Times New Roman" w:hAnsi="Times New Roman" w:eastAsia="Times New Roman"/>
          <w:b/>
          <w:i w:val="0"/>
          <w:color w:val="16324F"/>
          <w:sz w:val="28"/>
        </w:rPr>
        <w:t>Form Data Package và Manifest</w:t>
      </w:r>
    </w:p>
    <w:tbl>
      <w:tblPr>
        <w:tblW w:type="dxa" w:w="9638"/>
        <w:jc w:val="left"/>
        <w:tblLayout w:type="fixed"/>
        <w:tblLook w:firstColumn="1" w:firstRow="1" w:lastColumn="0" w:lastRow="0" w:noHBand="0" w:noVBand="1" w:val="04A0"/>
      </w:tblPr>
      <w:tblGrid>
        <w:gridCol w:w="2381"/>
        <w:gridCol w:w="7257"/>
      </w:tblGrid>
      <w:tr>
        <w:trPr>
          <w:tblHeader w:val="true"/>
        </w:trPr>
        <w:tc>
          <w:tcPr>
            <w:tcW w:type="dxa" w:w="2381"/>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Khối</w:t>
            </w:r>
          </w:p>
        </w:tc>
        <w:tc>
          <w:tcPr>
            <w:tcW w:type="dxa" w:w="7257"/>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Trường phải có</w:t>
            </w:r>
          </w:p>
        </w:tc>
      </w:tr>
      <w:tr>
        <w:tc>
          <w:tcPr>
            <w:tcW w:type="dxa" w:w="238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Định danh</w:t>
            </w:r>
          </w:p>
        </w:tc>
        <w:tc>
          <w:tcPr>
            <w:tcW w:type="dxa" w:w="725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package_id, run_id, step_id, operation, status</w:t>
            </w:r>
          </w:p>
        </w:tc>
      </w:tr>
      <w:tr>
        <w:tc>
          <w:tcPr>
            <w:tcW w:type="dxa" w:w="238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Phiên bản</w:t>
            </w:r>
          </w:p>
        </w:tc>
        <w:tc>
          <w:tcPr>
            <w:tcW w:type="dxa" w:w="725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snapshot_id, semantic_version, catalog_version</w:t>
            </w:r>
          </w:p>
        </w:tc>
      </w:tr>
      <w:tr>
        <w:tc>
          <w:tcPr>
            <w:tcW w:type="dxa" w:w="238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Dataset</w:t>
            </w:r>
          </w:p>
        </w:tc>
        <w:tc>
          <w:tcPr>
            <w:tcW w:type="dxa" w:w="725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name, grain, row_count, truncated, columns gồm name unit scale</w:t>
            </w:r>
          </w:p>
        </w:tc>
      </w:tr>
      <w:tr>
        <w:tc>
          <w:tcPr>
            <w:tcW w:type="dxa" w:w="238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Phạm vi</w:t>
            </w:r>
          </w:p>
        </w:tc>
        <w:tc>
          <w:tcPr>
            <w:tcW w:type="dxa" w:w="725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scope, time_rule_applied, filters_applied</w:t>
            </w:r>
          </w:p>
        </w:tc>
      </w:tr>
      <w:tr>
        <w:tc>
          <w:tcPr>
            <w:tcW w:type="dxa" w:w="238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Thực thể</w:t>
            </w:r>
          </w:p>
        </w:tc>
        <w:tc>
          <w:tcPr>
            <w:tcW w:type="dxa" w:w="725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mention, id, match exact hoặc approx, confirmed_by_user</w:t>
            </w:r>
          </w:p>
        </w:tc>
      </w:tr>
      <w:tr>
        <w:tc>
          <w:tcPr>
            <w:tcW w:type="dxa" w:w="238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Metric</w:t>
            </w:r>
          </w:p>
        </w:tc>
        <w:tc>
          <w:tcPr>
            <w:tcW w:type="dxa" w:w="725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metric_id, formula_id, numerator, denominator, n, approved hoặc provisional</w:t>
            </w:r>
          </w:p>
        </w:tc>
      </w:tr>
      <w:tr>
        <w:tc>
          <w:tcPr>
            <w:tcW w:type="dxa" w:w="238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Nguồn vào</w:t>
            </w:r>
          </w:p>
        </w:tc>
        <w:tc>
          <w:tcPr>
            <w:tcW w:type="dxa" w:w="725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input_artifact_refs</w:t>
            </w:r>
          </w:p>
        </w:tc>
      </w:tr>
      <w:tr>
        <w:tc>
          <w:tcPr>
            <w:tcW w:type="dxa" w:w="238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Độ tin cậy</w:t>
            </w:r>
          </w:p>
        </w:tc>
        <w:tc>
          <w:tcPr>
            <w:tcW w:type="dxa" w:w="725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tier_used T1 T2 T3, data_confidence, warnings, limitations</w:t>
            </w:r>
          </w:p>
        </w:tc>
      </w:tr>
      <w:tr>
        <w:tc>
          <w:tcPr>
            <w:tcW w:type="dxa" w:w="238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Truy vết</w:t>
            </w:r>
          </w:p>
        </w:tc>
        <w:tc>
          <w:tcPr>
            <w:tcW w:type="dxa" w:w="725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SQL hoặc template_id, source lineage</w:t>
            </w:r>
          </w:p>
        </w:tc>
      </w:tr>
      <w:tr>
        <w:tc>
          <w:tcPr>
            <w:tcW w:type="dxa" w:w="238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Tóm tắt</w:t>
            </w:r>
          </w:p>
        </w:tc>
        <w:tc>
          <w:tcPr>
            <w:tcW w:type="dxa" w:w="725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3 đến 5 dòng; mọi con số phải tồn tại trong manifest</w:t>
            </w:r>
          </w:p>
        </w:tc>
      </w:tr>
    </w:tbl>
    <w:p>
      <w:pPr>
        <w:pStyle w:val="Heading2"/>
        <w:keepNext/>
        <w:spacing w:before="100" w:after="100" w:line="276" w:lineRule="auto"/>
      </w:pPr>
      <w:r>
        <w:rPr>
          <w:rFonts w:ascii="Times New Roman" w:hAnsi="Times New Roman" w:eastAsia="Times New Roman"/>
          <w:b/>
          <w:i w:val="0"/>
          <w:color w:val="16324F"/>
          <w:sz w:val="28"/>
        </w:rPr>
        <w:t>Form Step Report</w:t>
      </w:r>
    </w:p>
    <w:tbl>
      <w:tblPr>
        <w:tblW w:type="dxa" w:w="9638"/>
        <w:jc w:val="left"/>
        <w:tblLayout w:type="fixed"/>
        <w:tblLook w:firstColumn="1" w:firstRow="1" w:lastColumn="0" w:lastRow="0" w:noHBand="0" w:noVBand="1" w:val="04A0"/>
      </w:tblPr>
      <w:tblGrid>
        <w:gridCol w:w="1701"/>
        <w:gridCol w:w="7937"/>
      </w:tblGrid>
      <w:tr>
        <w:trPr>
          <w:tblHeader w:val="true"/>
        </w:trPr>
        <w:tc>
          <w:tcPr>
            <w:tcW w:type="dxa" w:w="1701"/>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Loại</w:t>
            </w:r>
          </w:p>
        </w:tc>
        <w:tc>
          <w:tcPr>
            <w:tcW w:type="dxa" w:w="7937"/>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Trường</w:t>
            </w:r>
          </w:p>
        </w:tc>
      </w:tr>
      <w:tr>
        <w:tc>
          <w:tcPr>
            <w:tcW w:type="dxa" w:w="170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DONE</w:t>
            </w:r>
          </w:p>
        </w:tc>
        <w:tc>
          <w:tcPr>
            <w:tcW w:type="dxa" w:w="793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run_id, step_id, completed, partial flag nếu có, package_id, snapshot_id, data_confidence, summary, warnings</w:t>
            </w:r>
          </w:p>
        </w:tc>
      </w:tr>
      <w:tr>
        <w:tc>
          <w:tcPr>
            <w:tcW w:type="dxa" w:w="170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ERROR</w:t>
            </w:r>
          </w:p>
        </w:tc>
        <w:tc>
          <w:tcPr>
            <w:tcW w:type="dxa" w:w="793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run_id, step_id, error_code, reason, package_id một phần nếu có</w:t>
            </w:r>
          </w:p>
        </w:tc>
      </w:tr>
      <w:tr>
        <w:tc>
          <w:tcPr>
            <w:tcW w:type="dxa" w:w="170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QUESTION</w:t>
            </w:r>
          </w:p>
        </w:tc>
        <w:tc>
          <w:tcPr>
            <w:tcW w:type="dxa" w:w="793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run_id, step_id, question_id, question, options đóng, input_kind</w:t>
            </w:r>
          </w:p>
        </w:tc>
      </w:tr>
    </w:tbl>
    <w:p>
      <w:pPr>
        <w:pStyle w:val="Heading2"/>
        <w:keepNext/>
        <w:spacing w:before="100" w:after="100" w:line="276" w:lineRule="auto"/>
      </w:pPr>
      <w:r>
        <w:rPr>
          <w:rFonts w:ascii="Times New Roman" w:hAnsi="Times New Roman" w:eastAsia="Times New Roman"/>
          <w:b/>
          <w:i w:val="0"/>
          <w:color w:val="16324F"/>
          <w:sz w:val="28"/>
        </w:rPr>
        <w:t>Cách trình bày dễ đọc</w:t>
      </w:r>
    </w:p>
    <w:p>
      <w:pPr>
        <w:pStyle w:val="ListBullet"/>
        <w:keepNext w:val="0"/>
        <w:spacing w:before="0" w:after="60" w:line="276" w:lineRule="auto"/>
      </w:pPr>
      <w:r>
        <w:rPr>
          <w:rFonts w:ascii="Times New Roman" w:hAnsi="Times New Roman" w:eastAsia="Times New Roman"/>
          <w:b w:val="0"/>
          <w:i w:val="0"/>
          <w:sz w:val="26"/>
        </w:rPr>
        <w:t>Đầu package nêu một câu kết luận dữ liệu, ví dụ tập căn nào, theo snapshot nào và có bao nhiêu dòng.</w:t>
      </w:r>
    </w:p>
    <w:p>
      <w:pPr>
        <w:pStyle w:val="ListBullet"/>
        <w:keepNext w:val="0"/>
        <w:spacing w:before="0" w:after="60" w:line="276" w:lineRule="auto"/>
      </w:pPr>
      <w:r>
        <w:rPr>
          <w:rFonts w:ascii="Times New Roman" w:hAnsi="Times New Roman" w:eastAsia="Times New Roman"/>
          <w:b w:val="0"/>
          <w:i w:val="0"/>
          <w:sz w:val="26"/>
        </w:rPr>
        <w:t>Bảng dataset luôn ghi grain, unit và row_count cạnh tên dataset.</w:t>
      </w:r>
    </w:p>
    <w:p>
      <w:pPr>
        <w:pStyle w:val="ListBullet"/>
        <w:keepNext w:val="0"/>
        <w:spacing w:before="0" w:after="60" w:line="276" w:lineRule="auto"/>
      </w:pPr>
      <w:r>
        <w:rPr>
          <w:rFonts w:ascii="Times New Roman" w:hAnsi="Times New Roman" w:eastAsia="Times New Roman"/>
          <w:b w:val="0"/>
          <w:i w:val="0"/>
          <w:sz w:val="26"/>
        </w:rPr>
        <w:t>Cảnh báo PROVISIONAL_DEFINITION, SMALL_SAMPLE, LOW_CONFIDENCE và limitation nằm gần metric bị ảnh hưởng.</w:t>
      </w:r>
    </w:p>
    <w:p>
      <w:pPr>
        <w:pStyle w:val="Heading2"/>
        <w:keepNext/>
        <w:spacing w:before="100" w:after="100" w:line="276" w:lineRule="auto"/>
      </w:pPr>
      <w:r>
        <w:rPr>
          <w:rFonts w:ascii="Times New Roman" w:hAnsi="Times New Roman" w:eastAsia="Times New Roman"/>
          <w:b/>
          <w:i w:val="0"/>
          <w:color w:val="16324F"/>
          <w:sz w:val="28"/>
        </w:rPr>
        <w:t>Checklist nghiệm thu</w:t>
      </w:r>
    </w:p>
    <w:tbl>
      <w:tblPr>
        <w:tblW w:type="auto" w:w="0"/>
        <w:jc w:val="left"/>
        <w:tblLayout w:type="fixed"/>
        <w:tblLook w:firstColumn="1" w:firstRow="1" w:lastColumn="0" w:lastRow="0" w:noHBand="0" w:noVBand="1" w:val="04A0"/>
      </w:tblPr>
      <w:tblGrid>
        <w:gridCol w:w="5043"/>
        <w:gridCol w:w="5043"/>
      </w:tblGrid>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Package không bị truncate và không có thực thể approximate chưa được xác nhận.</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Mọi metric có unit, scale, formula_id và sample size n.</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Snapshot và quyền truy cập nhất quán với StepSpec.</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Summary không chứa số không có trong manifest.</w:t>
            </w:r>
          </w:p>
        </w:tc>
      </w:tr>
    </w:tbl>
    <w:p>
      <w:r>
        <w:br w:type="page"/>
      </w:r>
    </w:p>
    <w:p>
      <w:pPr>
        <w:keepNext/>
        <w:spacing w:before="0" w:after="40" w:line="276" w:lineRule="auto"/>
      </w:pPr>
      <w:r>
        <w:rPr>
          <w:rFonts w:ascii="Times New Roman" w:hAnsi="Times New Roman" w:eastAsia="Times New Roman"/>
          <w:b/>
          <w:i w:val="0"/>
          <w:color w:val="2D7D78"/>
          <w:sz w:val="26"/>
        </w:rPr>
        <w:t>AGENT 3</w:t>
      </w:r>
    </w:p>
    <w:p>
      <w:pPr>
        <w:pStyle w:val="Heading1"/>
        <w:keepNext/>
        <w:spacing w:before="0" w:after="60" w:line="276" w:lineRule="auto"/>
      </w:pPr>
      <w:r>
        <w:rPr>
          <w:rFonts w:ascii="Times New Roman" w:hAnsi="Times New Roman" w:eastAsia="Times New Roman"/>
          <w:b/>
          <w:i w:val="0"/>
          <w:color w:val="16324F"/>
          <w:sz w:val="36"/>
        </w:rPr>
        <w:t>Compare Agent</w:t>
      </w:r>
    </w:p>
    <w:p>
      <w:pPr>
        <w:keepNext w:val="0"/>
        <w:spacing w:before="0" w:after="160" w:line="276" w:lineRule="auto"/>
      </w:pPr>
      <w:r>
        <w:rPr>
          <w:rFonts w:ascii="Times New Roman" w:hAnsi="Times New Roman" w:eastAsia="Times New Roman"/>
          <w:b w:val="0"/>
          <w:i/>
          <w:color w:val="55626E"/>
          <w:sz w:val="26"/>
        </w:rPr>
        <w:t>Đầu ra trả lời so với ai, khác bao nhiêu và mức chênh có đáng chú ý không</w:t>
      </w:r>
    </w:p>
    <w:tbl>
      <w:tblPr>
        <w:tblW w:type="dxa" w:w="9582"/>
        <w:jc w:val="left"/>
        <w:tblLayout w:type="fixed"/>
        <w:tblLook w:firstColumn="1" w:firstRow="1" w:lastColumn="0" w:lastRow="0" w:noHBand="0" w:noVBand="1" w:val="04A0"/>
      </w:tblPr>
      <w:tblGrid>
        <w:gridCol w:w="1928"/>
        <w:gridCol w:w="7654"/>
      </w:tblGrid>
      <w:tr>
        <w:tc>
          <w:tcPr>
            <w:tcW w:type="dxa" w:w="1928"/>
            <w:tcMar>
              <w:top w:w="120" w:type="dxa"/>
              <w:start w:w="150" w:type="dxa"/>
              <w:bottom w:w="120" w:type="dxa"/>
              <w:end w:w="150" w:type="dxa"/>
            </w:tcMar>
            <w:tcBorders>
              <w:top w:val="single" w:sz="4" w:color="D7E0E8"/>
              <w:left w:val="single" w:sz="4" w:color="D7E0E8"/>
              <w:bottom w:val="single" w:sz="4" w:color="D7E0E8"/>
              <w:right w:val="single" w:sz="4" w:color="D7E0E8"/>
            </w:tcBorders>
            <w:shd w:fill="16324F"/>
          </w:tcPr>
          <w:p>
            <w:pPr>
              <w:keepNext w:val="0"/>
              <w:spacing w:before="0" w:after="0" w:line="276" w:lineRule="auto"/>
            </w:pPr>
            <w:r>
              <w:rPr>
                <w:rFonts w:ascii="Times New Roman" w:hAnsi="Times New Roman" w:eastAsia="Times New Roman"/>
                <w:b/>
                <w:i w:val="0"/>
                <w:color w:val="FFFFFF"/>
                <w:sz w:val="26"/>
              </w:rPr>
              <w:t>Output chính</w:t>
            </w:r>
          </w:p>
        </w:tc>
        <w:tc>
          <w:tcPr>
            <w:tcW w:type="dxa" w:w="7654"/>
            <w:tcMar>
              <w:top w:w="120" w:type="dxa"/>
              <w:start w:w="150" w:type="dxa"/>
              <w:bottom w:w="120" w:type="dxa"/>
              <w:end w:w="150" w:type="dxa"/>
            </w:tcMar>
            <w:tcBorders>
              <w:top w:val="single" w:sz="4" w:color="D7E0E8"/>
              <w:left w:val="single" w:sz="4" w:color="D7E0E8"/>
              <w:bottom w:val="single" w:sz="4" w:color="D7E0E8"/>
              <w:right w:val="single" w:sz="4" w:color="D7E0E8"/>
            </w:tcBorders>
            <w:shd w:fill="EAF2F8"/>
          </w:tcPr>
          <w:p>
            <w:pPr>
              <w:keepNext w:val="0"/>
              <w:spacing w:before="0" w:after="0" w:line="276" w:lineRule="auto"/>
            </w:pPr>
            <w:r>
              <w:rPr>
                <w:rFonts w:ascii="Times New Roman" w:hAnsi="Times New Roman" w:eastAsia="Times New Roman"/>
                <w:b w:val="0"/>
                <w:i w:val="0"/>
                <w:sz w:val="26"/>
              </w:rPr>
              <w:t>Hai artifact cùng envelope: Peer Definition mô tả nhóm so sánh và Comparison Artifact chứa benchmark, gap, rank, confidence và limitation.</w:t>
            </w:r>
          </w:p>
        </w:tc>
      </w:tr>
    </w:tbl>
    <w:p>
      <w:pPr>
        <w:spacing w:after="0"/>
      </w:pPr>
    </w:p>
    <w:p>
      <w:pPr>
        <w:pStyle w:val="Heading2"/>
        <w:keepNext/>
        <w:spacing w:before="100" w:after="100" w:line="276" w:lineRule="auto"/>
      </w:pPr>
      <w:r>
        <w:rPr>
          <w:rFonts w:ascii="Times New Roman" w:hAnsi="Times New Roman" w:eastAsia="Times New Roman"/>
          <w:b/>
          <w:i w:val="0"/>
          <w:color w:val="16324F"/>
          <w:sz w:val="28"/>
        </w:rPr>
        <w:t>Form Peer Definition</w:t>
      </w:r>
    </w:p>
    <w:tbl>
      <w:tblPr>
        <w:tblW w:type="dxa" w:w="9638"/>
        <w:jc w:val="left"/>
        <w:tblLayout w:type="fixed"/>
        <w:tblLook w:firstColumn="1" w:firstRow="1" w:lastColumn="0" w:lastRow="0" w:noHBand="0" w:noVBand="1" w:val="04A0"/>
      </w:tblPr>
      <w:tblGrid>
        <w:gridCol w:w="2438"/>
        <w:gridCol w:w="7200"/>
      </w:tblGrid>
      <w:tr>
        <w:trPr>
          <w:tblHeader w:val="true"/>
        </w:trPr>
        <w:tc>
          <w:tcPr>
            <w:tcW w:type="dxa" w:w="2438"/>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Khối</w:t>
            </w:r>
          </w:p>
        </w:tc>
        <w:tc>
          <w:tcPr>
            <w:tcW w:type="dxa" w:w="7200"/>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Trường phải có</w:t>
            </w:r>
          </w:p>
        </w:tc>
      </w:tr>
      <w:tr>
        <w:tc>
          <w:tcPr>
            <w:tcW w:type="dxa" w:w="243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Đối tượng</w:t>
            </w:r>
          </w:p>
        </w:tc>
        <w:tc>
          <w:tcPr>
            <w:tcW w:type="dxa" w:w="720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subject, subject_profile, snapshot_refs</w:t>
            </w:r>
          </w:p>
        </w:tc>
      </w:tr>
      <w:tr>
        <w:tc>
          <w:tcPr>
            <w:tcW w:type="dxa" w:w="243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Tiêu chí</w:t>
            </w:r>
          </w:p>
        </w:tc>
        <w:tc>
          <w:tcPr>
            <w:tcW w:type="dxa" w:w="720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criteria.hard, criteria.weights, semantic_config_version</w:t>
            </w:r>
          </w:p>
        </w:tc>
      </w:tr>
      <w:tr>
        <w:tc>
          <w:tcPr>
            <w:tcW w:type="dxa" w:w="243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Nới có kiểm soát</w:t>
            </w:r>
          </w:p>
        </w:tc>
        <w:tc>
          <w:tcPr>
            <w:tcW w:type="dxa" w:w="720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relaxation.level, relaxed_dimensions, is_peer_sample_constrained, reason</w:t>
            </w:r>
          </w:p>
        </w:tc>
      </w:tr>
      <w:tr>
        <w:tc>
          <w:tcPr>
            <w:tcW w:type="dxa" w:w="243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Các bậc đã thử</w:t>
            </w:r>
          </w:p>
        </w:tc>
        <w:tc>
          <w:tcPr>
            <w:tcW w:type="dxa" w:w="720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attempted_criteria và peer_count ở từng bậc</w:t>
            </w:r>
          </w:p>
        </w:tc>
      </w:tr>
      <w:tr>
        <w:tc>
          <w:tcPr>
            <w:tcW w:type="dxa" w:w="243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Peer được chọn</w:t>
            </w:r>
          </w:p>
        </w:tc>
        <w:tc>
          <w:tcPr>
            <w:tcW w:type="dxa" w:w="720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peers gồm entity_id, similarity_score, matched_on, differs_on</w:t>
            </w:r>
          </w:p>
        </w:tc>
      </w:tr>
      <w:tr>
        <w:tc>
          <w:tcPr>
            <w:tcW w:type="dxa" w:w="243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Peer bị loại</w:t>
            </w:r>
          </w:p>
        </w:tc>
        <w:tc>
          <w:tcPr>
            <w:tcW w:type="dxa" w:w="720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excluded_peers tối đa 20, excluded_summary, excluded_by_permission_count</w:t>
            </w:r>
          </w:p>
        </w:tc>
      </w:tr>
    </w:tbl>
    <w:p>
      <w:pPr>
        <w:pStyle w:val="Heading2"/>
        <w:keepNext/>
        <w:spacing w:before="100" w:after="100" w:line="276" w:lineRule="auto"/>
      </w:pPr>
      <w:r>
        <w:rPr>
          <w:rFonts w:ascii="Times New Roman" w:hAnsi="Times New Roman" w:eastAsia="Times New Roman"/>
          <w:b/>
          <w:i w:val="0"/>
          <w:color w:val="16324F"/>
          <w:sz w:val="28"/>
        </w:rPr>
        <w:t>Form Comparison Artifact</w:t>
      </w:r>
    </w:p>
    <w:tbl>
      <w:tblPr>
        <w:tblW w:type="dxa" w:w="9638"/>
        <w:jc w:val="left"/>
        <w:tblLayout w:type="fixed"/>
        <w:tblLook w:firstColumn="1" w:firstRow="1" w:lastColumn="0" w:lastRow="0" w:noHBand="0" w:noVBand="1" w:val="04A0"/>
      </w:tblPr>
      <w:tblGrid>
        <w:gridCol w:w="2438"/>
        <w:gridCol w:w="7200"/>
      </w:tblGrid>
      <w:tr>
        <w:trPr>
          <w:tblHeader w:val="true"/>
        </w:trPr>
        <w:tc>
          <w:tcPr>
            <w:tcW w:type="dxa" w:w="2438"/>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Khối</w:t>
            </w:r>
          </w:p>
        </w:tc>
        <w:tc>
          <w:tcPr>
            <w:tcW w:type="dxa" w:w="7200"/>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Trường phải có</w:t>
            </w:r>
          </w:p>
        </w:tc>
      </w:tr>
      <w:tr>
        <w:tc>
          <w:tcPr>
            <w:tcW w:type="dxa" w:w="243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Loại so sánh</w:t>
            </w:r>
          </w:p>
        </w:tc>
        <w:tc>
          <w:tcPr>
            <w:tcW w:type="dxa" w:w="720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comparison_mode: peer_group, head_to_head, cohort hoặc ranking</w:t>
            </w:r>
          </w:p>
        </w:tc>
      </w:tr>
      <w:tr>
        <w:tc>
          <w:tcPr>
            <w:tcW w:type="dxa" w:w="243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Metric</w:t>
            </w:r>
          </w:p>
        </w:tc>
        <w:tc>
          <w:tcPr>
            <w:tcW w:type="dxa" w:w="720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metric, subject_value, benchmark gồm median p25 p75 mean n</w:t>
            </w:r>
          </w:p>
        </w:tc>
      </w:tr>
      <w:tr>
        <w:tc>
          <w:tcPr>
            <w:tcW w:type="dxa" w:w="243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Độ lệch</w:t>
            </w:r>
          </w:p>
        </w:tc>
        <w:tc>
          <w:tcPr>
            <w:tcW w:type="dxa" w:w="720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abs_gap, pct_gap; benchmark bằng 0 thì pct_gap là null</w:t>
            </w:r>
          </w:p>
        </w:tc>
      </w:tr>
      <w:tr>
        <w:tc>
          <w:tcPr>
            <w:tcW w:type="dxa" w:w="243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Vị trí</w:t>
            </w:r>
          </w:p>
        </w:tc>
        <w:tc>
          <w:tcPr>
            <w:tcW w:type="dxa" w:w="720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rank_in_group, group_size, percentile_rank</w:t>
            </w:r>
          </w:p>
        </w:tc>
      </w:tr>
      <w:tr>
        <w:tc>
          <w:tcPr>
            <w:tcW w:type="dxa" w:w="243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Mức đáng chú ý</w:t>
            </w:r>
          </w:p>
        </w:tc>
        <w:tc>
          <w:tcPr>
            <w:tcW w:type="dxa" w:w="720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materiality, threshold_pct, notable_differences</w:t>
            </w:r>
          </w:p>
        </w:tc>
      </w:tr>
      <w:tr>
        <w:tc>
          <w:tcPr>
            <w:tcW w:type="dxa" w:w="243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Tin cậy</w:t>
            </w:r>
          </w:p>
        </w:tc>
        <w:tc>
          <w:tcPr>
            <w:tcW w:type="dxa" w:w="720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confidence, limitations, reason_code</w:t>
            </w:r>
          </w:p>
        </w:tc>
      </w:tr>
      <w:tr>
        <w:tc>
          <w:tcPr>
            <w:tcW w:type="dxa" w:w="243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Bằng chứng</w:t>
            </w:r>
          </w:p>
        </w:tc>
        <w:tc>
          <w:tcPr>
            <w:tcW w:type="dxa" w:w="720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computation_id, source_ref, evidence_refs</w:t>
            </w:r>
          </w:p>
        </w:tc>
      </w:tr>
      <w:tr>
        <w:tc>
          <w:tcPr>
            <w:tcW w:type="dxa" w:w="243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Hiển thị</w:t>
            </w:r>
          </w:p>
        </w:tc>
        <w:tc>
          <w:tcPr>
            <w:tcW w:type="dxa" w:w="720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peer_values, chart_hints, used_defaults, suggested_next_step</w:t>
            </w:r>
          </w:p>
        </w:tc>
      </w:tr>
    </w:tbl>
    <w:p>
      <w:pPr>
        <w:pStyle w:val="Heading2"/>
        <w:keepNext/>
        <w:spacing w:before="100" w:after="100" w:line="276" w:lineRule="auto"/>
      </w:pPr>
      <w:r>
        <w:rPr>
          <w:rFonts w:ascii="Times New Roman" w:hAnsi="Times New Roman" w:eastAsia="Times New Roman"/>
          <w:b/>
          <w:i w:val="0"/>
          <w:color w:val="16324F"/>
          <w:sz w:val="28"/>
        </w:rPr>
        <w:t>Quy tắc hiển thị</w:t>
      </w:r>
    </w:p>
    <w:p>
      <w:pPr>
        <w:pStyle w:val="ListBullet"/>
        <w:keepNext w:val="0"/>
        <w:spacing w:before="0" w:after="60" w:line="276" w:lineRule="auto"/>
      </w:pPr>
      <w:r>
        <w:rPr>
          <w:rFonts w:ascii="Times New Roman" w:hAnsi="Times New Roman" w:eastAsia="Times New Roman"/>
          <w:b w:val="0"/>
          <w:i w:val="0"/>
          <w:sz w:val="26"/>
        </w:rPr>
        <w:t>Bảng so sánh đặt đối tượng mục tiêu ở dòng đầu, sau đó là peer theo mức tương đồng.</w:t>
      </w:r>
    </w:p>
    <w:p>
      <w:pPr>
        <w:pStyle w:val="ListBullet"/>
        <w:keepNext w:val="0"/>
        <w:spacing w:before="0" w:after="60" w:line="276" w:lineRule="auto"/>
      </w:pPr>
      <w:r>
        <w:rPr>
          <w:rFonts w:ascii="Times New Roman" w:hAnsi="Times New Roman" w:eastAsia="Times New Roman"/>
          <w:b w:val="0"/>
          <w:i w:val="0"/>
          <w:sz w:val="26"/>
        </w:rPr>
        <w:t>Mỗi metric hiển thị bốn cột cố định: Giá trị mục tiêu, Trung vị nhóm, Chênh lệch và Vị trí.</w:t>
      </w:r>
    </w:p>
    <w:p>
      <w:pPr>
        <w:pStyle w:val="ListBullet"/>
        <w:keepNext w:val="0"/>
        <w:spacing w:before="0" w:after="60" w:line="276" w:lineRule="auto"/>
      </w:pPr>
      <w:r>
        <w:rPr>
          <w:rFonts w:ascii="Times New Roman" w:hAnsi="Times New Roman" w:eastAsia="Times New Roman"/>
          <w:b w:val="0"/>
          <w:i w:val="0"/>
          <w:sz w:val="26"/>
        </w:rPr>
        <w:t>Dưới 5 peer: artifact PARTIAL, comparison_direction = NOT_COMPARABLE và không phát hành benchmark hoặc delta.</w:t>
      </w:r>
    </w:p>
    <w:p>
      <w:pPr>
        <w:pStyle w:val="ListBullet"/>
        <w:keepNext w:val="0"/>
        <w:spacing w:before="0" w:after="60" w:line="276" w:lineRule="auto"/>
      </w:pPr>
      <w:r>
        <w:rPr>
          <w:rFonts w:ascii="Times New Roman" w:hAnsi="Times New Roman" w:eastAsia="Times New Roman"/>
          <w:b w:val="0"/>
          <w:i w:val="0"/>
          <w:sz w:val="26"/>
        </w:rPr>
        <w:t>Với giá, chỉ dùng cao hơn hoặc thấp hơn; không suy ra tốt hơn hoặc xấu hơn.</w:t>
      </w:r>
    </w:p>
    <w:p>
      <w:pPr>
        <w:pStyle w:val="Heading2"/>
        <w:keepNext/>
        <w:spacing w:before="100" w:after="100" w:line="276" w:lineRule="auto"/>
      </w:pPr>
      <w:r>
        <w:rPr>
          <w:rFonts w:ascii="Times New Roman" w:hAnsi="Times New Roman" w:eastAsia="Times New Roman"/>
          <w:b/>
          <w:i w:val="0"/>
          <w:color w:val="16324F"/>
          <w:sz w:val="28"/>
        </w:rPr>
        <w:t>Checklist nghiệm thu</w:t>
      </w:r>
    </w:p>
    <w:tbl>
      <w:tblPr>
        <w:tblW w:type="auto" w:w="0"/>
        <w:jc w:val="left"/>
        <w:tblLayout w:type="fixed"/>
        <w:tblLook w:firstColumn="1" w:firstRow="1" w:lastColumn="0" w:lastRow="0" w:noHBand="0" w:noVBand="1" w:val="04A0"/>
      </w:tblPr>
      <w:tblGrid>
        <w:gridCol w:w="5043"/>
        <w:gridCol w:w="5043"/>
      </w:tblGrid>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Peer Definition giải thích được vì sao từng peer được chọn hoặc bị loại.</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Benchmark, gap, rank và percentile đều do engine tất định tính.</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Comparison không đưa ra nguyên nhân hoặc khuyến nghị.</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PARTIAL luôn có reason_code và limitation mà Chart và Report có thể hiển thị.</w:t>
            </w:r>
          </w:p>
        </w:tc>
      </w:tr>
    </w:tbl>
    <w:p>
      <w:r>
        <w:br w:type="page"/>
      </w:r>
    </w:p>
    <w:p>
      <w:pPr>
        <w:keepNext/>
        <w:spacing w:before="0" w:after="40" w:line="276" w:lineRule="auto"/>
      </w:pPr>
      <w:r>
        <w:rPr>
          <w:rFonts w:ascii="Times New Roman" w:hAnsi="Times New Roman" w:eastAsia="Times New Roman"/>
          <w:b/>
          <w:i w:val="0"/>
          <w:color w:val="2D7D78"/>
          <w:sz w:val="26"/>
        </w:rPr>
        <w:t>AGENT 4</w:t>
      </w:r>
    </w:p>
    <w:p>
      <w:pPr>
        <w:pStyle w:val="Heading1"/>
        <w:keepNext/>
        <w:spacing w:before="0" w:after="60" w:line="276" w:lineRule="auto"/>
      </w:pPr>
      <w:r>
        <w:rPr>
          <w:rFonts w:ascii="Times New Roman" w:hAnsi="Times New Roman" w:eastAsia="Times New Roman"/>
          <w:b/>
          <w:i w:val="0"/>
          <w:color w:val="16324F"/>
          <w:sz w:val="36"/>
        </w:rPr>
        <w:t>Insight Agent</w:t>
      </w:r>
    </w:p>
    <w:p>
      <w:pPr>
        <w:keepNext w:val="0"/>
        <w:spacing w:before="0" w:after="160" w:line="276" w:lineRule="auto"/>
      </w:pPr>
      <w:r>
        <w:rPr>
          <w:rFonts w:ascii="Times New Roman" w:hAnsi="Times New Roman" w:eastAsia="Times New Roman"/>
          <w:b w:val="0"/>
          <w:i/>
          <w:color w:val="55626E"/>
          <w:sz w:val="26"/>
        </w:rPr>
        <w:t>Đầu ra biến metric và chẩn đoán thành nhận định có evidence, confidence và giới hạn</w:t>
      </w:r>
    </w:p>
    <w:tbl>
      <w:tblPr>
        <w:tblW w:type="dxa" w:w="9582"/>
        <w:jc w:val="left"/>
        <w:tblLayout w:type="fixed"/>
        <w:tblLook w:firstColumn="1" w:firstRow="1" w:lastColumn="0" w:lastRow="0" w:noHBand="0" w:noVBand="1" w:val="04A0"/>
      </w:tblPr>
      <w:tblGrid>
        <w:gridCol w:w="1928"/>
        <w:gridCol w:w="7654"/>
      </w:tblGrid>
      <w:tr>
        <w:tc>
          <w:tcPr>
            <w:tcW w:type="dxa" w:w="1928"/>
            <w:tcMar>
              <w:top w:w="120" w:type="dxa"/>
              <w:start w:w="150" w:type="dxa"/>
              <w:bottom w:w="120" w:type="dxa"/>
              <w:end w:w="150" w:type="dxa"/>
            </w:tcMar>
            <w:tcBorders>
              <w:top w:val="single" w:sz="4" w:color="D7E0E8"/>
              <w:left w:val="single" w:sz="4" w:color="D7E0E8"/>
              <w:bottom w:val="single" w:sz="4" w:color="D7E0E8"/>
              <w:right w:val="single" w:sz="4" w:color="D7E0E8"/>
            </w:tcBorders>
            <w:shd w:fill="16324F"/>
          </w:tcPr>
          <w:p>
            <w:pPr>
              <w:keepNext w:val="0"/>
              <w:spacing w:before="0" w:after="0" w:line="276" w:lineRule="auto"/>
            </w:pPr>
            <w:r>
              <w:rPr>
                <w:rFonts w:ascii="Times New Roman" w:hAnsi="Times New Roman" w:eastAsia="Times New Roman"/>
                <w:b/>
                <w:i w:val="0"/>
                <w:color w:val="FFFFFF"/>
                <w:sz w:val="26"/>
              </w:rPr>
              <w:t>Output chính</w:t>
            </w:r>
          </w:p>
        </w:tc>
        <w:tc>
          <w:tcPr>
            <w:tcW w:type="dxa" w:w="7654"/>
            <w:tcMar>
              <w:top w:w="120" w:type="dxa"/>
              <w:start w:w="150" w:type="dxa"/>
              <w:bottom w:w="120" w:type="dxa"/>
              <w:end w:w="150" w:type="dxa"/>
            </w:tcMar>
            <w:tcBorders>
              <w:top w:val="single" w:sz="4" w:color="D7E0E8"/>
              <w:left w:val="single" w:sz="4" w:color="D7E0E8"/>
              <w:bottom w:val="single" w:sz="4" w:color="D7E0E8"/>
              <w:right w:val="single" w:sz="4" w:color="D7E0E8"/>
            </w:tcBorders>
            <w:shd w:fill="EAF2F8"/>
          </w:tcPr>
          <w:p>
            <w:pPr>
              <w:keepNext w:val="0"/>
              <w:spacing w:before="0" w:after="0" w:line="276" w:lineRule="auto"/>
            </w:pPr>
            <w:r>
              <w:rPr>
                <w:rFonts w:ascii="Times New Roman" w:hAnsi="Times New Roman" w:eastAsia="Times New Roman"/>
                <w:b w:val="0"/>
                <w:i w:val="0"/>
                <w:sz w:val="26"/>
              </w:rPr>
              <w:t>Insight Artifact schema insight.v2 gồm summary, danh sách insight, candidate bị loại, chart hints và limitations.</w:t>
            </w:r>
          </w:p>
        </w:tc>
      </w:tr>
    </w:tbl>
    <w:p>
      <w:pPr>
        <w:spacing w:after="0"/>
      </w:pPr>
    </w:p>
    <w:p>
      <w:pPr>
        <w:pStyle w:val="Heading2"/>
        <w:keepNext/>
        <w:spacing w:before="100" w:after="100" w:line="276" w:lineRule="auto"/>
      </w:pPr>
      <w:r>
        <w:rPr>
          <w:rFonts w:ascii="Times New Roman" w:hAnsi="Times New Roman" w:eastAsia="Times New Roman"/>
          <w:b/>
          <w:i w:val="0"/>
          <w:color w:val="16324F"/>
          <w:sz w:val="28"/>
        </w:rPr>
        <w:t>Form Insight Artifact</w:t>
      </w:r>
    </w:p>
    <w:tbl>
      <w:tblPr>
        <w:tblW w:type="dxa" w:w="9638"/>
        <w:jc w:val="left"/>
        <w:tblLayout w:type="fixed"/>
        <w:tblLook w:firstColumn="1" w:firstRow="1" w:lastColumn="0" w:lastRow="0" w:noHBand="0" w:noVBand="1" w:val="04A0"/>
      </w:tblPr>
      <w:tblGrid>
        <w:gridCol w:w="2381"/>
        <w:gridCol w:w="7257"/>
      </w:tblGrid>
      <w:tr>
        <w:trPr>
          <w:tblHeader w:val="true"/>
        </w:trPr>
        <w:tc>
          <w:tcPr>
            <w:tcW w:type="dxa" w:w="2381"/>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Khối</w:t>
            </w:r>
          </w:p>
        </w:tc>
        <w:tc>
          <w:tcPr>
            <w:tcW w:type="dxa" w:w="7257"/>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Trường phải có</w:t>
            </w:r>
          </w:p>
        </w:tc>
      </w:tr>
      <w:tr>
        <w:tc>
          <w:tcPr>
            <w:tcW w:type="dxa" w:w="238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Envelope</w:t>
            </w:r>
          </w:p>
        </w:tc>
        <w:tc>
          <w:tcPr>
            <w:tcW w:type="dxa" w:w="725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artifact_type insight, schema_version insight.v2, status, producer, snapshot_refs, semantic_config_version, content_hash</w:t>
            </w:r>
          </w:p>
        </w:tc>
      </w:tr>
      <w:tr>
        <w:tc>
          <w:tcPr>
            <w:tcW w:type="dxa" w:w="238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Summary</w:t>
            </w:r>
          </w:p>
        </w:tc>
        <w:tc>
          <w:tcPr>
            <w:tcW w:type="dxa" w:w="725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headline_insight_ids, coverage, narrative_mode LLM hoặc TEMPLATE</w:t>
            </w:r>
          </w:p>
        </w:tc>
      </w:tr>
      <w:tr>
        <w:tc>
          <w:tcPr>
            <w:tcW w:type="dxa" w:w="238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Nhận định</w:t>
            </w:r>
          </w:p>
        </w:tc>
        <w:tc>
          <w:tcPr>
            <w:tcW w:type="dxa" w:w="725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insight_id, candidate_id, insight_type, level, subject, cause_code</w:t>
            </w:r>
          </w:p>
        </w:tc>
      </w:tr>
      <w:tr>
        <w:tc>
          <w:tcPr>
            <w:tcW w:type="dxa" w:w="238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Claim</w:t>
            </w:r>
          </w:p>
        </w:tc>
        <w:tc>
          <w:tcPr>
            <w:tcW w:type="dxa" w:w="725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template, rendered_text, numeric_bindings</w:t>
            </w:r>
          </w:p>
        </w:tc>
      </w:tr>
      <w:tr>
        <w:tc>
          <w:tcPr>
            <w:tcW w:type="dxa" w:w="238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Evidence</w:t>
            </w:r>
          </w:p>
        </w:tc>
        <w:tc>
          <w:tcPr>
            <w:tcW w:type="dxa" w:w="725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evidence_id, artifact_id, path, kind</w:t>
            </w:r>
          </w:p>
        </w:tc>
      </w:tr>
      <w:tr>
        <w:tc>
          <w:tcPr>
            <w:tcW w:type="dxa" w:w="238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Lineage</w:t>
            </w:r>
          </w:p>
        </w:tc>
        <w:tc>
          <w:tcPr>
            <w:tcW w:type="dxa" w:w="725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source_refs, calculation_refs, peer_rule_ref nếu có</w:t>
            </w:r>
          </w:p>
        </w:tc>
      </w:tr>
      <w:tr>
        <w:tc>
          <w:tcPr>
            <w:tcW w:type="dxa" w:w="238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Đánh giá</w:t>
            </w:r>
          </w:p>
        </w:tc>
        <w:tc>
          <w:tcPr>
            <w:tcW w:type="dxa" w:w="725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severity_rank, attribution_score, confidence, materiality, eligible_for_conclusion</w:t>
            </w:r>
          </w:p>
        </w:tc>
      </w:tr>
      <w:tr>
        <w:tc>
          <w:tcPr>
            <w:tcW w:type="dxa" w:w="238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Khuyến nghị</w:t>
            </w:r>
          </w:p>
        </w:tc>
        <w:tc>
          <w:tcPr>
            <w:tcW w:type="dxa" w:w="725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action_code, text, is_suggestion true, requires_human_approval true</w:t>
            </w:r>
          </w:p>
        </w:tc>
      </w:tr>
      <w:tr>
        <w:tc>
          <w:tcPr>
            <w:tcW w:type="dxa" w:w="2381"/>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Giới hạn</w:t>
            </w:r>
          </w:p>
        </w:tc>
        <w:tc>
          <w:tcPr>
            <w:tcW w:type="dxa" w:w="725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limitations, conflict_with, rejected_candidates</w:t>
            </w:r>
          </w:p>
        </w:tc>
      </w:tr>
      <w:tr>
        <w:tc>
          <w:tcPr>
            <w:tcW w:type="dxa" w:w="2381"/>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Gợi ý chart</w:t>
            </w:r>
          </w:p>
        </w:tc>
        <w:tc>
          <w:tcPr>
            <w:tcW w:type="dxa" w:w="725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chart_hints gồm insight_id, suggested_chart, metric_refs</w:t>
            </w:r>
          </w:p>
        </w:tc>
      </w:tr>
    </w:tbl>
    <w:p>
      <w:pPr>
        <w:pStyle w:val="Heading2"/>
        <w:keepNext/>
        <w:spacing w:before="100" w:after="100" w:line="276" w:lineRule="auto"/>
      </w:pPr>
      <w:r>
        <w:rPr>
          <w:rFonts w:ascii="Times New Roman" w:hAnsi="Times New Roman" w:eastAsia="Times New Roman"/>
          <w:b/>
          <w:i w:val="0"/>
          <w:color w:val="16324F"/>
          <w:sz w:val="28"/>
        </w:rPr>
        <w:t>Form hiển thị một insight</w:t>
      </w:r>
    </w:p>
    <w:tbl>
      <w:tblPr>
        <w:tblW w:type="dxa" w:w="9638"/>
        <w:jc w:val="left"/>
        <w:tblLayout w:type="fixed"/>
        <w:tblLook w:firstColumn="1" w:firstRow="1" w:lastColumn="0" w:lastRow="0" w:noHBand="0" w:noVBand="1" w:val="04A0"/>
      </w:tblPr>
      <w:tblGrid>
        <w:gridCol w:w="1134"/>
        <w:gridCol w:w="8504"/>
      </w:tblGrid>
      <w:tr>
        <w:trPr>
          <w:tblHeader w:val="true"/>
        </w:trPr>
        <w:tc>
          <w:tcPr>
            <w:tcW w:type="dxa" w:w="1134"/>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Dòng</w:t>
            </w:r>
          </w:p>
        </w:tc>
        <w:tc>
          <w:tcPr>
            <w:tcW w:type="dxa" w:w="8504"/>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Nội dung hiển thị</w:t>
            </w:r>
          </w:p>
        </w:tc>
      </w:tr>
      <w:tr>
        <w:tc>
          <w:tcPr>
            <w:tcW w:type="dxa" w:w="113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1</w:t>
            </w:r>
          </w:p>
        </w:tc>
        <w:tc>
          <w:tcPr>
            <w:tcW w:type="dxa" w:w="850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Tên đối tượng và loại nhận định</w:t>
            </w:r>
          </w:p>
        </w:tc>
      </w:tr>
      <w:tr>
        <w:tc>
          <w:tcPr>
            <w:tcW w:type="dxa" w:w="113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2</w:t>
            </w:r>
          </w:p>
        </w:tc>
        <w:tc>
          <w:tcPr>
            <w:tcW w:type="dxa" w:w="850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Claim ngắn, chỉ dùng số đã bind từ metric</w:t>
            </w:r>
          </w:p>
        </w:tc>
      </w:tr>
      <w:tr>
        <w:tc>
          <w:tcPr>
            <w:tcW w:type="dxa" w:w="113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3</w:t>
            </w:r>
          </w:p>
        </w:tc>
        <w:tc>
          <w:tcPr>
            <w:tcW w:type="dxa" w:w="850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Mức tin cậy và lý do</w:t>
            </w:r>
          </w:p>
        </w:tc>
      </w:tr>
      <w:tr>
        <w:tc>
          <w:tcPr>
            <w:tcW w:type="dxa" w:w="113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4</w:t>
            </w:r>
          </w:p>
        </w:tc>
        <w:tc>
          <w:tcPr>
            <w:tcW w:type="dxa" w:w="850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Bằng chứng có thể mở để truy ngược</w:t>
            </w:r>
          </w:p>
        </w:tc>
      </w:tr>
      <w:tr>
        <w:tc>
          <w:tcPr>
            <w:tcW w:type="dxa" w:w="113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5</w:t>
            </w:r>
          </w:p>
        </w:tc>
        <w:tc>
          <w:tcPr>
            <w:tcW w:type="dxa" w:w="850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Limitation hoặc conflict nếu có</w:t>
            </w:r>
          </w:p>
        </w:tc>
      </w:tr>
      <w:tr>
        <w:tc>
          <w:tcPr>
            <w:tcW w:type="dxa" w:w="113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6</w:t>
            </w:r>
          </w:p>
        </w:tc>
        <w:tc>
          <w:tcPr>
            <w:tcW w:type="dxa" w:w="850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Đề xuất cần người duyệt, chỉ khi task cho phép</w:t>
            </w:r>
          </w:p>
        </w:tc>
      </w:tr>
    </w:tbl>
    <w:p>
      <w:pPr>
        <w:pStyle w:val="Heading2"/>
        <w:keepNext/>
        <w:spacing w:before="100" w:after="100" w:line="276" w:lineRule="auto"/>
      </w:pPr>
      <w:r>
        <w:rPr>
          <w:rFonts w:ascii="Times New Roman" w:hAnsi="Times New Roman" w:eastAsia="Times New Roman"/>
          <w:b/>
          <w:i w:val="0"/>
          <w:color w:val="16324F"/>
          <w:sz w:val="28"/>
        </w:rPr>
        <w:t>Quy tắc kết luận</w:t>
      </w:r>
    </w:p>
    <w:p>
      <w:pPr>
        <w:pStyle w:val="ListBullet"/>
        <w:keepNext w:val="0"/>
        <w:spacing w:before="0" w:after="60" w:line="276" w:lineRule="auto"/>
      </w:pPr>
      <w:r>
        <w:rPr>
          <w:rFonts w:ascii="Times New Roman" w:hAnsi="Times New Roman" w:eastAsia="Times New Roman"/>
          <w:b w:val="0"/>
          <w:i w:val="0"/>
          <w:sz w:val="26"/>
        </w:rPr>
        <w:t>Chỉ insight materiality KEY và eligible_for_conclusion = true được đưa vào kết luận báo cáo.</w:t>
      </w:r>
    </w:p>
    <w:p>
      <w:pPr>
        <w:pStyle w:val="ListBullet"/>
        <w:keepNext w:val="0"/>
        <w:spacing w:before="0" w:after="60" w:line="276" w:lineRule="auto"/>
      </w:pPr>
      <w:r>
        <w:rPr>
          <w:rFonts w:ascii="Times New Roman" w:hAnsi="Times New Roman" w:eastAsia="Times New Roman"/>
          <w:b w:val="0"/>
          <w:i w:val="0"/>
          <w:sz w:val="26"/>
        </w:rPr>
        <w:t>Không evidence thì không kết luận. Confidence LOW không được thành KEY.</w:t>
      </w:r>
    </w:p>
    <w:p>
      <w:pPr>
        <w:pStyle w:val="ListBullet"/>
        <w:keepNext w:val="0"/>
        <w:spacing w:before="0" w:after="60" w:line="276" w:lineRule="auto"/>
      </w:pPr>
      <w:r>
        <w:rPr>
          <w:rFonts w:ascii="Times New Roman" w:hAnsi="Times New Roman" w:eastAsia="Times New Roman"/>
          <w:b w:val="0"/>
          <w:i w:val="0"/>
          <w:sz w:val="26"/>
        </w:rPr>
        <w:t>Ngôn ngữ phải thể hiện mối liên quan, không khẳng định quan hệ nhân quả.</w:t>
      </w:r>
    </w:p>
    <w:p>
      <w:pPr>
        <w:pStyle w:val="ListBullet"/>
        <w:keepNext w:val="0"/>
        <w:spacing w:before="0" w:after="60" w:line="276" w:lineRule="auto"/>
      </w:pPr>
      <w:r>
        <w:rPr>
          <w:rFonts w:ascii="Times New Roman" w:hAnsi="Times New Roman" w:eastAsia="Times New Roman"/>
          <w:b w:val="0"/>
          <w:i w:val="0"/>
          <w:sz w:val="26"/>
        </w:rPr>
        <w:t>Mọi con số trong claim phải có numeric_binding trỏ tới metric_ref.</w:t>
      </w:r>
    </w:p>
    <w:p>
      <w:pPr>
        <w:pStyle w:val="Heading2"/>
        <w:keepNext/>
        <w:spacing w:before="100" w:after="100" w:line="276" w:lineRule="auto"/>
      </w:pPr>
      <w:r>
        <w:rPr>
          <w:rFonts w:ascii="Times New Roman" w:hAnsi="Times New Roman" w:eastAsia="Times New Roman"/>
          <w:b/>
          <w:i w:val="0"/>
          <w:color w:val="16324F"/>
          <w:sz w:val="28"/>
        </w:rPr>
        <w:t>Checklist nghiệm thu</w:t>
      </w:r>
    </w:p>
    <w:tbl>
      <w:tblPr>
        <w:tblW w:type="auto" w:w="0"/>
        <w:jc w:val="left"/>
        <w:tblLayout w:type="fixed"/>
        <w:tblLook w:firstColumn="1" w:firstRow="1" w:lastColumn="0" w:lastRow="0" w:noHBand="0" w:noVBand="1" w:val="04A0"/>
      </w:tblPr>
      <w:tblGrid>
        <w:gridCol w:w="5043"/>
        <w:gridCol w:w="5043"/>
      </w:tblGrid>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Mỗi KEY insight có evidence và lineage đầy đủ.</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Rendered text khớp numeric bindings và không chứa số do LLM tự tạo.</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Recommendation luôn là đề xuất cần phê duyệt của con người.</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Insight PARTIAL hoặc TEMPLATE mode nêu rõ limitation.</w:t>
            </w:r>
          </w:p>
        </w:tc>
      </w:tr>
    </w:tbl>
    <w:p>
      <w:r>
        <w:br w:type="page"/>
      </w:r>
    </w:p>
    <w:p>
      <w:pPr>
        <w:keepNext/>
        <w:spacing w:before="0" w:after="40" w:line="276" w:lineRule="auto"/>
      </w:pPr>
      <w:r>
        <w:rPr>
          <w:rFonts w:ascii="Times New Roman" w:hAnsi="Times New Roman" w:eastAsia="Times New Roman"/>
          <w:b/>
          <w:i w:val="0"/>
          <w:color w:val="2D7D78"/>
          <w:sz w:val="26"/>
        </w:rPr>
        <w:t>AGENT 5</w:t>
      </w:r>
    </w:p>
    <w:p>
      <w:pPr>
        <w:pStyle w:val="Heading1"/>
        <w:keepNext/>
        <w:spacing w:before="0" w:after="60" w:line="276" w:lineRule="auto"/>
      </w:pPr>
      <w:r>
        <w:rPr>
          <w:rFonts w:ascii="Times New Roman" w:hAnsi="Times New Roman" w:eastAsia="Times New Roman"/>
          <w:b/>
          <w:i w:val="0"/>
          <w:color w:val="16324F"/>
          <w:sz w:val="36"/>
        </w:rPr>
        <w:t>Chart Agent</w:t>
      </w:r>
    </w:p>
    <w:p>
      <w:pPr>
        <w:keepNext w:val="0"/>
        <w:spacing w:before="0" w:after="160" w:line="276" w:lineRule="auto"/>
      </w:pPr>
      <w:r>
        <w:rPr>
          <w:rFonts w:ascii="Times New Roman" w:hAnsi="Times New Roman" w:eastAsia="Times New Roman"/>
          <w:b w:val="0"/>
          <w:i/>
          <w:color w:val="55626E"/>
          <w:sz w:val="26"/>
        </w:rPr>
        <w:t>Đầu ra là đặc tả biểu đồ có thể dựng trực tiếp mà Renderer không tính lại nghiệp vụ</w:t>
      </w:r>
    </w:p>
    <w:tbl>
      <w:tblPr>
        <w:tblW w:type="dxa" w:w="9582"/>
        <w:jc w:val="left"/>
        <w:tblLayout w:type="fixed"/>
        <w:tblLook w:firstColumn="1" w:firstRow="1" w:lastColumn="0" w:lastRow="0" w:noHBand="0" w:noVBand="1" w:val="04A0"/>
      </w:tblPr>
      <w:tblGrid>
        <w:gridCol w:w="1928"/>
        <w:gridCol w:w="7654"/>
      </w:tblGrid>
      <w:tr>
        <w:tc>
          <w:tcPr>
            <w:tcW w:type="dxa" w:w="1928"/>
            <w:tcMar>
              <w:top w:w="120" w:type="dxa"/>
              <w:start w:w="150" w:type="dxa"/>
              <w:bottom w:w="120" w:type="dxa"/>
              <w:end w:w="150" w:type="dxa"/>
            </w:tcMar>
            <w:tcBorders>
              <w:top w:val="single" w:sz="4" w:color="D7E0E8"/>
              <w:left w:val="single" w:sz="4" w:color="D7E0E8"/>
              <w:bottom w:val="single" w:sz="4" w:color="D7E0E8"/>
              <w:right w:val="single" w:sz="4" w:color="D7E0E8"/>
            </w:tcBorders>
            <w:shd w:fill="16324F"/>
          </w:tcPr>
          <w:p>
            <w:pPr>
              <w:keepNext w:val="0"/>
              <w:spacing w:before="0" w:after="0" w:line="276" w:lineRule="auto"/>
            </w:pPr>
            <w:r>
              <w:rPr>
                <w:rFonts w:ascii="Times New Roman" w:hAnsi="Times New Roman" w:eastAsia="Times New Roman"/>
                <w:b/>
                <w:i w:val="0"/>
                <w:color w:val="FFFFFF"/>
                <w:sz w:val="26"/>
              </w:rPr>
              <w:t>Output chính</w:t>
            </w:r>
          </w:p>
        </w:tc>
        <w:tc>
          <w:tcPr>
            <w:tcW w:type="dxa" w:w="7654"/>
            <w:tcMar>
              <w:top w:w="120" w:type="dxa"/>
              <w:start w:w="150" w:type="dxa"/>
              <w:bottom w:w="120" w:type="dxa"/>
              <w:end w:w="150" w:type="dxa"/>
            </w:tcMar>
            <w:tcBorders>
              <w:top w:val="single" w:sz="4" w:color="D7E0E8"/>
              <w:left w:val="single" w:sz="4" w:color="D7E0E8"/>
              <w:bottom w:val="single" w:sz="4" w:color="D7E0E8"/>
              <w:right w:val="single" w:sz="4" w:color="D7E0E8"/>
            </w:tcBorders>
            <w:shd w:fill="EAF2F8"/>
          </w:tcPr>
          <w:p>
            <w:pPr>
              <w:keepNext w:val="0"/>
              <w:spacing w:before="0" w:after="0" w:line="276" w:lineRule="auto"/>
            </w:pPr>
            <w:r>
              <w:rPr>
                <w:rFonts w:ascii="Times New Roman" w:hAnsi="Times New Roman" w:eastAsia="Times New Roman"/>
                <w:b w:val="0"/>
                <w:i w:val="0"/>
                <w:sz w:val="26"/>
              </w:rPr>
              <w:t>ChartTaskResult ở cấp task và một hoặc nhiều ChartSpecArtifact bất biến ở cấp biểu đồ.</w:t>
            </w:r>
          </w:p>
        </w:tc>
      </w:tr>
    </w:tbl>
    <w:p>
      <w:pPr>
        <w:spacing w:after="0"/>
      </w:pPr>
    </w:p>
    <w:p>
      <w:pPr>
        <w:pStyle w:val="Heading2"/>
        <w:keepNext/>
        <w:spacing w:before="100" w:after="100" w:line="276" w:lineRule="auto"/>
      </w:pPr>
      <w:r>
        <w:rPr>
          <w:rFonts w:ascii="Times New Roman" w:hAnsi="Times New Roman" w:eastAsia="Times New Roman"/>
          <w:b/>
          <w:i w:val="0"/>
          <w:color w:val="16324F"/>
          <w:sz w:val="28"/>
        </w:rPr>
        <w:t>Form ChartTaskResult</w:t>
      </w:r>
    </w:p>
    <w:tbl>
      <w:tblPr>
        <w:tblW w:type="dxa" w:w="9637"/>
        <w:jc w:val="left"/>
        <w:tblLayout w:type="fixed"/>
        <w:tblLook w:firstColumn="1" w:firstRow="1" w:lastColumn="0" w:lastRow="0" w:noHBand="0" w:noVBand="1" w:val="04A0"/>
      </w:tblPr>
      <w:tblGrid>
        <w:gridCol w:w="2324"/>
        <w:gridCol w:w="7313"/>
      </w:tblGrid>
      <w:tr>
        <w:trPr>
          <w:tblHeader w:val="true"/>
        </w:trPr>
        <w:tc>
          <w:tcPr>
            <w:tcW w:type="dxa" w:w="2324"/>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Khối</w:t>
            </w:r>
          </w:p>
        </w:tc>
        <w:tc>
          <w:tcPr>
            <w:tcW w:type="dxa" w:w="7313"/>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Trường phải có</w:t>
            </w:r>
          </w:p>
        </w:tc>
      </w:tr>
      <w:tr>
        <w:tc>
          <w:tcPr>
            <w:tcW w:type="dxa" w:w="232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Định danh</w:t>
            </w:r>
          </w:p>
        </w:tc>
        <w:tc>
          <w:tcPr>
            <w:tcW w:type="dxa" w:w="7313"/>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schema_version chart-result/2.0, run_id, task_id</w:t>
            </w:r>
          </w:p>
        </w:tc>
      </w:tr>
      <w:tr>
        <w:tc>
          <w:tcPr>
            <w:tcW w:type="dxa" w:w="232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Trạng thái</w:t>
            </w:r>
          </w:p>
        </w:tc>
        <w:tc>
          <w:tcPr>
            <w:tcW w:type="dxa" w:w="7313"/>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success, partial hoặc failed</w:t>
            </w:r>
          </w:p>
        </w:tc>
      </w:tr>
      <w:tr>
        <w:tc>
          <w:tcPr>
            <w:tcW w:type="dxa" w:w="232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Kết quả</w:t>
            </w:r>
          </w:p>
        </w:tc>
        <w:tc>
          <w:tcPr>
            <w:tcW w:type="dxa" w:w="7313"/>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chart_artifacts 0 đến N exact refs</w:t>
            </w:r>
          </w:p>
        </w:tc>
      </w:tr>
      <w:tr>
        <w:tc>
          <w:tcPr>
            <w:tcW w:type="dxa" w:w="232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Theo mục tiêu</w:t>
            </w:r>
          </w:p>
        </w:tc>
        <w:tc>
          <w:tcPr>
            <w:tcW w:type="dxa" w:w="7313"/>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target_results gồm target_id, status, chart_ref hoặc fallback, reason_code</w:t>
            </w:r>
          </w:p>
        </w:tc>
      </w:tr>
      <w:tr>
        <w:tc>
          <w:tcPr>
            <w:tcW w:type="dxa" w:w="232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Sự cố</w:t>
            </w:r>
          </w:p>
        </w:tc>
        <w:tc>
          <w:tcPr>
            <w:tcW w:type="dxa" w:w="7313"/>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warnings, errors, dependency_requests</w:t>
            </w:r>
          </w:p>
        </w:tc>
      </w:tr>
      <w:tr>
        <w:tc>
          <w:tcPr>
            <w:tcW w:type="dxa" w:w="232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Truy vết</w:t>
            </w:r>
          </w:p>
        </w:tc>
        <w:tc>
          <w:tcPr>
            <w:tcW w:type="dxa" w:w="7313"/>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trace_summary gồm version, timing, artifact hash đã dùng</w:t>
            </w:r>
          </w:p>
        </w:tc>
      </w:tr>
    </w:tbl>
    <w:p>
      <w:pPr>
        <w:pStyle w:val="Heading2"/>
        <w:keepNext/>
        <w:spacing w:before="100" w:after="100" w:line="276" w:lineRule="auto"/>
      </w:pPr>
      <w:r>
        <w:rPr>
          <w:rFonts w:ascii="Times New Roman" w:hAnsi="Times New Roman" w:eastAsia="Times New Roman"/>
          <w:b/>
          <w:i w:val="0"/>
          <w:color w:val="16324F"/>
          <w:sz w:val="28"/>
        </w:rPr>
        <w:t>Form ChartSpecArtifact</w:t>
      </w:r>
    </w:p>
    <w:tbl>
      <w:tblPr>
        <w:tblW w:type="dxa" w:w="9638"/>
        <w:jc w:val="left"/>
        <w:tblLayout w:type="fixed"/>
        <w:tblLook w:firstColumn="1" w:firstRow="1" w:lastColumn="0" w:lastRow="0" w:noHBand="0" w:noVBand="1" w:val="04A0"/>
      </w:tblPr>
      <w:tblGrid>
        <w:gridCol w:w="2268"/>
        <w:gridCol w:w="7370"/>
      </w:tblGrid>
      <w:tr>
        <w:trPr>
          <w:tblHeader w:val="true"/>
        </w:trPr>
        <w:tc>
          <w:tcPr>
            <w:tcW w:type="dxa" w:w="2268"/>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Khối</w:t>
            </w:r>
          </w:p>
        </w:tc>
        <w:tc>
          <w:tcPr>
            <w:tcW w:type="dxa" w:w="7370"/>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Trường phải có</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Quản trị</w:t>
            </w:r>
          </w:p>
        </w:tc>
        <w:tc>
          <w:tcPr>
            <w:tcW w:type="dxa" w:w="737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artifact_id, chart_id, version, status, creator, ruleset_version, validator_version, content_hash</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Mục tiêu</w:t>
            </w:r>
          </w:p>
        </w:tc>
        <w:tc>
          <w:tcPr>
            <w:tcW w:type="dxa" w:w="737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chart_type, variant, purpose, visual_question, visual_target_ids</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Lý do chọn</w:t>
            </w:r>
          </w:p>
        </w:tc>
        <w:tc>
          <w:tcPr>
            <w:tcW w:type="dxa" w:w="737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selection_reason_code, preferred_chart_type_result, fallback_reason</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Scope</w:t>
            </w:r>
          </w:p>
        </w:tc>
        <w:tc>
          <w:tcPr>
            <w:tcW w:type="dxa" w:w="737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project hoặc zone, snapshot, time, filter, grain, population</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Dataset</w:t>
            </w:r>
          </w:p>
        </w:tc>
        <w:tc>
          <w:tcPr>
            <w:tcW w:type="dxa" w:w="737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mode inline hoặc ref, schema, records hoặc data_ref, row_count, dataset_hash, transforms, omitted_count</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Encoding</w:t>
            </w:r>
          </w:p>
        </w:tc>
        <w:tc>
          <w:tcPr>
            <w:tcW w:type="dxa" w:w="737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Ánh xạ field vào trục, series, màu, size hoặc stage</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Presentation</w:t>
            </w:r>
          </w:p>
        </w:tc>
        <w:tc>
          <w:tcPr>
            <w:tcW w:type="dxa" w:w="737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title, subtitle, axes, legend, tooltip, number_format, annotation, alt_text</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Bằng chứng</w:t>
            </w:r>
          </w:p>
        </w:tc>
        <w:tc>
          <w:tcPr>
            <w:tcW w:type="dxa" w:w="737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metric_ids, evidence_ids, calculation_refs, source_refs, input_artifact_refs</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Kiểm tra</w:t>
            </w:r>
          </w:p>
        </w:tc>
        <w:tc>
          <w:tcPr>
            <w:tcW w:type="dxa" w:w="737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validation.overall_result, checks, renderer_compatibility</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Giới hạn</w:t>
            </w:r>
          </w:p>
        </w:tc>
        <w:tc>
          <w:tcPr>
            <w:tcW w:type="dxa" w:w="737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limitations và fallback_reason</w:t>
            </w:r>
          </w:p>
        </w:tc>
      </w:tr>
    </w:tbl>
    <w:p>
      <w:pPr>
        <w:pStyle w:val="Heading2"/>
        <w:keepNext/>
        <w:spacing w:before="100" w:after="100" w:line="276" w:lineRule="auto"/>
      </w:pPr>
      <w:r>
        <w:rPr>
          <w:rFonts w:ascii="Times New Roman" w:hAnsi="Times New Roman" w:eastAsia="Times New Roman"/>
          <w:b/>
          <w:i w:val="0"/>
          <w:color w:val="16324F"/>
          <w:sz w:val="28"/>
        </w:rPr>
        <w:t>Quy tắc chọn form hiển thị</w:t>
      </w:r>
    </w:p>
    <w:tbl>
      <w:tblPr>
        <w:tblW w:type="dxa" w:w="9638"/>
        <w:jc w:val="left"/>
        <w:tblLayout w:type="fixed"/>
        <w:tblLook w:firstColumn="1" w:firstRow="1" w:lastColumn="0" w:lastRow="0" w:noHBand="0" w:noVBand="1" w:val="04A0"/>
      </w:tblPr>
      <w:tblGrid>
        <w:gridCol w:w="4139"/>
        <w:gridCol w:w="5499"/>
      </w:tblGrid>
      <w:tr>
        <w:trPr>
          <w:tblHeader w:val="true"/>
        </w:trPr>
        <w:tc>
          <w:tcPr>
            <w:tcW w:type="dxa" w:w="4139"/>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Câu hỏi trực quan</w:t>
            </w:r>
          </w:p>
        </w:tc>
        <w:tc>
          <w:tcPr>
            <w:tcW w:type="dxa" w:w="5499"/>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Form ưu tiên</w:t>
            </w:r>
          </w:p>
        </w:tc>
      </w:tr>
      <w:tr>
        <w:tc>
          <w:tcPr>
            <w:tcW w:type="dxa" w:w="413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Một giá trị hiện tại</w:t>
            </w:r>
          </w:p>
        </w:tc>
        <w:tc>
          <w:tcPr>
            <w:tcW w:type="dxa" w:w="549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KPI card</w:t>
            </w:r>
          </w:p>
        </w:tc>
      </w:tr>
      <w:tr>
        <w:tc>
          <w:tcPr>
            <w:tcW w:type="dxa" w:w="413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Xu hướng theo thời gian</w:t>
            </w:r>
          </w:p>
        </w:tc>
        <w:tc>
          <w:tcPr>
            <w:tcW w:type="dxa" w:w="549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Line hoặc Area</w:t>
            </w:r>
          </w:p>
        </w:tc>
      </w:tr>
      <w:tr>
        <w:tc>
          <w:tcPr>
            <w:tcW w:type="dxa" w:w="413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So sánh nhóm hoặc target với peer</w:t>
            </w:r>
          </w:p>
        </w:tc>
        <w:tc>
          <w:tcPr>
            <w:tcW w:type="dxa" w:w="549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Bar hoặc Grouped Bar</w:t>
            </w:r>
          </w:p>
        </w:tc>
      </w:tr>
      <w:tr>
        <w:tc>
          <w:tcPr>
            <w:tcW w:type="dxa" w:w="413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Cơ cấu một tổng</w:t>
            </w:r>
          </w:p>
        </w:tc>
        <w:tc>
          <w:tcPr>
            <w:tcW w:type="dxa" w:w="549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Stacked Bar hoặc Pie khi ít nhóm</w:t>
            </w:r>
          </w:p>
        </w:tc>
      </w:tr>
      <w:tr>
        <w:tc>
          <w:tcPr>
            <w:tcW w:type="dxa" w:w="413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Phân bố</w:t>
            </w:r>
          </w:p>
        </w:tc>
        <w:tc>
          <w:tcPr>
            <w:tcW w:type="dxa" w:w="549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Histogram hoặc Box Plot</w:t>
            </w:r>
          </w:p>
        </w:tc>
      </w:tr>
      <w:tr>
        <w:tc>
          <w:tcPr>
            <w:tcW w:type="dxa" w:w="413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Mối liên hệ hai biến</w:t>
            </w:r>
          </w:p>
        </w:tc>
        <w:tc>
          <w:tcPr>
            <w:tcW w:type="dxa" w:w="5499"/>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Scatter, không dùng ngôn ngữ nhân quả</w:t>
            </w:r>
          </w:p>
        </w:tc>
      </w:tr>
      <w:tr>
        <w:tc>
          <w:tcPr>
            <w:tcW w:type="dxa" w:w="413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Không đủ điều kiện vẽ</w:t>
            </w:r>
          </w:p>
        </w:tc>
        <w:tc>
          <w:tcPr>
            <w:tcW w:type="dxa" w:w="5499"/>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Table hoặc no chart kèm reason_code</w:t>
            </w:r>
          </w:p>
        </w:tc>
      </w:tr>
    </w:tbl>
    <w:p>
      <w:pPr>
        <w:pStyle w:val="Heading2"/>
        <w:keepNext/>
        <w:spacing w:before="100" w:after="100" w:line="276" w:lineRule="auto"/>
      </w:pPr>
      <w:r>
        <w:rPr>
          <w:rFonts w:ascii="Times New Roman" w:hAnsi="Times New Roman" w:eastAsia="Times New Roman"/>
          <w:b/>
          <w:i w:val="0"/>
          <w:color w:val="16324F"/>
          <w:sz w:val="28"/>
        </w:rPr>
        <w:t>Checklist nghiệm thu</w:t>
      </w:r>
    </w:p>
    <w:tbl>
      <w:tblPr>
        <w:tblW w:type="auto" w:w="0"/>
        <w:jc w:val="left"/>
        <w:tblLayout w:type="fixed"/>
        <w:tblLook w:firstColumn="1" w:firstRow="1" w:lastColumn="0" w:lastRow="0" w:noHBand="0" w:noVBand="1" w:val="04A0"/>
      </w:tblPr>
      <w:tblGrid>
        <w:gridCol w:w="5043"/>
        <w:gridCol w:w="5043"/>
      </w:tblGrid>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Dataset chỉ reshape, sort hoặc format giá trị upstream; không tính lại metric.</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Chart type phù hợp visual question và data shape.</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Title, annotation và narrative hint không diễn giải mạnh hơn evidence.</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Renderer có thể dựng chart chỉ từ ChartSpec và exact version đã pin.</w:t>
            </w:r>
          </w:p>
        </w:tc>
      </w:tr>
    </w:tbl>
    <w:p>
      <w:r>
        <w:br w:type="page"/>
      </w:r>
    </w:p>
    <w:p>
      <w:pPr>
        <w:keepNext/>
        <w:spacing w:before="0" w:after="40" w:line="276" w:lineRule="auto"/>
      </w:pPr>
      <w:r>
        <w:rPr>
          <w:rFonts w:ascii="Times New Roman" w:hAnsi="Times New Roman" w:eastAsia="Times New Roman"/>
          <w:b/>
          <w:i w:val="0"/>
          <w:color w:val="2D7D78"/>
          <w:sz w:val="26"/>
        </w:rPr>
        <w:t>AGENT 6</w:t>
      </w:r>
    </w:p>
    <w:p>
      <w:pPr>
        <w:pStyle w:val="Heading1"/>
        <w:keepNext/>
        <w:spacing w:before="0" w:after="60" w:line="276" w:lineRule="auto"/>
      </w:pPr>
      <w:r>
        <w:rPr>
          <w:rFonts w:ascii="Times New Roman" w:hAnsi="Times New Roman" w:eastAsia="Times New Roman"/>
          <w:b/>
          <w:i w:val="0"/>
          <w:color w:val="16324F"/>
          <w:sz w:val="36"/>
        </w:rPr>
        <w:t>Report Agent</w:t>
      </w:r>
    </w:p>
    <w:p>
      <w:pPr>
        <w:keepNext w:val="0"/>
        <w:spacing w:before="0" w:after="160" w:line="276" w:lineRule="auto"/>
      </w:pPr>
      <w:r>
        <w:rPr>
          <w:rFonts w:ascii="Times New Roman" w:hAnsi="Times New Roman" w:eastAsia="Times New Roman"/>
          <w:b w:val="0"/>
          <w:i/>
          <w:color w:val="55626E"/>
          <w:sz w:val="26"/>
        </w:rPr>
        <w:t>Đầu ra tổng hợp các artifact đã xác thực thành báo cáo nháp sẵn sàng để người dùng review</w:t>
      </w:r>
    </w:p>
    <w:tbl>
      <w:tblPr>
        <w:tblW w:type="dxa" w:w="9582"/>
        <w:jc w:val="left"/>
        <w:tblLayout w:type="fixed"/>
        <w:tblLook w:firstColumn="1" w:firstRow="1" w:lastColumn="0" w:lastRow="0" w:noHBand="0" w:noVBand="1" w:val="04A0"/>
      </w:tblPr>
      <w:tblGrid>
        <w:gridCol w:w="1928"/>
        <w:gridCol w:w="7654"/>
      </w:tblGrid>
      <w:tr>
        <w:tc>
          <w:tcPr>
            <w:tcW w:type="dxa" w:w="1928"/>
            <w:tcMar>
              <w:top w:w="120" w:type="dxa"/>
              <w:start w:w="150" w:type="dxa"/>
              <w:bottom w:w="120" w:type="dxa"/>
              <w:end w:w="150" w:type="dxa"/>
            </w:tcMar>
            <w:tcBorders>
              <w:top w:val="single" w:sz="4" w:color="D7E0E8"/>
              <w:left w:val="single" w:sz="4" w:color="D7E0E8"/>
              <w:bottom w:val="single" w:sz="4" w:color="D7E0E8"/>
              <w:right w:val="single" w:sz="4" w:color="D7E0E8"/>
            </w:tcBorders>
            <w:shd w:fill="16324F"/>
          </w:tcPr>
          <w:p>
            <w:pPr>
              <w:keepNext w:val="0"/>
              <w:spacing w:before="0" w:after="0" w:line="276" w:lineRule="auto"/>
            </w:pPr>
            <w:r>
              <w:rPr>
                <w:rFonts w:ascii="Times New Roman" w:hAnsi="Times New Roman" w:eastAsia="Times New Roman"/>
                <w:b/>
                <w:i w:val="0"/>
                <w:color w:val="FFFFFF"/>
                <w:sz w:val="26"/>
              </w:rPr>
              <w:t>Output chính</w:t>
            </w:r>
          </w:p>
        </w:tc>
        <w:tc>
          <w:tcPr>
            <w:tcW w:type="dxa" w:w="7654"/>
            <w:tcMar>
              <w:top w:w="120" w:type="dxa"/>
              <w:start w:w="150" w:type="dxa"/>
              <w:bottom w:w="120" w:type="dxa"/>
              <w:end w:w="150" w:type="dxa"/>
            </w:tcMar>
            <w:tcBorders>
              <w:top w:val="single" w:sz="4" w:color="D7E0E8"/>
              <w:left w:val="single" w:sz="4" w:color="D7E0E8"/>
              <w:bottom w:val="single" w:sz="4" w:color="D7E0E8"/>
              <w:right w:val="single" w:sz="4" w:color="D7E0E8"/>
            </w:tcBorders>
            <w:shd w:fill="EAF2F8"/>
          </w:tcPr>
          <w:p>
            <w:pPr>
              <w:keepNext w:val="0"/>
              <w:spacing w:before="0" w:after="0" w:line="276" w:lineRule="auto"/>
            </w:pPr>
            <w:r>
              <w:rPr>
                <w:rFonts w:ascii="Times New Roman" w:hAnsi="Times New Roman" w:eastAsia="Times New Roman"/>
                <w:b w:val="0"/>
                <w:i w:val="0"/>
                <w:sz w:val="26"/>
              </w:rPr>
              <w:t>Một Report Output có cấu trúc dùng chung cho Dashboard và PDF. Renderer chỉ định dạng và sắp xếp; không truy vấn raw data hoặc tự tính lại metric.</w:t>
            </w:r>
          </w:p>
        </w:tc>
      </w:tr>
    </w:tbl>
    <w:p>
      <w:pPr>
        <w:spacing w:after="0"/>
      </w:pPr>
    </w:p>
    <w:p>
      <w:pPr>
        <w:pStyle w:val="Heading2"/>
        <w:keepNext/>
        <w:spacing w:before="100" w:after="100" w:line="276" w:lineRule="auto"/>
      </w:pPr>
      <w:r>
        <w:rPr>
          <w:rFonts w:ascii="Times New Roman" w:hAnsi="Times New Roman" w:eastAsia="Times New Roman"/>
          <w:b/>
          <w:i w:val="0"/>
          <w:color w:val="16324F"/>
          <w:sz w:val="28"/>
        </w:rPr>
        <w:t>Form Report Output</w:t>
      </w:r>
    </w:p>
    <w:tbl>
      <w:tblPr>
        <w:tblW w:type="dxa" w:w="9638"/>
        <w:jc w:val="left"/>
        <w:tblLayout w:type="fixed"/>
        <w:tblLook w:firstColumn="1" w:firstRow="1" w:lastColumn="0" w:lastRow="0" w:noHBand="0" w:noVBand="1" w:val="04A0"/>
      </w:tblPr>
      <w:tblGrid>
        <w:gridCol w:w="2268"/>
        <w:gridCol w:w="7370"/>
      </w:tblGrid>
      <w:tr>
        <w:trPr>
          <w:tblHeader w:val="true"/>
        </w:trPr>
        <w:tc>
          <w:tcPr>
            <w:tcW w:type="dxa" w:w="2268"/>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Khối</w:t>
            </w:r>
          </w:p>
        </w:tc>
        <w:tc>
          <w:tcPr>
            <w:tcW w:type="dxa" w:w="7370"/>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Trường phải có</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Định danh</w:t>
            </w:r>
          </w:p>
        </w:tc>
        <w:tc>
          <w:tcPr>
            <w:tcW w:type="dxa" w:w="737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schema_version, logical_report_id, report_id, report_version, content_hash</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Trạng thái</w:t>
            </w:r>
          </w:p>
        </w:tc>
        <w:tc>
          <w:tcPr>
            <w:tcW w:type="dxa" w:w="737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artifact_status và workflow_status</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Liên kết</w:t>
            </w:r>
          </w:p>
        </w:tc>
        <w:tc>
          <w:tcPr>
            <w:tcW w:type="dxa" w:w="737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request_id, run_id, report_type, supersedes_report_ref</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Ngữ cảnh</w:t>
            </w:r>
          </w:p>
        </w:tc>
        <w:tc>
          <w:tcPr>
            <w:tcW w:type="dxa" w:w="737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title, objective, audience, scope, reporting_period, snapshot_ref</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Tóm tắt</w:t>
            </w:r>
          </w:p>
        </w:tc>
        <w:tc>
          <w:tcPr>
            <w:tcW w:type="dxa" w:w="737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what_happened, why_it_happened, what_to_do_next</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Số liệu</w:t>
            </w:r>
          </w:p>
        </w:tc>
        <w:tc>
          <w:tcPr>
            <w:tcW w:type="dxa" w:w="737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metrics gồm value, display_value, unit, quality_status, calculation_ref, source_refs, evidence_refs</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Phân tích</w:t>
            </w:r>
          </w:p>
        </w:tc>
        <w:tc>
          <w:tcPr>
            <w:tcW w:type="dxa" w:w="737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comparisons, insights, recommendations</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Trực quan và bằng chứng</w:t>
            </w:r>
          </w:p>
        </w:tc>
        <w:tc>
          <w:tcPr>
            <w:tcW w:type="dxa" w:w="737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charts, evidence</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Chất lượng</w:t>
            </w:r>
          </w:p>
        </w:tc>
        <w:tc>
          <w:tcPr>
            <w:tcW w:type="dxa" w:w="737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data_quality, limitations</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Phụ lục</w:t>
            </w:r>
          </w:p>
        </w:tc>
        <w:tc>
          <w:tcPr>
            <w:tcW w:type="dxa" w:w="737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source_index, methodology_notes, version history khi cần</w:t>
            </w:r>
          </w:p>
        </w:tc>
      </w:tr>
      <w:tr>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Render</w:t>
            </w:r>
          </w:p>
        </w:tc>
        <w:tc>
          <w:tcPr>
            <w:tcW w:type="dxa" w:w="7370"/>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dashboard_sections và pdf_sections</w:t>
            </w:r>
          </w:p>
        </w:tc>
      </w:tr>
      <w:tr>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Validation</w:t>
            </w:r>
          </w:p>
        </w:tc>
        <w:tc>
          <w:tcPr>
            <w:tcW w:type="dxa" w:w="7370"/>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schema_valid, lineage_complete, missing_required_fields</w:t>
            </w:r>
          </w:p>
        </w:tc>
      </w:tr>
    </w:tbl>
    <w:p>
      <w:pPr>
        <w:pStyle w:val="Heading2"/>
        <w:keepNext/>
        <w:spacing w:before="100" w:after="100" w:line="276" w:lineRule="auto"/>
      </w:pPr>
      <w:r>
        <w:rPr>
          <w:rFonts w:ascii="Times New Roman" w:hAnsi="Times New Roman" w:eastAsia="Times New Roman"/>
          <w:b/>
          <w:i w:val="0"/>
          <w:color w:val="16324F"/>
          <w:sz w:val="28"/>
        </w:rPr>
        <w:t>Form báo cáo dễ đọc</w:t>
      </w:r>
    </w:p>
    <w:tbl>
      <w:tblPr>
        <w:tblW w:type="dxa" w:w="9638"/>
        <w:jc w:val="left"/>
        <w:tblLayout w:type="fixed"/>
        <w:tblLook w:firstColumn="1" w:firstRow="1" w:lastColumn="0" w:lastRow="0" w:noHBand="0" w:noVBand="1" w:val="04A0"/>
      </w:tblPr>
      <w:tblGrid>
        <w:gridCol w:w="1134"/>
        <w:gridCol w:w="2948"/>
        <w:gridCol w:w="5556"/>
      </w:tblGrid>
      <w:tr>
        <w:trPr>
          <w:tblHeader w:val="true"/>
        </w:trPr>
        <w:tc>
          <w:tcPr>
            <w:tcW w:type="dxa" w:w="1134"/>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Thứ tự</w:t>
            </w:r>
          </w:p>
        </w:tc>
        <w:tc>
          <w:tcPr>
            <w:tcW w:type="dxa" w:w="2948"/>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Phần</w:t>
            </w:r>
          </w:p>
        </w:tc>
        <w:tc>
          <w:tcPr>
            <w:tcW w:type="dxa" w:w="5556"/>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Cách trình bày</w:t>
            </w:r>
          </w:p>
        </w:tc>
      </w:tr>
      <w:tr>
        <w:tc>
          <w:tcPr>
            <w:tcW w:type="dxa" w:w="113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1</w:t>
            </w:r>
          </w:p>
        </w:tc>
        <w:tc>
          <w:tcPr>
            <w:tcW w:type="dxa" w:w="294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Bối cảnh báo cáo</w:t>
            </w:r>
          </w:p>
        </w:tc>
        <w:tc>
          <w:tcPr>
            <w:tcW w:type="dxa" w:w="5556"/>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Phạm vi, kỳ dữ liệu, snapshot và câu hỏi nghiệp vụ</w:t>
            </w:r>
          </w:p>
        </w:tc>
      </w:tr>
      <w:tr>
        <w:tc>
          <w:tcPr>
            <w:tcW w:type="dxa" w:w="113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2</w:t>
            </w:r>
          </w:p>
        </w:tc>
        <w:tc>
          <w:tcPr>
            <w:tcW w:type="dxa" w:w="294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Tóm tắt điều hành</w:t>
            </w:r>
          </w:p>
        </w:tc>
        <w:tc>
          <w:tcPr>
            <w:tcW w:type="dxa" w:w="5556"/>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Điều gì xảy ra, yếu tố liên quan, đề xuất tiếp theo</w:t>
            </w:r>
          </w:p>
        </w:tc>
      </w:tr>
      <w:tr>
        <w:tc>
          <w:tcPr>
            <w:tcW w:type="dxa" w:w="113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3</w:t>
            </w:r>
          </w:p>
        </w:tc>
        <w:tc>
          <w:tcPr>
            <w:tcW w:type="dxa" w:w="294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Chỉ số chính</w:t>
            </w:r>
          </w:p>
        </w:tc>
        <w:tc>
          <w:tcPr>
            <w:tcW w:type="dxa" w:w="5556"/>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KPI cards và bảng metric; N A thay vì 0 khi không tính được</w:t>
            </w:r>
          </w:p>
        </w:tc>
      </w:tr>
      <w:tr>
        <w:tc>
          <w:tcPr>
            <w:tcW w:type="dxa" w:w="113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4</w:t>
            </w:r>
          </w:p>
        </w:tc>
        <w:tc>
          <w:tcPr>
            <w:tcW w:type="dxa" w:w="294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Phân tích và insight</w:t>
            </w:r>
          </w:p>
        </w:tc>
        <w:tc>
          <w:tcPr>
            <w:tcW w:type="dxa" w:w="5556"/>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KEY insight trước; confidence, evidence và limitation đặt cạnh claim</w:t>
            </w:r>
          </w:p>
        </w:tc>
      </w:tr>
      <w:tr>
        <w:tc>
          <w:tcPr>
            <w:tcW w:type="dxa" w:w="113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5</w:t>
            </w:r>
          </w:p>
        </w:tc>
        <w:tc>
          <w:tcPr>
            <w:tcW w:type="dxa" w:w="294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So sánh</w:t>
            </w:r>
          </w:p>
        </w:tc>
        <w:tc>
          <w:tcPr>
            <w:tcW w:type="dxa" w:w="5556"/>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Chỉ thêm khi có Comparison Artifact dùng được</w:t>
            </w:r>
          </w:p>
        </w:tc>
      </w:tr>
      <w:tr>
        <w:tc>
          <w:tcPr>
            <w:tcW w:type="dxa" w:w="113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6</w:t>
            </w:r>
          </w:p>
        </w:tc>
        <w:tc>
          <w:tcPr>
            <w:tcW w:type="dxa" w:w="294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Biểu đồ và bằng chứng</w:t>
            </w:r>
          </w:p>
        </w:tc>
        <w:tc>
          <w:tcPr>
            <w:tcW w:type="dxa" w:w="5556"/>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Pin exact chart version; caption nêu scope và snapshot</w:t>
            </w:r>
          </w:p>
        </w:tc>
      </w:tr>
      <w:tr>
        <w:tc>
          <w:tcPr>
            <w:tcW w:type="dxa" w:w="113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7</w:t>
            </w:r>
          </w:p>
        </w:tc>
        <w:tc>
          <w:tcPr>
            <w:tcW w:type="dxa" w:w="294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Giới hạn và chất lượng dữ liệu</w:t>
            </w:r>
          </w:p>
        </w:tc>
        <w:tc>
          <w:tcPr>
            <w:tcW w:type="dxa" w:w="5556"/>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DQ status, cảnh báo và phần còn thiếu</w:t>
            </w:r>
          </w:p>
        </w:tc>
      </w:tr>
      <w:tr>
        <w:tc>
          <w:tcPr>
            <w:tcW w:type="dxa" w:w="1134"/>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8</w:t>
            </w:r>
          </w:p>
        </w:tc>
        <w:tc>
          <w:tcPr>
            <w:tcW w:type="dxa" w:w="294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Khuyến nghị và phê duyệt</w:t>
            </w:r>
          </w:p>
        </w:tc>
        <w:tc>
          <w:tcPr>
            <w:tcW w:type="dxa" w:w="5556"/>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Ghi rõ đây là đề xuất; nêu owner phê duyệt nếu upstream có</w:t>
            </w:r>
          </w:p>
        </w:tc>
      </w:tr>
      <w:tr>
        <w:tc>
          <w:tcPr>
            <w:tcW w:type="dxa" w:w="1134"/>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9</w:t>
            </w:r>
          </w:p>
        </w:tc>
        <w:tc>
          <w:tcPr>
            <w:tcW w:type="dxa" w:w="294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Phụ lục</w:t>
            </w:r>
          </w:p>
        </w:tc>
        <w:tc>
          <w:tcPr>
            <w:tcW w:type="dxa" w:w="5556"/>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Nguồn, phương pháp và lịch sử phiên bản khi cần</w:t>
            </w:r>
          </w:p>
        </w:tc>
      </w:tr>
    </w:tbl>
    <w:p>
      <w:pPr>
        <w:pStyle w:val="Heading2"/>
        <w:keepNext/>
        <w:spacing w:before="100" w:after="100" w:line="276" w:lineRule="auto"/>
      </w:pPr>
      <w:r>
        <w:rPr>
          <w:rFonts w:ascii="Times New Roman" w:hAnsi="Times New Roman" w:eastAsia="Times New Roman"/>
          <w:b/>
          <w:i w:val="0"/>
          <w:color w:val="16324F"/>
          <w:sz w:val="28"/>
        </w:rPr>
        <w:t>Quy tắc trạng thái báo cáo</w:t>
      </w:r>
    </w:p>
    <w:p>
      <w:pPr>
        <w:pStyle w:val="ListBullet"/>
        <w:keepNext w:val="0"/>
        <w:spacing w:before="0" w:after="60" w:line="276" w:lineRule="auto"/>
      </w:pPr>
      <w:r>
        <w:rPr>
          <w:rFonts w:ascii="Times New Roman" w:hAnsi="Times New Roman" w:eastAsia="Times New Roman"/>
          <w:b w:val="0"/>
          <w:i w:val="0"/>
          <w:sz w:val="26"/>
        </w:rPr>
        <w:t>Luồng review: DRAFT, READY_FOR_REVIEW, IN_REVIEW, APPROVED hoặc REJECTED.</w:t>
      </w:r>
    </w:p>
    <w:p>
      <w:pPr>
        <w:pStyle w:val="ListBullet"/>
        <w:keepNext w:val="0"/>
        <w:spacing w:before="0" w:after="60" w:line="276" w:lineRule="auto"/>
      </w:pPr>
      <w:r>
        <w:rPr>
          <w:rFonts w:ascii="Times New Roman" w:hAnsi="Times New Roman" w:eastAsia="Times New Roman"/>
          <w:b w:val="0"/>
          <w:i w:val="0"/>
          <w:sz w:val="26"/>
        </w:rPr>
        <w:t>READY_FOR_REVIEW khóa content_hash. Thay đổi nội dung phải tạo report_version mới.</w:t>
      </w:r>
    </w:p>
    <w:p>
      <w:pPr>
        <w:pStyle w:val="ListBullet"/>
        <w:keepNext w:val="0"/>
        <w:spacing w:before="0" w:after="60" w:line="276" w:lineRule="auto"/>
      </w:pPr>
      <w:r>
        <w:rPr>
          <w:rFonts w:ascii="Times New Roman" w:hAnsi="Times New Roman" w:eastAsia="Times New Roman"/>
          <w:b w:val="0"/>
          <w:i w:val="0"/>
          <w:sz w:val="26"/>
        </w:rPr>
        <w:t>APPROVED không sửa tại chỗ; bản thay thế phải trỏ supersedes_report_ref.</w:t>
      </w:r>
    </w:p>
    <w:p>
      <w:pPr>
        <w:pStyle w:val="ListBullet"/>
        <w:keepNext w:val="0"/>
        <w:spacing w:before="0" w:after="60" w:line="276" w:lineRule="auto"/>
      </w:pPr>
      <w:r>
        <w:rPr>
          <w:rFonts w:ascii="Times New Roman" w:hAnsi="Times New Roman" w:eastAsia="Times New Roman"/>
          <w:b w:val="0"/>
          <w:i w:val="0"/>
          <w:sz w:val="26"/>
        </w:rPr>
        <w:t>Metric NOT_AVAILABLE có value = null, display_value = N/A và missing_reason; tuyệt đối không thay bằng 0.</w:t>
      </w:r>
    </w:p>
    <w:p>
      <w:pPr>
        <w:pStyle w:val="Heading2"/>
        <w:keepNext/>
        <w:spacing w:before="100" w:after="100" w:line="276" w:lineRule="auto"/>
      </w:pPr>
      <w:r>
        <w:rPr>
          <w:rFonts w:ascii="Times New Roman" w:hAnsi="Times New Roman" w:eastAsia="Times New Roman"/>
          <w:b/>
          <w:i w:val="0"/>
          <w:color w:val="16324F"/>
          <w:sz w:val="28"/>
        </w:rPr>
        <w:t>Checklist nghiệm thu</w:t>
      </w:r>
    </w:p>
    <w:tbl>
      <w:tblPr>
        <w:tblW w:type="auto" w:w="0"/>
        <w:jc w:val="left"/>
        <w:tblLayout w:type="fixed"/>
        <w:tblLook w:firstColumn="1" w:firstRow="1" w:lastColumn="0" w:lastRow="0" w:noHBand="0" w:noVBand="1" w:val="04A0"/>
      </w:tblPr>
      <w:tblGrid>
        <w:gridCol w:w="5043"/>
        <w:gridCol w:w="5043"/>
      </w:tblGrid>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Báo cáo đủ sáu phần bắt buộc theo PRD và chỉ thêm phần tùy chọn đúng ngữ cảnh.</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Mọi claim định lượng trỏ tới metric hoặc comparison và evidence.</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Metric INVALID hoặc NOT_AVAILABLE không xuất hiện trong claim hoặc chart định lượng.</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Dashboard và PDF cùng report version có cùng content_hash và snapshot_ref.</w:t>
            </w:r>
          </w:p>
        </w:tc>
      </w:tr>
    </w:tbl>
    <w:p>
      <w:r>
        <w:br w:type="page"/>
      </w:r>
    </w:p>
    <w:p>
      <w:pPr>
        <w:pStyle w:val="Heading1"/>
        <w:keepNext/>
        <w:spacing w:before="160" w:after="100" w:line="276" w:lineRule="auto"/>
      </w:pPr>
      <w:r>
        <w:rPr>
          <w:rFonts w:ascii="Times New Roman" w:hAnsi="Times New Roman" w:eastAsia="Times New Roman"/>
          <w:b/>
          <w:i w:val="0"/>
          <w:color w:val="16324F"/>
          <w:sz w:val="32"/>
        </w:rPr>
        <w:t>Ma trận bàn giao giữa các agent</w:t>
      </w:r>
    </w:p>
    <w:tbl>
      <w:tblPr>
        <w:tblW w:type="dxa" w:w="9638"/>
        <w:jc w:val="left"/>
        <w:tblLayout w:type="fixed"/>
        <w:tblLook w:firstColumn="1" w:firstRow="1" w:lastColumn="0" w:lastRow="0" w:noHBand="0" w:noVBand="1" w:val="04A0"/>
      </w:tblPr>
      <w:tblGrid>
        <w:gridCol w:w="1417"/>
        <w:gridCol w:w="2835"/>
        <w:gridCol w:w="2268"/>
        <w:gridCol w:w="3118"/>
      </w:tblGrid>
      <w:tr>
        <w:trPr>
          <w:tblHeader w:val="true"/>
        </w:trPr>
        <w:tc>
          <w:tcPr>
            <w:tcW w:type="dxa" w:w="1417"/>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Nguồn</w:t>
            </w:r>
          </w:p>
        </w:tc>
        <w:tc>
          <w:tcPr>
            <w:tcW w:type="dxa" w:w="2835"/>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Output</w:t>
            </w:r>
          </w:p>
        </w:tc>
        <w:tc>
          <w:tcPr>
            <w:tcW w:type="dxa" w:w="2268"/>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Đích</w:t>
            </w:r>
          </w:p>
        </w:tc>
        <w:tc>
          <w:tcPr>
            <w:tcW w:type="dxa" w:w="3118"/>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Điều kiện nhận</w:t>
            </w:r>
          </w:p>
        </w:tc>
      </w:tr>
      <w:tr>
        <w:tc>
          <w:tcPr>
            <w:tcW w:type="dxa" w:w="141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Orchestrator</w:t>
            </w:r>
          </w:p>
        </w:tc>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StepSpec và dependency</w:t>
            </w:r>
          </w:p>
        </w:tc>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5 worker agent</w:t>
            </w:r>
          </w:p>
        </w:tc>
        <w:tc>
          <w:tcPr>
            <w:tcW w:type="dxa" w:w="311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Đúng contract version, catalog operation và idempotency key</w:t>
            </w:r>
          </w:p>
        </w:tc>
      </w:tr>
      <w:tr>
        <w:tc>
          <w:tcPr>
            <w:tcW w:type="dxa" w:w="141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Data</w:t>
            </w:r>
          </w:p>
        </w:tc>
        <w:tc>
          <w:tcPr>
            <w:tcW w:type="dxa" w:w="283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Data Package và Manifest</w:t>
            </w:r>
          </w:p>
        </w:tc>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Compare, Insight, Chart, Report</w:t>
            </w:r>
          </w:p>
        </w:tc>
        <w:tc>
          <w:tcPr>
            <w:tcW w:type="dxa" w:w="311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VALID hoặc PARTIAL; cùng snapshot; đúng quyền</w:t>
            </w:r>
          </w:p>
        </w:tc>
      </w:tr>
      <w:tr>
        <w:tc>
          <w:tcPr>
            <w:tcW w:type="dxa" w:w="141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Compare</w:t>
            </w:r>
          </w:p>
        </w:tc>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Peer Definition và Comparison</w:t>
            </w:r>
          </w:p>
        </w:tc>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 Report</w:t>
            </w:r>
          </w:p>
        </w:tc>
        <w:tc>
          <w:tcPr>
            <w:tcW w:type="dxa" w:w="311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Benchmark có đủ peer; PARTIAL phải có limitation</w:t>
            </w:r>
          </w:p>
        </w:tc>
      </w:tr>
      <w:tr>
        <w:tc>
          <w:tcPr>
            <w:tcW w:type="dxa" w:w="141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Insight</w:t>
            </w:r>
          </w:p>
        </w:tc>
        <w:tc>
          <w:tcPr>
            <w:tcW w:type="dxa" w:w="283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Insight Artifact</w:t>
            </w:r>
          </w:p>
        </w:tc>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 Report</w:t>
            </w:r>
          </w:p>
        </w:tc>
        <w:tc>
          <w:tcPr>
            <w:tcW w:type="dxa" w:w="311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KEY insight có evidence; claim đã bind số</w:t>
            </w:r>
          </w:p>
        </w:tc>
      </w:tr>
      <w:tr>
        <w:tc>
          <w:tcPr>
            <w:tcW w:type="dxa" w:w="141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w:t>
            </w:r>
          </w:p>
        </w:tc>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ChartSpecArtifact</w:t>
            </w:r>
          </w:p>
        </w:tc>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Renderer, Report</w:t>
            </w:r>
          </w:p>
        </w:tc>
        <w:tc>
          <w:tcPr>
            <w:tcW w:type="dxa" w:w="311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validated hoặc partial theo policy; renderer compatible</w:t>
            </w:r>
          </w:p>
        </w:tc>
      </w:tr>
      <w:tr>
        <w:tc>
          <w:tcPr>
            <w:tcW w:type="dxa" w:w="1417"/>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Report</w:t>
            </w:r>
          </w:p>
        </w:tc>
        <w:tc>
          <w:tcPr>
            <w:tcW w:type="dxa" w:w="283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Report Output</w:t>
            </w:r>
          </w:p>
        </w:tc>
        <w:tc>
          <w:tcPr>
            <w:tcW w:type="dxa" w:w="226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Dashboard, PDF, Reviewer</w:t>
            </w:r>
          </w:p>
        </w:tc>
        <w:tc>
          <w:tcPr>
            <w:tcW w:type="dxa" w:w="3118"/>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Schema valid; lineage complete; READY_FOR_REVIEW</w:t>
            </w:r>
          </w:p>
        </w:tc>
      </w:tr>
      <w:tr>
        <w:tc>
          <w:tcPr>
            <w:tcW w:type="dxa" w:w="1417"/>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5 worker agent</w:t>
            </w:r>
          </w:p>
        </w:tc>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Step Report</w:t>
            </w:r>
          </w:p>
        </w:tc>
        <w:tc>
          <w:tcPr>
            <w:tcW w:type="dxa" w:w="226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Orchestrator</w:t>
            </w:r>
          </w:p>
        </w:tc>
        <w:tc>
          <w:tcPr>
            <w:tcW w:type="dxa" w:w="3118"/>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DONE, ERROR hoặc QUESTION; không gửi raw payload</w:t>
            </w:r>
          </w:p>
        </w:tc>
      </w:tr>
    </w:tbl>
    <w:p>
      <w:pPr>
        <w:pStyle w:val="Heading1"/>
        <w:keepNext/>
        <w:spacing w:before="160" w:after="100" w:line="276" w:lineRule="auto"/>
      </w:pPr>
      <w:r>
        <w:rPr>
          <w:rFonts w:ascii="Times New Roman" w:hAnsi="Times New Roman" w:eastAsia="Times New Roman"/>
          <w:b/>
          <w:i w:val="0"/>
          <w:color w:val="16324F"/>
          <w:sz w:val="32"/>
        </w:rPr>
        <w:t>Luồng output chuẩn</w:t>
      </w:r>
    </w:p>
    <w:p>
      <w:pPr>
        <w:keepNext w:val="0"/>
        <w:spacing w:before="0" w:after="60" w:line="276" w:lineRule="auto"/>
      </w:pPr>
      <w:r>
        <w:rPr>
          <w:rFonts w:ascii="Times New Roman" w:hAnsi="Times New Roman" w:eastAsia="Times New Roman"/>
          <w:b/>
          <w:i w:val="0"/>
          <w:color w:val="16324F"/>
          <w:sz w:val="26"/>
        </w:rPr>
        <w:t xml:space="preserve">1. </w:t>
      </w:r>
      <w:r>
        <w:rPr>
          <w:rFonts w:ascii="Times New Roman" w:hAnsi="Times New Roman" w:eastAsia="Times New Roman"/>
          <w:b w:val="0"/>
          <w:i w:val="0"/>
          <w:sz w:val="26"/>
        </w:rPr>
        <w:t>Orchestrator tạo kế hoạch và phát StepSpec.</w:t>
      </w:r>
    </w:p>
    <w:p>
      <w:pPr>
        <w:keepNext w:val="0"/>
        <w:spacing w:before="0" w:after="60" w:line="276" w:lineRule="auto"/>
      </w:pPr>
      <w:r>
        <w:rPr>
          <w:rFonts w:ascii="Times New Roman" w:hAnsi="Times New Roman" w:eastAsia="Times New Roman"/>
          <w:b/>
          <w:i w:val="0"/>
          <w:color w:val="16324F"/>
          <w:sz w:val="26"/>
        </w:rPr>
        <w:t xml:space="preserve">2. </w:t>
      </w:r>
      <w:r>
        <w:rPr>
          <w:rFonts w:ascii="Times New Roman" w:hAnsi="Times New Roman" w:eastAsia="Times New Roman"/>
          <w:b w:val="0"/>
          <w:i w:val="0"/>
          <w:sz w:val="26"/>
        </w:rPr>
        <w:t>Data khóa snapshot và phát Data Package.</w:t>
      </w:r>
    </w:p>
    <w:p>
      <w:pPr>
        <w:keepNext w:val="0"/>
        <w:spacing w:before="0" w:after="60" w:line="276" w:lineRule="auto"/>
      </w:pPr>
      <w:r>
        <w:rPr>
          <w:rFonts w:ascii="Times New Roman" w:hAnsi="Times New Roman" w:eastAsia="Times New Roman"/>
          <w:b/>
          <w:i w:val="0"/>
          <w:color w:val="16324F"/>
          <w:sz w:val="26"/>
        </w:rPr>
        <w:t xml:space="preserve">3. </w:t>
      </w:r>
      <w:r>
        <w:rPr>
          <w:rFonts w:ascii="Times New Roman" w:hAnsi="Times New Roman" w:eastAsia="Times New Roman"/>
          <w:b w:val="0"/>
          <w:i w:val="0"/>
          <w:sz w:val="26"/>
        </w:rPr>
        <w:t>Compare và Insight tạo kết quả phân tích có cấu trúc.</w:t>
      </w:r>
    </w:p>
    <w:p>
      <w:pPr>
        <w:keepNext w:val="0"/>
        <w:spacing w:before="0" w:after="60" w:line="276" w:lineRule="auto"/>
      </w:pPr>
      <w:r>
        <w:rPr>
          <w:rFonts w:ascii="Times New Roman" w:hAnsi="Times New Roman" w:eastAsia="Times New Roman"/>
          <w:b/>
          <w:i w:val="0"/>
          <w:color w:val="16324F"/>
          <w:sz w:val="26"/>
        </w:rPr>
        <w:t xml:space="preserve">4. </w:t>
      </w:r>
      <w:r>
        <w:rPr>
          <w:rFonts w:ascii="Times New Roman" w:hAnsi="Times New Roman" w:eastAsia="Times New Roman"/>
          <w:b w:val="0"/>
          <w:i w:val="0"/>
          <w:sz w:val="26"/>
        </w:rPr>
        <w:t>Chart tạo visual evidence từ artifact đã xác thực.</w:t>
      </w:r>
    </w:p>
    <w:p>
      <w:pPr>
        <w:keepNext w:val="0"/>
        <w:spacing w:before="0" w:after="60" w:line="276" w:lineRule="auto"/>
      </w:pPr>
      <w:r>
        <w:rPr>
          <w:rFonts w:ascii="Times New Roman" w:hAnsi="Times New Roman" w:eastAsia="Times New Roman"/>
          <w:b/>
          <w:i w:val="0"/>
          <w:color w:val="16324F"/>
          <w:sz w:val="26"/>
        </w:rPr>
        <w:t xml:space="preserve">5. </w:t>
      </w:r>
      <w:r>
        <w:rPr>
          <w:rFonts w:ascii="Times New Roman" w:hAnsi="Times New Roman" w:eastAsia="Times New Roman"/>
          <w:b w:val="0"/>
          <w:i w:val="0"/>
          <w:sz w:val="26"/>
        </w:rPr>
        <w:t>Report ghép các artifact thành bản nháp sẵn sàng review.</w:t>
      </w:r>
    </w:p>
    <w:p>
      <w:pPr>
        <w:keepNext w:val="0"/>
        <w:spacing w:before="0" w:after="60" w:line="276" w:lineRule="auto"/>
      </w:pPr>
      <w:r>
        <w:rPr>
          <w:rFonts w:ascii="Times New Roman" w:hAnsi="Times New Roman" w:eastAsia="Times New Roman"/>
          <w:b/>
          <w:i w:val="0"/>
          <w:color w:val="16324F"/>
          <w:sz w:val="26"/>
        </w:rPr>
        <w:t xml:space="preserve">6. </w:t>
      </w:r>
      <w:r>
        <w:rPr>
          <w:rFonts w:ascii="Times New Roman" w:hAnsi="Times New Roman" w:eastAsia="Times New Roman"/>
          <w:b w:val="0"/>
          <w:i w:val="0"/>
          <w:sz w:val="26"/>
        </w:rPr>
        <w:t>Orchestrator trả RunSummary, nêu rõ phần đã có và phần còn thiếu.</w:t>
      </w:r>
    </w:p>
    <w:p>
      <w:pPr>
        <w:pStyle w:val="Heading1"/>
        <w:keepNext/>
        <w:spacing w:before="160" w:after="100" w:line="276" w:lineRule="auto"/>
      </w:pPr>
      <w:r>
        <w:rPr>
          <w:rFonts w:ascii="Times New Roman" w:hAnsi="Times New Roman" w:eastAsia="Times New Roman"/>
          <w:b/>
          <w:i w:val="0"/>
          <w:color w:val="16324F"/>
          <w:sz w:val="32"/>
        </w:rPr>
        <w:t>Quy tắc khi output không đầy đủ</w:t>
      </w:r>
    </w:p>
    <w:tbl>
      <w:tblPr>
        <w:tblW w:type="dxa" w:w="9638"/>
        <w:jc w:val="left"/>
        <w:tblLayout w:type="fixed"/>
        <w:tblLook w:firstColumn="1" w:firstRow="1" w:lastColumn="0" w:lastRow="0" w:noHBand="0" w:noVBand="1" w:val="04A0"/>
      </w:tblPr>
      <w:tblGrid>
        <w:gridCol w:w="3402"/>
        <w:gridCol w:w="6236"/>
      </w:tblGrid>
      <w:tr>
        <w:trPr>
          <w:tblHeader w:val="true"/>
        </w:trPr>
        <w:tc>
          <w:tcPr>
            <w:tcW w:type="dxa" w:w="3402"/>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Tình huống</w:t>
            </w:r>
          </w:p>
        </w:tc>
        <w:tc>
          <w:tcPr>
            <w:tcW w:type="dxa" w:w="6236"/>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Cách xử lý</w:t>
            </w:r>
          </w:p>
        </w:tc>
      </w:tr>
      <w:tr>
        <w:tc>
          <w:tcPr>
            <w:tcW w:type="dxa" w:w="3402"/>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Data lỗi hoặc DQ blocking</w:t>
            </w:r>
          </w:p>
        </w:tc>
        <w:tc>
          <w:tcPr>
            <w:tcW w:type="dxa" w:w="6236"/>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Dừng phân tích; run failed; trả lỗi an toàn</w:t>
            </w:r>
          </w:p>
        </w:tc>
      </w:tr>
      <w:tr>
        <w:tc>
          <w:tcPr>
            <w:tcW w:type="dxa" w:w="3402"/>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Compare Insight hoặc Chart lỗi</w:t>
            </w:r>
          </w:p>
        </w:tc>
        <w:tc>
          <w:tcPr>
            <w:tcW w:type="dxa" w:w="6236"/>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 partial; giữ kết quả độc lập còn dùng được; ghi missing part</w:t>
            </w:r>
          </w:p>
        </w:tc>
      </w:tr>
      <w:tr>
        <w:tc>
          <w:tcPr>
            <w:tcW w:type="dxa" w:w="3402"/>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Report lỗi</w:t>
            </w:r>
          </w:p>
        </w:tc>
        <w:tc>
          <w:tcPr>
            <w:tcW w:type="dxa" w:w="6236"/>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Run vẫn completed với phần đã có; cho phép tạo lại report bằng run nối tiếp</w:t>
            </w:r>
          </w:p>
        </w:tc>
      </w:tr>
      <w:tr>
        <w:tc>
          <w:tcPr>
            <w:tcW w:type="dxa" w:w="3402"/>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Một artifact PARTIAL</w:t>
            </w:r>
          </w:p>
        </w:tc>
        <w:tc>
          <w:tcPr>
            <w:tcW w:type="dxa" w:w="6236"/>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Downstream được dùng khi policy cho phép và phải hiển thị limitation</w:t>
            </w:r>
          </w:p>
        </w:tc>
      </w:tr>
      <w:tr>
        <w:tc>
          <w:tcPr>
            <w:tcW w:type="dxa" w:w="3402"/>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Thiếu lựa chọn người dùng</w:t>
            </w:r>
          </w:p>
        </w:tc>
        <w:tc>
          <w:tcPr>
            <w:tcW w:type="dxa" w:w="6236"/>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Trả QUESTION với lựa chọn đóng; không tự đoán</w:t>
            </w:r>
          </w:p>
        </w:tc>
      </w:tr>
    </w:tbl>
    <w:p>
      <w:pPr>
        <w:pStyle w:val="Heading1"/>
        <w:keepNext/>
        <w:spacing w:before="160" w:after="100" w:line="276" w:lineRule="auto"/>
      </w:pPr>
      <w:r>
        <w:rPr>
          <w:rFonts w:ascii="Times New Roman" w:hAnsi="Times New Roman" w:eastAsia="Times New Roman"/>
          <w:b/>
          <w:i w:val="0"/>
          <w:color w:val="16324F"/>
          <w:sz w:val="32"/>
        </w:rPr>
        <w:t>Checklist chung trước khi bàn giao</w:t>
      </w:r>
    </w:p>
    <w:tbl>
      <w:tblPr>
        <w:tblW w:type="auto" w:w="0"/>
        <w:jc w:val="left"/>
        <w:tblLayout w:type="fixed"/>
        <w:tblLook w:firstColumn="1" w:firstRow="1" w:lastColumn="0" w:lastRow="0" w:noHBand="0" w:noVBand="1" w:val="04A0"/>
      </w:tblPr>
      <w:tblGrid>
        <w:gridCol w:w="5043"/>
        <w:gridCol w:w="5043"/>
      </w:tblGrid>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Có đủ định danh run, plan, step hoặc task và agent tạo output.</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Schema version và catalog version nằm trong danh sách hỗ trợ.</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Status phản ánh đúng mức độ hoàn thành; PARTIAL không bị gắn nhãn thành công đầy đủ.</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Snapshot, semantic config và scope nhất quán giữa input và output.</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Content hash hợp lệ; artifact đã phát hành không bị sửa tại chỗ.</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Mọi số có unit, sample size hoặc population và nguồn tính.</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Evidence và lineage đủ để truy ngược từ claim hoặc chart về nguồn.</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Warnings, limitations và missing parts được chuyển tiếp đến đúng người dùng.</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Output không chứa dữ liệu ngoài quyền, PII hoặc raw text chưa được làm sạch.</w:t>
            </w:r>
          </w:p>
        </w:tc>
      </w:tr>
      <w:tr>
        <w:tc>
          <w:tcPr>
            <w:tcW w:type="dxa" w:w="510"/>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jc w:val="center"/>
            </w:pPr>
            <w:r>
              <w:rPr>
                <w:rFonts w:ascii="Times New Roman" w:hAnsi="Times New Roman" w:eastAsia="Times New Roman"/>
                <w:b/>
                <w:i w:val="0"/>
                <w:color w:val="2D7D78"/>
                <w:sz w:val="26"/>
              </w:rPr>
              <w:t>☐</w:t>
            </w:r>
          </w:p>
        </w:tc>
        <w:tc>
          <w:tcPr>
            <w:tcW w:type="dxa" w:w="9071"/>
            <w:shd w:fill="E9F5F3"/>
            <w:tcMar>
              <w:top w:w="70" w:type="dxa"/>
              <w:start w:w="100" w:type="dxa"/>
              <w:bottom w:w="70" w:type="dxa"/>
              <w:end w:w="10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val="0"/>
                <w:i w:val="0"/>
                <w:sz w:val="26"/>
              </w:rPr>
              <w:t>Agent sau có thể dùng output mà không cần đoán field hoặc tự tính lại logic nghiệp vụ.</w:t>
            </w:r>
          </w:p>
        </w:tc>
      </w:tr>
    </w:tbl>
    <w:p>
      <w:pPr>
        <w:pStyle w:val="Heading1"/>
        <w:keepNext/>
        <w:spacing w:before="160" w:after="100" w:line="276" w:lineRule="auto"/>
      </w:pPr>
      <w:r>
        <w:rPr>
          <w:rFonts w:ascii="Times New Roman" w:hAnsi="Times New Roman" w:eastAsia="Times New Roman"/>
          <w:b/>
          <w:i w:val="0"/>
          <w:color w:val="16324F"/>
          <w:sz w:val="32"/>
        </w:rPr>
        <w:t>Quy ước thiết kế form</w:t>
      </w:r>
    </w:p>
    <w:tbl>
      <w:tblPr>
        <w:tblW w:type="dxa" w:w="9638"/>
        <w:jc w:val="left"/>
        <w:tblLayout w:type="fixed"/>
        <w:tblLook w:firstColumn="1" w:firstRow="1" w:lastColumn="0" w:lastRow="0" w:noHBand="0" w:noVBand="1" w:val="04A0"/>
      </w:tblPr>
      <w:tblGrid>
        <w:gridCol w:w="2835"/>
        <w:gridCol w:w="6803"/>
      </w:tblGrid>
      <w:tr>
        <w:trPr>
          <w:tblHeader w:val="true"/>
        </w:trPr>
        <w:tc>
          <w:tcPr>
            <w:tcW w:type="dxa" w:w="2835"/>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Nguyên tắc</w:t>
            </w:r>
          </w:p>
        </w:tc>
        <w:tc>
          <w:tcPr>
            <w:tcW w:type="dxa" w:w="6803"/>
            <w:shd w:fill="16324F"/>
            <w:vAlign w:val="center"/>
            <w:tcMar>
              <w:top w:w="90" w:type="dxa"/>
              <w:start w:w="110" w:type="dxa"/>
              <w:bottom w:w="90" w:type="dxa"/>
              <w:end w:w="110" w:type="dxa"/>
            </w:tcMar>
            <w:tcBorders>
              <w:top w:val="single" w:sz="4" w:color="D7E0E8"/>
              <w:left w:val="single" w:sz="4" w:color="D7E0E8"/>
              <w:bottom w:val="single" w:sz="4" w:color="D7E0E8"/>
              <w:right w:val="single" w:sz="4" w:color="D7E0E8"/>
            </w:tcBorders>
          </w:tcPr>
          <w:p>
            <w:pPr>
              <w:keepNext w:val="0"/>
              <w:spacing w:before="0" w:after="0" w:line="276" w:lineRule="auto"/>
            </w:pPr>
            <w:r>
              <w:rPr>
                <w:rFonts w:ascii="Times New Roman" w:hAnsi="Times New Roman" w:eastAsia="Times New Roman"/>
                <w:b/>
                <w:i w:val="0"/>
                <w:color w:val="FFFFFF"/>
                <w:sz w:val="26"/>
              </w:rPr>
              <w:t>Áp dụng</w:t>
            </w:r>
          </w:p>
        </w:tc>
      </w:tr>
      <w:tr>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Một màn hình một câu hỏi</w:t>
            </w:r>
          </w:p>
        </w:tc>
        <w:tc>
          <w:tcPr>
            <w:tcW w:type="dxa" w:w="6803"/>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Mỗi thẻ hoặc bảng trả lời một mục tiêu; không trộn dữ liệu, insight và lỗi trong cùng một khối</w:t>
            </w:r>
          </w:p>
        </w:tc>
      </w:tr>
      <w:tr>
        <w:tc>
          <w:tcPr>
            <w:tcW w:type="dxa" w:w="283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Ưu tiên kết luận trước</w:t>
            </w:r>
          </w:p>
        </w:tc>
        <w:tc>
          <w:tcPr>
            <w:tcW w:type="dxa" w:w="6803"/>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Dòng đầu nêu kết quả; chi tiết kỹ thuật đặt ở phần mở rộng</w:t>
            </w:r>
          </w:p>
        </w:tc>
      </w:tr>
      <w:tr>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Cố định vị trí trạng thái</w:t>
            </w:r>
          </w:p>
        </w:tc>
        <w:tc>
          <w:tcPr>
            <w:tcW w:type="dxa" w:w="6803"/>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Status và confidence đặt cạnh tiêu đề artifact</w:t>
            </w:r>
          </w:p>
        </w:tc>
      </w:tr>
      <w:tr>
        <w:tc>
          <w:tcPr>
            <w:tcW w:type="dxa" w:w="283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Cảnh báo gần nơi bị ảnh hưởng</w:t>
            </w:r>
          </w:p>
        </w:tc>
        <w:tc>
          <w:tcPr>
            <w:tcW w:type="dxa" w:w="6803"/>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Limitation đặt ngay dưới metric, insight hoặc chart liên quan</w:t>
            </w:r>
          </w:p>
        </w:tc>
      </w:tr>
      <w:tr>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Ít cột và nhãn rõ</w:t>
            </w:r>
          </w:p>
        </w:tc>
        <w:tc>
          <w:tcPr>
            <w:tcW w:type="dxa" w:w="6803"/>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Bảng chính tối đa 4 đến 5 cột; bảng kỹ thuật tách riêng</w:t>
            </w:r>
          </w:p>
        </w:tc>
      </w:tr>
      <w:tr>
        <w:tc>
          <w:tcPr>
            <w:tcW w:type="dxa" w:w="2835"/>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Màu có ý nghĩa</w:t>
            </w:r>
          </w:p>
        </w:tc>
        <w:tc>
          <w:tcPr>
            <w:tcW w:type="dxa" w:w="6803"/>
            <w:vAlign w:val="top"/>
            <w:tcMar>
              <w:top w:w="85" w:type="dxa"/>
              <w:start w:w="110" w:type="dxa"/>
              <w:bottom w:w="85" w:type="dxa"/>
              <w:end w:w="110" w:type="dxa"/>
            </w:tcMar>
            <w:shd w:fill="F5F7F9"/>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Xanh là hợp lệ, vàng là cảnh báo, đỏ là không dùng; luôn kèm chữ</w:t>
            </w:r>
          </w:p>
        </w:tc>
      </w:tr>
      <w:tr>
        <w:tc>
          <w:tcPr>
            <w:tcW w:type="dxa" w:w="2835"/>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Không che nguồn</w:t>
            </w:r>
          </w:p>
        </w:tc>
        <w:tc>
          <w:tcPr>
            <w:tcW w:type="dxa" w:w="6803"/>
            <w:vAlign w:val="top"/>
            <w:tcMar>
              <w:top w:w="85" w:type="dxa"/>
              <w:start w:w="110" w:type="dxa"/>
              <w:bottom w:w="85" w:type="dxa"/>
              <w:end w:w="110" w:type="dxa"/>
            </w:tcMar>
            <w:shd w:fill="FFFFFF"/>
            <w:tcBorders>
              <w:top w:val="single" w:sz="4" w:color="D7E0E8"/>
              <w:left w:val="single" w:sz="4" w:color="D7E0E8"/>
              <w:bottom w:val="single" w:sz="4" w:color="D7E0E8"/>
              <w:right w:val="single" w:sz="4" w:color="D7E0E8"/>
            </w:tcBorders>
          </w:tcPr>
          <w:p>
            <w:pPr>
              <w:keepNext w:val="0"/>
              <w:spacing w:before="0" w:after="0" w:line="252" w:lineRule="auto"/>
            </w:pPr>
            <w:r>
              <w:rPr>
                <w:rFonts w:ascii="Times New Roman" w:hAnsi="Times New Roman" w:eastAsia="Times New Roman"/>
                <w:b w:val="0"/>
                <w:i w:val="0"/>
                <w:sz w:val="26"/>
              </w:rPr>
              <w:t>Evidence và source có thể mở, nhưng không làm nặng phần đọc chính</w:t>
            </w:r>
          </w:p>
        </w:tc>
      </w:tr>
    </w:tbl>
    <w:p>
      <w:pPr>
        <w:pStyle w:val="Heading1"/>
        <w:keepNext/>
        <w:spacing w:before="160" w:after="100" w:line="276" w:lineRule="auto"/>
      </w:pPr>
      <w:r>
        <w:rPr>
          <w:rFonts w:ascii="Times New Roman" w:hAnsi="Times New Roman" w:eastAsia="Times New Roman"/>
          <w:b/>
          <w:i w:val="0"/>
          <w:color w:val="16324F"/>
          <w:sz w:val="32"/>
        </w:rPr>
        <w:t>Phạm vi tài liệu đã đối chiếu</w:t>
      </w:r>
    </w:p>
    <w:p>
      <w:pPr>
        <w:keepNext w:val="0"/>
        <w:spacing w:before="0" w:after="100" w:line="276" w:lineRule="auto"/>
      </w:pPr>
      <w:r>
        <w:rPr>
          <w:rFonts w:ascii="Times New Roman" w:hAnsi="Times New Roman" w:eastAsia="Times New Roman"/>
          <w:b w:val="0"/>
          <w:i w:val="0"/>
          <w:sz w:val="26"/>
        </w:rPr>
        <w:t>Form trong tài liệu này được tổng hợp từ PRD và Charter của VDAgent, đặc tả Orchestrator, Data, Compare, Insight, Chart, Report Input Output Contract, hợp đồng giao tiếp agent, tài liệu đánh giá kiểm thử, schema dữ liệu, các file reviewed verified data và hai mẫu báo cáo trong folder cAI workspace Team 6.</w:t>
      </w:r>
    </w:p>
    <w:p>
      <w:pPr>
        <w:pStyle w:val="ListBullet"/>
        <w:keepNext w:val="0"/>
        <w:spacing w:before="0" w:after="60" w:line="276" w:lineRule="auto"/>
      </w:pPr>
      <w:r>
        <w:rPr>
          <w:rFonts w:ascii="Times New Roman" w:hAnsi="Times New Roman" w:eastAsia="Times New Roman"/>
          <w:b w:val="0"/>
          <w:i w:val="0"/>
          <w:sz w:val="26"/>
        </w:rPr>
        <w:t>Các tài liệu đặc tả được ưu tiên hơn mẫu báo cáo khi có khác biệt về contract.</w:t>
      </w:r>
    </w:p>
    <w:p>
      <w:pPr>
        <w:pStyle w:val="ListBullet"/>
        <w:keepNext w:val="0"/>
        <w:spacing w:before="0" w:after="60" w:line="276" w:lineRule="auto"/>
      </w:pPr>
      <w:r>
        <w:rPr>
          <w:rFonts w:ascii="Times New Roman" w:hAnsi="Times New Roman" w:eastAsia="Times New Roman"/>
          <w:b w:val="0"/>
          <w:i w:val="0"/>
          <w:sz w:val="26"/>
        </w:rPr>
        <w:t>Các số liệu ví dụ trong mẫu báo cáo chỉ minh họa bố cục, không được dùng làm dữ liệu thật cho run mới.</w:t>
      </w:r>
    </w:p>
    <w:p>
      <w:pPr>
        <w:pStyle w:val="ListBullet"/>
        <w:keepNext w:val="0"/>
        <w:spacing w:before="0" w:after="60" w:line="276" w:lineRule="auto"/>
      </w:pPr>
      <w:r>
        <w:rPr>
          <w:rFonts w:ascii="Times New Roman" w:hAnsi="Times New Roman" w:eastAsia="Times New Roman"/>
          <w:b w:val="0"/>
          <w:i w:val="0"/>
          <w:sz w:val="26"/>
        </w:rPr>
        <w:t>Những điểm chưa chốt trong nguồn phải được đưa vào catalog, config hoặc limitation; không hardcode trong agent.</w:t>
      </w:r>
    </w:p>
    <w:sectPr w:rsidR="00FC693F" w:rsidRPr="0006063C" w:rsidSect="00034616">
      <w:footerReference w:type="default" r:id="rId9"/>
      <w:pgSz w:w="12240" w:h="15840"/>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5626E"/>
        <w:sz w:val="20"/>
      </w:rPr>
      <w:t xml:space="preserve">VDAgent  |  Quy định đầu ra cho 6 agent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đầu ra cho 6 Agent VDAgent</dc:title>
  <dc:subject>Output contract và form bàn giao giữa các agent</dc:subject>
  <dc:creator>VDAgent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