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5EA" w:rsidRDefault="000B28C4">
      <w:pPr>
        <w:widowControl w:val="0"/>
        <w:pBdr>
          <w:top w:val="nil"/>
          <w:left w:val="nil"/>
          <w:bottom w:val="nil"/>
          <w:right w:val="nil"/>
          <w:between w:val="nil"/>
        </w:pBdr>
        <w:spacing w:before="388" w:line="240" w:lineRule="auto"/>
        <w:ind w:right="183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ROYAUME DU MAROC </w:t>
      </w:r>
      <w:r>
        <w:rPr>
          <w:noProof/>
        </w:rPr>
        <w:drawing>
          <wp:anchor distT="19050" distB="19050" distL="19050" distR="19050" simplePos="0" relativeHeight="251658240" behindDoc="0" locked="0" layoutInCell="1" hidden="0" allowOverlap="1">
            <wp:simplePos x="0" y="0"/>
            <wp:positionH relativeFrom="column">
              <wp:posOffset>19050</wp:posOffset>
            </wp:positionH>
            <wp:positionV relativeFrom="paragraph">
              <wp:posOffset>-227372</wp:posOffset>
            </wp:positionV>
            <wp:extent cx="1771650" cy="1200150"/>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71650" cy="1200150"/>
                    </a:xfrm>
                    <a:prstGeom prst="rect">
                      <a:avLst/>
                    </a:prstGeom>
                    <a:ln/>
                  </pic:spPr>
                </pic:pic>
              </a:graphicData>
            </a:graphic>
          </wp:anchor>
        </w:drawing>
      </w:r>
    </w:p>
    <w:p w:rsidR="009325EA" w:rsidRDefault="000B28C4">
      <w:pPr>
        <w:widowControl w:val="0"/>
        <w:pBdr>
          <w:top w:val="nil"/>
          <w:left w:val="nil"/>
          <w:bottom w:val="nil"/>
          <w:right w:val="nil"/>
          <w:between w:val="nil"/>
        </w:pBdr>
        <w:spacing w:line="240" w:lineRule="auto"/>
        <w:ind w:right="1006"/>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UNIVERSITE ABDELMALEK ESSAADI </w:t>
      </w:r>
    </w:p>
    <w:p w:rsidR="009325EA" w:rsidRDefault="000B28C4">
      <w:pPr>
        <w:widowControl w:val="0"/>
        <w:pBdr>
          <w:top w:val="nil"/>
          <w:left w:val="nil"/>
          <w:bottom w:val="nil"/>
          <w:right w:val="nil"/>
          <w:between w:val="nil"/>
        </w:pBdr>
        <w:spacing w:line="240" w:lineRule="auto"/>
        <w:ind w:right="361"/>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ECOLE NATIONAL DES SCIENCES APPLIQUEES </w:t>
      </w:r>
    </w:p>
    <w:p w:rsidR="009325EA" w:rsidRDefault="000B28C4">
      <w:pPr>
        <w:widowControl w:val="0"/>
        <w:pBdr>
          <w:top w:val="nil"/>
          <w:left w:val="nil"/>
          <w:bottom w:val="nil"/>
          <w:right w:val="nil"/>
          <w:between w:val="nil"/>
        </w:pBdr>
        <w:spacing w:line="240" w:lineRule="auto"/>
        <w:ind w:right="271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T</w:t>
      </w:r>
      <w:r>
        <w:rPr>
          <w:rFonts w:ascii="Times New Roman" w:eastAsia="Times New Roman" w:hAnsi="Times New Roman" w:cs="Times New Roman"/>
          <w:b/>
          <w:color w:val="000000"/>
          <w:sz w:val="24"/>
          <w:szCs w:val="24"/>
        </w:rPr>
        <w:t xml:space="preserve">ANGER </w:t>
      </w:r>
    </w:p>
    <w:p w:rsidR="009325EA" w:rsidRDefault="000B28C4">
      <w:pPr>
        <w:widowControl w:val="0"/>
        <w:pBdr>
          <w:top w:val="nil"/>
          <w:left w:val="nil"/>
          <w:bottom w:val="nil"/>
          <w:right w:val="nil"/>
          <w:between w:val="nil"/>
        </w:pBdr>
        <w:spacing w:before="1377"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CONVENTION CADRE </w:t>
      </w:r>
    </w:p>
    <w:p w:rsidR="009325EA" w:rsidRDefault="000B28C4">
      <w:pPr>
        <w:widowControl w:val="0"/>
        <w:pBdr>
          <w:top w:val="nil"/>
          <w:left w:val="nil"/>
          <w:bottom w:val="nil"/>
          <w:right w:val="nil"/>
          <w:between w:val="nil"/>
        </w:pBdr>
        <w:spacing w:line="24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ENTREPRISE / ENSA de Tanger </w:t>
      </w:r>
    </w:p>
    <w:p w:rsidR="009325EA" w:rsidRDefault="000B28C4">
      <w:pPr>
        <w:widowControl w:val="0"/>
        <w:pBdr>
          <w:top w:val="nil"/>
          <w:left w:val="nil"/>
          <w:bottom w:val="nil"/>
          <w:right w:val="nil"/>
          <w:between w:val="nil"/>
        </w:pBdr>
        <w:spacing w:before="871" w:line="240" w:lineRule="auto"/>
        <w:ind w:left="5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Entre : </w:t>
      </w:r>
      <w:r>
        <w:rPr>
          <w:rFonts w:ascii="Times New Roman" w:eastAsia="Times New Roman" w:hAnsi="Times New Roman" w:cs="Times New Roman"/>
          <w:b/>
          <w:sz w:val="24"/>
          <w:szCs w:val="24"/>
        </w:rPr>
        <w:t>ATTIJARIWAFA BANK</w:t>
      </w:r>
    </w:p>
    <w:p w:rsidR="009325EA" w:rsidRDefault="000B28C4">
      <w:pPr>
        <w:widowControl w:val="0"/>
        <w:pBdr>
          <w:top w:val="nil"/>
          <w:left w:val="nil"/>
          <w:bottom w:val="nil"/>
          <w:right w:val="nil"/>
          <w:between w:val="nil"/>
        </w:pBdr>
        <w:spacing w:before="413" w:line="240" w:lineRule="auto"/>
        <w:ind w:left="531"/>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color w:val="000000"/>
          <w:sz w:val="24"/>
          <w:szCs w:val="24"/>
        </w:rPr>
        <w:t>représenté(</w:t>
      </w:r>
      <w:proofErr w:type="gramEnd"/>
      <w:r>
        <w:rPr>
          <w:rFonts w:ascii="Times New Roman" w:eastAsia="Times New Roman" w:hAnsi="Times New Roman" w:cs="Times New Roman"/>
          <w:color w:val="000000"/>
          <w:sz w:val="24"/>
          <w:szCs w:val="24"/>
        </w:rPr>
        <w:t xml:space="preserve">e) par </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sz w:val="24"/>
          <w:szCs w:val="24"/>
        </w:rPr>
        <w:t>Ahmmouch</w:t>
      </w:r>
      <w:proofErr w:type="spellEnd"/>
      <w:r>
        <w:rPr>
          <w:rFonts w:ascii="Times New Roman" w:eastAsia="Times New Roman" w:hAnsi="Times New Roman" w:cs="Times New Roman"/>
          <w:b/>
          <w:sz w:val="24"/>
          <w:szCs w:val="24"/>
        </w:rPr>
        <w:t xml:space="preserve"> Amine</w:t>
      </w:r>
    </w:p>
    <w:p w:rsidR="009325EA" w:rsidRDefault="000B28C4">
      <w:pPr>
        <w:widowControl w:val="0"/>
        <w:pBdr>
          <w:top w:val="nil"/>
          <w:left w:val="nil"/>
          <w:bottom w:val="nil"/>
          <w:right w:val="nil"/>
          <w:between w:val="nil"/>
        </w:pBdr>
        <w:spacing w:before="275" w:line="240" w:lineRule="auto"/>
        <w:ind w:left="53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d’une</w:t>
      </w:r>
      <w:proofErr w:type="gramEnd"/>
      <w:r>
        <w:rPr>
          <w:rFonts w:ascii="Times New Roman" w:eastAsia="Times New Roman" w:hAnsi="Times New Roman" w:cs="Times New Roman"/>
          <w:color w:val="000000"/>
          <w:sz w:val="24"/>
          <w:szCs w:val="24"/>
        </w:rPr>
        <w:t xml:space="preserve"> part </w:t>
      </w:r>
    </w:p>
    <w:p w:rsidR="009325EA" w:rsidRDefault="000B28C4">
      <w:pPr>
        <w:widowControl w:val="0"/>
        <w:pBdr>
          <w:top w:val="nil"/>
          <w:left w:val="nil"/>
          <w:bottom w:val="nil"/>
          <w:right w:val="nil"/>
          <w:between w:val="nil"/>
        </w:pBdr>
        <w:spacing w:before="271" w:line="344" w:lineRule="auto"/>
        <w:ind w:left="5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Et : </w:t>
      </w:r>
      <w:r>
        <w:rPr>
          <w:rFonts w:ascii="Times New Roman" w:eastAsia="Times New Roman" w:hAnsi="Times New Roman" w:cs="Times New Roman"/>
          <w:color w:val="000000"/>
          <w:sz w:val="24"/>
          <w:szCs w:val="24"/>
        </w:rPr>
        <w:t>l'</w:t>
      </w:r>
      <w:r>
        <w:rPr>
          <w:rFonts w:ascii="Times New Roman" w:eastAsia="Times New Roman" w:hAnsi="Times New Roman" w:cs="Times New Roman"/>
          <w:b/>
          <w:color w:val="000000"/>
          <w:sz w:val="24"/>
          <w:szCs w:val="24"/>
        </w:rPr>
        <w:t xml:space="preserve">Ecole Nationale des Sciences Appliquées de Tanger (ENSA de Tanger) </w:t>
      </w:r>
      <w:r>
        <w:rPr>
          <w:rFonts w:ascii="Times New Roman" w:eastAsia="Times New Roman" w:hAnsi="Times New Roman" w:cs="Times New Roman"/>
          <w:color w:val="000000"/>
          <w:sz w:val="24"/>
          <w:szCs w:val="24"/>
        </w:rPr>
        <w:t xml:space="preserve">représentée par son Directeur : </w:t>
      </w:r>
      <w:r>
        <w:rPr>
          <w:rFonts w:ascii="Times New Roman" w:eastAsia="Times New Roman" w:hAnsi="Times New Roman" w:cs="Times New Roman"/>
          <w:b/>
          <w:color w:val="000000"/>
          <w:sz w:val="24"/>
          <w:szCs w:val="24"/>
        </w:rPr>
        <w:t xml:space="preserve">M. Ahmed MOUSSA </w:t>
      </w:r>
    </w:p>
    <w:p w:rsidR="009325EA" w:rsidRDefault="000B28C4">
      <w:pPr>
        <w:widowControl w:val="0"/>
        <w:pBdr>
          <w:top w:val="nil"/>
          <w:left w:val="nil"/>
          <w:bottom w:val="nil"/>
          <w:right w:val="nil"/>
          <w:between w:val="nil"/>
        </w:pBdr>
        <w:spacing w:before="29" w:line="240" w:lineRule="auto"/>
        <w:ind w:left="53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d’autre</w:t>
      </w:r>
      <w:proofErr w:type="gramEnd"/>
      <w:r>
        <w:rPr>
          <w:rFonts w:ascii="Times New Roman" w:eastAsia="Times New Roman" w:hAnsi="Times New Roman" w:cs="Times New Roman"/>
          <w:color w:val="000000"/>
          <w:sz w:val="24"/>
          <w:szCs w:val="24"/>
        </w:rPr>
        <w:t xml:space="preserve"> part, </w:t>
      </w:r>
    </w:p>
    <w:p w:rsidR="009325EA" w:rsidRDefault="000B28C4">
      <w:pPr>
        <w:widowControl w:val="0"/>
        <w:pBdr>
          <w:top w:val="nil"/>
          <w:left w:val="nil"/>
          <w:bottom w:val="nil"/>
          <w:right w:val="nil"/>
          <w:between w:val="nil"/>
        </w:pBdr>
        <w:spacing w:before="271" w:line="240" w:lineRule="auto"/>
        <w:ind w:left="5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Il a été convenu ce qui suit : </w:t>
      </w:r>
    </w:p>
    <w:p w:rsidR="009325EA" w:rsidRDefault="000B28C4">
      <w:pPr>
        <w:widowControl w:val="0"/>
        <w:pBdr>
          <w:top w:val="nil"/>
          <w:left w:val="nil"/>
          <w:bottom w:val="nil"/>
          <w:right w:val="nil"/>
          <w:between w:val="nil"/>
        </w:pBdr>
        <w:spacing w:before="547" w:line="240" w:lineRule="auto"/>
        <w:ind w:left="5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ARTICLE 1 : </w:t>
      </w:r>
    </w:p>
    <w:p w:rsidR="009325EA" w:rsidRDefault="000B28C4">
      <w:pPr>
        <w:widowControl w:val="0"/>
        <w:pBdr>
          <w:top w:val="nil"/>
          <w:left w:val="nil"/>
          <w:bottom w:val="nil"/>
          <w:right w:val="nil"/>
          <w:between w:val="nil"/>
        </w:pBdr>
        <w:spacing w:line="229" w:lineRule="auto"/>
        <w:ind w:left="538"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présente convention régit les rapports entre les deux parties, dans le cadre de l’organisation de stages d’entreprises qui s’inscrivent dans le programme de formation de l’établissement de formation cité ci-dessus. </w:t>
      </w:r>
    </w:p>
    <w:p w:rsidR="009325EA" w:rsidRDefault="000B28C4">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ARTICLE 2 : </w:t>
      </w:r>
    </w:p>
    <w:p w:rsidR="009325EA" w:rsidRDefault="000B28C4">
      <w:pPr>
        <w:widowControl w:val="0"/>
        <w:pBdr>
          <w:top w:val="nil"/>
          <w:left w:val="nil"/>
          <w:bottom w:val="nil"/>
          <w:right w:val="nil"/>
          <w:between w:val="nil"/>
        </w:pBdr>
        <w:spacing w:line="229" w:lineRule="auto"/>
        <w:ind w:left="529" w:right="4"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 stage de formation a </w:t>
      </w:r>
      <w:r>
        <w:rPr>
          <w:rFonts w:ascii="Times New Roman" w:eastAsia="Times New Roman" w:hAnsi="Times New Roman" w:cs="Times New Roman"/>
          <w:color w:val="000000"/>
          <w:sz w:val="24"/>
          <w:szCs w:val="24"/>
        </w:rPr>
        <w:t xml:space="preserve">pour but essentiel d’assurer l’application pratique de l’enseignement donné par l’établissement, et d’élaborer un projet sur un thème proposé par l’entreprise. </w:t>
      </w:r>
    </w:p>
    <w:p w:rsidR="009325EA" w:rsidRDefault="000B28C4">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ARTICLE 3 : </w:t>
      </w:r>
    </w:p>
    <w:p w:rsidR="009325EA" w:rsidRDefault="000B28C4">
      <w:pPr>
        <w:widowControl w:val="0"/>
        <w:pBdr>
          <w:top w:val="nil"/>
          <w:left w:val="nil"/>
          <w:bottom w:val="nil"/>
          <w:right w:val="nil"/>
          <w:between w:val="nil"/>
        </w:pBdr>
        <w:spacing w:line="229" w:lineRule="auto"/>
        <w:ind w:left="529" w:right="10"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 programme du stage est élaboré par le personnel chargé de l’encadrement du stagiaire, en tenant compte du programme et de la spécialité des études de l’élève, ainsi que de la disponibilité des moyens humain et matériel de l’entreprise. Cette dernière se</w:t>
      </w:r>
      <w:r>
        <w:rPr>
          <w:rFonts w:ascii="Times New Roman" w:eastAsia="Times New Roman" w:hAnsi="Times New Roman" w:cs="Times New Roman"/>
          <w:color w:val="000000"/>
          <w:sz w:val="24"/>
          <w:szCs w:val="24"/>
        </w:rPr>
        <w:t xml:space="preserve"> réserve le droit de réorienter l’apprentissage en fonction des qualifications du stagiaire et du rythme de ses activités professionnelles. </w:t>
      </w:r>
    </w:p>
    <w:p w:rsidR="009325EA" w:rsidRDefault="000B28C4">
      <w:pPr>
        <w:widowControl w:val="0"/>
        <w:pBdr>
          <w:top w:val="nil"/>
          <w:left w:val="nil"/>
          <w:bottom w:val="nil"/>
          <w:right w:val="nil"/>
          <w:between w:val="nil"/>
        </w:pBdr>
        <w:spacing w:before="557" w:line="240" w:lineRule="auto"/>
        <w:ind w:left="5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ARTICLE 4 : </w:t>
      </w:r>
    </w:p>
    <w:p w:rsidR="009325EA" w:rsidRDefault="000B28C4">
      <w:pPr>
        <w:widowControl w:val="0"/>
        <w:pBdr>
          <w:top w:val="nil"/>
          <w:left w:val="nil"/>
          <w:bottom w:val="nil"/>
          <w:right w:val="nil"/>
          <w:between w:val="nil"/>
        </w:pBdr>
        <w:spacing w:line="229" w:lineRule="auto"/>
        <w:ind w:left="531" w:right="15"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Pendant le stage, l’élève est soumis aux usages et règlements de l’entreprise, notamment en matière de</w:t>
      </w:r>
      <w:r>
        <w:rPr>
          <w:rFonts w:ascii="Times New Roman" w:eastAsia="Times New Roman" w:hAnsi="Times New Roman" w:cs="Times New Roman"/>
          <w:color w:val="000000"/>
          <w:sz w:val="24"/>
          <w:szCs w:val="24"/>
        </w:rPr>
        <w:t xml:space="preserve"> discipline, des horaires et des congés. En cas de manquement à ces règles, le chef d’entreprise se réserve le droit de mettre fin au stage, après avoir prévenu le Directeur de l'Ecole. </w:t>
      </w:r>
    </w:p>
    <w:p w:rsidR="009325EA" w:rsidRDefault="000B28C4">
      <w:pPr>
        <w:widowControl w:val="0"/>
        <w:pBdr>
          <w:top w:val="nil"/>
          <w:left w:val="nil"/>
          <w:bottom w:val="nil"/>
          <w:right w:val="nil"/>
          <w:between w:val="nil"/>
        </w:pBdr>
        <w:spacing w:before="374"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p w:rsidR="009325EA" w:rsidRDefault="000B28C4">
      <w:pPr>
        <w:widowControl w:val="0"/>
        <w:pBdr>
          <w:top w:val="nil"/>
          <w:left w:val="nil"/>
          <w:bottom w:val="nil"/>
          <w:right w:val="nil"/>
          <w:between w:val="nil"/>
        </w:pBdr>
        <w:spacing w:before="274" w:line="240" w:lineRule="auto"/>
        <w:rPr>
          <w:i/>
          <w:color w:val="000000"/>
        </w:rPr>
      </w:pPr>
      <w:r>
        <w:rPr>
          <w:i/>
          <w:color w:val="000000"/>
        </w:rPr>
        <w:t>ENSA Tanger B.P. 1818 Tanger Tél. : 039 39 37 44 Fax. : 039 39 37 43 www.ensat.ac.ma</w:t>
      </w:r>
    </w:p>
    <w:p w:rsidR="009325EA" w:rsidRDefault="000B28C4">
      <w:pPr>
        <w:widowControl w:val="0"/>
        <w:pBdr>
          <w:top w:val="nil"/>
          <w:left w:val="nil"/>
          <w:bottom w:val="nil"/>
          <w:right w:val="nil"/>
          <w:between w:val="nil"/>
        </w:pBdr>
        <w:spacing w:line="240" w:lineRule="auto"/>
        <w:ind w:left="5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ARTICLE 5 : </w:t>
      </w:r>
    </w:p>
    <w:p w:rsidR="009325EA" w:rsidRDefault="000B28C4">
      <w:pPr>
        <w:widowControl w:val="0"/>
        <w:pBdr>
          <w:top w:val="nil"/>
          <w:left w:val="nil"/>
          <w:bottom w:val="nil"/>
          <w:right w:val="nil"/>
          <w:between w:val="nil"/>
        </w:pBdr>
        <w:spacing w:line="229" w:lineRule="auto"/>
        <w:ind w:left="538" w:right="11"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Au terme de son stage, le stagiaire est dans l’obligation de remettre une copie de son rapport de stage à l’entreprise. </w:t>
      </w:r>
    </w:p>
    <w:p w:rsidR="009325EA" w:rsidRDefault="000B28C4">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ARTICLE 6 : </w:t>
      </w:r>
    </w:p>
    <w:p w:rsidR="009325EA" w:rsidRDefault="000B28C4">
      <w:pPr>
        <w:widowControl w:val="0"/>
        <w:pBdr>
          <w:top w:val="nil"/>
          <w:left w:val="nil"/>
          <w:bottom w:val="nil"/>
          <w:right w:val="nil"/>
          <w:between w:val="nil"/>
        </w:pBdr>
        <w:spacing w:line="229" w:lineRule="auto"/>
        <w:ind w:left="531" w:right="3"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L’étudiant s’engage à garder confidentielle toute information recueillie dans l’entreprise, et à n’utiliser en aucun cas ces informations pour faire l’objet d’une publication, communication à des tiers, conférences, …, sans l’accord de l’entreprise. </w:t>
      </w:r>
    </w:p>
    <w:p w:rsidR="009325EA" w:rsidRDefault="000B28C4">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ARTIC</w:t>
      </w:r>
      <w:r>
        <w:rPr>
          <w:rFonts w:ascii="Times New Roman" w:eastAsia="Times New Roman" w:hAnsi="Times New Roman" w:cs="Times New Roman"/>
          <w:b/>
          <w:color w:val="000000"/>
          <w:sz w:val="24"/>
          <w:szCs w:val="24"/>
        </w:rPr>
        <w:t xml:space="preserve">LE 7 : </w:t>
      </w:r>
    </w:p>
    <w:p w:rsidR="009325EA" w:rsidRDefault="000B28C4">
      <w:pPr>
        <w:widowControl w:val="0"/>
        <w:pBdr>
          <w:top w:val="nil"/>
          <w:left w:val="nil"/>
          <w:bottom w:val="nil"/>
          <w:right w:val="nil"/>
          <w:between w:val="nil"/>
        </w:pBdr>
        <w:spacing w:line="229" w:lineRule="auto"/>
        <w:ind w:left="532" w:right="16"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L’élève stagiaire en période de stage au sein de l’entreprise doit être couvert, par ses propres moyens, pour les accidents de travail survenus par le fait ou à l’occasion de son séjour. </w:t>
      </w:r>
    </w:p>
    <w:p w:rsidR="009325EA" w:rsidRDefault="000B28C4">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ARTICLE 8 : </w:t>
      </w:r>
    </w:p>
    <w:p w:rsidR="009325EA" w:rsidRDefault="000B28C4">
      <w:pPr>
        <w:widowControl w:val="0"/>
        <w:pBdr>
          <w:top w:val="nil"/>
          <w:left w:val="nil"/>
          <w:bottom w:val="nil"/>
          <w:right w:val="nil"/>
          <w:between w:val="nil"/>
        </w:pBdr>
        <w:spacing w:line="229" w:lineRule="auto"/>
        <w:ind w:left="532" w:right="16"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L’entreprise s’engage à fournir à l’établisseme</w:t>
      </w:r>
      <w:r>
        <w:rPr>
          <w:rFonts w:ascii="Times New Roman" w:eastAsia="Times New Roman" w:hAnsi="Times New Roman" w:cs="Times New Roman"/>
          <w:color w:val="000000"/>
          <w:sz w:val="24"/>
          <w:szCs w:val="24"/>
        </w:rPr>
        <w:t xml:space="preserve">nt de formation, s’il le demande, son évaluation sur le travail du stagiaire, même sur certains points particuliers qu’il jugera nécessaires. </w:t>
      </w:r>
    </w:p>
    <w:p w:rsidR="009325EA" w:rsidRDefault="000B28C4">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ARTICLE 9 : </w:t>
      </w:r>
    </w:p>
    <w:p w:rsidR="009325EA" w:rsidRDefault="000B28C4">
      <w:pPr>
        <w:widowControl w:val="0"/>
        <w:pBdr>
          <w:top w:val="nil"/>
          <w:left w:val="nil"/>
          <w:bottom w:val="nil"/>
          <w:right w:val="nil"/>
          <w:between w:val="nil"/>
        </w:pBdr>
        <w:spacing w:line="229" w:lineRule="auto"/>
        <w:ind w:left="541" w:right="6"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cas de non-respect de l’une des clauses de cette convention, aussi bien par l’élève stagiaire que son établissement d’origine, l’entreprise se réserve le droit de mettre fin à ce stage. </w:t>
      </w:r>
    </w:p>
    <w:p w:rsidR="009325EA" w:rsidRDefault="000B28C4">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ARTICLE 10 : </w:t>
      </w:r>
    </w:p>
    <w:p w:rsidR="009325EA" w:rsidRDefault="000B28C4">
      <w:pPr>
        <w:widowControl w:val="0"/>
        <w:pBdr>
          <w:top w:val="nil"/>
          <w:left w:val="nil"/>
          <w:bottom w:val="nil"/>
          <w:right w:val="nil"/>
          <w:between w:val="nil"/>
        </w:pBdr>
        <w:spacing w:before="271" w:line="240" w:lineRule="auto"/>
        <w:ind w:left="594"/>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Dans le cadre de la présente convention : </w:t>
      </w:r>
      <w:r>
        <w:rPr>
          <w:rFonts w:ascii="Times New Roman" w:eastAsia="Times New Roman" w:hAnsi="Times New Roman" w:cs="Times New Roman"/>
          <w:b/>
          <w:sz w:val="24"/>
          <w:szCs w:val="24"/>
        </w:rPr>
        <w:t>ATTIJARIWA</w:t>
      </w:r>
      <w:r>
        <w:rPr>
          <w:rFonts w:ascii="Times New Roman" w:eastAsia="Times New Roman" w:hAnsi="Times New Roman" w:cs="Times New Roman"/>
          <w:b/>
          <w:sz w:val="24"/>
          <w:szCs w:val="24"/>
        </w:rPr>
        <w:t>FA BANK</w:t>
      </w:r>
    </w:p>
    <w:p w:rsidR="009325EA" w:rsidRDefault="000B28C4">
      <w:pPr>
        <w:widowControl w:val="0"/>
        <w:pBdr>
          <w:top w:val="nil"/>
          <w:left w:val="nil"/>
          <w:bottom w:val="nil"/>
          <w:right w:val="nil"/>
          <w:between w:val="nil"/>
        </w:pBdr>
        <w:spacing w:before="133" w:line="240" w:lineRule="auto"/>
        <w:ind w:left="538"/>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color w:val="000000"/>
          <w:sz w:val="24"/>
          <w:szCs w:val="24"/>
        </w:rPr>
        <w:t>accepte</w:t>
      </w:r>
      <w:proofErr w:type="gramEnd"/>
      <w:r>
        <w:rPr>
          <w:rFonts w:ascii="Times New Roman" w:eastAsia="Times New Roman" w:hAnsi="Times New Roman" w:cs="Times New Roman"/>
          <w:color w:val="000000"/>
          <w:sz w:val="24"/>
          <w:szCs w:val="24"/>
        </w:rPr>
        <w:t xml:space="preserve"> de recevoir l’élève – stagiaire : </w:t>
      </w:r>
      <w:r>
        <w:rPr>
          <w:rFonts w:ascii="Times New Roman" w:eastAsia="Times New Roman" w:hAnsi="Times New Roman" w:cs="Times New Roman"/>
          <w:b/>
          <w:color w:val="000000"/>
          <w:sz w:val="24"/>
          <w:szCs w:val="24"/>
        </w:rPr>
        <w:t xml:space="preserve">Oulad Sine Saloua </w:t>
      </w:r>
    </w:p>
    <w:p w:rsidR="009325EA" w:rsidRDefault="000B28C4">
      <w:pPr>
        <w:widowControl w:val="0"/>
        <w:pBdr>
          <w:top w:val="nil"/>
          <w:left w:val="nil"/>
          <w:bottom w:val="nil"/>
          <w:right w:val="nil"/>
          <w:between w:val="nil"/>
        </w:pBdr>
        <w:spacing w:before="133" w:line="240" w:lineRule="auto"/>
        <w:ind w:left="597"/>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inscrit(</w:t>
      </w:r>
      <w:proofErr w:type="gramEnd"/>
      <w:r>
        <w:rPr>
          <w:rFonts w:ascii="Times New Roman" w:eastAsia="Times New Roman" w:hAnsi="Times New Roman" w:cs="Times New Roman"/>
          <w:color w:val="000000"/>
          <w:sz w:val="24"/>
          <w:szCs w:val="24"/>
        </w:rPr>
        <w:t>e) à l'ENSA de Tanger en 2</w:t>
      </w:r>
      <w:r>
        <w:rPr>
          <w:rFonts w:ascii="Times New Roman" w:eastAsia="Times New Roman" w:hAnsi="Times New Roman" w:cs="Times New Roman"/>
          <w:color w:val="000000"/>
          <w:sz w:val="24"/>
          <w:szCs w:val="24"/>
          <w:vertAlign w:val="superscript"/>
        </w:rPr>
        <w:t xml:space="preserve">ére </w:t>
      </w:r>
      <w:r>
        <w:rPr>
          <w:rFonts w:ascii="Times New Roman" w:eastAsia="Times New Roman" w:hAnsi="Times New Roman" w:cs="Times New Roman"/>
          <w:color w:val="000000"/>
          <w:sz w:val="24"/>
          <w:szCs w:val="24"/>
        </w:rPr>
        <w:t xml:space="preserve">année cycle ingénieur, Génie Informatique </w:t>
      </w:r>
    </w:p>
    <w:p w:rsidR="009325EA" w:rsidRDefault="000B28C4">
      <w:pPr>
        <w:widowControl w:val="0"/>
        <w:pBdr>
          <w:top w:val="nil"/>
          <w:left w:val="nil"/>
          <w:bottom w:val="nil"/>
          <w:right w:val="nil"/>
          <w:between w:val="nil"/>
        </w:pBdr>
        <w:spacing w:before="133" w:line="240" w:lineRule="auto"/>
        <w:ind w:left="538"/>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durant la période allant du </w:t>
      </w:r>
      <w:r>
        <w:rPr>
          <w:rFonts w:ascii="Times New Roman" w:eastAsia="Times New Roman" w:hAnsi="Times New Roman" w:cs="Times New Roman"/>
          <w:b/>
          <w:sz w:val="24"/>
          <w:szCs w:val="24"/>
        </w:rPr>
        <w:t>15/02</w:t>
      </w:r>
      <w:r>
        <w:rPr>
          <w:rFonts w:ascii="Times New Roman" w:eastAsia="Times New Roman" w:hAnsi="Times New Roman" w:cs="Times New Roman"/>
          <w:b/>
          <w:color w:val="000000"/>
          <w:sz w:val="24"/>
          <w:szCs w:val="24"/>
        </w:rPr>
        <w:t>/202</w:t>
      </w:r>
      <w:r>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au </w:t>
      </w:r>
      <w:r>
        <w:rPr>
          <w:rFonts w:ascii="Times New Roman" w:eastAsia="Times New Roman" w:hAnsi="Times New Roman" w:cs="Times New Roman"/>
          <w:b/>
          <w:sz w:val="24"/>
          <w:szCs w:val="24"/>
        </w:rPr>
        <w:t>15/08</w:t>
      </w:r>
      <w:bookmarkStart w:id="0" w:name="_GoBack"/>
      <w:bookmarkEnd w:id="0"/>
      <w:r>
        <w:rPr>
          <w:rFonts w:ascii="Times New Roman" w:eastAsia="Times New Roman" w:hAnsi="Times New Roman" w:cs="Times New Roman"/>
          <w:b/>
          <w:sz w:val="24"/>
          <w:szCs w:val="24"/>
        </w:rPr>
        <w:t>/</w:t>
      </w:r>
      <w:r>
        <w:rPr>
          <w:rFonts w:ascii="Times New Roman" w:eastAsia="Times New Roman" w:hAnsi="Times New Roman" w:cs="Times New Roman"/>
          <w:b/>
          <w:color w:val="000000"/>
          <w:sz w:val="24"/>
          <w:szCs w:val="24"/>
        </w:rPr>
        <w:t>202</w:t>
      </w:r>
      <w:r>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 xml:space="preserve">. </w:t>
      </w:r>
    </w:p>
    <w:p w:rsidR="009325EA" w:rsidRDefault="000B28C4">
      <w:pPr>
        <w:widowControl w:val="0"/>
        <w:pBdr>
          <w:top w:val="nil"/>
          <w:left w:val="nil"/>
          <w:bottom w:val="nil"/>
          <w:right w:val="nil"/>
          <w:between w:val="nil"/>
        </w:pBdr>
        <w:spacing w:before="133" w:line="240" w:lineRule="auto"/>
        <w:ind w:left="4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Fait à Tanger, ….../….../……… </w:t>
      </w:r>
    </w:p>
    <w:p w:rsidR="009325EA" w:rsidRDefault="000B28C4">
      <w:pPr>
        <w:widowControl w:val="0"/>
        <w:pBdr>
          <w:top w:val="nil"/>
          <w:left w:val="nil"/>
          <w:bottom w:val="nil"/>
          <w:right w:val="nil"/>
          <w:between w:val="nil"/>
        </w:pBdr>
        <w:spacing w:before="1237" w:line="240" w:lineRule="auto"/>
        <w:ind w:left="16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Lu et approuvé </w:t>
      </w:r>
    </w:p>
    <w:p w:rsidR="009325EA" w:rsidRDefault="000B28C4">
      <w:pPr>
        <w:widowControl w:val="0"/>
        <w:pBdr>
          <w:top w:val="nil"/>
          <w:left w:val="nil"/>
          <w:bottom w:val="nil"/>
          <w:right w:val="nil"/>
          <w:between w:val="nil"/>
        </w:pBdr>
        <w:spacing w:before="271" w:line="1379" w:lineRule="auto"/>
        <w:ind w:left="1422" w:right="914"/>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Le Directeur de la Société Le Directeur de l'ENSA Tanger Le stagiaire </w:t>
      </w:r>
    </w:p>
    <w:p w:rsidR="009325EA" w:rsidRDefault="000B28C4">
      <w:pPr>
        <w:widowControl w:val="0"/>
        <w:pBdr>
          <w:top w:val="nil"/>
          <w:left w:val="nil"/>
          <w:bottom w:val="nil"/>
          <w:right w:val="nil"/>
          <w:between w:val="nil"/>
        </w:pBdr>
        <w:spacing w:before="177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p w:rsidR="009325EA" w:rsidRDefault="000B28C4">
      <w:pPr>
        <w:widowControl w:val="0"/>
        <w:pBdr>
          <w:top w:val="nil"/>
          <w:left w:val="nil"/>
          <w:bottom w:val="nil"/>
          <w:right w:val="nil"/>
          <w:between w:val="nil"/>
        </w:pBdr>
        <w:spacing w:before="274" w:line="240" w:lineRule="auto"/>
        <w:rPr>
          <w:i/>
          <w:color w:val="000000"/>
        </w:rPr>
      </w:pPr>
      <w:r>
        <w:rPr>
          <w:i/>
          <w:color w:val="000000"/>
        </w:rPr>
        <w:t>ENSA Tanger B.P. 1818 Tanger Tél. : 039 39 37 44 Fax. : 039 39 37 43 www.ensat.ac.ma</w:t>
      </w:r>
    </w:p>
    <w:p w:rsidR="009325EA" w:rsidRDefault="000B28C4">
      <w:pPr>
        <w:widowControl w:val="0"/>
        <w:pBdr>
          <w:top w:val="nil"/>
          <w:left w:val="nil"/>
          <w:bottom w:val="nil"/>
          <w:right w:val="nil"/>
          <w:between w:val="nil"/>
        </w:pBdr>
        <w:spacing w:line="240" w:lineRule="auto"/>
        <w:ind w:right="49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p w:rsidR="009325EA" w:rsidRDefault="000B28C4">
      <w:pPr>
        <w:widowControl w:val="0"/>
        <w:pBdr>
          <w:top w:val="nil"/>
          <w:left w:val="nil"/>
          <w:bottom w:val="nil"/>
          <w:right w:val="nil"/>
          <w:between w:val="nil"/>
        </w:pBdr>
        <w:spacing w:before="274" w:line="229" w:lineRule="auto"/>
        <w:ind w:left="704" w:right="1789" w:hanging="7"/>
        <w:rPr>
          <w:i/>
          <w:color w:val="000000"/>
          <w:u w:val="single"/>
        </w:rPr>
      </w:pPr>
      <w:r>
        <w:rPr>
          <w:i/>
          <w:color w:val="000000"/>
        </w:rPr>
        <w:t xml:space="preserve">ENSA Tanger B.P. 1818 Tanger Tél. : 039 39 37 44 Fax. : 039 39 37 43 </w:t>
      </w:r>
      <w:r>
        <w:rPr>
          <w:i/>
          <w:color w:val="000000"/>
          <w:u w:val="single"/>
        </w:rPr>
        <w:t>www.ensat.ac.ma</w:t>
      </w:r>
    </w:p>
    <w:sectPr w:rsidR="009325EA">
      <w:pgSz w:w="11920" w:h="16840"/>
      <w:pgMar w:top="799" w:right="903" w:bottom="347" w:left="72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
  <w:rsids>
    <w:rsidRoot w:val="009325EA"/>
    <w:rsid w:val="000B28C4"/>
    <w:rsid w:val="009325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2697</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lolo</cp:lastModifiedBy>
  <cp:revision>2</cp:revision>
  <dcterms:created xsi:type="dcterms:W3CDTF">2023-02-05T16:08:00Z</dcterms:created>
  <dcterms:modified xsi:type="dcterms:W3CDTF">2023-02-05T16:08:00Z</dcterms:modified>
</cp:coreProperties>
</file>