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22AB" w:rsidRPr="000522AB" w:rsidRDefault="000522AB" w:rsidP="000522AB">
      <w:pPr>
        <w:rPr>
          <w:b/>
          <w:bCs/>
        </w:rPr>
      </w:pPr>
      <w:r w:rsidRPr="000522AB">
        <w:rPr>
          <w:b/>
          <w:bCs/>
        </w:rPr>
        <w:t> 2026 Academic Year Calendar - Key Dates &amp; Events</w:t>
      </w:r>
    </w:p>
    <w:p w:rsidR="000522AB" w:rsidRPr="000522AB" w:rsidRDefault="000522AB" w:rsidP="000522AB">
      <w:pPr>
        <w:rPr>
          <w:b/>
          <w:bCs/>
        </w:rPr>
      </w:pPr>
      <w:r w:rsidRPr="000522AB">
        <w:rPr>
          <w:b/>
          <w:bCs/>
        </w:rPr>
        <w:t>January 2026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1284"/>
        <w:gridCol w:w="8848"/>
      </w:tblGrid>
      <w:tr w:rsidR="000522AB" w:rsidRPr="000522A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Day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Event</w:t>
            </w:r>
          </w:p>
        </w:tc>
      </w:tr>
      <w:tr w:rsidR="000522AB" w:rsidRPr="000522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t>January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Monday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t>First Term begins</w:t>
            </w:r>
            <w:r w:rsidRPr="000522AB">
              <w:t> for all Basic Education institutions (pre-primary, primary, junior, senior, and secondary schools).</w:t>
            </w:r>
          </w:p>
        </w:tc>
      </w:tr>
      <w:tr w:rsidR="000522AB" w:rsidRPr="000522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t>January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Monday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t>Semester II begins</w:t>
            </w:r>
            <w:r w:rsidRPr="000522AB">
              <w:t> at the Technical University of Kenya (TUK).</w:t>
            </w:r>
          </w:p>
        </w:tc>
      </w:tr>
      <w:tr w:rsidR="000522AB" w:rsidRPr="000522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t>January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Tuesday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t>First Term begins</w:t>
            </w:r>
            <w:r w:rsidRPr="000522AB">
              <w:t> for Diploma Teachers Training Colleges (DTTCs).</w:t>
            </w:r>
          </w:p>
        </w:tc>
      </w:tr>
    </w:tbl>
    <w:p w:rsidR="000522AB" w:rsidRPr="000522AB" w:rsidRDefault="000522AB" w:rsidP="000522AB">
      <w:pPr>
        <w:rPr>
          <w:b/>
          <w:bCs/>
        </w:rPr>
      </w:pPr>
      <w:r w:rsidRPr="000522AB">
        <w:rPr>
          <w:b/>
          <w:bCs/>
        </w:rPr>
        <w:t>February 2026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1672"/>
        <w:gridCol w:w="6894"/>
      </w:tblGrid>
      <w:tr w:rsidR="000522AB" w:rsidRPr="000522A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Day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Event</w:t>
            </w:r>
          </w:p>
        </w:tc>
      </w:tr>
      <w:tr w:rsidR="000522AB" w:rsidRPr="000522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t>February 9 – 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Mon – Sat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t>First Continuous Assessment Tests (CATs)</w:t>
            </w:r>
            <w:r w:rsidRPr="000522AB">
              <w:t> for TUK Semester II.</w:t>
            </w:r>
          </w:p>
        </w:tc>
      </w:tr>
      <w:tr w:rsidR="000522AB" w:rsidRPr="000522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t>February 25 – March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Wed – Sun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t>Half-term break</w:t>
            </w:r>
            <w:r w:rsidRPr="000522AB">
              <w:t> for all Basic Education institutions (5 days).</w:t>
            </w:r>
          </w:p>
        </w:tc>
      </w:tr>
    </w:tbl>
    <w:p w:rsidR="000522AB" w:rsidRPr="000522AB" w:rsidRDefault="000522AB" w:rsidP="000522AB">
      <w:pPr>
        <w:rPr>
          <w:b/>
          <w:bCs/>
        </w:rPr>
      </w:pPr>
      <w:r w:rsidRPr="000522AB">
        <w:rPr>
          <w:b/>
          <w:bCs/>
        </w:rPr>
        <w:t>March 2026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1643"/>
        <w:gridCol w:w="7336"/>
      </w:tblGrid>
      <w:tr w:rsidR="000522AB" w:rsidRPr="000522A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Day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Event</w:t>
            </w:r>
          </w:p>
        </w:tc>
      </w:tr>
      <w:tr w:rsidR="000522AB" w:rsidRPr="000522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t>March 23 – 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Mon – Sat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t>Second Continuous Assessment Tests (CATs)</w:t>
            </w:r>
            <w:r w:rsidRPr="000522AB">
              <w:t> for TUK Semester II.</w:t>
            </w:r>
          </w:p>
        </w:tc>
      </w:tr>
      <w:tr w:rsidR="000522AB" w:rsidRPr="000522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t>March 30 – April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Mon – Sat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t>Revision week</w:t>
            </w:r>
            <w:r w:rsidRPr="000522AB">
              <w:t> for TUK Semester II before exams.</w:t>
            </w:r>
          </w:p>
        </w:tc>
      </w:tr>
    </w:tbl>
    <w:p w:rsidR="000522AB" w:rsidRPr="000522AB" w:rsidRDefault="000522AB" w:rsidP="000522AB">
      <w:pPr>
        <w:rPr>
          <w:b/>
          <w:bCs/>
        </w:rPr>
      </w:pPr>
      <w:r w:rsidRPr="000522AB">
        <w:rPr>
          <w:b/>
          <w:bCs/>
        </w:rPr>
        <w:t>April 2026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1658"/>
        <w:gridCol w:w="8082"/>
      </w:tblGrid>
      <w:tr w:rsidR="000522AB" w:rsidRPr="000522A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lastRenderedPageBreak/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Day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Event</w:t>
            </w:r>
          </w:p>
        </w:tc>
      </w:tr>
      <w:tr w:rsidR="000522AB" w:rsidRPr="000522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t>April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Thursday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t>First Term ends</w:t>
            </w:r>
            <w:r w:rsidRPr="000522AB">
              <w:t> (13-week term) for Basic Education institutions.</w:t>
            </w:r>
          </w:p>
        </w:tc>
      </w:tr>
      <w:tr w:rsidR="000522AB" w:rsidRPr="000522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t>April 6 – 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Mon – Sat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t>Semester II Examinations</w:t>
            </w:r>
            <w:r w:rsidRPr="000522AB">
              <w:t> at TUK.</w:t>
            </w:r>
          </w:p>
        </w:tc>
      </w:tr>
      <w:tr w:rsidR="000522AB" w:rsidRPr="000522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t>April 7 – 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Tue – Fri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t>Three-week holiday</w:t>
            </w:r>
            <w:r w:rsidRPr="000522AB">
              <w:t> after First Term for Basic Education institutions.</w:t>
            </w:r>
          </w:p>
        </w:tc>
      </w:tr>
      <w:tr w:rsidR="000522AB" w:rsidRPr="000522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t>April 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Monday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t>Second Term begins</w:t>
            </w:r>
            <w:r w:rsidRPr="000522AB">
              <w:t> for all Basic Education institutions (14-week term).</w:t>
            </w:r>
          </w:p>
        </w:tc>
      </w:tr>
      <w:tr w:rsidR="000522AB" w:rsidRPr="000522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t>April 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Monday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t>Second Term begins</w:t>
            </w:r>
            <w:r w:rsidRPr="000522AB">
              <w:t> for Diploma Teachers Training Colleges.</w:t>
            </w:r>
          </w:p>
        </w:tc>
      </w:tr>
      <w:tr w:rsidR="000522AB" w:rsidRPr="000522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t>April 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Monday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t>Semester III (Optional/Industrial-Based Learning)</w:t>
            </w:r>
            <w:r w:rsidRPr="000522AB">
              <w:t> begins at TUK.</w:t>
            </w:r>
          </w:p>
        </w:tc>
      </w:tr>
    </w:tbl>
    <w:p w:rsidR="000522AB" w:rsidRPr="000522AB" w:rsidRDefault="000522AB" w:rsidP="000522AB">
      <w:pPr>
        <w:rPr>
          <w:b/>
          <w:bCs/>
        </w:rPr>
      </w:pPr>
      <w:r w:rsidRPr="000522AB">
        <w:rPr>
          <w:b/>
          <w:bCs/>
        </w:rPr>
        <w:t>June 2026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1601"/>
        <w:gridCol w:w="8135"/>
      </w:tblGrid>
      <w:tr w:rsidR="000522AB" w:rsidRPr="000522A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Day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Event</w:t>
            </w:r>
          </w:p>
        </w:tc>
      </w:tr>
      <w:tr w:rsidR="000522AB" w:rsidRPr="000522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t>June 24 – 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Wed – Sun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t>Half-term break</w:t>
            </w:r>
            <w:r w:rsidRPr="000522AB">
              <w:t> during Second Term for Basic Education institutions (5 days).</w:t>
            </w:r>
          </w:p>
        </w:tc>
      </w:tr>
    </w:tbl>
    <w:p w:rsidR="000522AB" w:rsidRPr="000522AB" w:rsidRDefault="000522AB" w:rsidP="000522AB">
      <w:pPr>
        <w:rPr>
          <w:b/>
          <w:bCs/>
        </w:rPr>
      </w:pPr>
      <w:r w:rsidRPr="000522AB">
        <w:rPr>
          <w:b/>
          <w:bCs/>
        </w:rPr>
        <w:t>July 2026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1393"/>
        <w:gridCol w:w="8697"/>
      </w:tblGrid>
      <w:tr w:rsidR="000522AB" w:rsidRPr="000522A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Day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Event</w:t>
            </w:r>
          </w:p>
        </w:tc>
      </w:tr>
      <w:tr w:rsidR="000522AB" w:rsidRPr="000522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t>July 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Friday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t>Second Term ends</w:t>
            </w:r>
            <w:r w:rsidRPr="000522AB">
              <w:t> (14-week term) for Basic Education institutions.</w:t>
            </w:r>
          </w:p>
        </w:tc>
      </w:tr>
    </w:tbl>
    <w:p w:rsidR="000522AB" w:rsidRPr="000522AB" w:rsidRDefault="000522AB" w:rsidP="000522AB">
      <w:pPr>
        <w:rPr>
          <w:b/>
          <w:bCs/>
        </w:rPr>
      </w:pPr>
      <w:r w:rsidRPr="000522AB">
        <w:rPr>
          <w:b/>
          <w:bCs/>
        </w:rPr>
        <w:t>August 2026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1401"/>
        <w:gridCol w:w="8365"/>
      </w:tblGrid>
      <w:tr w:rsidR="000522AB" w:rsidRPr="000522A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Day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Event</w:t>
            </w:r>
          </w:p>
        </w:tc>
      </w:tr>
      <w:tr w:rsidR="000522AB" w:rsidRPr="000522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t>August 3 – 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Mon – Fri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t>Three-week August holiday</w:t>
            </w:r>
            <w:r w:rsidRPr="000522AB">
              <w:t> after Second Term.</w:t>
            </w:r>
          </w:p>
        </w:tc>
      </w:tr>
      <w:tr w:rsidR="000522AB" w:rsidRPr="000522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lastRenderedPageBreak/>
              <w:t>August 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Monday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t>Third Term begins</w:t>
            </w:r>
            <w:r w:rsidRPr="000522AB">
              <w:t> (9-week term) for Basic Education institutions.</w:t>
            </w:r>
          </w:p>
        </w:tc>
      </w:tr>
      <w:tr w:rsidR="000522AB" w:rsidRPr="000522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t>August 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Monday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t>Third Term begins</w:t>
            </w:r>
            <w:r w:rsidRPr="000522AB">
              <w:t> for Diploma Teachers Training Colleges.</w:t>
            </w:r>
          </w:p>
        </w:tc>
      </w:tr>
      <w:tr w:rsidR="000522AB" w:rsidRPr="000522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t>August 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Monday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t>Semester I (2026/2027)</w:t>
            </w:r>
            <w:r w:rsidRPr="000522AB">
              <w:t> begins for some universities (e.g., South Eastern Kenya University).</w:t>
            </w:r>
          </w:p>
        </w:tc>
      </w:tr>
    </w:tbl>
    <w:p w:rsidR="000522AB" w:rsidRPr="000522AB" w:rsidRDefault="000522AB" w:rsidP="000522AB">
      <w:pPr>
        <w:rPr>
          <w:b/>
          <w:bCs/>
        </w:rPr>
      </w:pPr>
      <w:r w:rsidRPr="000522AB">
        <w:rPr>
          <w:b/>
          <w:bCs/>
        </w:rPr>
        <w:t>October 2026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1627"/>
        <w:gridCol w:w="7947"/>
      </w:tblGrid>
      <w:tr w:rsidR="000522AB" w:rsidRPr="000522A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Day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Event</w:t>
            </w:r>
          </w:p>
        </w:tc>
      </w:tr>
      <w:tr w:rsidR="000522AB" w:rsidRPr="000522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t>October 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Friday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t>Third Term ends</w:t>
            </w:r>
            <w:r w:rsidRPr="000522AB">
              <w:t> for Basic Education institutions.</w:t>
            </w:r>
          </w:p>
        </w:tc>
      </w:tr>
      <w:tr w:rsidR="000522AB" w:rsidRPr="000522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t>October 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Monday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t>National Examinations begin</w:t>
            </w:r>
            <w:r w:rsidRPr="000522AB">
              <w:t> (KPSEA, KILEA, KJSEA, KPLEA).</w:t>
            </w:r>
          </w:p>
        </w:tc>
      </w:tr>
      <w:tr w:rsidR="000522AB" w:rsidRPr="000522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t>October 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Monday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t>Long end-of-year holiday begins</w:t>
            </w:r>
            <w:r w:rsidRPr="000522AB">
              <w:t> for Basic Education students.</w:t>
            </w:r>
          </w:p>
        </w:tc>
      </w:tr>
    </w:tbl>
    <w:p w:rsidR="000522AB" w:rsidRPr="000522AB" w:rsidRDefault="000522AB" w:rsidP="000522AB">
      <w:pPr>
        <w:rPr>
          <w:b/>
          <w:bCs/>
        </w:rPr>
      </w:pPr>
      <w:r w:rsidRPr="000522AB">
        <w:rPr>
          <w:b/>
          <w:bCs/>
        </w:rPr>
        <w:t>November 2026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1486"/>
        <w:gridCol w:w="7761"/>
      </w:tblGrid>
      <w:tr w:rsidR="000522AB" w:rsidRPr="000522A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Day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Event</w:t>
            </w:r>
          </w:p>
        </w:tc>
      </w:tr>
      <w:tr w:rsidR="000522AB" w:rsidRPr="000522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t>November 2 – 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Mon – Fri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t>Kenya Certificate of Secondary Education (KCSE)</w:t>
            </w:r>
            <w:r w:rsidRPr="000522AB">
              <w:t> examinations (3 weeks).</w:t>
            </w:r>
          </w:p>
        </w:tc>
      </w:tr>
      <w:tr w:rsidR="000522AB" w:rsidRPr="000522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t>November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Monday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t>December holiday begins</w:t>
            </w:r>
            <w:r w:rsidRPr="000522AB">
              <w:t> for Diploma Teachers Training Colleges.</w:t>
            </w:r>
          </w:p>
        </w:tc>
      </w:tr>
    </w:tbl>
    <w:p w:rsidR="000522AB" w:rsidRPr="000522AB" w:rsidRDefault="000522AB" w:rsidP="000522AB">
      <w:pPr>
        <w:rPr>
          <w:b/>
          <w:bCs/>
        </w:rPr>
      </w:pPr>
      <w:r w:rsidRPr="000522AB">
        <w:rPr>
          <w:b/>
          <w:bCs/>
        </w:rPr>
        <w:t>December 2026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1075"/>
        <w:gridCol w:w="8660"/>
      </w:tblGrid>
      <w:tr w:rsidR="000522AB" w:rsidRPr="000522A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Day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Event</w:t>
            </w:r>
          </w:p>
        </w:tc>
      </w:tr>
      <w:tr w:rsidR="000522AB" w:rsidRPr="000522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t>December 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t>Friday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22AB" w:rsidRPr="000522AB" w:rsidRDefault="000522AB" w:rsidP="000522AB">
            <w:r w:rsidRPr="000522AB">
              <w:rPr>
                <w:b/>
                <w:bCs/>
              </w:rPr>
              <w:t>End of Semester I (2026/2027)</w:t>
            </w:r>
            <w:r w:rsidRPr="000522AB">
              <w:t> for some universities (e.g., South Eastern Kenya University).</w:t>
            </w:r>
          </w:p>
        </w:tc>
      </w:tr>
    </w:tbl>
    <w:p w:rsidR="000522AB" w:rsidRDefault="000522AB"/>
    <w:sectPr w:rsidR="000522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2AB"/>
    <w:rsid w:val="000522AB"/>
    <w:rsid w:val="00B75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458946-3697-4944-94DB-E6F846974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2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2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2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2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2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2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2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2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2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2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2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LEMAYIAN</dc:creator>
  <cp:keywords/>
  <dc:description/>
  <cp:lastModifiedBy>DENIS LEMAYIAN</cp:lastModifiedBy>
  <cp:revision>1</cp:revision>
  <dcterms:created xsi:type="dcterms:W3CDTF">2026-06-25T23:21:00Z</dcterms:created>
  <dcterms:modified xsi:type="dcterms:W3CDTF">2026-06-25T23:22:00Z</dcterms:modified>
</cp:coreProperties>
</file>