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9688" w14:textId="5726E4AC" w:rsidR="00397E24" w:rsidRDefault="005009C1" w:rsidP="005009C1">
      <w:pPr>
        <w:jc w:val="center"/>
        <w:rPr>
          <w:b/>
          <w:bCs/>
          <w:sz w:val="36"/>
          <w:szCs w:val="36"/>
          <w:lang w:val="en-IN"/>
        </w:rPr>
      </w:pPr>
      <w:r w:rsidRPr="005009C1">
        <w:rPr>
          <w:b/>
          <w:bCs/>
          <w:sz w:val="36"/>
          <w:szCs w:val="36"/>
          <w:lang w:val="en-IN"/>
        </w:rPr>
        <w:t>PROCESS OF FILLING THE RESHIP SHEET</w:t>
      </w:r>
    </w:p>
    <w:p w14:paraId="0C9D801A" w14:textId="194915D2" w:rsidR="005009C1" w:rsidRDefault="005009C1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1. Keep employee name as yours (one who is filling the form).</w:t>
      </w:r>
    </w:p>
    <w:p w14:paraId="01CDD4A3" w14:textId="5164AA19" w:rsidR="005009C1" w:rsidRDefault="005009C1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2. Keep ticket number as the one where you ask customer for reship.</w:t>
      </w:r>
    </w:p>
    <w:p w14:paraId="77B4717F" w14:textId="7FD69328" w:rsidR="005009C1" w:rsidRDefault="005009C1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3. Fill up order number and customer name from that ticket.</w:t>
      </w:r>
    </w:p>
    <w:p w14:paraId="38763E0C" w14:textId="657842BE" w:rsidR="005009C1" w:rsidRDefault="005009C1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4. </w:t>
      </w:r>
      <w:r w:rsidR="007A25DE">
        <w:rPr>
          <w:b/>
          <w:bCs/>
          <w:sz w:val="32"/>
          <w:szCs w:val="32"/>
          <w:lang w:val="en-IN"/>
        </w:rPr>
        <w:t>At the right side of the ticket, track option will be there. Click on that, get the tracking details and fill it in previous tracking id.</w:t>
      </w:r>
    </w:p>
    <w:p w14:paraId="501A8E15" w14:textId="2D6E1488" w:rsidR="007A25DE" w:rsidRDefault="007A25DE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5. Select the previous courier service from tracking details.</w:t>
      </w:r>
    </w:p>
    <w:p w14:paraId="400E31B7" w14:textId="3C1802E4" w:rsidR="007A25DE" w:rsidRDefault="007A25DE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6. Check the tracking </w:t>
      </w:r>
      <w:r w:rsidR="00E03A7A">
        <w:rPr>
          <w:b/>
          <w:bCs/>
          <w:sz w:val="32"/>
          <w:szCs w:val="32"/>
          <w:lang w:val="en-IN"/>
        </w:rPr>
        <w:t xml:space="preserve">status, based on </w:t>
      </w:r>
      <w:r w:rsidR="003E21D0">
        <w:rPr>
          <w:b/>
          <w:bCs/>
          <w:sz w:val="32"/>
          <w:szCs w:val="32"/>
          <w:lang w:val="en-IN"/>
        </w:rPr>
        <w:t xml:space="preserve">that, </w:t>
      </w:r>
      <w:r w:rsidR="00E03A7A">
        <w:rPr>
          <w:b/>
          <w:bCs/>
          <w:sz w:val="32"/>
          <w:szCs w:val="32"/>
          <w:lang w:val="en-IN"/>
        </w:rPr>
        <w:t>fill the reship reason. Reship reason is</w:t>
      </w:r>
      <w:r w:rsidR="003E21D0">
        <w:rPr>
          <w:b/>
          <w:bCs/>
          <w:sz w:val="32"/>
          <w:szCs w:val="32"/>
          <w:lang w:val="en-IN"/>
        </w:rPr>
        <w:t xml:space="preserve"> what you get in tracking details</w:t>
      </w:r>
      <w:r w:rsidR="00E03A7A">
        <w:rPr>
          <w:b/>
          <w:bCs/>
          <w:sz w:val="32"/>
          <w:szCs w:val="32"/>
          <w:lang w:val="en-IN"/>
        </w:rPr>
        <w:t>.</w:t>
      </w:r>
    </w:p>
    <w:p w14:paraId="1D41FACC" w14:textId="0F09D77F" w:rsidR="00E03A7A" w:rsidRDefault="00E03A7A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7. </w:t>
      </w:r>
      <w:r w:rsidR="003E21D0">
        <w:rPr>
          <w:b/>
          <w:bCs/>
          <w:sz w:val="32"/>
          <w:szCs w:val="32"/>
          <w:lang w:val="en-IN"/>
        </w:rPr>
        <w:t xml:space="preserve">If in tracking details, </w:t>
      </w:r>
      <w:r w:rsidR="005C19CE">
        <w:rPr>
          <w:b/>
          <w:bCs/>
          <w:sz w:val="32"/>
          <w:szCs w:val="32"/>
          <w:lang w:val="en-IN"/>
        </w:rPr>
        <w:t xml:space="preserve">fill up the </w:t>
      </w:r>
      <w:proofErr w:type="spellStart"/>
      <w:r w:rsidR="005C19CE">
        <w:rPr>
          <w:b/>
          <w:bCs/>
          <w:sz w:val="32"/>
          <w:szCs w:val="32"/>
          <w:lang w:val="en-IN"/>
        </w:rPr>
        <w:t>rto</w:t>
      </w:r>
      <w:proofErr w:type="spellEnd"/>
      <w:r w:rsidR="005C19CE">
        <w:rPr>
          <w:b/>
          <w:bCs/>
          <w:sz w:val="32"/>
          <w:szCs w:val="32"/>
          <w:lang w:val="en-IN"/>
        </w:rPr>
        <w:t xml:space="preserve"> reason as per tracking details. </w:t>
      </w:r>
    </w:p>
    <w:p w14:paraId="73DA613C" w14:textId="3BA48048" w:rsidR="00E03A7A" w:rsidRDefault="003E21D0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 xml:space="preserve">8. </w:t>
      </w:r>
      <w:r w:rsidR="005B2654">
        <w:rPr>
          <w:b/>
          <w:bCs/>
          <w:sz w:val="32"/>
          <w:szCs w:val="32"/>
          <w:lang w:val="en-IN"/>
        </w:rPr>
        <w:t xml:space="preserve">In the reconfirmed address, keep the latest address that customer sent, if no change </w:t>
      </w:r>
      <w:proofErr w:type="gramStart"/>
      <w:r w:rsidR="005B2654">
        <w:rPr>
          <w:b/>
          <w:bCs/>
          <w:sz w:val="32"/>
          <w:szCs w:val="32"/>
          <w:lang w:val="en-IN"/>
        </w:rPr>
        <w:t>write</w:t>
      </w:r>
      <w:proofErr w:type="gramEnd"/>
      <w:r w:rsidR="005B2654">
        <w:rPr>
          <w:b/>
          <w:bCs/>
          <w:sz w:val="32"/>
          <w:szCs w:val="32"/>
          <w:lang w:val="en-IN"/>
        </w:rPr>
        <w:t xml:space="preserve"> no change in address. Also write what customer mentioned about their preferred courier partner.</w:t>
      </w:r>
    </w:p>
    <w:p w14:paraId="3AA9AA90" w14:textId="350E490F" w:rsidR="005B2654" w:rsidRDefault="005B2654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9. In the customer reason, select the issue customer mentioned in ticket.</w:t>
      </w:r>
    </w:p>
    <w:p w14:paraId="57E21481" w14:textId="7124D4A7" w:rsidR="005B2654" w:rsidRDefault="005B2654" w:rsidP="005009C1">
      <w:pPr>
        <w:rPr>
          <w:b/>
          <w:bCs/>
          <w:sz w:val="32"/>
          <w:szCs w:val="32"/>
          <w:lang w:val="en-IN"/>
        </w:rPr>
      </w:pPr>
      <w:r>
        <w:rPr>
          <w:b/>
          <w:bCs/>
          <w:sz w:val="32"/>
          <w:szCs w:val="32"/>
          <w:lang w:val="en-IN"/>
        </w:rPr>
        <w:t>10. submit</w:t>
      </w:r>
    </w:p>
    <w:p w14:paraId="323901E0" w14:textId="77777777" w:rsidR="005009C1" w:rsidRPr="005009C1" w:rsidRDefault="005009C1" w:rsidP="005009C1">
      <w:pPr>
        <w:rPr>
          <w:b/>
          <w:bCs/>
          <w:sz w:val="32"/>
          <w:szCs w:val="32"/>
          <w:lang w:val="en-IN"/>
        </w:rPr>
      </w:pPr>
    </w:p>
    <w:sectPr w:rsidR="005009C1" w:rsidRPr="005009C1" w:rsidSect="00397E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C1"/>
    <w:rsid w:val="00397E24"/>
    <w:rsid w:val="003E21D0"/>
    <w:rsid w:val="005009C1"/>
    <w:rsid w:val="00500C04"/>
    <w:rsid w:val="005B2654"/>
    <w:rsid w:val="005C19CE"/>
    <w:rsid w:val="007A25DE"/>
    <w:rsid w:val="008C58D2"/>
    <w:rsid w:val="009755F5"/>
    <w:rsid w:val="00A67F0C"/>
    <w:rsid w:val="00D01929"/>
    <w:rsid w:val="00E03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5716C"/>
  <w15:chartTrackingRefBased/>
  <w15:docId w15:val="{8AF6F895-B402-4F0A-AEAD-DE1A008D1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mahir akhtar</dc:creator>
  <cp:keywords/>
  <dc:description/>
  <cp:lastModifiedBy>mahir akhtar</cp:lastModifiedBy>
  <cp:revision>1</cp:revision>
  <dcterms:created xsi:type="dcterms:W3CDTF">2025-12-23T05:52:00Z</dcterms:created>
  <dcterms:modified xsi:type="dcterms:W3CDTF">2025-12-23T07:30:00Z</dcterms:modified>
</cp:coreProperties>
</file>