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4016" w:rsidRDefault="00000000">
      <w:pPr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</w:rPr>
        <w:t>Code Availability For:</w:t>
      </w:r>
    </w:p>
    <w:p w14:paraId="00000002" w14:textId="77777777" w:rsidR="00124016" w:rsidRDefault="00124016">
      <w:pPr>
        <w:jc w:val="center"/>
        <w:rPr>
          <w:rFonts w:ascii="Arial" w:eastAsia="Arial" w:hAnsi="Arial" w:cs="Arial"/>
          <w:b/>
          <w:color w:val="00000A"/>
        </w:rPr>
      </w:pPr>
    </w:p>
    <w:p w14:paraId="65E4B1C6" w14:textId="77777777" w:rsidR="00551659" w:rsidRDefault="00551659">
      <w:pPr>
        <w:spacing w:before="280" w:after="280"/>
        <w:rPr>
          <w:rFonts w:ascii="Arial" w:eastAsia="Arial" w:hAnsi="Arial" w:cs="Arial"/>
          <w:color w:val="00000A"/>
        </w:rPr>
      </w:pPr>
      <w:r w:rsidRPr="00551659">
        <w:rPr>
          <w:rFonts w:ascii="Arial" w:eastAsia="Arial" w:hAnsi="Arial" w:cs="Arial"/>
          <w:color w:val="00000A"/>
        </w:rPr>
        <w:t xml:space="preserve">Long-read based genome assembly of </w:t>
      </w:r>
      <w:r w:rsidRPr="00551659">
        <w:rPr>
          <w:rFonts w:ascii="Arial" w:eastAsia="Arial" w:hAnsi="Arial" w:cs="Arial"/>
          <w:i/>
          <w:iCs/>
          <w:color w:val="00000A"/>
        </w:rPr>
        <w:t xml:space="preserve">Drosophila </w:t>
      </w:r>
      <w:proofErr w:type="spellStart"/>
      <w:r w:rsidRPr="00551659">
        <w:rPr>
          <w:rFonts w:ascii="Arial" w:eastAsia="Arial" w:hAnsi="Arial" w:cs="Arial"/>
          <w:i/>
          <w:iCs/>
          <w:color w:val="00000A"/>
        </w:rPr>
        <w:t>gunungcola</w:t>
      </w:r>
      <w:proofErr w:type="spellEnd"/>
      <w:r w:rsidRPr="00551659">
        <w:rPr>
          <w:rFonts w:ascii="Arial" w:eastAsia="Arial" w:hAnsi="Arial" w:cs="Arial"/>
          <w:color w:val="00000A"/>
        </w:rPr>
        <w:t xml:space="preserve"> reveals less chemosensory genes in flower-breeding species</w:t>
      </w:r>
    </w:p>
    <w:p w14:paraId="00000004" w14:textId="42738C93" w:rsidR="00124016" w:rsidRDefault="00000000">
      <w:pPr>
        <w:spacing w:before="280" w:after="28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color w:val="00000A"/>
        </w:rPr>
        <w:t>Ateesha</w:t>
      </w:r>
      <w:proofErr w:type="spellEnd"/>
      <w:r>
        <w:rPr>
          <w:rFonts w:ascii="Arial" w:eastAsia="Arial" w:hAnsi="Arial" w:cs="Arial"/>
          <w:color w:val="00000A"/>
        </w:rPr>
        <w:t xml:space="preserve"> Negi</w:t>
      </w:r>
      <w:r>
        <w:rPr>
          <w:rFonts w:ascii="Arial" w:eastAsia="Arial" w:hAnsi="Arial" w:cs="Arial"/>
          <w:color w:val="00000A"/>
          <w:vertAlign w:val="superscript"/>
        </w:rPr>
        <w:t>1</w:t>
      </w:r>
      <w:r>
        <w:rPr>
          <w:rFonts w:ascii="Arial" w:eastAsia="Arial" w:hAnsi="Arial" w:cs="Arial"/>
          <w:color w:val="00000A"/>
        </w:rPr>
        <w:t>, Ben-Yang Liao</w:t>
      </w:r>
      <w:r>
        <w:rPr>
          <w:rFonts w:ascii="Arial" w:eastAsia="Arial" w:hAnsi="Arial" w:cs="Arial"/>
          <w:color w:val="00000A"/>
          <w:vertAlign w:val="superscript"/>
        </w:rPr>
        <w:t>2</w:t>
      </w:r>
      <w:r>
        <w:rPr>
          <w:rFonts w:ascii="Arial" w:eastAsia="Arial" w:hAnsi="Arial" w:cs="Arial"/>
          <w:color w:val="00000A"/>
        </w:rPr>
        <w:t>, and</w:t>
      </w:r>
      <w:r>
        <w:rPr>
          <w:rFonts w:ascii="Arial" w:eastAsia="Arial" w:hAnsi="Arial" w:cs="Arial"/>
          <w:color w:val="00000A"/>
          <w:vertAlign w:val="superscript"/>
        </w:rPr>
        <w:t xml:space="preserve"> </w:t>
      </w:r>
      <w:r>
        <w:rPr>
          <w:rFonts w:ascii="Arial" w:eastAsia="Arial" w:hAnsi="Arial" w:cs="Arial"/>
          <w:color w:val="00000A"/>
        </w:rPr>
        <w:t>Shu-Dan Yeh</w:t>
      </w:r>
      <w:r>
        <w:rPr>
          <w:rFonts w:ascii="Arial" w:eastAsia="Arial" w:hAnsi="Arial" w:cs="Arial"/>
          <w:color w:val="00000A"/>
          <w:vertAlign w:val="superscript"/>
        </w:rPr>
        <w:t>1</w:t>
      </w:r>
      <w:r>
        <w:rPr>
          <w:rFonts w:ascii="Arial" w:eastAsia="Arial" w:hAnsi="Arial" w:cs="Arial"/>
          <w:color w:val="00000A"/>
        </w:rPr>
        <w:t>*</w:t>
      </w:r>
    </w:p>
    <w:p w14:paraId="00000005" w14:textId="77777777" w:rsidR="00124016" w:rsidRDefault="00000000">
      <w:pPr>
        <w:spacing w:before="280" w:after="28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A"/>
          <w:vertAlign w:val="superscript"/>
        </w:rPr>
        <w:t>1</w:t>
      </w:r>
      <w:r>
        <w:rPr>
          <w:rFonts w:ascii="Arial" w:eastAsia="Arial" w:hAnsi="Arial" w:cs="Arial"/>
          <w:color w:val="00000A"/>
        </w:rPr>
        <w:t xml:space="preserve"> Department of Life Sciences, National Central University, Taiwan (ROC), </w:t>
      </w:r>
      <w:r>
        <w:rPr>
          <w:rFonts w:ascii="Arial" w:eastAsia="Arial" w:hAnsi="Arial" w:cs="Arial"/>
          <w:color w:val="00000A"/>
        </w:rPr>
        <w:br/>
      </w:r>
      <w:r>
        <w:rPr>
          <w:rFonts w:ascii="Arial" w:eastAsia="Arial" w:hAnsi="Arial" w:cs="Arial"/>
          <w:color w:val="00000A"/>
          <w:vertAlign w:val="superscript"/>
        </w:rPr>
        <w:t xml:space="preserve">2 </w:t>
      </w:r>
      <w:r>
        <w:rPr>
          <w:rFonts w:ascii="Arial" w:eastAsia="Arial" w:hAnsi="Arial" w:cs="Arial"/>
          <w:color w:val="00000A"/>
        </w:rPr>
        <w:t>Division of Biostatistics and Bioinformatics, National Health Research Institutes, Taiwan (ROC).</w:t>
      </w:r>
    </w:p>
    <w:p w14:paraId="00000006" w14:textId="77777777" w:rsidR="00124016" w:rsidRDefault="00000000">
      <w:pPr>
        <w:spacing w:before="280" w:after="28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A"/>
        </w:rPr>
        <w:t>* Correspondence: 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shudanyeh@ncu.edu.tw</w:t>
        </w:r>
      </w:hyperlink>
      <w:r>
        <w:rPr>
          <w:rFonts w:ascii="Times New Roman" w:eastAsia="Times New Roman" w:hAnsi="Times New Roman" w:cs="Times New Roman"/>
          <w:color w:val="0000FF"/>
        </w:rPr>
        <w:t xml:space="preserve"> </w:t>
      </w:r>
    </w:p>
    <w:p w14:paraId="00000007" w14:textId="77777777" w:rsidR="00124016" w:rsidRDefault="00000000">
      <w:pPr>
        <w:spacing w:before="360" w:after="120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 xml:space="preserve">Detailed computational pipeline for analyzing and annotating the </w:t>
      </w:r>
      <w:r>
        <w:rPr>
          <w:rFonts w:ascii="Arial" w:eastAsia="Arial" w:hAnsi="Arial" w:cs="Arial"/>
          <w:b/>
          <w:i/>
          <w:color w:val="00000A"/>
        </w:rPr>
        <w:t xml:space="preserve">Drosophila </w:t>
      </w:r>
      <w:proofErr w:type="spellStart"/>
      <w:r>
        <w:rPr>
          <w:rFonts w:ascii="Arial" w:eastAsia="Arial" w:hAnsi="Arial" w:cs="Arial"/>
          <w:b/>
          <w:i/>
          <w:color w:val="00000A"/>
        </w:rPr>
        <w:t>gunungcola</w:t>
      </w:r>
      <w:proofErr w:type="spellEnd"/>
      <w:r>
        <w:rPr>
          <w:rFonts w:ascii="Arial" w:eastAsia="Arial" w:hAnsi="Arial" w:cs="Arial"/>
          <w:b/>
          <w:color w:val="00000A"/>
        </w:rPr>
        <w:t xml:space="preserve"> genome.</w:t>
      </w:r>
    </w:p>
    <w:p w14:paraId="00000008" w14:textId="77777777" w:rsidR="00124016" w:rsidRDefault="00124016">
      <w:pPr>
        <w:rPr>
          <w:rFonts w:ascii="Arial" w:eastAsia="Arial" w:hAnsi="Arial" w:cs="Arial"/>
          <w:b/>
          <w:color w:val="000000"/>
        </w:rPr>
      </w:pPr>
    </w:p>
    <w:p w14:paraId="00000009" w14:textId="77777777" w:rsidR="00124016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Table of contents: </w:t>
      </w:r>
    </w:p>
    <w:p w14:paraId="0000000A" w14:textId="77777777" w:rsidR="00124016" w:rsidRDefault="00124016">
      <w:pPr>
        <w:rPr>
          <w:rFonts w:ascii="Arial" w:eastAsia="Arial" w:hAnsi="Arial" w:cs="Arial"/>
        </w:rPr>
      </w:pPr>
    </w:p>
    <w:p w14:paraId="0000000B" w14:textId="77777777" w:rsidR="001240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>De novo</w:t>
      </w:r>
      <w:r>
        <w:rPr>
          <w:rFonts w:ascii="Arial" w:eastAsia="Arial" w:hAnsi="Arial" w:cs="Arial"/>
          <w:color w:val="000000"/>
        </w:rPr>
        <w:t xml:space="preserve"> Assembly </w:t>
      </w:r>
    </w:p>
    <w:p w14:paraId="0000000C" w14:textId="77777777" w:rsidR="001240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Genome Assembly Assessment</w:t>
      </w:r>
    </w:p>
    <w:p w14:paraId="0000000D" w14:textId="77777777" w:rsidR="001240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Haplotypes and contaminated contigs detection</w:t>
      </w:r>
    </w:p>
    <w:p w14:paraId="0000000E" w14:textId="77777777" w:rsidR="001240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Genome Annotation</w:t>
      </w:r>
    </w:p>
    <w:p w14:paraId="0000000F" w14:textId="77777777" w:rsidR="001240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Mitogenome Assembly and Annotation</w:t>
      </w:r>
    </w:p>
    <w:p w14:paraId="00000010" w14:textId="77777777" w:rsidR="001240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Phylogenetic analysis: </w:t>
      </w:r>
    </w:p>
    <w:p w14:paraId="00000011" w14:textId="77777777" w:rsidR="001240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Finding ORs and IRs</w:t>
      </w:r>
    </w:p>
    <w:p w14:paraId="00000012" w14:textId="77777777" w:rsidR="00124016" w:rsidRDefault="00124016">
      <w:pPr>
        <w:ind w:left="360"/>
        <w:rPr>
          <w:rFonts w:ascii="Arial" w:eastAsia="Arial" w:hAnsi="Arial" w:cs="Arial"/>
          <w:color w:val="000000"/>
        </w:rPr>
      </w:pPr>
    </w:p>
    <w:p w14:paraId="00000013" w14:textId="77777777" w:rsidR="00124016" w:rsidRDefault="00124016">
      <w:pPr>
        <w:rPr>
          <w:rFonts w:ascii="Arial" w:eastAsia="Arial" w:hAnsi="Arial" w:cs="Arial"/>
          <w:color w:val="000000"/>
        </w:rPr>
      </w:pPr>
    </w:p>
    <w:p w14:paraId="00000014" w14:textId="77777777" w:rsidR="00124016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System used:</w:t>
      </w:r>
    </w:p>
    <w:p w14:paraId="00000015" w14:textId="77777777" w:rsidR="00124016" w:rsidRDefault="00124016">
      <w:pPr>
        <w:rPr>
          <w:rFonts w:ascii="Arial" w:eastAsia="Arial" w:hAnsi="Arial" w:cs="Arial"/>
          <w:b/>
          <w:color w:val="000000"/>
        </w:rPr>
      </w:pPr>
    </w:p>
    <w:p w14:paraId="00000016" w14:textId="77777777" w:rsidR="001240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Server: High Performance Cluster by T3 Taiwan: </w:t>
      </w:r>
      <w:hyperlink r:id="rId7">
        <w:r>
          <w:rPr>
            <w:rFonts w:ascii="Arial" w:eastAsia="Arial" w:hAnsi="Arial" w:cs="Arial"/>
            <w:color w:val="23527C"/>
            <w:highlight w:val="white"/>
            <w:u w:val="single"/>
          </w:rPr>
          <w:t>t3-c4.nchc.org.tw</w:t>
        </w:r>
      </w:hyperlink>
      <w:r>
        <w:rPr>
          <w:rFonts w:ascii="Arial" w:eastAsia="Arial" w:hAnsi="Arial" w:cs="Arial"/>
        </w:rPr>
        <w:t xml:space="preserve"> and NCHC </w:t>
      </w:r>
      <w:proofErr w:type="spellStart"/>
      <w:r>
        <w:rPr>
          <w:rFonts w:ascii="Arial" w:eastAsia="Arial" w:hAnsi="Arial" w:cs="Arial"/>
        </w:rPr>
        <w:t>iservice</w:t>
      </w:r>
      <w:proofErr w:type="spellEnd"/>
      <w:r>
        <w:rPr>
          <w:rFonts w:ascii="Arial" w:eastAsia="Arial" w:hAnsi="Arial" w:cs="Arial"/>
        </w:rPr>
        <w:t xml:space="preserve">: </w:t>
      </w:r>
    </w:p>
    <w:p w14:paraId="00000017" w14:textId="77777777" w:rsidR="00124016" w:rsidRDefault="00000000">
      <w:pPr>
        <w:rPr>
          <w:rFonts w:ascii="Arial" w:eastAsia="Arial" w:hAnsi="Arial" w:cs="Arial"/>
        </w:rPr>
      </w:pPr>
      <w:hyperlink r:id="rId8">
        <w:r>
          <w:rPr>
            <w:rFonts w:ascii="Arial" w:eastAsia="Arial" w:hAnsi="Arial" w:cs="Arial"/>
            <w:color w:val="0563C1"/>
            <w:u w:val="single"/>
          </w:rPr>
          <w:t>https://iservice.nchc.org.tw</w:t>
        </w:r>
      </w:hyperlink>
      <w:r>
        <w:rPr>
          <w:rFonts w:ascii="Arial" w:eastAsia="Arial" w:hAnsi="Arial" w:cs="Arial"/>
        </w:rPr>
        <w:t xml:space="preserve"> </w:t>
      </w:r>
    </w:p>
    <w:p w14:paraId="00000018" w14:textId="77777777" w:rsidR="00124016" w:rsidRDefault="00124016">
      <w:pPr>
        <w:rPr>
          <w:rFonts w:ascii="Arial" w:eastAsia="Arial" w:hAnsi="Arial" w:cs="Arial"/>
          <w:color w:val="000000"/>
        </w:rPr>
      </w:pPr>
    </w:p>
    <w:p w14:paraId="00000019" w14:textId="77777777" w:rsidR="00124016" w:rsidRDefault="00000000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MAC OS: </w:t>
      </w:r>
      <w:r>
        <w:rPr>
          <w:rFonts w:ascii="Arial" w:eastAsia="Arial" w:hAnsi="Arial" w:cs="Arial"/>
        </w:rPr>
        <w:t xml:space="preserve">macOS Big Sur v11.6.2; </w:t>
      </w:r>
      <w:r>
        <w:rPr>
          <w:rFonts w:ascii="Arial" w:eastAsia="Arial" w:hAnsi="Arial" w:cs="Arial"/>
          <w:color w:val="000000"/>
          <w:sz w:val="22"/>
          <w:szCs w:val="22"/>
        </w:rPr>
        <w:t>2 GHz Quad-Core Intel Core i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5 ;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16 GB 3733 MHz LPDDR4X; Intel Iris Plus Graphics 1536 MB.</w:t>
      </w:r>
    </w:p>
    <w:p w14:paraId="0000001A" w14:textId="77777777" w:rsidR="00124016" w:rsidRDefault="00124016">
      <w:pPr>
        <w:rPr>
          <w:rFonts w:ascii="Arial" w:eastAsia="Arial" w:hAnsi="Arial" w:cs="Arial"/>
          <w:color w:val="000000"/>
        </w:rPr>
      </w:pPr>
    </w:p>
    <w:p w14:paraId="0000001B" w14:textId="77777777" w:rsidR="00124016" w:rsidRDefault="00000000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Linux System:  X86_64 (</w:t>
      </w:r>
      <w:r>
        <w:rPr>
          <w:rFonts w:ascii="Arial" w:eastAsia="Arial" w:hAnsi="Arial" w:cs="Arial"/>
        </w:rPr>
        <w:t>Ubuntu</w:t>
      </w:r>
      <w:r>
        <w:rPr>
          <w:rFonts w:ascii="Arial" w:eastAsia="Arial" w:hAnsi="Arial" w:cs="Arial"/>
          <w:color w:val="000000"/>
        </w:rPr>
        <w:t xml:space="preserve"> 20.04</w:t>
      </w:r>
      <w:proofErr w:type="gramStart"/>
      <w:r>
        <w:rPr>
          <w:rFonts w:ascii="Arial" w:eastAsia="Arial" w:hAnsi="Arial" w:cs="Arial"/>
          <w:color w:val="000000"/>
        </w:rPr>
        <w:t xml:space="preserve">);  </w:t>
      </w:r>
      <w:r>
        <w:rPr>
          <w:rFonts w:ascii="Arial" w:eastAsia="Arial" w:hAnsi="Arial" w:cs="Arial"/>
          <w:sz w:val="22"/>
          <w:szCs w:val="22"/>
        </w:rPr>
        <w:t>2.9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GHz Quad-Core Intel </w:t>
      </w:r>
      <w:r>
        <w:rPr>
          <w:rFonts w:ascii="Arial" w:eastAsia="Arial" w:hAnsi="Arial" w:cs="Arial"/>
          <w:color w:val="000000"/>
        </w:rPr>
        <w:t>Core i</w:t>
      </w:r>
      <w:r>
        <w:rPr>
          <w:rFonts w:ascii="Arial" w:eastAsia="Arial" w:hAnsi="Arial" w:cs="Arial"/>
        </w:rPr>
        <w:t>7-10700; 16MB Cache; LA1200.</w:t>
      </w:r>
    </w:p>
    <w:p w14:paraId="0000001C" w14:textId="77777777" w:rsidR="00124016" w:rsidRDefault="00000000">
      <w:pPr>
        <w:spacing w:before="360"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A). </w:t>
      </w:r>
      <w:r>
        <w:rPr>
          <w:b/>
          <w:i/>
          <w:sz w:val="28"/>
          <w:szCs w:val="28"/>
        </w:rPr>
        <w:t xml:space="preserve">De novo </w:t>
      </w:r>
      <w:r>
        <w:rPr>
          <w:b/>
          <w:sz w:val="28"/>
          <w:szCs w:val="28"/>
        </w:rPr>
        <w:t>Assembly:</w:t>
      </w:r>
    </w:p>
    <w:p w14:paraId="0000001D" w14:textId="77777777" w:rsidR="00124016" w:rsidRDefault="00000000">
      <w:pPr>
        <w:spacing w:before="360" w:after="120"/>
        <w:rPr>
          <w:b/>
          <w:sz w:val="28"/>
          <w:szCs w:val="28"/>
        </w:rPr>
      </w:pPr>
      <w:r>
        <w:rPr>
          <w:rFonts w:ascii="Arial" w:eastAsia="Arial" w:hAnsi="Arial" w:cs="Arial"/>
        </w:rPr>
        <w:t xml:space="preserve">1) </w:t>
      </w:r>
      <w:proofErr w:type="spellStart"/>
      <w:r>
        <w:rPr>
          <w:rFonts w:ascii="Arial" w:eastAsia="Arial" w:hAnsi="Arial" w:cs="Arial"/>
        </w:rPr>
        <w:t>SequelTools</w:t>
      </w:r>
      <w:proofErr w:type="spellEnd"/>
      <w:r>
        <w:rPr>
          <w:rFonts w:ascii="Arial" w:eastAsia="Arial" w:hAnsi="Arial" w:cs="Arial"/>
        </w:rPr>
        <w:t xml:space="preserve"> v1.3.0 (Hufnagel et al., 2020) (</w:t>
      </w:r>
      <w:hyperlink r:id="rId9">
        <w:r>
          <w:rPr>
            <w:rFonts w:ascii="Arial" w:eastAsia="Arial" w:hAnsi="Arial" w:cs="Arial"/>
            <w:color w:val="0563C1"/>
            <w:u w:val="single"/>
          </w:rPr>
          <w:t>https://github.com/ISUgenomics/SequelTools</w:t>
        </w:r>
      </w:hyperlink>
      <w:r>
        <w:rPr>
          <w:rFonts w:ascii="Arial" w:eastAsia="Arial" w:hAnsi="Arial" w:cs="Arial"/>
        </w:rPr>
        <w:t xml:space="preserve"> ) pipeline was used to access the quality of the raw reads and filtering the reads.</w:t>
      </w:r>
    </w:p>
    <w:p w14:paraId="0000001E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spacing w:after="160"/>
        <w:ind w:left="720"/>
        <w:rPr>
          <w:rFonts w:ascii="Arial" w:eastAsia="Arial" w:hAnsi="Arial" w:cs="Arial"/>
          <w:color w:val="000000"/>
        </w:rPr>
      </w:pPr>
    </w:p>
    <w:p w14:paraId="0000001F" w14:textId="77777777" w:rsidR="00124016" w:rsidRDefault="00000000">
      <w:pPr>
        <w:spacing w:after="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Usage: default pipeline with recommended inputs</w:t>
      </w:r>
    </w:p>
    <w:p w14:paraId="00000020" w14:textId="77777777" w:rsidR="00124016" w:rsidRDefault="00000000">
      <w:pPr>
        <w:spacing w:after="16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ran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on server through PBS</w:t>
      </w:r>
      <w:r>
        <w:rPr>
          <w:rFonts w:ascii="Courier New" w:eastAsia="Courier New" w:hAnsi="Courier New" w:cs="Courier New"/>
          <w:sz w:val="20"/>
          <w:szCs w:val="20"/>
        </w:rPr>
        <w:br/>
        <w:t xml:space="preserve"># performing raw read QC </w:t>
      </w:r>
      <w:r>
        <w:rPr>
          <w:rFonts w:ascii="Courier New" w:eastAsia="Courier New" w:hAnsi="Courier New" w:cs="Courier New"/>
          <w:sz w:val="20"/>
          <w:szCs w:val="20"/>
        </w:rPr>
        <w:br/>
        <w:t xml:space="preserve"># input type = subreads.txt and scraps.txt containing BAM file of raw reads and scrap reads </w:t>
      </w:r>
    </w:p>
    <w:p w14:paraId="00000021" w14:textId="77777777" w:rsidR="0012401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SequelTools.sh -t Q </w:t>
      </w:r>
    </w:p>
    <w:p w14:paraId="00000022" w14:textId="77777777" w:rsidR="0012401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-u subreads.txt</w:t>
      </w:r>
    </w:p>
    <w:p w14:paraId="00000023" w14:textId="77777777" w:rsidR="0012401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-c scraps.txt </w:t>
      </w:r>
    </w:p>
    <w:p w14:paraId="00000024" w14:textId="77777777" w:rsidR="0012401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-n 20 </w:t>
      </w:r>
    </w:p>
    <w:p w14:paraId="00000025" w14:textId="77777777" w:rsidR="00124016" w:rsidRDefault="00124016">
      <w:pPr>
        <w:rPr>
          <w:rFonts w:ascii="Courier New" w:eastAsia="Courier New" w:hAnsi="Courier New" w:cs="Courier New"/>
          <w:sz w:val="20"/>
          <w:szCs w:val="20"/>
        </w:rPr>
      </w:pPr>
    </w:p>
    <w:p w14:paraId="00000026" w14:textId="77777777" w:rsidR="0012401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performing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raw read filtering</w:t>
      </w:r>
    </w:p>
    <w:p w14:paraId="00000027" w14:textId="77777777" w:rsidR="00124016" w:rsidRDefault="00124016">
      <w:pPr>
        <w:rPr>
          <w:rFonts w:ascii="Courier New" w:eastAsia="Courier New" w:hAnsi="Courier New" w:cs="Courier New"/>
          <w:sz w:val="20"/>
          <w:szCs w:val="20"/>
        </w:rPr>
      </w:pPr>
    </w:p>
    <w:p w14:paraId="00000028" w14:textId="77777777" w:rsidR="0012401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SequelTools.sh -t F </w:t>
      </w:r>
    </w:p>
    <w:p w14:paraId="00000029" w14:textId="77777777" w:rsidR="0012401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-u subreads.txt </w:t>
      </w:r>
    </w:p>
    <w:p w14:paraId="0000002A" w14:textId="77777777" w:rsidR="0012401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-c scraps.txt </w:t>
      </w:r>
    </w:p>
    <w:p w14:paraId="0000002B" w14:textId="77777777" w:rsidR="0012401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-C -P -N -Z 1000 </w:t>
      </w:r>
    </w:p>
    <w:p w14:paraId="0000002C" w14:textId="77777777" w:rsidR="0012401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-n 20 </w:t>
      </w:r>
    </w:p>
    <w:p w14:paraId="0000002D" w14:textId="77777777" w:rsidR="00124016" w:rsidRDefault="00124016">
      <w:pPr>
        <w:rPr>
          <w:rFonts w:ascii="Courier New" w:eastAsia="Courier New" w:hAnsi="Courier New" w:cs="Courier New"/>
          <w:sz w:val="20"/>
          <w:szCs w:val="20"/>
        </w:rPr>
      </w:pPr>
    </w:p>
    <w:p w14:paraId="0000002E" w14:textId="77777777" w:rsidR="00124016" w:rsidRDefault="00124016">
      <w:pPr>
        <w:rPr>
          <w:rFonts w:ascii="Arial" w:eastAsia="Arial" w:hAnsi="Arial" w:cs="Arial"/>
        </w:rPr>
      </w:pPr>
    </w:p>
    <w:p w14:paraId="0000002F" w14:textId="77777777" w:rsidR="0012401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" w:eastAsia="Arial" w:hAnsi="Arial" w:cs="Arial"/>
        </w:rPr>
        <w:t xml:space="preserve">2) </w:t>
      </w:r>
      <w:proofErr w:type="spellStart"/>
      <w:r>
        <w:rPr>
          <w:rFonts w:ascii="Arial" w:eastAsia="Arial" w:hAnsi="Arial" w:cs="Arial"/>
        </w:rPr>
        <w:t>Canu</w:t>
      </w:r>
      <w:proofErr w:type="spellEnd"/>
      <w:r>
        <w:rPr>
          <w:rFonts w:ascii="Arial" w:eastAsia="Arial" w:hAnsi="Arial" w:cs="Arial"/>
        </w:rPr>
        <w:t xml:space="preserve"> v1.8 (</w:t>
      </w:r>
      <w:proofErr w:type="spellStart"/>
      <w:r>
        <w:rPr>
          <w:rFonts w:ascii="Arial" w:eastAsia="Arial" w:hAnsi="Arial" w:cs="Arial"/>
        </w:rPr>
        <w:t>Koren</w:t>
      </w:r>
      <w:proofErr w:type="spellEnd"/>
      <w:r>
        <w:rPr>
          <w:rFonts w:ascii="Arial" w:eastAsia="Arial" w:hAnsi="Arial" w:cs="Arial"/>
        </w:rPr>
        <w:t xml:space="preserve"> et al., 2017)</w:t>
      </w:r>
    </w:p>
    <w:p w14:paraId="00000030" w14:textId="77777777" w:rsidR="00124016" w:rsidRDefault="00000000">
      <w:pPr>
        <w:spacing w:after="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hyperlink r:id="rId10">
        <w:r>
          <w:rPr>
            <w:rFonts w:ascii="Arial" w:eastAsia="Arial" w:hAnsi="Arial" w:cs="Arial"/>
            <w:color w:val="0563C1"/>
            <w:u w:val="single"/>
          </w:rPr>
          <w:t>https://github.com/marbl/canu</w:t>
        </w:r>
      </w:hyperlink>
      <w:r>
        <w:rPr>
          <w:rFonts w:ascii="Arial" w:eastAsia="Arial" w:hAnsi="Arial" w:cs="Arial"/>
        </w:rPr>
        <w:t xml:space="preserve">) was used for </w:t>
      </w:r>
      <w:r>
        <w:rPr>
          <w:rFonts w:ascii="Arial" w:eastAsia="Arial" w:hAnsi="Arial" w:cs="Arial"/>
          <w:i/>
        </w:rPr>
        <w:t xml:space="preserve">de novo </w:t>
      </w:r>
      <w:r>
        <w:rPr>
          <w:rFonts w:ascii="Arial" w:eastAsia="Arial" w:hAnsi="Arial" w:cs="Arial"/>
        </w:rPr>
        <w:t xml:space="preserve">assembling of filtered reads. </w:t>
      </w:r>
    </w:p>
    <w:p w14:paraId="00000031" w14:textId="77777777" w:rsidR="00124016" w:rsidRDefault="00000000">
      <w:pPr>
        <w:spacing w:after="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Usage: recommended parameters</w:t>
      </w:r>
    </w:p>
    <w:p w14:paraId="00000032" w14:textId="77777777" w:rsidR="00124016" w:rsidRDefault="00000000">
      <w:pPr>
        <w:spacing w:after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ran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on server through PBS</w:t>
      </w:r>
      <w:r>
        <w:rPr>
          <w:rFonts w:ascii="Courier New" w:eastAsia="Courier New" w:hAnsi="Courier New" w:cs="Courier New"/>
          <w:sz w:val="20"/>
          <w:szCs w:val="20"/>
        </w:rPr>
        <w:br/>
        <w:t># input type = filtered read</w:t>
      </w:r>
    </w:p>
    <w:p w14:paraId="00000033" w14:textId="77777777" w:rsidR="00124016" w:rsidRDefault="00000000">
      <w:pPr>
        <w:spacing w:after="16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canu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useGrid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=0 </w:t>
      </w:r>
    </w:p>
    <w:p w14:paraId="00000034" w14:textId="77777777" w:rsidR="00124016" w:rsidRDefault="00000000">
      <w:pPr>
        <w:spacing w:after="16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maxThreads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=20 </w:t>
      </w:r>
    </w:p>
    <w:p w14:paraId="00000035" w14:textId="77777777" w:rsidR="00124016" w:rsidRDefault="00000000">
      <w:pPr>
        <w:spacing w:after="16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maxMemory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=90g </w:t>
      </w:r>
    </w:p>
    <w:p w14:paraId="00000036" w14:textId="77777777" w:rsidR="00124016" w:rsidRDefault="00000000">
      <w:pPr>
        <w:spacing w:after="16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genomeSize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=170m </w:t>
      </w:r>
    </w:p>
    <w:p w14:paraId="00000037" w14:textId="77777777" w:rsidR="00124016" w:rsidRDefault="00000000">
      <w:pPr>
        <w:spacing w:after="16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correctedErrorRate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=0.085 </w:t>
      </w:r>
    </w:p>
    <w:p w14:paraId="00000038" w14:textId="77777777" w:rsidR="00124016" w:rsidRDefault="00000000">
      <w:pPr>
        <w:spacing w:after="16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corMhapSensitivity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=normal </w:t>
      </w:r>
    </w:p>
    <w:p w14:paraId="00000039" w14:textId="77777777" w:rsidR="00124016" w:rsidRDefault="00000000">
      <w:pPr>
        <w:spacing w:after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pacbio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-corrected =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filtered_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read.fasta</w:t>
      </w:r>
      <w:proofErr w:type="spellEnd"/>
      <w:proofErr w:type="gramEnd"/>
    </w:p>
    <w:p w14:paraId="0000003A" w14:textId="77777777" w:rsidR="00124016" w:rsidRDefault="00000000">
      <w:pPr>
        <w:spacing w:after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minReadLength</w:t>
      </w:r>
      <w:proofErr w:type="spellEnd"/>
      <w:r>
        <w:rPr>
          <w:rFonts w:ascii="Cambria Math" w:eastAsia="Cambria Math" w:hAnsi="Cambria Math" w:cs="Cambria Math"/>
          <w:sz w:val="20"/>
          <w:szCs w:val="20"/>
        </w:rPr>
        <w:t> 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ambria Math" w:eastAsia="Cambria Math" w:hAnsi="Cambria Math" w:cs="Cambria Math"/>
          <w:sz w:val="20"/>
          <w:szCs w:val="20"/>
        </w:rPr>
        <w:t> </w:t>
      </w:r>
      <w:r>
        <w:rPr>
          <w:rFonts w:ascii="Courier New" w:eastAsia="Courier New" w:hAnsi="Courier New" w:cs="Courier New"/>
          <w:sz w:val="20"/>
          <w:szCs w:val="20"/>
        </w:rPr>
        <w:t xml:space="preserve">7,000 </w:t>
      </w:r>
    </w:p>
    <w:p w14:paraId="0000003B" w14:textId="77777777" w:rsidR="00124016" w:rsidRDefault="00000000">
      <w:pPr>
        <w:spacing w:after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stopOnReadQuality</w:t>
      </w:r>
      <w:proofErr w:type="spellEnd"/>
      <w:r>
        <w:rPr>
          <w:rFonts w:ascii="Cambria Math" w:eastAsia="Cambria Math" w:hAnsi="Cambria Math" w:cs="Cambria Math"/>
          <w:sz w:val="20"/>
          <w:szCs w:val="20"/>
        </w:rPr>
        <w:t> 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ambria Math" w:eastAsia="Cambria Math" w:hAnsi="Cambria Math" w:cs="Cambria Math"/>
          <w:sz w:val="20"/>
          <w:szCs w:val="20"/>
        </w:rPr>
        <w:t> </w:t>
      </w:r>
      <w:r>
        <w:rPr>
          <w:rFonts w:ascii="Courier New" w:eastAsia="Courier New" w:hAnsi="Courier New" w:cs="Courier New"/>
          <w:sz w:val="20"/>
          <w:szCs w:val="20"/>
        </w:rPr>
        <w:t xml:space="preserve">0 </w:t>
      </w:r>
    </w:p>
    <w:p w14:paraId="0000003C" w14:textId="77777777" w:rsidR="00124016" w:rsidRDefault="00000000">
      <w:pPr>
        <w:spacing w:after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minOverlapLength</w:t>
      </w:r>
      <w:proofErr w:type="spellEnd"/>
      <w:r>
        <w:rPr>
          <w:rFonts w:ascii="Cambria Math" w:eastAsia="Cambria Math" w:hAnsi="Cambria Math" w:cs="Cambria Math"/>
          <w:sz w:val="20"/>
          <w:szCs w:val="20"/>
        </w:rPr>
        <w:t> 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ambria Math" w:eastAsia="Cambria Math" w:hAnsi="Cambria Math" w:cs="Cambria Math"/>
          <w:sz w:val="20"/>
          <w:szCs w:val="20"/>
        </w:rPr>
        <w:t> </w:t>
      </w:r>
      <w:r>
        <w:rPr>
          <w:rFonts w:ascii="Courier New" w:eastAsia="Courier New" w:hAnsi="Courier New" w:cs="Courier New"/>
          <w:sz w:val="20"/>
          <w:szCs w:val="20"/>
        </w:rPr>
        <w:t>1,000</w:t>
      </w:r>
    </w:p>
    <w:p w14:paraId="0000003D" w14:textId="77777777" w:rsidR="00124016" w:rsidRDefault="00124016">
      <w:pPr>
        <w:spacing w:after="160"/>
        <w:rPr>
          <w:rFonts w:ascii="Courier New" w:eastAsia="Courier New" w:hAnsi="Courier New" w:cs="Courier New"/>
          <w:sz w:val="20"/>
          <w:szCs w:val="20"/>
        </w:rPr>
      </w:pPr>
    </w:p>
    <w:p w14:paraId="0000003E" w14:textId="77777777" w:rsidR="00124016" w:rsidRDefault="00000000">
      <w:pPr>
        <w:spacing w:after="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3) Falcon v1.1.5 (Chin et al., 2016) ( </w:t>
      </w:r>
      <w:hyperlink r:id="rId11">
        <w:r>
          <w:rPr>
            <w:rFonts w:ascii="Arial" w:eastAsia="Arial" w:hAnsi="Arial" w:cs="Arial"/>
            <w:color w:val="0563C1"/>
            <w:u w:val="single"/>
          </w:rPr>
          <w:t>https://github.com/PacificBiosciences/FALCON</w:t>
        </w:r>
      </w:hyperlink>
      <w:r>
        <w:rPr>
          <w:rFonts w:ascii="Arial" w:eastAsia="Arial" w:hAnsi="Arial" w:cs="Arial"/>
        </w:rPr>
        <w:t xml:space="preserve">) was used for </w:t>
      </w:r>
      <w:r>
        <w:rPr>
          <w:rFonts w:ascii="Arial" w:eastAsia="Arial" w:hAnsi="Arial" w:cs="Arial"/>
          <w:i/>
        </w:rPr>
        <w:t xml:space="preserve">de novo </w:t>
      </w:r>
      <w:r>
        <w:rPr>
          <w:rFonts w:ascii="Arial" w:eastAsia="Arial" w:hAnsi="Arial" w:cs="Arial"/>
        </w:rPr>
        <w:t xml:space="preserve">assembling of filtered reads. </w:t>
      </w:r>
    </w:p>
    <w:p w14:paraId="0000003F" w14:textId="77777777" w:rsidR="00124016" w:rsidRDefault="00000000">
      <w:pPr>
        <w:spacing w:after="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Usage: recommended parameters</w:t>
      </w:r>
    </w:p>
    <w:p w14:paraId="00000040" w14:textId="77777777" w:rsidR="00124016" w:rsidRDefault="00000000">
      <w:pPr>
        <w:spacing w:after="16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ran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on server through PBS</w:t>
      </w:r>
      <w:r>
        <w:rPr>
          <w:rFonts w:ascii="Courier New" w:eastAsia="Courier New" w:hAnsi="Courier New" w:cs="Courier New"/>
          <w:sz w:val="20"/>
          <w:szCs w:val="20"/>
        </w:rPr>
        <w:br/>
        <w:t xml:space="preserve"># input type = filtered read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fasta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br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length_cutoff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9000 (Length cutoff used for seed reads used for initial mapping)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length_cutoff_pr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12111 (Length cutoff used for seed reads used for pre-assembly)</w:t>
      </w:r>
    </w:p>
    <w:p w14:paraId="00000041" w14:textId="77777777" w:rsidR="0012401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pa_HPCdaligner_option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-v -dal128 -t20 -e.70 -l1000 -s1000 </w:t>
      </w:r>
    </w:p>
    <w:p w14:paraId="00000042" w14:textId="77777777" w:rsidR="0012401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ovlp_HPCdaligner_option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-v -dal128 -t32 -h60 -e.96 -l500 -s1000 </w:t>
      </w:r>
    </w:p>
    <w:p w14:paraId="00000043" w14:textId="77777777" w:rsidR="00124016" w:rsidRDefault="00124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44" w14:textId="77777777" w:rsidR="0012401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pa_DBsplit_option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-x500 -s400 </w:t>
      </w:r>
    </w:p>
    <w:p w14:paraId="00000045" w14:textId="77777777" w:rsidR="0012401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ovlp_DBsplit_option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-x500 -s400 </w:t>
      </w:r>
    </w:p>
    <w:p w14:paraId="00000046" w14:textId="77777777" w:rsidR="00124016" w:rsidRDefault="00124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47" w14:textId="77777777" w:rsidR="0012401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falcon_sense_option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--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output_multi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--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min_idt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0.70 --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min_cov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4 --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local_match_count_threshold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2 --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max_n_read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200 --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n_core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20 --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output_dformat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00000048" w14:textId="77777777" w:rsidR="00124016" w:rsidRDefault="00124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49" w14:textId="77777777" w:rsidR="0012401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overlap_filtering_setting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--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max_diff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100 --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max_cov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100 --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min_cov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1 --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bestn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10 --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n_core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20 </w:t>
      </w:r>
    </w:p>
    <w:p w14:paraId="0000004A" w14:textId="77777777" w:rsidR="00124016" w:rsidRDefault="00000000">
      <w:pPr>
        <w:spacing w:after="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</w:t>
      </w:r>
    </w:p>
    <w:p w14:paraId="0000004B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color w:val="000000"/>
        </w:rPr>
        <w:t xml:space="preserve">4) </w:t>
      </w:r>
      <w:proofErr w:type="spellStart"/>
      <w:r>
        <w:rPr>
          <w:color w:val="000000"/>
        </w:rPr>
        <w:t>MaSuRCA</w:t>
      </w:r>
      <w:proofErr w:type="spellEnd"/>
      <w:r>
        <w:rPr>
          <w:color w:val="000000"/>
        </w:rPr>
        <w:t xml:space="preserve"> v3.2.8 (</w:t>
      </w:r>
      <w:proofErr w:type="spellStart"/>
      <w:r>
        <w:rPr>
          <w:color w:val="000000"/>
        </w:rPr>
        <w:t>Zimin</w:t>
      </w:r>
      <w:proofErr w:type="spellEnd"/>
      <w:r>
        <w:rPr>
          <w:color w:val="000000"/>
        </w:rPr>
        <w:t xml:space="preserve"> et al., 2013) (</w:t>
      </w:r>
      <w:hyperlink r:id="rId12">
        <w:r>
          <w:rPr>
            <w:color w:val="0563C1"/>
            <w:u w:val="single"/>
          </w:rPr>
          <w:t>ftp://ftp.genome.umd.edu/pub/MaSuRCA/</w:t>
        </w:r>
      </w:hyperlink>
      <w:r>
        <w:rPr>
          <w:color w:val="000000"/>
        </w:rPr>
        <w:t>)</w:t>
      </w:r>
      <w:r>
        <w:rPr>
          <w:rFonts w:ascii="Arial" w:eastAsia="Arial" w:hAnsi="Arial" w:cs="Arial"/>
          <w:color w:val="000000"/>
        </w:rPr>
        <w:t xml:space="preserve"> was used for </w:t>
      </w:r>
      <w:r>
        <w:rPr>
          <w:rFonts w:ascii="Arial" w:eastAsia="Arial" w:hAnsi="Arial" w:cs="Arial"/>
          <w:i/>
          <w:color w:val="000000"/>
        </w:rPr>
        <w:t xml:space="preserve">de novo </w:t>
      </w:r>
      <w:r>
        <w:rPr>
          <w:rFonts w:ascii="Arial" w:eastAsia="Arial" w:hAnsi="Arial" w:cs="Arial"/>
          <w:color w:val="000000"/>
        </w:rPr>
        <w:t>assembling of filtered reads.</w:t>
      </w:r>
    </w:p>
    <w:p w14:paraId="0000004C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D" w14:textId="77777777" w:rsidR="00124016" w:rsidRDefault="00000000">
      <w:pPr>
        <w:spacing w:after="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Usage: default settings with recommended parameters</w:t>
      </w:r>
    </w:p>
    <w:p w14:paraId="0000004E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ran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on server through PBS</w:t>
      </w:r>
    </w:p>
    <w:p w14:paraId="0000004F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input type = filtered read /PacBio: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filtered_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read.fasta</w:t>
      </w:r>
      <w:proofErr w:type="spellEnd"/>
      <w:proofErr w:type="gramEnd"/>
    </w:p>
    <w:p w14:paraId="00000050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input type = short reads / illumine: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Dgun_SK_trimmed_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R.fastq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Dgun_SK_trimmed_L.fastq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00000051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52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Configration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file main changes:</w:t>
      </w:r>
    </w:p>
    <w:p w14:paraId="00000053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54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DATA is specified as type {PE and PACBIO} </w:t>
      </w:r>
    </w:p>
    <w:p w14:paraId="00000055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GRAPH_KMER_SIZE = 0</w:t>
      </w:r>
    </w:p>
    <w:p w14:paraId="00000056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GRID_BATCH_SIZE=300000000</w:t>
      </w:r>
    </w:p>
    <w:p w14:paraId="00000057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LHE_COVERAGE=40</w:t>
      </w:r>
    </w:p>
    <w:p w14:paraId="00000058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MEGA_READS_ONE_PASS=0</w:t>
      </w:r>
    </w:p>
    <w:p w14:paraId="00000059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JF_SIZE = 10200000000</w:t>
      </w:r>
    </w:p>
    <w:p w14:paraId="0000005A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5B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5) Pilon v1.22 (Walker et al., 2014</w:t>
      </w:r>
      <w:proofErr w:type="gramStart"/>
      <w:r>
        <w:rPr>
          <w:color w:val="000000"/>
        </w:rPr>
        <w:t>)  (</w:t>
      </w:r>
      <w:proofErr w:type="gramEnd"/>
      <w:r>
        <w:fldChar w:fldCharType="begin"/>
      </w:r>
      <w:r>
        <w:instrText>HYPERLINK "https://github.com/broadinstitute/pilon" \h</w:instrText>
      </w:r>
      <w:r>
        <w:fldChar w:fldCharType="separate"/>
      </w:r>
      <w:r>
        <w:rPr>
          <w:color w:val="0563C1"/>
          <w:u w:val="single"/>
        </w:rPr>
        <w:t>https://github.com/broadinstitute/pilon</w:t>
      </w:r>
      <w:r>
        <w:rPr>
          <w:color w:val="0563C1"/>
          <w:u w:val="single"/>
        </w:rPr>
        <w:fldChar w:fldCharType="end"/>
      </w:r>
      <w:r>
        <w:rPr>
          <w:color w:val="000000"/>
        </w:rPr>
        <w:t xml:space="preserve"> ) used for polishing </w:t>
      </w:r>
      <w:proofErr w:type="spellStart"/>
      <w:r>
        <w:rPr>
          <w:color w:val="000000"/>
        </w:rPr>
        <w:t>MaSURCA</w:t>
      </w:r>
      <w:proofErr w:type="spellEnd"/>
      <w:r>
        <w:rPr>
          <w:color w:val="000000"/>
        </w:rPr>
        <w:t xml:space="preserve"> assembly.</w:t>
      </w:r>
    </w:p>
    <w:p w14:paraId="0000005C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D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Usage: recommended pipeline</w:t>
      </w:r>
    </w:p>
    <w:p w14:paraId="0000005E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ran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on server through PBS</w:t>
      </w:r>
    </w:p>
    <w:p w14:paraId="0000005F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input type = filtered read; illumine reads and assembled genome: Aligned and indexed BAM files and illumine reads (via Bowtie2 </w:t>
      </w:r>
      <w:hyperlink r:id="rId13">
        <w:r>
          <w:rPr>
            <w:rFonts w:ascii="Courier New" w:eastAsia="Courier New" w:hAnsi="Courier New" w:cs="Courier New"/>
            <w:color w:val="0563C1"/>
            <w:sz w:val="20"/>
            <w:szCs w:val="20"/>
            <w:u w:val="single"/>
          </w:rPr>
          <w:t>http://bowtie-bio.sourceforge.net/bowtie2/index.shtml</w:t>
        </w:r>
      </w:hyperlink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00000060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--diploid </w:t>
      </w:r>
    </w:p>
    <w:p w14:paraId="00000061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2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6) Arrow v2.3.3 (Chin et al., 2013) (</w:t>
      </w:r>
      <w:hyperlink r:id="rId14">
        <w:r>
          <w:rPr>
            <w:color w:val="0563C1"/>
            <w:u w:val="single"/>
          </w:rPr>
          <w:t>https://github.com/PacificBiosciences/pbbioconda</w:t>
        </w:r>
      </w:hyperlink>
      <w:r>
        <w:rPr>
          <w:color w:val="000000"/>
        </w:rPr>
        <w:t xml:space="preserve">) used for polishing </w:t>
      </w:r>
      <w:proofErr w:type="spellStart"/>
      <w:r>
        <w:rPr>
          <w:color w:val="000000"/>
        </w:rPr>
        <w:t>Canu</w:t>
      </w:r>
      <w:proofErr w:type="spellEnd"/>
      <w:r>
        <w:rPr>
          <w:color w:val="000000"/>
        </w:rPr>
        <w:t xml:space="preserve">, Falcon and </w:t>
      </w:r>
      <w:proofErr w:type="spellStart"/>
      <w:r>
        <w:rPr>
          <w:color w:val="000000"/>
        </w:rPr>
        <w:t>Quickmerge</w:t>
      </w:r>
      <w:proofErr w:type="spellEnd"/>
      <w:r>
        <w:rPr>
          <w:color w:val="000000"/>
        </w:rPr>
        <w:t xml:space="preserve"> assemblies.</w:t>
      </w:r>
    </w:p>
    <w:p w14:paraId="00000063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Usage: recommended pipeline</w:t>
      </w:r>
    </w:p>
    <w:p w14:paraId="00000065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ran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on server through PBS</w:t>
      </w:r>
    </w:p>
    <w:p w14:paraId="00000066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#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input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type = filtered read and assembled genome; aligned BAM files (via pbmm2 </w:t>
      </w:r>
      <w:hyperlink r:id="rId15">
        <w:r>
          <w:rPr>
            <w:rFonts w:ascii="Courier New" w:eastAsia="Courier New" w:hAnsi="Courier New" w:cs="Courier New"/>
            <w:color w:val="0563C1"/>
            <w:sz w:val="20"/>
            <w:szCs w:val="20"/>
            <w:u w:val="single"/>
          </w:rPr>
          <w:t>https://github.com/PacificBiosciences/pbmm2</w:t>
        </w:r>
      </w:hyperlink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 used for polishing with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GenomicConsensus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00000067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8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7) </w:t>
      </w:r>
      <w:proofErr w:type="spellStart"/>
      <w:r>
        <w:rPr>
          <w:color w:val="000000"/>
        </w:rPr>
        <w:t>Quickmerge</w:t>
      </w:r>
      <w:proofErr w:type="spellEnd"/>
      <w:r>
        <w:rPr>
          <w:color w:val="000000"/>
        </w:rPr>
        <w:t xml:space="preserve"> v0.2 (Chakraborty et al., 2016) (</w:t>
      </w:r>
      <w:hyperlink r:id="rId16">
        <w:r>
          <w:rPr>
            <w:color w:val="0563C1"/>
            <w:u w:val="single"/>
          </w:rPr>
          <w:t>https://github.com/mahulchak/quickmerge</w:t>
        </w:r>
      </w:hyperlink>
      <w:r>
        <w:rPr>
          <w:color w:val="000000"/>
        </w:rPr>
        <w:t xml:space="preserve"> )</w:t>
      </w:r>
    </w:p>
    <w:p w14:paraId="00000069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Usage: recommended pipeline and parameters</w:t>
      </w:r>
    </w:p>
    <w:p w14:paraId="0000006B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ran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on server through PBS</w:t>
      </w:r>
    </w:p>
    <w:p w14:paraId="0000006C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input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type = assembled genome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fasta</w:t>
      </w:r>
      <w:proofErr w:type="spellEnd"/>
    </w:p>
    <w:p w14:paraId="0000006D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hco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5.0 -c 1.5 -l 400000 -ml 20000</w:t>
      </w:r>
    </w:p>
    <w:p w14:paraId="0000006E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F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B) Genome Assembly Assessment:</w:t>
      </w:r>
    </w:p>
    <w:p w14:paraId="00000070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71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8) QUAST v5.02 (</w:t>
      </w:r>
      <w:proofErr w:type="spellStart"/>
      <w:r>
        <w:rPr>
          <w:color w:val="000000"/>
        </w:rPr>
        <w:t>Gurevich</w:t>
      </w:r>
      <w:proofErr w:type="spellEnd"/>
      <w:r>
        <w:rPr>
          <w:color w:val="000000"/>
        </w:rPr>
        <w:t xml:space="preserve"> et al., 2013) (</w:t>
      </w:r>
      <w:hyperlink r:id="rId17">
        <w:r>
          <w:rPr>
            <w:color w:val="0563C1"/>
            <w:u w:val="single"/>
          </w:rPr>
          <w:t>http://bioinf.spbau.ru/quast</w:t>
        </w:r>
      </w:hyperlink>
      <w:r>
        <w:rPr>
          <w:color w:val="000000"/>
        </w:rPr>
        <w:t xml:space="preserve">) used for assembly statistics assessment.  </w:t>
      </w:r>
    </w:p>
    <w:p w14:paraId="00000072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3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Usage: default settings and parameters</w:t>
      </w:r>
    </w:p>
    <w:p w14:paraId="00000074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ran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on server through PBS</w:t>
      </w:r>
    </w:p>
    <w:p w14:paraId="00000075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input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type = assembled genome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fasta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and illumine pair end reads</w:t>
      </w:r>
    </w:p>
    <w:p w14:paraId="00000076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7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9) BUSCO v4.0.5 (</w:t>
      </w:r>
      <w:proofErr w:type="spellStart"/>
      <w:r>
        <w:rPr>
          <w:color w:val="000000"/>
        </w:rPr>
        <w:t>Simão</w:t>
      </w:r>
      <w:proofErr w:type="spellEnd"/>
      <w:r>
        <w:rPr>
          <w:color w:val="000000"/>
        </w:rPr>
        <w:t xml:space="preserve"> et al., 2015) ( </w:t>
      </w:r>
      <w:hyperlink r:id="rId18">
        <w:r>
          <w:rPr>
            <w:color w:val="0563C1"/>
            <w:u w:val="single"/>
          </w:rPr>
          <w:t>http://busco.ezlab.org</w:t>
        </w:r>
      </w:hyperlink>
      <w:r>
        <w:rPr>
          <w:color w:val="000000"/>
        </w:rPr>
        <w:t xml:space="preserve"> ) used for genome </w:t>
      </w:r>
      <w:proofErr w:type="spellStart"/>
      <w:r>
        <w:rPr>
          <w:color w:val="000000"/>
        </w:rPr>
        <w:t>assesment</w:t>
      </w:r>
      <w:proofErr w:type="spellEnd"/>
    </w:p>
    <w:p w14:paraId="00000078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9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Usage: default settings with recommended parameters</w:t>
      </w:r>
    </w:p>
    <w:p w14:paraId="0000007A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ran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on server</w:t>
      </w:r>
    </w:p>
    <w:p w14:paraId="0000007B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7C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genome completeness</w:t>
      </w:r>
    </w:p>
    <w:p w14:paraId="0000007D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-m genome -l diptera_odb10</w:t>
      </w:r>
    </w:p>
    <w:p w14:paraId="0000007E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7F" w14:textId="77777777" w:rsidR="0012401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transcriptome completeness </w:t>
      </w:r>
    </w:p>
    <w:p w14:paraId="00000080" w14:textId="77777777" w:rsidR="0012401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-m transcriptome -c 40 --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augustus_species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fly --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augustus_parameters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='--progress=true'</w:t>
      </w:r>
    </w:p>
    <w:p w14:paraId="00000081" w14:textId="77777777" w:rsidR="00124016" w:rsidRDefault="00124016">
      <w:pPr>
        <w:rPr>
          <w:rFonts w:ascii="Courier New" w:eastAsia="Courier New" w:hAnsi="Courier New" w:cs="Courier New"/>
          <w:sz w:val="20"/>
          <w:szCs w:val="20"/>
        </w:rPr>
      </w:pPr>
    </w:p>
    <w:p w14:paraId="00000082" w14:textId="77777777" w:rsidR="0012401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protein completeness </w:t>
      </w:r>
    </w:p>
    <w:p w14:paraId="00000083" w14:textId="77777777" w:rsidR="0012401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-m proteins -c 40 --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augustus_species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fly --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augustus_parameters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='--progress=true'</w:t>
      </w:r>
    </w:p>
    <w:p w14:paraId="00000084" w14:textId="77777777" w:rsidR="00124016" w:rsidRDefault="00124016">
      <w:pPr>
        <w:rPr>
          <w:rFonts w:ascii="Courier New" w:eastAsia="Courier New" w:hAnsi="Courier New" w:cs="Courier New"/>
          <w:sz w:val="20"/>
          <w:szCs w:val="20"/>
        </w:rPr>
      </w:pPr>
    </w:p>
    <w:p w14:paraId="00000085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identifying contaminated contigs</w:t>
      </w:r>
    </w:p>
    <w:p w14:paraId="00000086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-m genome -l bacteria_odb10</w:t>
      </w:r>
    </w:p>
    <w:p w14:paraId="00000087" w14:textId="77777777" w:rsidR="00124016" w:rsidRDefault="00124016">
      <w:pPr>
        <w:rPr>
          <w:rFonts w:ascii="Courier New" w:eastAsia="Courier New" w:hAnsi="Courier New" w:cs="Courier New"/>
          <w:sz w:val="20"/>
          <w:szCs w:val="20"/>
        </w:rPr>
      </w:pPr>
    </w:p>
    <w:p w14:paraId="00000088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9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10) IGV v2.11.1 (</w:t>
      </w:r>
      <w:proofErr w:type="spellStart"/>
      <w:r>
        <w:rPr>
          <w:color w:val="000000"/>
        </w:rPr>
        <w:t>Thorvaldsdóttir</w:t>
      </w:r>
      <w:proofErr w:type="spellEnd"/>
      <w:r>
        <w:rPr>
          <w:color w:val="000000"/>
        </w:rPr>
        <w:t xml:space="preserve"> et al., 2013) (</w:t>
      </w:r>
      <w:hyperlink r:id="rId19">
        <w:r>
          <w:rPr>
            <w:color w:val="0563C1"/>
            <w:u w:val="single"/>
          </w:rPr>
          <w:t>https://software.broadinstitute.org/software/igv/</w:t>
        </w:r>
      </w:hyperlink>
      <w:r>
        <w:rPr>
          <w:color w:val="000000"/>
        </w:rPr>
        <w:t xml:space="preserve"> ) used for visualization of genome alignments. Pre required files type were attained from pbmm2 (</w:t>
      </w:r>
      <w:hyperlink r:id="rId20">
        <w:r>
          <w:rPr>
            <w:color w:val="0563C1"/>
            <w:u w:val="single"/>
          </w:rPr>
          <w:t>https://github.com/PacificBiosciences/pbmm2</w:t>
        </w:r>
      </w:hyperlink>
      <w:r>
        <w:rPr>
          <w:color w:val="000000"/>
        </w:rPr>
        <w:t xml:space="preserve">)  and </w:t>
      </w:r>
      <w:proofErr w:type="spellStart"/>
      <w:r>
        <w:rPr>
          <w:color w:val="000000"/>
        </w:rPr>
        <w:t>Samtools</w:t>
      </w:r>
      <w:proofErr w:type="spellEnd"/>
      <w:r>
        <w:rPr>
          <w:color w:val="000000"/>
        </w:rPr>
        <w:t xml:space="preserve"> v1.15 (Li et al., 2009) (</w:t>
      </w:r>
      <w:hyperlink r:id="rId21">
        <w:r>
          <w:rPr>
            <w:color w:val="0563C1"/>
            <w:u w:val="single"/>
          </w:rPr>
          <w:t>https://github.com/samtools/</w:t>
        </w:r>
      </w:hyperlink>
      <w:r>
        <w:rPr>
          <w:color w:val="000000"/>
        </w:rPr>
        <w:t xml:space="preserve"> ).</w:t>
      </w:r>
    </w:p>
    <w:p w14:paraId="0000008A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B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Usage: default pipeline</w:t>
      </w:r>
    </w:p>
    <w:p w14:paraId="0000008C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ran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on Linux system </w:t>
      </w:r>
    </w:p>
    <w:p w14:paraId="0000008D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#input type = filtered read and assembled and indexed and aligned genome files “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fasta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, .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fai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.bam and .bai” </w:t>
      </w:r>
    </w:p>
    <w:p w14:paraId="0000008E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F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11) </w:t>
      </w:r>
      <w:proofErr w:type="spellStart"/>
      <w:r>
        <w:rPr>
          <w:color w:val="000000"/>
        </w:rPr>
        <w:t>SyMAP</w:t>
      </w:r>
      <w:proofErr w:type="spellEnd"/>
      <w:r>
        <w:rPr>
          <w:color w:val="000000"/>
        </w:rPr>
        <w:t xml:space="preserve"> v5.0.6 (</w:t>
      </w:r>
      <w:proofErr w:type="spellStart"/>
      <w:r>
        <w:rPr>
          <w:color w:val="000000"/>
        </w:rPr>
        <w:t>Soderlund</w:t>
      </w:r>
      <w:proofErr w:type="spellEnd"/>
      <w:r>
        <w:rPr>
          <w:color w:val="000000"/>
        </w:rPr>
        <w:t xml:space="preserve"> et al., 2011) (</w:t>
      </w:r>
      <w:hyperlink r:id="rId22">
        <w:r>
          <w:rPr>
            <w:color w:val="0563C1"/>
            <w:u w:val="single"/>
          </w:rPr>
          <w:t>http://www.agcol.arizona.edu/software/symap/</w:t>
        </w:r>
      </w:hyperlink>
      <w:r>
        <w:rPr>
          <w:color w:val="000000"/>
        </w:rPr>
        <w:t xml:space="preserve"> ) used to perform and visualization of genome alignments</w:t>
      </w:r>
    </w:p>
    <w:p w14:paraId="00000090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1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Usage: default settings</w:t>
      </w:r>
    </w:p>
    <w:p w14:paraId="00000092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ran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on Mac OS </w:t>
      </w:r>
    </w:p>
    <w:p w14:paraId="00000093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input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type = assembled genome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fasta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and MAKER annotation GFFs</w:t>
      </w:r>
    </w:p>
    <w:p w14:paraId="00000094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5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13) SYRI v1.5 (Goel et al., 2019) (</w:t>
      </w:r>
      <w:hyperlink r:id="rId23">
        <w:r>
          <w:rPr>
            <w:color w:val="0563C1"/>
            <w:u w:val="single"/>
          </w:rPr>
          <w:t>https://github.com/schneebergerlab/syri</w:t>
        </w:r>
      </w:hyperlink>
      <w:r>
        <w:rPr>
          <w:color w:val="000000"/>
        </w:rPr>
        <w:t xml:space="preserve"> ) to identify structural variation</w:t>
      </w:r>
    </w:p>
    <w:p w14:paraId="00000096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7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Usage: default pipeline</w:t>
      </w:r>
    </w:p>
    <w:p w14:paraId="00000098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ran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on Mac OS </w:t>
      </w:r>
    </w:p>
    <w:p w14:paraId="00000099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input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type = assembled genome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fasta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</w:p>
    <w:p w14:paraId="0000009A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B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13) </w:t>
      </w:r>
      <w:proofErr w:type="spellStart"/>
      <w:r>
        <w:rPr>
          <w:color w:val="000000"/>
        </w:rPr>
        <w:t>MUMmer</w:t>
      </w:r>
      <w:proofErr w:type="spellEnd"/>
      <w:r>
        <w:rPr>
          <w:color w:val="000000"/>
        </w:rPr>
        <w:t xml:space="preserve"> v3.1 (Kurtz et al., 2004) (</w:t>
      </w:r>
      <w:hyperlink r:id="rId24">
        <w:r>
          <w:rPr>
            <w:color w:val="0563C1"/>
            <w:u w:val="single"/>
          </w:rPr>
          <w:t>http://mummer.sourceforge.net/</w:t>
        </w:r>
      </w:hyperlink>
      <w:r>
        <w:rPr>
          <w:color w:val="000000"/>
        </w:rPr>
        <w:t xml:space="preserve"> ) used for alignments</w:t>
      </w:r>
    </w:p>
    <w:p w14:paraId="0000009C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D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Usage: default pipeline</w:t>
      </w:r>
    </w:p>
    <w:p w14:paraId="0000009E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ran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on Mac OS and server</w:t>
      </w:r>
    </w:p>
    <w:p w14:paraId="0000009F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input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type = assembled genome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fasta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as query </w:t>
      </w:r>
    </w:p>
    <w:p w14:paraId="000000A0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A1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nucumer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parameters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>--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maxmatch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-c 100 -b 500 -l 50</w:t>
      </w:r>
    </w:p>
    <w:p w14:paraId="000000A2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000000A3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4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 xml:space="preserve">C) Haplotypes and contaminated contigs detection: </w:t>
      </w:r>
    </w:p>
    <w:p w14:paraId="000000A5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6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First, we used BUSCO with bacterial lineage “-l bacterial” to identify contigs of bacterial origin. </w:t>
      </w:r>
      <w:r>
        <w:rPr>
          <w:color w:val="000000"/>
        </w:rPr>
        <w:br/>
        <w:t xml:space="preserve">Second, we used </w:t>
      </w:r>
      <w:proofErr w:type="spellStart"/>
      <w:r>
        <w:rPr>
          <w:color w:val="000000"/>
        </w:rPr>
        <w:t>BLASTn</w:t>
      </w:r>
      <w:proofErr w:type="spellEnd"/>
      <w:r>
        <w:rPr>
          <w:color w:val="000000"/>
        </w:rPr>
        <w:t xml:space="preserve"> to identify contigs of </w:t>
      </w:r>
      <w:r>
        <w:rPr>
          <w:i/>
          <w:color w:val="000000"/>
        </w:rPr>
        <w:t>Drosophila</w:t>
      </w:r>
      <w:r>
        <w:rPr>
          <w:color w:val="000000"/>
        </w:rPr>
        <w:t xml:space="preserve"> gut microbiome origin</w:t>
      </w:r>
    </w:p>
    <w:p w14:paraId="000000A7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color w:val="000000"/>
        </w:rPr>
        <w:t>Finialy</w:t>
      </w:r>
      <w:proofErr w:type="spellEnd"/>
      <w:r>
        <w:rPr>
          <w:color w:val="000000"/>
        </w:rPr>
        <w:t xml:space="preserve">, we used Kraken2 to identify contigs of other contaminants origin in our whole-genome assembly of </w:t>
      </w:r>
      <w:r>
        <w:rPr>
          <w:i/>
          <w:color w:val="000000"/>
        </w:rPr>
        <w:t xml:space="preserve">Drosophila </w:t>
      </w:r>
      <w:proofErr w:type="spellStart"/>
      <w:r>
        <w:rPr>
          <w:i/>
          <w:color w:val="000000"/>
        </w:rPr>
        <w:t>gunungcola</w:t>
      </w:r>
      <w:proofErr w:type="spellEnd"/>
      <w:r>
        <w:rPr>
          <w:i/>
          <w:color w:val="000000"/>
        </w:rPr>
        <w:t xml:space="preserve">. </w:t>
      </w:r>
      <w:r>
        <w:rPr>
          <w:color w:val="000000"/>
        </w:rPr>
        <w:t xml:space="preserve">After decontamination, contigs were identified as haplotypes using </w:t>
      </w:r>
      <w:proofErr w:type="spellStart"/>
      <w:r>
        <w:rPr>
          <w:color w:val="000000"/>
        </w:rPr>
        <w:t>Purge_haplotigs</w:t>
      </w:r>
      <w:proofErr w:type="spellEnd"/>
      <w:r>
        <w:rPr>
          <w:color w:val="000000"/>
        </w:rPr>
        <w:t>.</w:t>
      </w:r>
    </w:p>
    <w:p w14:paraId="000000A8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000000A9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14) </w:t>
      </w:r>
      <w:proofErr w:type="spellStart"/>
      <w:r>
        <w:rPr>
          <w:color w:val="000000"/>
        </w:rPr>
        <w:t>BLASTn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Altschul</w:t>
      </w:r>
      <w:proofErr w:type="spellEnd"/>
      <w:r>
        <w:rPr>
          <w:color w:val="000000"/>
        </w:rPr>
        <w:t xml:space="preserve"> et al., 1997) (</w:t>
      </w:r>
      <w:hyperlink r:id="rId25">
        <w:r>
          <w:rPr>
            <w:color w:val="0563C1"/>
            <w:u w:val="single"/>
          </w:rPr>
          <w:t>https://blast.ncbi.nlm.nih.gov/Blast.cgi</w:t>
        </w:r>
      </w:hyperlink>
      <w:r>
        <w:rPr>
          <w:color w:val="000000"/>
        </w:rPr>
        <w:t>)</w:t>
      </w:r>
    </w:p>
    <w:p w14:paraId="000000AA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B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Usage: default</w:t>
      </w:r>
      <w:r>
        <w:rPr>
          <w:color w:val="00000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#ran on Mac OS and server</w:t>
      </w:r>
    </w:p>
    <w:p w14:paraId="000000AC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input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type = assembled genome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fasta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as query and Drosophila gut microbiome as subjects.</w:t>
      </w:r>
    </w:p>
    <w:p w14:paraId="000000AD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br/>
        <w:t>15) Kraken2 v2.0.9-beta (Wood et al., 2019) (</w:t>
      </w:r>
      <w:hyperlink r:id="rId26">
        <w:r>
          <w:rPr>
            <w:color w:val="0563C1"/>
            <w:u w:val="single"/>
          </w:rPr>
          <w:t>https://github.com/DerrickWood/kraken2</w:t>
        </w:r>
      </w:hyperlink>
      <w:r>
        <w:rPr>
          <w:color w:val="000000"/>
        </w:rPr>
        <w:t>)</w:t>
      </w:r>
    </w:p>
    <w:p w14:paraId="000000AE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F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Usage: default</w:t>
      </w:r>
      <w:r>
        <w:rPr>
          <w:color w:val="00000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#ran on server</w:t>
      </w:r>
    </w:p>
    <w:p w14:paraId="000000B0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input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type = assembled genome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fasta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000000B1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#downloaded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standard  taxonomy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from K2 database </w:t>
      </w:r>
    </w:p>
    <w:p w14:paraId="000000B2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#kraken2 database = K2_Standard_20200919</w:t>
      </w:r>
    </w:p>
    <w:p w14:paraId="000000B3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B4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classification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of contigs</w:t>
      </w:r>
    </w:p>
    <w:p w14:paraId="000000B5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kraken2-build --standard --threads 40 –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K2_Standard_20200919</w:t>
      </w:r>
    </w:p>
    <w:p w14:paraId="000000B6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7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16) </w:t>
      </w:r>
      <w:proofErr w:type="spellStart"/>
      <w:r>
        <w:rPr>
          <w:color w:val="000000"/>
        </w:rPr>
        <w:t>Purge_haplotigs</w:t>
      </w:r>
      <w:proofErr w:type="spellEnd"/>
      <w:r>
        <w:rPr>
          <w:color w:val="000000"/>
        </w:rPr>
        <w:t xml:space="preserve"> v1.1.1 (Roach et al., 2018) (</w:t>
      </w:r>
      <w:hyperlink r:id="rId27">
        <w:r>
          <w:rPr>
            <w:color w:val="0563C1"/>
            <w:u w:val="single"/>
          </w:rPr>
          <w:t>https://bitbucket.org/mroachawri/purge_haplotigs/src/master/</w:t>
        </w:r>
      </w:hyperlink>
      <w:r>
        <w:rPr>
          <w:color w:val="000000"/>
        </w:rPr>
        <w:t xml:space="preserve">) </w:t>
      </w:r>
    </w:p>
    <w:p w14:paraId="000000B8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Aligned via minimap2 v2.24 (Li, 2018) (</w:t>
      </w:r>
      <w:hyperlink r:id="rId28">
        <w:r>
          <w:rPr>
            <w:color w:val="0563C1"/>
            <w:u w:val="single"/>
          </w:rPr>
          <w:t>https://github.com/lh3/minimap2</w:t>
        </w:r>
      </w:hyperlink>
      <w:r>
        <w:rPr>
          <w:color w:val="000000"/>
        </w:rPr>
        <w:t xml:space="preserve"> ) and sort via </w:t>
      </w:r>
      <w:proofErr w:type="spellStart"/>
      <w:r>
        <w:rPr>
          <w:color w:val="000000"/>
        </w:rPr>
        <w:t>samtools</w:t>
      </w:r>
      <w:proofErr w:type="spellEnd"/>
      <w:r>
        <w:rPr>
          <w:color w:val="000000"/>
        </w:rPr>
        <w:t xml:space="preserve"> v1.15 (Li et al., 2009) (</w:t>
      </w:r>
      <w:hyperlink r:id="rId29">
        <w:r>
          <w:rPr>
            <w:color w:val="0563C1"/>
            <w:u w:val="single"/>
          </w:rPr>
          <w:t>https://github.com/samtools/</w:t>
        </w:r>
      </w:hyperlink>
      <w:r>
        <w:rPr>
          <w:color w:val="000000"/>
        </w:rPr>
        <w:t xml:space="preserve"> ).</w:t>
      </w:r>
    </w:p>
    <w:p w14:paraId="000000B9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A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B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Usage: default pipeline</w:t>
      </w:r>
    </w:p>
    <w:p w14:paraId="000000BC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ran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on server</w:t>
      </w:r>
    </w:p>
    <w:p w14:paraId="000000BD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input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type assembled genome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fasta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and filtered subreads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fasta</w:t>
      </w:r>
      <w:proofErr w:type="spellEnd"/>
    </w:p>
    <w:p w14:paraId="000000BE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BF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#Step 0 (to get align .bam file via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minimap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2 and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smtools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‘.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sam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’ to align ‘.bam’ of the assembled genome)</w:t>
      </w:r>
    </w:p>
    <w:p w14:paraId="000000C0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minimap2 -t 16 -ax map-pb --secondary=no </w:t>
      </w:r>
    </w:p>
    <w:p w14:paraId="000000C1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samtools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sort -m 40G </w:t>
      </w:r>
    </w:p>
    <w:p w14:paraId="000000C2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C3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step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 </w:t>
      </w:r>
    </w:p>
    <w:p w14:paraId="000000C4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purge_haplotigs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hist -t 20</w:t>
      </w:r>
    </w:p>
    <w:p w14:paraId="000000C5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C6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#step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2 :the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vale was selected from the graph as recommended</w:t>
      </w:r>
    </w:p>
    <w:p w14:paraId="000000C7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purge_haplotigs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-l 6 -m 35 -h 95</w:t>
      </w:r>
    </w:p>
    <w:p w14:paraId="000000C8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C9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step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3</w:t>
      </w:r>
    </w:p>
    <w:p w14:paraId="000000CA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purge_haplotigs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purge -t 20</w:t>
      </w:r>
    </w:p>
    <w:p w14:paraId="000000CB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CC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D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 xml:space="preserve">D) Genome Annotation: </w:t>
      </w:r>
    </w:p>
    <w:p w14:paraId="000000CE" w14:textId="77777777" w:rsidR="00124016" w:rsidRDefault="00000000">
      <w:pPr>
        <w:rPr>
          <w:rFonts w:ascii="Times New Roman" w:eastAsia="Times New Roman" w:hAnsi="Times New Roman" w:cs="Times New Roman"/>
          <w:color w:val="000000"/>
        </w:rPr>
      </w:pPr>
      <w:r>
        <w:t xml:space="preserve">20)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FastQC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v0.11.9 (Andrews, 2010) (</w:t>
      </w:r>
      <w:hyperlink r:id="rId30">
        <w:r>
          <w:rPr>
            <w:rFonts w:ascii="Times New Roman" w:eastAsia="Times New Roman" w:hAnsi="Times New Roman" w:cs="Times New Roman"/>
            <w:color w:val="0563C1"/>
            <w:u w:val="single"/>
          </w:rPr>
          <w:t>https://www.bioinformatics.babraham.ac.uk/projects/fastqc/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) used for quality assessment of short reads.</w:t>
      </w:r>
    </w:p>
    <w:p w14:paraId="000000CF" w14:textId="77777777" w:rsidR="00124016" w:rsidRDefault="0000000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Usage: default</w:t>
      </w:r>
    </w:p>
    <w:p w14:paraId="000000D0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ran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on MAC OS</w:t>
      </w:r>
    </w:p>
    <w:p w14:paraId="000000D1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input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type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fastq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files of pair end reads</w:t>
      </w:r>
    </w:p>
    <w:p w14:paraId="000000D2" w14:textId="77777777" w:rsidR="00124016" w:rsidRDefault="00124016">
      <w:pPr>
        <w:rPr>
          <w:rFonts w:ascii="Times New Roman" w:eastAsia="Times New Roman" w:hAnsi="Times New Roman" w:cs="Times New Roman"/>
          <w:color w:val="000000"/>
        </w:rPr>
      </w:pPr>
    </w:p>
    <w:p w14:paraId="000000D3" w14:textId="0E2CB8CE" w:rsidR="00124016" w:rsidRDefault="0000000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21) </w:t>
      </w:r>
      <w:proofErr w:type="spellStart"/>
      <w:r w:rsidR="00551659" w:rsidRPr="00551659">
        <w:rPr>
          <w:rFonts w:ascii="Times New Roman" w:eastAsia="Times New Roman" w:hAnsi="Times New Roman" w:cs="Times New Roman"/>
          <w:color w:val="000000"/>
        </w:rPr>
        <w:t>Fastp</w:t>
      </w:r>
      <w:proofErr w:type="spellEnd"/>
      <w:r w:rsidR="00551659" w:rsidRPr="00551659">
        <w:rPr>
          <w:rFonts w:ascii="Times New Roman" w:eastAsia="Times New Roman" w:hAnsi="Times New Roman" w:cs="Times New Roman"/>
          <w:color w:val="000000"/>
        </w:rPr>
        <w:t xml:space="preserve"> v0.19.1 (</w:t>
      </w:r>
      <w:proofErr w:type="spellStart"/>
      <w:r w:rsidR="00551659" w:rsidRPr="00551659">
        <w:rPr>
          <w:rFonts w:ascii="Times New Roman" w:eastAsia="Times New Roman" w:hAnsi="Times New Roman" w:cs="Times New Roman"/>
          <w:color w:val="000000"/>
        </w:rPr>
        <w:t>Shifu</w:t>
      </w:r>
      <w:proofErr w:type="spellEnd"/>
      <w:r w:rsidR="00551659" w:rsidRPr="00551659">
        <w:rPr>
          <w:rFonts w:ascii="Times New Roman" w:eastAsia="Times New Roman" w:hAnsi="Times New Roman" w:cs="Times New Roman"/>
          <w:color w:val="000000"/>
        </w:rPr>
        <w:t xml:space="preserve"> et al., 2018) </w:t>
      </w:r>
      <w:r w:rsidR="00551659">
        <w:rPr>
          <w:rFonts w:ascii="Times New Roman" w:eastAsia="Times New Roman" w:hAnsi="Times New Roman" w:cs="Times New Roman"/>
          <w:color w:val="000000"/>
        </w:rPr>
        <w:t xml:space="preserve">was </w:t>
      </w:r>
      <w:r>
        <w:rPr>
          <w:rFonts w:ascii="Times New Roman" w:eastAsia="Times New Roman" w:hAnsi="Times New Roman" w:cs="Times New Roman"/>
          <w:color w:val="000000"/>
        </w:rPr>
        <w:t>used for trimming short reads.</w:t>
      </w:r>
    </w:p>
    <w:p w14:paraId="000000D4" w14:textId="77777777" w:rsidR="00124016" w:rsidRDefault="0000000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Usage: default</w:t>
      </w:r>
    </w:p>
    <w:p w14:paraId="000000D5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ran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on server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# input type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fastq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files of pair end reads</w:t>
      </w:r>
    </w:p>
    <w:p w14:paraId="000000D6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D7" w14:textId="77777777" w:rsidR="0012401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21) Trinity v2.8.5 (B. J. Haas et al., 2013) (</w:t>
      </w:r>
      <w:hyperlink r:id="rId31">
        <w:r>
          <w:rPr>
            <w:rFonts w:ascii="Times New Roman" w:eastAsia="Times New Roman" w:hAnsi="Times New Roman" w:cs="Times New Roman"/>
            <w:color w:val="0563C1"/>
            <w:u w:val="single"/>
          </w:rPr>
          <w:t>https://github.com/trinityrnaseq/trinityrnaseq</w:t>
        </w:r>
      </w:hyperlink>
      <w:r>
        <w:rPr>
          <w:rFonts w:ascii="Times New Roman" w:eastAsia="Times New Roman" w:hAnsi="Times New Roman" w:cs="Times New Roman"/>
        </w:rPr>
        <w:t xml:space="preserve"> ) for assembling short reads</w:t>
      </w:r>
    </w:p>
    <w:p w14:paraId="000000D8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ran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on server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# input type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fastq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files of pair end reads</w:t>
      </w:r>
    </w:p>
    <w:p w14:paraId="000000D9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Trinity --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seqType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fq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--CPU 40 --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max_memory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180G --verbose --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jaccard_clip</w:t>
      </w:r>
      <w:proofErr w:type="spellEnd"/>
    </w:p>
    <w:p w14:paraId="000000DA" w14:textId="77777777" w:rsidR="00124016" w:rsidRDefault="00124016">
      <w:pPr>
        <w:rPr>
          <w:rFonts w:ascii="Times New Roman" w:eastAsia="Times New Roman" w:hAnsi="Times New Roman" w:cs="Times New Roman"/>
        </w:rPr>
      </w:pPr>
    </w:p>
    <w:p w14:paraId="000000DB" w14:textId="77777777" w:rsidR="0012401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22) Repeat Masker v4.1.0 (Chen, 2004) (</w:t>
      </w:r>
      <w:hyperlink r:id="rId32">
        <w:r>
          <w:rPr>
            <w:rFonts w:ascii="Times New Roman" w:eastAsia="Times New Roman" w:hAnsi="Times New Roman" w:cs="Times New Roman"/>
            <w:color w:val="0563C1"/>
            <w:u w:val="single"/>
          </w:rPr>
          <w:t>https://www.repeatmasker.org/</w:t>
        </w:r>
      </w:hyperlink>
      <w:r>
        <w:rPr>
          <w:rFonts w:ascii="Times New Roman" w:eastAsia="Times New Roman" w:hAnsi="Times New Roman" w:cs="Times New Roman"/>
        </w:rPr>
        <w:t xml:space="preserve"> ) for masking of repeats in the genome.</w:t>
      </w:r>
    </w:p>
    <w:p w14:paraId="000000DC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DD" w14:textId="77777777" w:rsidR="00124016" w:rsidRDefault="0000000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Usage: default/recommended pipeline</w:t>
      </w:r>
    </w:p>
    <w:p w14:paraId="000000DE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ran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on server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# input type = assembled primary decontaminated genome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fasta</w:t>
      </w:r>
      <w:proofErr w:type="spellEnd"/>
    </w:p>
    <w:p w14:paraId="000000DF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The query species was selected to be drosophila    </w:t>
      </w:r>
    </w:p>
    <w:p w14:paraId="000000E0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RepeatMasker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Combined Database: Dfam_3.1 and RepBase-20181026. Run with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rmblastn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version 2.9.0+</w:t>
      </w:r>
    </w:p>
    <w:p w14:paraId="000000E1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E2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RepeatMasker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xsmall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--species drosophila</w:t>
      </w:r>
    </w:p>
    <w:p w14:paraId="000000E3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ProcessRepeats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-species drosophila 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gff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excln</w:t>
      </w:r>
      <w:proofErr w:type="spellEnd"/>
    </w:p>
    <w:p w14:paraId="000000E4" w14:textId="77777777" w:rsidR="00124016" w:rsidRDefault="00124016">
      <w:pPr>
        <w:rPr>
          <w:rFonts w:ascii="Times New Roman" w:eastAsia="Times New Roman" w:hAnsi="Times New Roman" w:cs="Times New Roman"/>
        </w:rPr>
      </w:pPr>
    </w:p>
    <w:p w14:paraId="000000E5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22) MAKER v3.01.03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Cantarel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et al., 2008) (</w:t>
      </w:r>
      <w:hyperlink r:id="rId33">
        <w:r>
          <w:rPr>
            <w:rFonts w:ascii="Times New Roman" w:eastAsia="Times New Roman" w:hAnsi="Times New Roman" w:cs="Times New Roman"/>
            <w:color w:val="0563C1"/>
            <w:u w:val="single"/>
          </w:rPr>
          <w:t>https://www.yandell-lab.org/software/maker.html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) used for genome annotation. We ran five rounds of MAKER to predict gene and protein models out of which 3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</w:rPr>
        <w:t xml:space="preserve"> predicted the best protein models. </w:t>
      </w:r>
    </w:p>
    <w:p w14:paraId="000000E6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1) First round of gene prediction was performed directly from transcript (generated using Trinity) and protein evidence (nine </w:t>
      </w:r>
      <w:r>
        <w:rPr>
          <w:rFonts w:ascii="Times New Roman" w:eastAsia="Times New Roman" w:hAnsi="Times New Roman" w:cs="Times New Roman"/>
          <w:i/>
          <w:color w:val="000000"/>
        </w:rPr>
        <w:t>Drosophila</w:t>
      </w:r>
      <w:r>
        <w:rPr>
          <w:rFonts w:ascii="Times New Roman" w:eastAsia="Times New Roman" w:hAnsi="Times New Roman" w:cs="Times New Roman"/>
          <w:color w:val="000000"/>
        </w:rPr>
        <w:t xml:space="preserve"> relative species downloaded from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flybase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hyperlink r:id="rId34">
        <w:r>
          <w:rPr>
            <w:rFonts w:ascii="Times New Roman" w:eastAsia="Times New Roman" w:hAnsi="Times New Roman" w:cs="Times New Roman"/>
            <w:color w:val="0563C1"/>
            <w:u w:val="single"/>
          </w:rPr>
          <w:t>https://flybase.org/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). </w:t>
      </w:r>
    </w:p>
    <w:p w14:paraId="000000E7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00000E8" w14:textId="64BA6298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MAKER was optimized and ran following the tutorials: </w:t>
      </w:r>
    </w:p>
    <w:p w14:paraId="000000E9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</w:t>
      </w:r>
      <w:hyperlink r:id="rId35" w:anchor="Add_functional_annotations_and_meta-data">
        <w:r>
          <w:rPr>
            <w:color w:val="0563C1"/>
            <w:u w:val="single"/>
          </w:rPr>
          <w:t>http://weatherby.genetics.utah.edu/MAKER/wiki/index.php/MAKER_Tutorial_for_WGS_Assembly_and_Annotation_Winter_School_2018#Add_functional_annotations_and_meta-data</w:t>
        </w:r>
      </w:hyperlink>
      <w:r>
        <w:rPr>
          <w:color w:val="000000"/>
        </w:rPr>
        <w:t xml:space="preserve"> </w:t>
      </w:r>
    </w:p>
    <w:p w14:paraId="000000EA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</w:t>
      </w:r>
      <w:hyperlink r:id="rId36">
        <w:r>
          <w:rPr>
            <w:color w:val="0563C1"/>
            <w:u w:val="single"/>
          </w:rPr>
          <w:t>https://gist.github.com/darencard/bb1001ac1532dd4225b030cf0cd61ce2</w:t>
        </w:r>
      </w:hyperlink>
      <w:r>
        <w:rPr>
          <w:color w:val="000000"/>
        </w:rPr>
        <w:t xml:space="preserve"> </w:t>
      </w:r>
    </w:p>
    <w:p w14:paraId="000000EB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C" w14:textId="77777777" w:rsidR="00124016" w:rsidRDefault="0000000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Usage: recommended pipeline </w:t>
      </w:r>
    </w:p>
    <w:p w14:paraId="000000ED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ran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on server </w:t>
      </w:r>
    </w:p>
    <w:p w14:paraId="000000EE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input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modified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control files</w:t>
      </w:r>
    </w:p>
    <w:p w14:paraId="000000EF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F0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mpiexec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-n 40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path_to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maker_opts.ctl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path_to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maker_bopts.ctl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path_to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maker_exe.ctl</w:t>
      </w:r>
      <w:proofErr w:type="spellEnd"/>
    </w:p>
    <w:p w14:paraId="000000F1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F2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Round 1 </w:t>
      </w:r>
    </w:p>
    <w:p w14:paraId="000000F3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F4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#Step 1: To generate three control files: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maker_opts.ctl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maker_exe.ctl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maker_bopts.ctl</w:t>
      </w:r>
      <w:proofErr w:type="spellEnd"/>
    </w:p>
    <w:p w14:paraId="000000F5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maker -CTL</w:t>
      </w:r>
    </w:p>
    <w:p w14:paraId="000000F6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#Step 2: Modify to provide required data types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maker_opts.ctl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000000F7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F8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#-----Genome (these are always required)</w:t>
      </w:r>
    </w:p>
    <w:p w14:paraId="000000F9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genome= 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path_to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Dgun_SK.fasta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000000FA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organism_type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=eukaryotic </w:t>
      </w:r>
    </w:p>
    <w:p w14:paraId="000000FB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FC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#-----Re-annotation Using MAKER Derived GFF3</w:t>
      </w:r>
    </w:p>
    <w:p w14:paraId="000000FD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 Kept default</w:t>
      </w:r>
    </w:p>
    <w:p w14:paraId="000000FE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FF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#-----EST Evidence (for best results provide a file for at least one)</w:t>
      </w:r>
    </w:p>
    <w:p w14:paraId="00000100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path_to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assembled_mRNA-seq_trinity.fasta</w:t>
      </w:r>
      <w:proofErr w:type="spellEnd"/>
    </w:p>
    <w:p w14:paraId="00000101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02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set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of ESTs or assembled mRNA-seq in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fasta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format</w:t>
      </w:r>
    </w:p>
    <w:p w14:paraId="00000103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 Kept default</w:t>
      </w:r>
    </w:p>
    <w:p w14:paraId="00000104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05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#-----Protein Homology Evidence (for best results provide a file for at least one)</w:t>
      </w:r>
    </w:p>
    <w:p w14:paraId="00000106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protein=/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path_to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/related_9Drosophila_species_protein.faa</w:t>
      </w:r>
    </w:p>
    <w:p w14:paraId="00000107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### rest kept default</w:t>
      </w:r>
    </w:p>
    <w:p w14:paraId="00000108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09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#-----Repeat Masking (leave values blank to skip repeat masking)</w:t>
      </w:r>
    </w:p>
    <w:p w14:paraId="0000010A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model_org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=drosophila </w:t>
      </w:r>
    </w:p>
    <w:p w14:paraId="0000010B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repeat_protein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path_to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/maker/data/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te_proteins.fasta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0000010C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rm_gff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path_to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/Dgun_SK.fasta.complex.reformat.gff3 </w:t>
      </w:r>
    </w:p>
    <w:p w14:paraId="0000010D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prok_rm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=0 </w:t>
      </w:r>
    </w:p>
    <w:p w14:paraId="0000010E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softmask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=1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>### rest kept default</w:t>
      </w:r>
    </w:p>
    <w:p w14:paraId="0000010F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10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#-----Gene Prediction</w:t>
      </w:r>
    </w:p>
    <w:p w14:paraId="00000111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est2genome=1 #infer gene predictions directly from ESTs, 1 = yes, 0 = no</w:t>
      </w:r>
    </w:p>
    <w:p w14:paraId="00000112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protein2genome=1 #infer predictions from protein homology, 1 = yes, 0 = no</w:t>
      </w:r>
    </w:p>
    <w:p w14:paraId="00000113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 rest kept default</w:t>
      </w:r>
    </w:p>
    <w:p w14:paraId="00000114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15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#-----Other Annotation Feature Types (features MAKER doesn't recognize)</w:t>
      </w:r>
    </w:p>
    <w:p w14:paraId="00000116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 kept default</w:t>
      </w:r>
    </w:p>
    <w:p w14:paraId="00000117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18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#-----External Application Behavior Options</w:t>
      </w:r>
    </w:p>
    <w:p w14:paraId="00000119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 kept default</w:t>
      </w:r>
    </w:p>
    <w:p w14:paraId="0000011A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1B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#-----MAKER Behavior Options</w:t>
      </w:r>
    </w:p>
    <w:p w14:paraId="0000011C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 kept default</w:t>
      </w:r>
    </w:p>
    <w:p w14:paraId="0000011D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000011E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#Step 3: setting up of blast mapping parameter in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maker_bopts.ctl.file</w:t>
      </w:r>
      <w:proofErr w:type="spellEnd"/>
      <w:proofErr w:type="gramEnd"/>
    </w:p>
    <w:p w14:paraId="0000011F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 kept default</w:t>
      </w:r>
    </w:p>
    <w:p w14:paraId="00000120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21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#Step 4: modifying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maker_bopts.ctl.file</w:t>
      </w:r>
      <w:proofErr w:type="spellEnd"/>
      <w:proofErr w:type="gramEnd"/>
    </w:p>
    <w:p w14:paraId="00000122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 setting path/location for maker executables</w:t>
      </w:r>
    </w:p>
    <w:p w14:paraId="00000123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24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step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5: run MAKER round 1</w:t>
      </w:r>
    </w:p>
    <w:p w14:paraId="00000125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26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step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6: The output “rnd1.maker.output.log” of the first round was used to extract the EST, protein and repeat in an individual .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gff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files, which were provided as input files for this second round. SNAP and AUGUSTUS (via BUSCO) training were also done.  For this step the following tutorial instruction/steps was followed:</w:t>
      </w:r>
      <w:r>
        <w:rPr>
          <w:color w:val="000000"/>
        </w:rPr>
        <w:t xml:space="preserve"> </w:t>
      </w:r>
      <w:hyperlink r:id="rId37">
        <w:r>
          <w:rPr>
            <w:color w:val="0563C1"/>
            <w:u w:val="single"/>
          </w:rPr>
          <w:t>https://gist.github.com/darencard/bb1001ac1532dd4225b030cf0cd61ce2</w:t>
        </w:r>
      </w:hyperlink>
      <w:r>
        <w:rPr>
          <w:color w:val="000000"/>
        </w:rPr>
        <w:t xml:space="preserve"> </w:t>
      </w:r>
    </w:p>
    <w:p w14:paraId="00000127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8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Round 2:</w:t>
      </w:r>
    </w:p>
    <w:p w14:paraId="00000129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step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7: modifying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maker_opts.ctl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for 2</w:t>
      </w:r>
      <w:r>
        <w:rPr>
          <w:rFonts w:ascii="Courier New" w:eastAsia="Courier New" w:hAnsi="Courier New" w:cs="Courier New"/>
          <w:color w:val="000000"/>
          <w:sz w:val="20"/>
          <w:szCs w:val="20"/>
          <w:vertAlign w:val="superscript"/>
        </w:rPr>
        <w:t>nd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round </w:t>
      </w:r>
    </w:p>
    <w:p w14:paraId="0000012A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2B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#-----Genome (these are always required)</w:t>
      </w:r>
    </w:p>
    <w:p w14:paraId="0000012C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genome=/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path_to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Dgun_SK.fasta</w:t>
      </w:r>
      <w:proofErr w:type="spellEnd"/>
    </w:p>
    <w:p w14:paraId="0000012D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organism_type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=eukaryotic </w:t>
      </w:r>
    </w:p>
    <w:p w14:paraId="0000012E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2F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#-----Re-annotation Using MAKER Derived GFF3</w:t>
      </w:r>
    </w:p>
    <w:p w14:paraId="00000130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 kept default</w:t>
      </w:r>
    </w:p>
    <w:p w14:paraId="00000131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32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#-----EST Evidence (for best results provide a file for at least one)</w:t>
      </w:r>
    </w:p>
    <w:p w14:paraId="00000133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est_gff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path_to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/rnd1.all.maker.est2genome.gff </w:t>
      </w:r>
    </w:p>
    <w:p w14:paraId="00000134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 rest kept default</w:t>
      </w:r>
    </w:p>
    <w:p w14:paraId="00000135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36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#-----Protein Homology Evidence (for best results provide a file for at least one)</w:t>
      </w:r>
    </w:p>
    <w:p w14:paraId="00000137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protein_gff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path_to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/rnd1.all.maker.protein2genome.gff </w:t>
      </w:r>
    </w:p>
    <w:p w14:paraId="00000138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### rest kept default</w:t>
      </w:r>
    </w:p>
    <w:p w14:paraId="00000139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3A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#-----Repeat Masking (leave values blank to skip repeat masking)</w:t>
      </w:r>
    </w:p>
    <w:p w14:paraId="0000013B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rm_gff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path_to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/rnd1.all.maker.repeats.gff </w:t>
      </w:r>
    </w:p>
    <w:p w14:paraId="0000013C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prok_rm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=0 </w:t>
      </w:r>
    </w:p>
    <w:p w14:paraId="0000013D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softmask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=1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### rest kept default </w:t>
      </w:r>
    </w:p>
    <w:p w14:paraId="0000013E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3F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#-----Gene Prediction</w:t>
      </w:r>
    </w:p>
    <w:p w14:paraId="00000140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snaphmm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path_to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/snap/round1/NCT_rnd1.zff.length50_aed0.25.hmm </w:t>
      </w:r>
    </w:p>
    <w:p w14:paraId="00000141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augustus_species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=Dgunungcola_r1 </w:t>
      </w:r>
    </w:p>
    <w:p w14:paraId="00000142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est2genome=1 </w:t>
      </w:r>
    </w:p>
    <w:p w14:paraId="00000143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protein2genome=1 </w:t>
      </w:r>
    </w:p>
    <w:p w14:paraId="00000144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trna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=1 </w:t>
      </w:r>
    </w:p>
    <w:p w14:paraId="00000145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unmask=0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>### rest kept default</w:t>
      </w:r>
    </w:p>
    <w:p w14:paraId="00000146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47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#-----Other Annotation Feature Types (features MAKER doesn't recognize)</w:t>
      </w:r>
    </w:p>
    <w:p w14:paraId="00000148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 kept default</w:t>
      </w:r>
    </w:p>
    <w:p w14:paraId="00000149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4A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#-----External Application Behavior Options</w:t>
      </w:r>
    </w:p>
    <w:p w14:paraId="0000014B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 kept default</w:t>
      </w:r>
    </w:p>
    <w:p w14:paraId="0000014C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4D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#-----MAKER Behavior Options</w:t>
      </w:r>
    </w:p>
    <w:p w14:paraId="0000014E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 kept default</w:t>
      </w:r>
    </w:p>
    <w:p w14:paraId="0000014F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0000150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Next (3,4,5) Rounds:</w:t>
      </w:r>
    </w:p>
    <w:p w14:paraId="00000151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#Itteration of step 6 and 7 was done.</w:t>
      </w:r>
    </w:p>
    <w:p w14:paraId="00000152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53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17) </w:t>
      </w:r>
      <w:proofErr w:type="spellStart"/>
      <w:r>
        <w:rPr>
          <w:color w:val="000000"/>
        </w:rPr>
        <w:t>TransDecoder</w:t>
      </w:r>
      <w:proofErr w:type="spellEnd"/>
      <w:r>
        <w:rPr>
          <w:color w:val="000000"/>
        </w:rPr>
        <w:t xml:space="preserve"> v5.5.0 (B. Haas &amp; Papanicolaou, 2016) ( </w:t>
      </w:r>
      <w:hyperlink r:id="rId38">
        <w:r>
          <w:rPr>
            <w:color w:val="0563C1"/>
            <w:u w:val="single"/>
          </w:rPr>
          <w:t>https://github.com/TransDecoder/TransDecoder</w:t>
        </w:r>
      </w:hyperlink>
      <w:r>
        <w:rPr>
          <w:color w:val="000000"/>
        </w:rPr>
        <w:t xml:space="preserve"> ) to find coding regions within predicated transcripts.</w:t>
      </w:r>
    </w:p>
    <w:p w14:paraId="00000154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5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Usage: default</w:t>
      </w:r>
      <w:r>
        <w:rPr>
          <w:color w:val="00000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#ran on server</w:t>
      </w:r>
    </w:p>
    <w:p w14:paraId="00000156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input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type = MAKER predicted transcript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fasta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00000157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TransDecoder.LongOrfs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-t</w:t>
      </w:r>
    </w:p>
    <w:p w14:paraId="00000158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9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18) </w:t>
      </w:r>
      <w:proofErr w:type="spellStart"/>
      <w:r>
        <w:rPr>
          <w:color w:val="000000"/>
        </w:rPr>
        <w:t>OrthoFinder</w:t>
      </w:r>
      <w:proofErr w:type="spellEnd"/>
      <w:r>
        <w:rPr>
          <w:color w:val="000000"/>
        </w:rPr>
        <w:t xml:space="preserve"> v2.2.7 (</w:t>
      </w:r>
      <w:proofErr w:type="spellStart"/>
      <w:r>
        <w:rPr>
          <w:color w:val="000000"/>
        </w:rPr>
        <w:t>Emms</w:t>
      </w:r>
      <w:proofErr w:type="spellEnd"/>
      <w:r>
        <w:rPr>
          <w:color w:val="000000"/>
        </w:rPr>
        <w:t xml:space="preserve"> &amp; Kelly, 2019) (</w:t>
      </w:r>
      <w:hyperlink r:id="rId39">
        <w:r>
          <w:rPr>
            <w:color w:val="0563C1"/>
            <w:u w:val="single"/>
          </w:rPr>
          <w:t>https://github.com/davidemms/OrthoFinder</w:t>
        </w:r>
      </w:hyperlink>
      <w:r>
        <w:rPr>
          <w:color w:val="000000"/>
        </w:rPr>
        <w:t xml:space="preserve"> )To find orthologs of predicted proteins. </w:t>
      </w:r>
    </w:p>
    <w:p w14:paraId="0000015A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B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Usage: default</w:t>
      </w:r>
      <w:r>
        <w:rPr>
          <w:color w:val="00000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#ran on server</w:t>
      </w:r>
    </w:p>
    <w:p w14:paraId="0000015C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input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type = DATA file containing MAKER predicted protein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fasta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and relative species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fasta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0000015D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orthofinder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-f 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path_to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/DATA</w:t>
      </w:r>
    </w:p>
    <w:p w14:paraId="0000015E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F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 xml:space="preserve">E) Mitochondrion genome Annotation: </w:t>
      </w:r>
    </w:p>
    <w:p w14:paraId="00000160" w14:textId="77777777" w:rsidR="00124016" w:rsidRDefault="00124016">
      <w:pPr>
        <w:rPr>
          <w:rFonts w:ascii="Times New Roman" w:eastAsia="Times New Roman" w:hAnsi="Times New Roman" w:cs="Times New Roman"/>
        </w:rPr>
      </w:pPr>
    </w:p>
    <w:p w14:paraId="00000161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 identify mitochondrion genome first </w:t>
      </w:r>
      <w:proofErr w:type="spellStart"/>
      <w:r>
        <w:rPr>
          <w:color w:val="000000"/>
        </w:rPr>
        <w:t>MUMmer</w:t>
      </w:r>
      <w:proofErr w:type="spellEnd"/>
      <w:r>
        <w:rPr>
          <w:color w:val="000000"/>
        </w:rPr>
        <w:t xml:space="preserve"> v3.1 (Kurtz et al., 2004) (</w:t>
      </w:r>
      <w:hyperlink r:id="rId40">
        <w:r>
          <w:rPr>
            <w:color w:val="0563C1"/>
            <w:u w:val="single"/>
          </w:rPr>
          <w:t>http://mummer.sourceforge.net/</w:t>
        </w:r>
      </w:hyperlink>
      <w:r>
        <w:rPr>
          <w:color w:val="000000"/>
        </w:rPr>
        <w:t xml:space="preserve"> ) used for alignments with </w:t>
      </w:r>
      <w:proofErr w:type="spellStart"/>
      <w:proofErr w:type="gramStart"/>
      <w:r>
        <w:rPr>
          <w:i/>
          <w:color w:val="000000"/>
        </w:rPr>
        <w:t>D.melanogaster</w:t>
      </w:r>
      <w:proofErr w:type="spellEnd"/>
      <w:proofErr w:type="gramEnd"/>
      <w:r>
        <w:rPr>
          <w:i/>
          <w:color w:val="000000"/>
        </w:rPr>
        <w:t xml:space="preserve"> </w:t>
      </w:r>
      <w:r>
        <w:rPr>
          <w:color w:val="000000"/>
        </w:rPr>
        <w:t xml:space="preserve">mitochondrion as </w:t>
      </w:r>
      <w:r>
        <w:rPr>
          <w:color w:val="000000"/>
        </w:rPr>
        <w:lastRenderedPageBreak/>
        <w:t xml:space="preserve">a reference was done. Then the selected contig was blasted online using </w:t>
      </w:r>
      <w:proofErr w:type="spellStart"/>
      <w:r>
        <w:rPr>
          <w:color w:val="000000"/>
        </w:rPr>
        <w:t>BLASTn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Altschul</w:t>
      </w:r>
      <w:proofErr w:type="spellEnd"/>
      <w:r>
        <w:rPr>
          <w:color w:val="000000"/>
        </w:rPr>
        <w:t xml:space="preserve"> et al., 1997) (</w:t>
      </w:r>
      <w:hyperlink r:id="rId41">
        <w:r>
          <w:rPr>
            <w:color w:val="0563C1"/>
            <w:u w:val="single"/>
          </w:rPr>
          <w:t>https://blast.ncbi.nlm.nih.gov/Blast.cgi</w:t>
        </w:r>
      </w:hyperlink>
      <w:r>
        <w:rPr>
          <w:color w:val="000000"/>
        </w:rPr>
        <w:t xml:space="preserve">) </w:t>
      </w:r>
    </w:p>
    <w:p w14:paraId="00000162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3" w14:textId="77777777" w:rsidR="00124016" w:rsidRDefault="00000000">
      <w:r>
        <w:t>18) MITOS-2 (Donath et al., 2019) (</w:t>
      </w:r>
      <w:hyperlink r:id="rId42">
        <w:r>
          <w:rPr>
            <w:color w:val="0563C1"/>
            <w:u w:val="single"/>
          </w:rPr>
          <w:t>http://mitos2.bioinf.uni-leipzig.de/index.py</w:t>
        </w:r>
      </w:hyperlink>
      <w:r>
        <w:t xml:space="preserve"> ) online </w:t>
      </w:r>
      <w:proofErr w:type="spellStart"/>
      <w:r>
        <w:t>mito</w:t>
      </w:r>
      <w:proofErr w:type="spellEnd"/>
      <w:r>
        <w:t xml:space="preserve"> genome annotation tool</w:t>
      </w:r>
    </w:p>
    <w:p w14:paraId="00000164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5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Usage: recommended settings</w:t>
      </w:r>
    </w:p>
    <w:p w14:paraId="00000166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ran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online</w:t>
      </w:r>
      <w:r>
        <w:rPr>
          <w:color w:val="00000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#Reference= RefSeq89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Metazoa</w:t>
      </w:r>
      <w:proofErr w:type="spellEnd"/>
    </w:p>
    <w:p w14:paraId="00000167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#Genetic Code= 5 Invertebrate </w:t>
      </w:r>
    </w:p>
    <w:p w14:paraId="00000168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input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type mitochondria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fasta</w:t>
      </w:r>
      <w:proofErr w:type="spellEnd"/>
    </w:p>
    <w:p w14:paraId="00000169" w14:textId="77777777" w:rsidR="00124016" w:rsidRDefault="00124016"/>
    <w:p w14:paraId="0000016A" w14:textId="0572F212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19) </w:t>
      </w:r>
      <w:proofErr w:type="spellStart"/>
      <w:r>
        <w:rPr>
          <w:color w:val="000000"/>
        </w:rPr>
        <w:t>SnapGene</w:t>
      </w:r>
      <w:proofErr w:type="spellEnd"/>
      <w:r>
        <w:rPr>
          <w:color w:val="000000"/>
        </w:rPr>
        <w:t xml:space="preserve"> Viewer v5.3.2 </w:t>
      </w:r>
      <w:r w:rsidR="00465FFD">
        <w:t>(Insightful Science)</w:t>
      </w:r>
      <w:r>
        <w:rPr>
          <w:color w:val="000000"/>
        </w:rPr>
        <w:t xml:space="preserve"> ( </w:t>
      </w:r>
      <w:hyperlink r:id="rId43">
        <w:r>
          <w:rPr>
            <w:color w:val="0563C1"/>
            <w:u w:val="single"/>
          </w:rPr>
          <w:t>https://www.snapgene.com</w:t>
        </w:r>
      </w:hyperlink>
      <w:r>
        <w:rPr>
          <w:color w:val="000000"/>
        </w:rPr>
        <w:t xml:space="preserve"> )</w:t>
      </w:r>
    </w:p>
    <w:p w14:paraId="0000016B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C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Usage: default</w:t>
      </w:r>
    </w:p>
    <w:p w14:paraId="0000016D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ran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on MAC OS</w:t>
      </w:r>
    </w:p>
    <w:p w14:paraId="0000016E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input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type= mitochondria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fasta</w:t>
      </w:r>
      <w:proofErr w:type="spellEnd"/>
    </w:p>
    <w:p w14:paraId="0000016F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70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19) MEGA v11.08-1 (Tamura et al., 2021) (</w:t>
      </w:r>
      <w:hyperlink r:id="rId44">
        <w:r>
          <w:rPr>
            <w:color w:val="0563C1"/>
            <w:u w:val="single"/>
          </w:rPr>
          <w:t>https://www.megasoftware.net/</w:t>
        </w:r>
      </w:hyperlink>
      <w:r>
        <w:rPr>
          <w:color w:val="000000"/>
        </w:rPr>
        <w:t>)</w:t>
      </w:r>
    </w:p>
    <w:p w14:paraId="00000171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Usage: default</w:t>
      </w:r>
    </w:p>
    <w:p w14:paraId="00000172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ran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on MAC OS</w:t>
      </w:r>
    </w:p>
    <w:p w14:paraId="00000173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input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type= mitochondria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fasta</w:t>
      </w:r>
      <w:proofErr w:type="spellEnd"/>
    </w:p>
    <w:p w14:paraId="00000174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75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F) Phylogenetic analysis: </w:t>
      </w:r>
    </w:p>
    <w:p w14:paraId="00000176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77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r>
        <w:t>predicted</w:t>
      </w:r>
      <w:r>
        <w:rPr>
          <w:color w:val="000000"/>
        </w:rPr>
        <w:t xml:space="preserve"> protein sequences:</w:t>
      </w:r>
    </w:p>
    <w:p w14:paraId="00000178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Protein seq  was used to create (Figure 1) phylogenetic rooted tree via </w:t>
      </w:r>
      <w:proofErr w:type="spellStart"/>
      <w:r>
        <w:rPr>
          <w:color w:val="000000"/>
        </w:rPr>
        <w:t>OrthoFinder</w:t>
      </w:r>
      <w:proofErr w:type="spellEnd"/>
      <w:r>
        <w:rPr>
          <w:color w:val="000000"/>
        </w:rPr>
        <w:t xml:space="preserve"> v2.2.7 and visualizes online on NCBI tree viewer (</w:t>
      </w:r>
      <w:proofErr w:type="spellStart"/>
      <w:r>
        <w:rPr>
          <w:color w:val="000000"/>
        </w:rPr>
        <w:t>Federhen</w:t>
      </w:r>
      <w:proofErr w:type="spellEnd"/>
      <w:r>
        <w:rPr>
          <w:color w:val="000000"/>
        </w:rPr>
        <w:t xml:space="preserve">, 2012) ( </w:t>
      </w:r>
      <w:hyperlink r:id="rId45">
        <w:r>
          <w:rPr>
            <w:color w:val="0563C1"/>
            <w:u w:val="single"/>
          </w:rPr>
          <w:t>https://www.ncbi.nlm.nih.gov/tools/treeviewer/</w:t>
        </w:r>
      </w:hyperlink>
      <w:r>
        <w:rPr>
          <w:color w:val="000000"/>
        </w:rPr>
        <w:t xml:space="preserve">). </w:t>
      </w:r>
    </w:p>
    <w:p w14:paraId="00000179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7A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mitochondria DNA sequences:</w:t>
      </w:r>
    </w:p>
    <w:p w14:paraId="0000017B" w14:textId="132E8595" w:rsidR="0012401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Mitochondrion (all </w:t>
      </w:r>
      <w:r w:rsidR="00C73162">
        <w:rPr>
          <w:color w:val="000000"/>
        </w:rPr>
        <w:t>protein-coding</w:t>
      </w:r>
      <w:r>
        <w:rPr>
          <w:color w:val="000000"/>
        </w:rPr>
        <w:t xml:space="preserve">) sequences of </w:t>
      </w:r>
      <w:r>
        <w:rPr>
          <w:i/>
          <w:color w:val="000000"/>
        </w:rPr>
        <w:t xml:space="preserve">D. </w:t>
      </w:r>
      <w:proofErr w:type="spellStart"/>
      <w:r>
        <w:rPr>
          <w:i/>
          <w:color w:val="000000"/>
        </w:rPr>
        <w:t>gunungcola</w:t>
      </w:r>
      <w:proofErr w:type="spellEnd"/>
      <w:r>
        <w:rPr>
          <w:color w:val="000000"/>
        </w:rPr>
        <w:t xml:space="preserve"> and 1</w:t>
      </w:r>
      <w:r>
        <w:t>7</w:t>
      </w:r>
      <w:r>
        <w:rPr>
          <w:color w:val="000000"/>
        </w:rPr>
        <w:t xml:space="preserve"> species of </w:t>
      </w:r>
      <w:r>
        <w:rPr>
          <w:i/>
          <w:color w:val="000000"/>
        </w:rPr>
        <w:t>Drosophila</w:t>
      </w:r>
      <w:r>
        <w:rPr>
          <w:color w:val="000000"/>
        </w:rPr>
        <w:t xml:space="preserve"> </w:t>
      </w:r>
      <w:r w:rsidR="00C73162">
        <w:rPr>
          <w:color w:val="000000"/>
        </w:rPr>
        <w:t>were</w:t>
      </w:r>
      <w:r>
        <w:rPr>
          <w:color w:val="000000"/>
        </w:rPr>
        <w:t xml:space="preserve"> aligned </w:t>
      </w:r>
      <w:r>
        <w:t xml:space="preserve">via opting for </w:t>
      </w:r>
      <w:proofErr w:type="spellStart"/>
      <w:r>
        <w:t>clustalW</w:t>
      </w:r>
      <w:proofErr w:type="spellEnd"/>
      <w:r>
        <w:t xml:space="preserve"> alignment </w:t>
      </w:r>
      <w:r>
        <w:rPr>
          <w:color w:val="000000"/>
        </w:rPr>
        <w:t xml:space="preserve">and </w:t>
      </w:r>
      <w:r w:rsidR="00C73162">
        <w:rPr>
          <w:color w:val="000000"/>
        </w:rPr>
        <w:t xml:space="preserve">the </w:t>
      </w:r>
      <w:r>
        <w:rPr>
          <w:color w:val="000000"/>
        </w:rPr>
        <w:t xml:space="preserve">tree was plotted </w:t>
      </w:r>
      <w:r>
        <w:t xml:space="preserve">via opting maximum likelihood through  MEGA v11.08-1 (Tamura et al., 2021) </w:t>
      </w:r>
    </w:p>
    <w:p w14:paraId="0000017C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</w:pPr>
    </w:p>
    <w:p w14:paraId="0000017D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G. Finding ORs and IRs</w:t>
      </w:r>
    </w:p>
    <w:p w14:paraId="0000017E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17F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sz w:val="28"/>
          <w:szCs w:val="28"/>
        </w:rPr>
        <w:t xml:space="preserve">20) </w:t>
      </w:r>
      <w:r>
        <w:rPr>
          <w:rFonts w:ascii="Times New Roman" w:eastAsia="Times New Roman" w:hAnsi="Times New Roman" w:cs="Times New Roman"/>
        </w:rPr>
        <w:t>HMMER (v.3.3.2;</w:t>
      </w:r>
      <w:hyperlink r:id="rId46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47">
        <w:r>
          <w:rPr>
            <w:rFonts w:ascii="Times New Roman" w:eastAsia="Times New Roman" w:hAnsi="Times New Roman" w:cs="Times New Roman"/>
            <w:color w:val="1155CC"/>
            <w:u w:val="single"/>
          </w:rPr>
          <w:t>http://hmmer.org</w:t>
        </w:r>
      </w:hyperlink>
      <w:r>
        <w:rPr>
          <w:rFonts w:ascii="Times New Roman" w:eastAsia="Times New Roman" w:hAnsi="Times New Roman" w:cs="Times New Roman"/>
        </w:rPr>
        <w:t xml:space="preserve">, last accessed </w:t>
      </w:r>
      <w:proofErr w:type="spellStart"/>
      <w:r>
        <w:rPr>
          <w:rFonts w:ascii="Times New Roman" w:eastAsia="Times New Roman" w:hAnsi="Times New Roman" w:cs="Times New Roman"/>
        </w:rPr>
        <w:t>Spetmber</w:t>
      </w:r>
      <w:proofErr w:type="spellEnd"/>
      <w:r>
        <w:rPr>
          <w:rFonts w:ascii="Times New Roman" w:eastAsia="Times New Roman" w:hAnsi="Times New Roman" w:cs="Times New Roman"/>
        </w:rPr>
        <w:t xml:space="preserve"> 2022) (Eddy 2011) </w:t>
      </w:r>
    </w:p>
    <w:p w14:paraId="20C1EC2F" w14:textId="1F70DBD5" w:rsidR="0055165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551659">
        <w:rPr>
          <w:rFonts w:ascii="Times New Roman" w:eastAsia="Times New Roman" w:hAnsi="Times New Roman" w:cs="Times New Roman"/>
        </w:rPr>
        <w:t xml:space="preserve">- </w:t>
      </w:r>
      <w:proofErr w:type="spellStart"/>
      <w:proofErr w:type="gramStart"/>
      <w:r w:rsidR="00E00B42" w:rsidRPr="00E00B42">
        <w:rPr>
          <w:rFonts w:ascii="Times New Roman" w:eastAsia="Times New Roman" w:hAnsi="Times New Roman" w:cs="Times New Roman"/>
          <w:i/>
          <w:iCs/>
        </w:rPr>
        <w:t>hmmsearch</w:t>
      </w:r>
      <w:proofErr w:type="spellEnd"/>
      <w:r w:rsidR="00551659">
        <w:rPr>
          <w:rFonts w:ascii="Times New Roman" w:eastAsia="Times New Roman" w:hAnsi="Times New Roman" w:cs="Times New Roman"/>
          <w:i/>
        </w:rPr>
        <w:t xml:space="preserve"> </w:t>
      </w:r>
      <w:r w:rsidR="00551659">
        <w:rPr>
          <w:rFonts w:ascii="Times New Roman" w:eastAsia="Times New Roman" w:hAnsi="Times New Roman" w:cs="Times New Roman"/>
          <w:iCs/>
        </w:rPr>
        <w:t xml:space="preserve"> &lt;</w:t>
      </w:r>
      <w:proofErr w:type="gramEnd"/>
      <w:r w:rsidR="00551659">
        <w:rPr>
          <w:rFonts w:ascii="Times New Roman" w:eastAsia="Times New Roman" w:hAnsi="Times New Roman" w:cs="Times New Roman"/>
          <w:iCs/>
        </w:rPr>
        <w:t xml:space="preserve">path to the protein seq ( annotated from </w:t>
      </w:r>
      <w:r w:rsidR="00551659" w:rsidRPr="00551659">
        <w:rPr>
          <w:rFonts w:ascii="Times New Roman" w:eastAsia="Times New Roman" w:hAnsi="Times New Roman" w:cs="Times New Roman"/>
          <w:i/>
        </w:rPr>
        <w:t xml:space="preserve">D. </w:t>
      </w:r>
      <w:proofErr w:type="spellStart"/>
      <w:r w:rsidR="00551659" w:rsidRPr="00551659">
        <w:rPr>
          <w:rFonts w:ascii="Times New Roman" w:eastAsia="Times New Roman" w:hAnsi="Times New Roman" w:cs="Times New Roman"/>
          <w:i/>
        </w:rPr>
        <w:t>gunungcola</w:t>
      </w:r>
      <w:proofErr w:type="spellEnd"/>
      <w:r w:rsidR="00551659">
        <w:rPr>
          <w:rFonts w:ascii="Times New Roman" w:eastAsia="Times New Roman" w:hAnsi="Times New Roman" w:cs="Times New Roman"/>
          <w:iCs/>
        </w:rPr>
        <w:t xml:space="preserve">) &gt;  &lt;path to </w:t>
      </w:r>
      <w:proofErr w:type="spellStart"/>
      <w:r w:rsidR="00551659">
        <w:t>Pfam</w:t>
      </w:r>
      <w:proofErr w:type="spellEnd"/>
      <w:r w:rsidR="00551659">
        <w:t xml:space="preserve"> database .hmm file&gt;</w:t>
      </w:r>
    </w:p>
    <w:p w14:paraId="5A7B5CCD" w14:textId="77777777" w:rsidR="00551659" w:rsidRDefault="0055165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</w:rPr>
      </w:pPr>
    </w:p>
    <w:p w14:paraId="704CC2BA" w14:textId="254B5D25" w:rsidR="00E00B42" w:rsidRDefault="00E00B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sz w:val="28"/>
          <w:szCs w:val="28"/>
        </w:rPr>
        <w:t>21)</w:t>
      </w:r>
      <w:r w:rsidR="00551659">
        <w:rPr>
          <w:sz w:val="28"/>
          <w:szCs w:val="28"/>
        </w:rPr>
        <w:t xml:space="preserve"> </w:t>
      </w:r>
      <w:proofErr w:type="spellStart"/>
      <w:r w:rsidR="00551659">
        <w:t>PseudoPipe</w:t>
      </w:r>
      <w:proofErr w:type="spellEnd"/>
      <w:r w:rsidR="00551659">
        <w:t xml:space="preserve"> </w:t>
      </w:r>
      <w:r w:rsidR="00551659">
        <w:rPr>
          <w:color w:val="000000"/>
        </w:rPr>
        <w:t xml:space="preserve">(Zhang et al., 2006) </w:t>
      </w:r>
      <w:hyperlink r:id="rId48" w:history="1">
        <w:r w:rsidR="00551659" w:rsidRPr="00A06EF9">
          <w:rPr>
            <w:rStyle w:val="Hyperlink"/>
          </w:rPr>
          <w:t>http://pseudogene.org/pseudopipe/</w:t>
        </w:r>
      </w:hyperlink>
      <w:r w:rsidR="00551659">
        <w:rPr>
          <w:color w:val="000000"/>
        </w:rPr>
        <w:t xml:space="preserve"> </w:t>
      </w:r>
    </w:p>
    <w:p w14:paraId="6DE0BDA6" w14:textId="77777777" w:rsidR="00F52BF8" w:rsidRDefault="00F52BF8" w:rsidP="00F52BF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ran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on server</w:t>
      </w:r>
    </w:p>
    <w:p w14:paraId="7CD9F04B" w14:textId="51FD674C" w:rsidR="00551659" w:rsidRDefault="00551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Followed the </w:t>
      </w:r>
      <w:r w:rsidR="00C73162">
        <w:rPr>
          <w:color w:val="000000"/>
        </w:rPr>
        <w:t>author's</w:t>
      </w:r>
      <w:r>
        <w:rPr>
          <w:color w:val="000000"/>
        </w:rPr>
        <w:t xml:space="preserve"> </w:t>
      </w:r>
      <w:r w:rsidR="00C73162">
        <w:rPr>
          <w:color w:val="000000"/>
        </w:rPr>
        <w:t>instructions</w:t>
      </w:r>
      <w:r>
        <w:rPr>
          <w:color w:val="000000"/>
        </w:rPr>
        <w:t xml:space="preserve">.  </w:t>
      </w:r>
    </w:p>
    <w:p w14:paraId="0170BA83" w14:textId="5CAFD648" w:rsidR="00F52BF8" w:rsidRDefault="00F52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BC65D1" w14:textId="5C9E3CAB" w:rsidR="00F52BF8" w:rsidRDefault="00F52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Exons were extracted using Perl script:</w:t>
      </w:r>
    </w:p>
    <w:p w14:paraId="39F3668C" w14:textId="77777777" w:rsidR="00F52BF8" w:rsidRDefault="00F52BF8" w:rsidP="00F52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BBD6E8" w14:textId="3782886B" w:rsidR="00F52BF8" w:rsidRPr="00F52BF8" w:rsidRDefault="00F52BF8" w:rsidP="00F52BF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#!/</w:t>
      </w:r>
      <w:proofErr w:type="gramEnd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usr/bin/perl -w</w:t>
      </w:r>
    </w:p>
    <w:p w14:paraId="05304C17" w14:textId="77777777" w:rsidR="00F52BF8" w:rsidRPr="00F52BF8" w:rsidRDefault="00F52BF8" w:rsidP="00F52BF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8E3BE9C" w14:textId="77777777" w:rsidR="00F52BF8" w:rsidRPr="00F52BF8" w:rsidRDefault="00F52BF8" w:rsidP="00F52BF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open (FILE, $</w:t>
      </w:r>
      <w:proofErr w:type="gramStart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ARGV[</w:t>
      </w:r>
      <w:proofErr w:type="gramEnd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0]);</w:t>
      </w:r>
    </w:p>
    <w:p w14:paraId="44143F9D" w14:textId="77777777" w:rsidR="00F52BF8" w:rsidRPr="00F52BF8" w:rsidRDefault="00F52BF8" w:rsidP="00F52BF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while ($line=&lt;FILE&gt;) {</w:t>
      </w:r>
    </w:p>
    <w:p w14:paraId="57D934D0" w14:textId="77777777" w:rsidR="00F52BF8" w:rsidRPr="00F52BF8" w:rsidRDefault="00F52BF8" w:rsidP="00F52BF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 xml:space="preserve">  @bk=</w:t>
      </w:r>
      <w:proofErr w:type="gramStart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split(</w:t>
      </w:r>
      <w:proofErr w:type="gramEnd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/\t/, $line);</w:t>
      </w:r>
    </w:p>
    <w:p w14:paraId="42CBF40B" w14:textId="77777777" w:rsidR="00F52BF8" w:rsidRPr="00F52BF8" w:rsidRDefault="00F52BF8" w:rsidP="00F52BF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 xml:space="preserve">  if ($</w:t>
      </w:r>
      <w:proofErr w:type="gramStart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bk[</w:t>
      </w:r>
      <w:proofErr w:type="gramEnd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2] eq 'exon') {</w:t>
      </w:r>
    </w:p>
    <w:p w14:paraId="255E13BA" w14:textId="77777777" w:rsidR="00F52BF8" w:rsidRPr="00F52BF8" w:rsidRDefault="00F52BF8" w:rsidP="00F52BF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$chr=$</w:t>
      </w:r>
      <w:proofErr w:type="gramStart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bk[</w:t>
      </w:r>
      <w:proofErr w:type="gramEnd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0];</w:t>
      </w:r>
    </w:p>
    <w:p w14:paraId="25279639" w14:textId="77777777" w:rsidR="00F52BF8" w:rsidRPr="00F52BF8" w:rsidRDefault="00F52BF8" w:rsidP="00F52BF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$exon{$chr</w:t>
      </w:r>
      <w:proofErr w:type="gramStart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}.=</w:t>
      </w:r>
      <w:proofErr w:type="gramEnd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"$bk[0]\</w:t>
      </w:r>
      <w:proofErr w:type="spellStart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t$bk</w:t>
      </w:r>
      <w:proofErr w:type="spellEnd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[2]\</w:t>
      </w:r>
      <w:proofErr w:type="spellStart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t$bk</w:t>
      </w:r>
      <w:proofErr w:type="spellEnd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[3]\</w:t>
      </w:r>
      <w:proofErr w:type="spellStart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t$bk</w:t>
      </w:r>
      <w:proofErr w:type="spellEnd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[4]\n";</w:t>
      </w:r>
    </w:p>
    <w:p w14:paraId="7ABABF67" w14:textId="77777777" w:rsidR="00F52BF8" w:rsidRPr="00F52BF8" w:rsidRDefault="00F52BF8" w:rsidP="00F52BF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 xml:space="preserve">  }</w:t>
      </w:r>
    </w:p>
    <w:p w14:paraId="694DC32F" w14:textId="77777777" w:rsidR="00F52BF8" w:rsidRPr="00F52BF8" w:rsidRDefault="00F52BF8" w:rsidP="00F52BF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6745CA26" w14:textId="77777777" w:rsidR="00F52BF8" w:rsidRPr="00F52BF8" w:rsidRDefault="00F52BF8" w:rsidP="00F52BF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close FILE;</w:t>
      </w:r>
    </w:p>
    <w:p w14:paraId="7B68F91B" w14:textId="77777777" w:rsidR="00F52BF8" w:rsidRPr="00F52BF8" w:rsidRDefault="00F52BF8" w:rsidP="00F52BF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52970D5" w14:textId="77777777" w:rsidR="00F52BF8" w:rsidRPr="00F52BF8" w:rsidRDefault="00F52BF8" w:rsidP="00F52BF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 xml:space="preserve">foreach my $key (sort </w:t>
      </w:r>
      <w:proofErr w:type="gramStart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{ $</w:t>
      </w:r>
      <w:proofErr w:type="gramEnd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a &lt;=&gt; $b } %exon) {</w:t>
      </w:r>
    </w:p>
    <w:p w14:paraId="21DA3DC6" w14:textId="77777777" w:rsidR="00F52BF8" w:rsidRPr="00F52BF8" w:rsidRDefault="00F52BF8" w:rsidP="00F52BF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$</w:t>
      </w:r>
      <w:proofErr w:type="spellStart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fileName</w:t>
      </w:r>
      <w:proofErr w:type="spellEnd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="chr</w:t>
      </w:r>
      <w:proofErr w:type="gramStart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".$</w:t>
      </w:r>
      <w:proofErr w:type="gramEnd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key."_</w:t>
      </w:r>
      <w:proofErr w:type="spellStart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exLocs</w:t>
      </w:r>
      <w:proofErr w:type="spellEnd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";</w:t>
      </w:r>
    </w:p>
    <w:p w14:paraId="4C8096B7" w14:textId="77777777" w:rsidR="00F52BF8" w:rsidRPr="00F52BF8" w:rsidRDefault="00F52BF8" w:rsidP="00F52BF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#print "$</w:t>
      </w:r>
      <w:proofErr w:type="spellStart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fileName</w:t>
      </w:r>
      <w:proofErr w:type="spellEnd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\n";</w:t>
      </w:r>
    </w:p>
    <w:p w14:paraId="7C22D6C0" w14:textId="77777777" w:rsidR="00F52BF8" w:rsidRPr="00F52BF8" w:rsidRDefault="00F52BF8" w:rsidP="00F52BF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open (OUT, "&gt;$</w:t>
      </w:r>
      <w:proofErr w:type="spellStart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fileName</w:t>
      </w:r>
      <w:proofErr w:type="spellEnd"/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");</w:t>
      </w:r>
    </w:p>
    <w:p w14:paraId="5F956FA5" w14:textId="77777777" w:rsidR="00F52BF8" w:rsidRPr="00F52BF8" w:rsidRDefault="00F52BF8" w:rsidP="00F52BF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print OUT "$exon{$key}";</w:t>
      </w:r>
    </w:p>
    <w:p w14:paraId="02E8FC5D" w14:textId="77777777" w:rsidR="00F52BF8" w:rsidRPr="00F52BF8" w:rsidRDefault="00F52BF8" w:rsidP="00F52BF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 xml:space="preserve">   close OUT;</w:t>
      </w:r>
    </w:p>
    <w:p w14:paraId="54592F52" w14:textId="3F263315" w:rsidR="00F52BF8" w:rsidRDefault="00F52BF8" w:rsidP="00F52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52BF8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  <w:r w:rsidRPr="00F52BF8">
        <w:rPr>
          <w:color w:val="000000"/>
        </w:rPr>
        <w:t xml:space="preserve"> </w:t>
      </w:r>
    </w:p>
    <w:p w14:paraId="1720E5EB" w14:textId="64212E94" w:rsidR="00F52BF8" w:rsidRDefault="00F52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81" w14:textId="77777777" w:rsidR="00124016" w:rsidRDefault="00124016">
      <w:pPr>
        <w:pBdr>
          <w:top w:val="nil"/>
          <w:left w:val="nil"/>
          <w:bottom w:val="nil"/>
          <w:right w:val="nil"/>
          <w:between w:val="nil"/>
        </w:pBdr>
      </w:pPr>
    </w:p>
    <w:p w14:paraId="00000182" w14:textId="77777777" w:rsidR="00124016" w:rsidRDefault="00000000">
      <w:pPr>
        <w:rPr>
          <w:b/>
        </w:rPr>
      </w:pPr>
      <w:r>
        <w:rPr>
          <w:b/>
        </w:rPr>
        <w:t>References:</w:t>
      </w:r>
    </w:p>
    <w:p w14:paraId="00000183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proofErr w:type="spellStart"/>
      <w:r>
        <w:rPr>
          <w:color w:val="000000"/>
        </w:rPr>
        <w:t>Altschul</w:t>
      </w:r>
      <w:proofErr w:type="spellEnd"/>
      <w:r>
        <w:rPr>
          <w:color w:val="000000"/>
        </w:rPr>
        <w:t xml:space="preserve">, S. F., Madden, T. L., </w:t>
      </w:r>
      <w:proofErr w:type="spellStart"/>
      <w:r>
        <w:rPr>
          <w:color w:val="000000"/>
        </w:rPr>
        <w:t>Schäffer</w:t>
      </w:r>
      <w:proofErr w:type="spellEnd"/>
      <w:r>
        <w:rPr>
          <w:color w:val="000000"/>
        </w:rPr>
        <w:t xml:space="preserve">, A. A., Zhang, J., Zhang, Z., Miller, W., &amp; Lipman, D. J. (1997). Gapped BLAST and PSI-BLAST: a new generation of protein database search programs. </w:t>
      </w:r>
      <w:r>
        <w:rPr>
          <w:i/>
          <w:color w:val="000000"/>
        </w:rPr>
        <w:t>Nucleic Acids Research, 25</w:t>
      </w:r>
      <w:r>
        <w:rPr>
          <w:color w:val="000000"/>
        </w:rPr>
        <w:t xml:space="preserve">(17), 3389-3402. </w:t>
      </w:r>
    </w:p>
    <w:p w14:paraId="00000184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Andrews, S. (2010). </w:t>
      </w:r>
      <w:proofErr w:type="spellStart"/>
      <w:r>
        <w:rPr>
          <w:color w:val="000000"/>
        </w:rPr>
        <w:t>FastQC</w:t>
      </w:r>
      <w:proofErr w:type="spellEnd"/>
      <w:r>
        <w:rPr>
          <w:color w:val="000000"/>
        </w:rPr>
        <w:t xml:space="preserve">: a quality control tool for high throughput sequence data. In: </w:t>
      </w:r>
      <w:proofErr w:type="spellStart"/>
      <w:r>
        <w:rPr>
          <w:color w:val="000000"/>
        </w:rPr>
        <w:t>Babraham</w:t>
      </w:r>
      <w:proofErr w:type="spellEnd"/>
      <w:r>
        <w:rPr>
          <w:color w:val="000000"/>
        </w:rPr>
        <w:t xml:space="preserve"> Bioinformatics, </w:t>
      </w:r>
      <w:proofErr w:type="spellStart"/>
      <w:r>
        <w:rPr>
          <w:color w:val="000000"/>
        </w:rPr>
        <w:t>Babraham</w:t>
      </w:r>
      <w:proofErr w:type="spellEnd"/>
      <w:r>
        <w:rPr>
          <w:color w:val="000000"/>
        </w:rPr>
        <w:t xml:space="preserve"> Institute, Cambridge, United Kingdom.</w:t>
      </w:r>
    </w:p>
    <w:p w14:paraId="00000185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proofErr w:type="spellStart"/>
      <w:r>
        <w:rPr>
          <w:color w:val="000000"/>
        </w:rPr>
        <w:t>Cantarel</w:t>
      </w:r>
      <w:proofErr w:type="spellEnd"/>
      <w:r>
        <w:rPr>
          <w:color w:val="000000"/>
        </w:rPr>
        <w:t xml:space="preserve">, B. L., Korf, I., Robb, S. M., Parra, G., Ross, E., Moore, B., et al. (2008). MAKER: an easy-to-use annotation pipeline designed for emerging model organism genomes. </w:t>
      </w:r>
      <w:r>
        <w:rPr>
          <w:i/>
          <w:color w:val="000000"/>
        </w:rPr>
        <w:t>Genome research, 18</w:t>
      </w:r>
      <w:r>
        <w:rPr>
          <w:color w:val="000000"/>
        </w:rPr>
        <w:t xml:space="preserve">(1), 188-196. </w:t>
      </w:r>
    </w:p>
    <w:p w14:paraId="00000186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Chakraborty, M., Baldwin-Brown, J. G., Long, A. D., &amp; Emerson, J. J. (2016). Contiguous and accurate de novo assembly of metazoan genomes with modest long read coverage. </w:t>
      </w:r>
      <w:r>
        <w:rPr>
          <w:i/>
          <w:color w:val="000000"/>
        </w:rPr>
        <w:t>Nucleic Acids Research, 44</w:t>
      </w:r>
      <w:r>
        <w:rPr>
          <w:color w:val="000000"/>
        </w:rPr>
        <w:t xml:space="preserve">(19), e147-e147. </w:t>
      </w:r>
      <w:hyperlink r:id="rId49">
        <w:r>
          <w:rPr>
            <w:color w:val="0563C1"/>
            <w:u w:val="single"/>
          </w:rPr>
          <w:t>https://doi.org/10.1093/nar/gkw654</w:t>
        </w:r>
      </w:hyperlink>
    </w:p>
    <w:p w14:paraId="00000187" w14:textId="6BA54888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Chen, N. (2004). Using Repeat Masker to identify repetitive elements in genomic sequences. </w:t>
      </w:r>
      <w:r>
        <w:rPr>
          <w:i/>
          <w:color w:val="000000"/>
        </w:rPr>
        <w:t>Current protocols in bioinformatics, 5</w:t>
      </w:r>
      <w:r>
        <w:rPr>
          <w:color w:val="000000"/>
        </w:rPr>
        <w:t xml:space="preserve">(1), 4.10. 11-14.10. 14. </w:t>
      </w:r>
    </w:p>
    <w:p w14:paraId="3EDC8065" w14:textId="40BF8732" w:rsidR="000F150E" w:rsidRDefault="000F150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 w:rsidRPr="000F150E">
        <w:rPr>
          <w:color w:val="000000"/>
        </w:rPr>
        <w:t xml:space="preserve">Chen, S., Zhou, Y., Chen, Y., &amp; Gu, J. (2018). </w:t>
      </w:r>
      <w:proofErr w:type="spellStart"/>
      <w:r w:rsidRPr="000F150E">
        <w:rPr>
          <w:color w:val="000000"/>
        </w:rPr>
        <w:t>fastp</w:t>
      </w:r>
      <w:proofErr w:type="spellEnd"/>
      <w:r w:rsidRPr="000F150E">
        <w:rPr>
          <w:color w:val="000000"/>
        </w:rPr>
        <w:t>: an ultra-fast all-in-one FASTQ preprocessor. Bioinformatics, 34(17), i884-i890.</w:t>
      </w:r>
    </w:p>
    <w:p w14:paraId="00000188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Chin, C.-S., Alexander, D. H., Marks, P., </w:t>
      </w:r>
      <w:proofErr w:type="spellStart"/>
      <w:r>
        <w:rPr>
          <w:color w:val="000000"/>
        </w:rPr>
        <w:t>Klammer</w:t>
      </w:r>
      <w:proofErr w:type="spellEnd"/>
      <w:r>
        <w:rPr>
          <w:color w:val="000000"/>
        </w:rPr>
        <w:t xml:space="preserve">, A. A., Drake, J., Heiner, C., et al. (2013). Nonhybrid, finished microbial genome assemblies from long-read SMRT sequencing data. </w:t>
      </w:r>
      <w:r>
        <w:rPr>
          <w:i/>
          <w:color w:val="000000"/>
        </w:rPr>
        <w:t>Nature methods, 10</w:t>
      </w:r>
      <w:r>
        <w:rPr>
          <w:color w:val="000000"/>
        </w:rPr>
        <w:t xml:space="preserve">(6), 563-569. </w:t>
      </w:r>
    </w:p>
    <w:p w14:paraId="00000189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Chin, C.-S., Peluso, P., </w:t>
      </w:r>
      <w:proofErr w:type="spellStart"/>
      <w:r>
        <w:rPr>
          <w:color w:val="000000"/>
        </w:rPr>
        <w:t>Sedlazeck</w:t>
      </w:r>
      <w:proofErr w:type="spellEnd"/>
      <w:r>
        <w:rPr>
          <w:color w:val="000000"/>
        </w:rPr>
        <w:t xml:space="preserve">, F. J., </w:t>
      </w:r>
      <w:proofErr w:type="spellStart"/>
      <w:r>
        <w:rPr>
          <w:color w:val="000000"/>
        </w:rPr>
        <w:t>Nattestad</w:t>
      </w:r>
      <w:proofErr w:type="spellEnd"/>
      <w:r>
        <w:rPr>
          <w:color w:val="000000"/>
        </w:rPr>
        <w:t xml:space="preserve">, M., Concepcion, G. T., </w:t>
      </w:r>
      <w:proofErr w:type="spellStart"/>
      <w:r>
        <w:rPr>
          <w:color w:val="000000"/>
        </w:rPr>
        <w:t>Clum</w:t>
      </w:r>
      <w:proofErr w:type="spellEnd"/>
      <w:r>
        <w:rPr>
          <w:color w:val="000000"/>
        </w:rPr>
        <w:t xml:space="preserve">, A., et al. (2016). Phased diploid genome assembly with single-molecule real-time sequencing. </w:t>
      </w:r>
      <w:r>
        <w:rPr>
          <w:i/>
          <w:color w:val="000000"/>
        </w:rPr>
        <w:t>Nature methods, 13</w:t>
      </w:r>
      <w:r>
        <w:rPr>
          <w:color w:val="000000"/>
        </w:rPr>
        <w:t xml:space="preserve">(12), 1050-1054. </w:t>
      </w:r>
    </w:p>
    <w:p w14:paraId="0000018A" w14:textId="47103C4C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563C1"/>
          <w:u w:val="single"/>
        </w:rPr>
      </w:pPr>
      <w:r>
        <w:rPr>
          <w:color w:val="000000"/>
        </w:rPr>
        <w:t xml:space="preserve">Donath, A., </w:t>
      </w:r>
      <w:proofErr w:type="spellStart"/>
      <w:r>
        <w:rPr>
          <w:color w:val="000000"/>
        </w:rPr>
        <w:t>Jühling</w:t>
      </w:r>
      <w:proofErr w:type="spellEnd"/>
      <w:r>
        <w:rPr>
          <w:color w:val="000000"/>
        </w:rPr>
        <w:t xml:space="preserve">, F., Al-Arab, M., </w:t>
      </w:r>
      <w:proofErr w:type="spellStart"/>
      <w:r>
        <w:rPr>
          <w:color w:val="000000"/>
        </w:rPr>
        <w:t>Bernhart</w:t>
      </w:r>
      <w:proofErr w:type="spellEnd"/>
      <w:r>
        <w:rPr>
          <w:color w:val="000000"/>
        </w:rPr>
        <w:t xml:space="preserve">, S. H., Reinhardt, F., Stadler, P. F., et al. (2019). Improved annotation of protein-coding genes boundaries in metazoan mitochondrial </w:t>
      </w:r>
      <w:r>
        <w:rPr>
          <w:color w:val="000000"/>
        </w:rPr>
        <w:lastRenderedPageBreak/>
        <w:t xml:space="preserve">genomes. </w:t>
      </w:r>
      <w:r>
        <w:rPr>
          <w:i/>
          <w:color w:val="000000"/>
        </w:rPr>
        <w:t>Nucleic Acids Research, 47</w:t>
      </w:r>
      <w:r>
        <w:rPr>
          <w:color w:val="000000"/>
        </w:rPr>
        <w:t xml:space="preserve">(20), 10543-10552. </w:t>
      </w:r>
      <w:hyperlink r:id="rId50">
        <w:r>
          <w:rPr>
            <w:color w:val="0563C1"/>
            <w:u w:val="single"/>
          </w:rPr>
          <w:t>https://doi.org/10.1093/nar/gkz833</w:t>
        </w:r>
      </w:hyperlink>
    </w:p>
    <w:p w14:paraId="54E6192F" w14:textId="4D986D48" w:rsidR="000F150E" w:rsidRDefault="000F150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 w:rsidRPr="000F150E">
        <w:rPr>
          <w:color w:val="000000"/>
        </w:rPr>
        <w:t xml:space="preserve">Eddy SR. 2011. Accelerated Profile HMM Searches. </w:t>
      </w:r>
      <w:proofErr w:type="spellStart"/>
      <w:r w:rsidRPr="000F150E">
        <w:rPr>
          <w:color w:val="000000"/>
        </w:rPr>
        <w:t>PLoS</w:t>
      </w:r>
      <w:proofErr w:type="spellEnd"/>
      <w:r w:rsidRPr="000F150E">
        <w:rPr>
          <w:color w:val="000000"/>
        </w:rPr>
        <w:t xml:space="preserve"> </w:t>
      </w:r>
      <w:proofErr w:type="spellStart"/>
      <w:r w:rsidRPr="000F150E">
        <w:rPr>
          <w:color w:val="000000"/>
        </w:rPr>
        <w:t>Comput</w:t>
      </w:r>
      <w:proofErr w:type="spellEnd"/>
      <w:r w:rsidRPr="000F150E">
        <w:rPr>
          <w:color w:val="000000"/>
        </w:rPr>
        <w:t xml:space="preserve"> Biol </w:t>
      </w:r>
      <w:proofErr w:type="gramStart"/>
      <w:r w:rsidRPr="000F150E">
        <w:rPr>
          <w:color w:val="000000"/>
        </w:rPr>
        <w:t>7:e</w:t>
      </w:r>
      <w:proofErr w:type="gramEnd"/>
      <w:r w:rsidRPr="000F150E">
        <w:rPr>
          <w:color w:val="000000"/>
        </w:rPr>
        <w:t>1002195.</w:t>
      </w:r>
    </w:p>
    <w:p w14:paraId="0000018B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proofErr w:type="spellStart"/>
      <w:r>
        <w:rPr>
          <w:color w:val="000000"/>
        </w:rPr>
        <w:t>Emms</w:t>
      </w:r>
      <w:proofErr w:type="spellEnd"/>
      <w:r>
        <w:rPr>
          <w:color w:val="000000"/>
        </w:rPr>
        <w:t xml:space="preserve">, D. M., &amp; Kelly, S. (2019). </w:t>
      </w:r>
      <w:proofErr w:type="spellStart"/>
      <w:r>
        <w:rPr>
          <w:color w:val="000000"/>
        </w:rPr>
        <w:t>OrthoFinder</w:t>
      </w:r>
      <w:proofErr w:type="spellEnd"/>
      <w:r>
        <w:rPr>
          <w:color w:val="000000"/>
        </w:rPr>
        <w:t xml:space="preserve">: phylogenetic </w:t>
      </w:r>
      <w:proofErr w:type="spellStart"/>
      <w:r>
        <w:rPr>
          <w:color w:val="000000"/>
        </w:rPr>
        <w:t>orthology</w:t>
      </w:r>
      <w:proofErr w:type="spellEnd"/>
      <w:r>
        <w:rPr>
          <w:color w:val="000000"/>
        </w:rPr>
        <w:t xml:space="preserve"> inference for comparative genomics. </w:t>
      </w:r>
      <w:r>
        <w:rPr>
          <w:i/>
          <w:color w:val="000000"/>
        </w:rPr>
        <w:t>Genome biology, 20</w:t>
      </w:r>
      <w:r>
        <w:rPr>
          <w:color w:val="000000"/>
        </w:rPr>
        <w:t xml:space="preserve">(1), 1-14. </w:t>
      </w:r>
    </w:p>
    <w:p w14:paraId="0000018C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proofErr w:type="spellStart"/>
      <w:r>
        <w:rPr>
          <w:color w:val="000000"/>
        </w:rPr>
        <w:t>Federhen</w:t>
      </w:r>
      <w:proofErr w:type="spellEnd"/>
      <w:r>
        <w:rPr>
          <w:color w:val="000000"/>
        </w:rPr>
        <w:t xml:space="preserve">, S. (2012). The NCBI taxonomy database. </w:t>
      </w:r>
      <w:r>
        <w:rPr>
          <w:i/>
          <w:color w:val="000000"/>
        </w:rPr>
        <w:t>Nucleic Acids Research, 40</w:t>
      </w:r>
      <w:r>
        <w:rPr>
          <w:color w:val="000000"/>
        </w:rPr>
        <w:t xml:space="preserve">(D1), D136-D143. </w:t>
      </w:r>
    </w:p>
    <w:p w14:paraId="0000018D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Goel, M., Sun, H., Jiao, W.-B., &amp; </w:t>
      </w:r>
      <w:proofErr w:type="spellStart"/>
      <w:r>
        <w:rPr>
          <w:color w:val="000000"/>
        </w:rPr>
        <w:t>Schneeberger</w:t>
      </w:r>
      <w:proofErr w:type="spellEnd"/>
      <w:r>
        <w:rPr>
          <w:color w:val="000000"/>
        </w:rPr>
        <w:t xml:space="preserve">, K. (2019). </w:t>
      </w:r>
      <w:proofErr w:type="spellStart"/>
      <w:r>
        <w:rPr>
          <w:color w:val="000000"/>
        </w:rPr>
        <w:t>SyRI</w:t>
      </w:r>
      <w:proofErr w:type="spellEnd"/>
      <w:r>
        <w:rPr>
          <w:color w:val="000000"/>
        </w:rPr>
        <w:t xml:space="preserve">: finding genomic rearrangements and local sequence differences from whole-genome assemblies. </w:t>
      </w:r>
      <w:r>
        <w:rPr>
          <w:i/>
          <w:color w:val="000000"/>
        </w:rPr>
        <w:t>Genome biology, 20</w:t>
      </w:r>
      <w:r>
        <w:rPr>
          <w:color w:val="000000"/>
        </w:rPr>
        <w:t xml:space="preserve">(1), 1-13. </w:t>
      </w:r>
    </w:p>
    <w:p w14:paraId="0000018F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proofErr w:type="spellStart"/>
      <w:r>
        <w:rPr>
          <w:color w:val="000000"/>
        </w:rPr>
        <w:t>Gurevich</w:t>
      </w:r>
      <w:proofErr w:type="spellEnd"/>
      <w:r>
        <w:rPr>
          <w:color w:val="000000"/>
        </w:rPr>
        <w:t xml:space="preserve">, A., </w:t>
      </w:r>
      <w:proofErr w:type="spellStart"/>
      <w:r>
        <w:rPr>
          <w:color w:val="000000"/>
        </w:rPr>
        <w:t>Saveliev</w:t>
      </w:r>
      <w:proofErr w:type="spellEnd"/>
      <w:r>
        <w:rPr>
          <w:color w:val="000000"/>
        </w:rPr>
        <w:t xml:space="preserve">, V., </w:t>
      </w:r>
      <w:proofErr w:type="spellStart"/>
      <w:r>
        <w:rPr>
          <w:color w:val="000000"/>
        </w:rPr>
        <w:t>Vyahhi</w:t>
      </w:r>
      <w:proofErr w:type="spellEnd"/>
      <w:r>
        <w:rPr>
          <w:color w:val="000000"/>
        </w:rPr>
        <w:t xml:space="preserve">, N., &amp; </w:t>
      </w:r>
      <w:proofErr w:type="spellStart"/>
      <w:r>
        <w:rPr>
          <w:color w:val="000000"/>
        </w:rPr>
        <w:t>Tesler</w:t>
      </w:r>
      <w:proofErr w:type="spellEnd"/>
      <w:r>
        <w:rPr>
          <w:color w:val="000000"/>
        </w:rPr>
        <w:t xml:space="preserve">, G. (2013). QUAST: quality assessment tool for genome assemblies. </w:t>
      </w:r>
      <w:r>
        <w:rPr>
          <w:i/>
          <w:color w:val="000000"/>
        </w:rPr>
        <w:t>Bioinformatics, 29</w:t>
      </w:r>
      <w:r>
        <w:rPr>
          <w:color w:val="000000"/>
        </w:rPr>
        <w:t xml:space="preserve">(8), 1072-1075. </w:t>
      </w:r>
      <w:hyperlink r:id="rId51">
        <w:r>
          <w:rPr>
            <w:color w:val="0563C1"/>
            <w:u w:val="single"/>
          </w:rPr>
          <w:t>https://doi.org/10.1093/bioinformatics/btt086</w:t>
        </w:r>
      </w:hyperlink>
    </w:p>
    <w:p w14:paraId="00000190" w14:textId="6E1FE30C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Haas, B., &amp; Papanicolaou, A. (2016). </w:t>
      </w:r>
      <w:proofErr w:type="spellStart"/>
      <w:r>
        <w:rPr>
          <w:color w:val="000000"/>
        </w:rPr>
        <w:t>TransDecoder</w:t>
      </w:r>
      <w:proofErr w:type="spellEnd"/>
      <w:r>
        <w:rPr>
          <w:color w:val="000000"/>
        </w:rPr>
        <w:t xml:space="preserve"> (find coding regions within transcripts). </w:t>
      </w:r>
      <w:r>
        <w:rPr>
          <w:i/>
          <w:color w:val="000000"/>
        </w:rPr>
        <w:t>G</w:t>
      </w:r>
      <w:r w:rsidR="00FC0380">
        <w:rPr>
          <w:i/>
          <w:color w:val="000000"/>
        </w:rPr>
        <w:t>itHub 3.1</w:t>
      </w:r>
      <w:r>
        <w:rPr>
          <w:color w:val="000000"/>
        </w:rPr>
        <w:t xml:space="preserve">. </w:t>
      </w:r>
    </w:p>
    <w:p w14:paraId="00000191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Haas, B. J., Papanicolaou, A., </w:t>
      </w:r>
      <w:proofErr w:type="spellStart"/>
      <w:r>
        <w:rPr>
          <w:color w:val="000000"/>
        </w:rPr>
        <w:t>Yassour</w:t>
      </w:r>
      <w:proofErr w:type="spellEnd"/>
      <w:r>
        <w:rPr>
          <w:color w:val="000000"/>
        </w:rPr>
        <w:t xml:space="preserve">, M., </w:t>
      </w:r>
      <w:proofErr w:type="spellStart"/>
      <w:r>
        <w:rPr>
          <w:color w:val="000000"/>
        </w:rPr>
        <w:t>Grabherr</w:t>
      </w:r>
      <w:proofErr w:type="spellEnd"/>
      <w:r>
        <w:rPr>
          <w:color w:val="000000"/>
        </w:rPr>
        <w:t xml:space="preserve">, M., Blood, P. D., Bowden, J., et al. (2013). De novo transcript sequence reconstruction from RNA-seq using the Trinity platform for reference generation and analysis. </w:t>
      </w:r>
      <w:r>
        <w:rPr>
          <w:i/>
          <w:color w:val="000000"/>
        </w:rPr>
        <w:t>Nature protocols, 8</w:t>
      </w:r>
      <w:r>
        <w:rPr>
          <w:color w:val="000000"/>
        </w:rPr>
        <w:t xml:space="preserve">(8), 1494-1512. </w:t>
      </w:r>
    </w:p>
    <w:p w14:paraId="00000192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Hufnagel, D. E., Hufford, M. B., &amp; </w:t>
      </w:r>
      <w:proofErr w:type="spellStart"/>
      <w:r>
        <w:rPr>
          <w:color w:val="000000"/>
        </w:rPr>
        <w:t>Seetharam</w:t>
      </w:r>
      <w:proofErr w:type="spellEnd"/>
      <w:r>
        <w:rPr>
          <w:color w:val="000000"/>
        </w:rPr>
        <w:t xml:space="preserve">, A. S. (2020). </w:t>
      </w:r>
      <w:proofErr w:type="spellStart"/>
      <w:r>
        <w:rPr>
          <w:color w:val="000000"/>
        </w:rPr>
        <w:t>SequelTools</w:t>
      </w:r>
      <w:proofErr w:type="spellEnd"/>
      <w:r>
        <w:rPr>
          <w:color w:val="000000"/>
        </w:rPr>
        <w:t xml:space="preserve">: a suite of tools for working with PacBio Sequel raw sequence data. </w:t>
      </w:r>
      <w:r>
        <w:rPr>
          <w:i/>
          <w:color w:val="000000"/>
        </w:rPr>
        <w:t>BMC Bioinformatics, 21</w:t>
      </w:r>
      <w:r>
        <w:rPr>
          <w:color w:val="000000"/>
        </w:rPr>
        <w:t xml:space="preserve">(1), 429. </w:t>
      </w:r>
      <w:hyperlink r:id="rId52">
        <w:r>
          <w:rPr>
            <w:color w:val="0563C1"/>
            <w:u w:val="single"/>
          </w:rPr>
          <w:t>https://doi.org/10.1186/s12859-020-03751-8</w:t>
        </w:r>
      </w:hyperlink>
    </w:p>
    <w:p w14:paraId="00000194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proofErr w:type="spellStart"/>
      <w:r>
        <w:rPr>
          <w:color w:val="000000"/>
        </w:rPr>
        <w:t>Koren</w:t>
      </w:r>
      <w:proofErr w:type="spellEnd"/>
      <w:r>
        <w:rPr>
          <w:color w:val="000000"/>
        </w:rPr>
        <w:t xml:space="preserve">, S., </w:t>
      </w:r>
      <w:proofErr w:type="spellStart"/>
      <w:r>
        <w:rPr>
          <w:color w:val="000000"/>
        </w:rPr>
        <w:t>Walenz</w:t>
      </w:r>
      <w:proofErr w:type="spellEnd"/>
      <w:r>
        <w:rPr>
          <w:color w:val="000000"/>
        </w:rPr>
        <w:t xml:space="preserve">, B. P., Berlin, K., Miller, J. R., Bergman, N. H., &amp; </w:t>
      </w:r>
      <w:proofErr w:type="spellStart"/>
      <w:r>
        <w:rPr>
          <w:color w:val="000000"/>
        </w:rPr>
        <w:t>Phillippy</w:t>
      </w:r>
      <w:proofErr w:type="spellEnd"/>
      <w:r>
        <w:rPr>
          <w:color w:val="000000"/>
        </w:rPr>
        <w:t xml:space="preserve">, A. M. (2017). </w:t>
      </w:r>
      <w:proofErr w:type="spellStart"/>
      <w:r>
        <w:rPr>
          <w:color w:val="000000"/>
        </w:rPr>
        <w:t>Canu</w:t>
      </w:r>
      <w:proofErr w:type="spellEnd"/>
      <w:r>
        <w:rPr>
          <w:color w:val="000000"/>
        </w:rPr>
        <w:t>: scalable and accurate long-read assembly via adaptive k-</w:t>
      </w:r>
      <w:proofErr w:type="spellStart"/>
      <w:r>
        <w:rPr>
          <w:color w:val="000000"/>
        </w:rPr>
        <w:t>mer</w:t>
      </w:r>
      <w:proofErr w:type="spellEnd"/>
      <w:r>
        <w:rPr>
          <w:color w:val="000000"/>
        </w:rPr>
        <w:t xml:space="preserve"> weighting and repeat separation. </w:t>
      </w:r>
      <w:r>
        <w:rPr>
          <w:i/>
          <w:color w:val="000000"/>
        </w:rPr>
        <w:t>Genome research, 27</w:t>
      </w:r>
      <w:r>
        <w:rPr>
          <w:color w:val="000000"/>
        </w:rPr>
        <w:t xml:space="preserve">(5), 722-736. </w:t>
      </w:r>
    </w:p>
    <w:p w14:paraId="00000195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Kurtz, S., </w:t>
      </w:r>
      <w:proofErr w:type="spellStart"/>
      <w:r>
        <w:rPr>
          <w:color w:val="000000"/>
        </w:rPr>
        <w:t>Phillippy</w:t>
      </w:r>
      <w:proofErr w:type="spellEnd"/>
      <w:r>
        <w:rPr>
          <w:color w:val="000000"/>
        </w:rPr>
        <w:t xml:space="preserve">, A., </w:t>
      </w:r>
      <w:proofErr w:type="spellStart"/>
      <w:r>
        <w:rPr>
          <w:color w:val="000000"/>
        </w:rPr>
        <w:t>Delcher</w:t>
      </w:r>
      <w:proofErr w:type="spellEnd"/>
      <w:r>
        <w:rPr>
          <w:color w:val="000000"/>
        </w:rPr>
        <w:t xml:space="preserve">, A. L., Smoot, M., Shumway, M., </w:t>
      </w:r>
      <w:proofErr w:type="spellStart"/>
      <w:r>
        <w:rPr>
          <w:color w:val="000000"/>
        </w:rPr>
        <w:t>Antonescu</w:t>
      </w:r>
      <w:proofErr w:type="spellEnd"/>
      <w:r>
        <w:rPr>
          <w:color w:val="000000"/>
        </w:rPr>
        <w:t xml:space="preserve">, C., &amp; </w:t>
      </w:r>
      <w:proofErr w:type="spellStart"/>
      <w:r>
        <w:rPr>
          <w:color w:val="000000"/>
        </w:rPr>
        <w:t>Salzberg</w:t>
      </w:r>
      <w:proofErr w:type="spellEnd"/>
      <w:r>
        <w:rPr>
          <w:color w:val="000000"/>
        </w:rPr>
        <w:t xml:space="preserve">, S. L. (2004). Versatile and open software for comparing large genomes. </w:t>
      </w:r>
      <w:r>
        <w:rPr>
          <w:i/>
          <w:color w:val="000000"/>
        </w:rPr>
        <w:t>Genome biology, 5</w:t>
      </w:r>
      <w:r>
        <w:rPr>
          <w:color w:val="000000"/>
        </w:rPr>
        <w:t xml:space="preserve">(2), 1-9. </w:t>
      </w:r>
    </w:p>
    <w:p w14:paraId="00000196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Li, H. (2018). Minimap2: pairwise alignment for nucleotide sequences. </w:t>
      </w:r>
      <w:r>
        <w:rPr>
          <w:i/>
          <w:color w:val="000000"/>
        </w:rPr>
        <w:t>Bioinformatics, 34</w:t>
      </w:r>
      <w:r>
        <w:rPr>
          <w:color w:val="000000"/>
        </w:rPr>
        <w:t xml:space="preserve">(18), 3094-3100. </w:t>
      </w:r>
    </w:p>
    <w:p w14:paraId="00000197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Li, H., </w:t>
      </w:r>
      <w:proofErr w:type="spellStart"/>
      <w:r>
        <w:rPr>
          <w:color w:val="000000"/>
        </w:rPr>
        <w:t>Handsaker</w:t>
      </w:r>
      <w:proofErr w:type="spellEnd"/>
      <w:r>
        <w:rPr>
          <w:color w:val="000000"/>
        </w:rPr>
        <w:t xml:space="preserve">, B., </w:t>
      </w:r>
      <w:proofErr w:type="spellStart"/>
      <w:r>
        <w:rPr>
          <w:color w:val="000000"/>
        </w:rPr>
        <w:t>Wysoker</w:t>
      </w:r>
      <w:proofErr w:type="spellEnd"/>
      <w:r>
        <w:rPr>
          <w:color w:val="000000"/>
        </w:rPr>
        <w:t xml:space="preserve">, A., Fennell, T., </w:t>
      </w:r>
      <w:proofErr w:type="spellStart"/>
      <w:r>
        <w:rPr>
          <w:color w:val="000000"/>
        </w:rPr>
        <w:t>Ruan</w:t>
      </w:r>
      <w:proofErr w:type="spellEnd"/>
      <w:r>
        <w:rPr>
          <w:color w:val="000000"/>
        </w:rPr>
        <w:t xml:space="preserve">, J., Homer, N., et al. (2009). The sequence alignment/map format and </w:t>
      </w:r>
      <w:proofErr w:type="spellStart"/>
      <w:r>
        <w:rPr>
          <w:color w:val="000000"/>
        </w:rPr>
        <w:t>SAMtools</w:t>
      </w:r>
      <w:proofErr w:type="spellEnd"/>
      <w:r>
        <w:rPr>
          <w:color w:val="000000"/>
        </w:rPr>
        <w:t xml:space="preserve">. </w:t>
      </w:r>
      <w:r>
        <w:rPr>
          <w:i/>
          <w:color w:val="000000"/>
        </w:rPr>
        <w:t>Bioinformatics, 25</w:t>
      </w:r>
      <w:r>
        <w:rPr>
          <w:color w:val="000000"/>
        </w:rPr>
        <w:t xml:space="preserve">(16), 2078-2079. </w:t>
      </w:r>
    </w:p>
    <w:p w14:paraId="00000198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Roach, M. J., Schmidt, S. A., &amp; </w:t>
      </w:r>
      <w:proofErr w:type="spellStart"/>
      <w:r>
        <w:rPr>
          <w:color w:val="000000"/>
        </w:rPr>
        <w:t>Borneman</w:t>
      </w:r>
      <w:proofErr w:type="spellEnd"/>
      <w:r>
        <w:rPr>
          <w:color w:val="000000"/>
        </w:rPr>
        <w:t xml:space="preserve">, A. R. (2018). Purge </w:t>
      </w:r>
      <w:proofErr w:type="spellStart"/>
      <w:r>
        <w:rPr>
          <w:color w:val="000000"/>
        </w:rPr>
        <w:t>Haplotigs</w:t>
      </w:r>
      <w:proofErr w:type="spellEnd"/>
      <w:r>
        <w:rPr>
          <w:color w:val="000000"/>
        </w:rPr>
        <w:t xml:space="preserve">: allelic contig reassignment for third-gen diploid genome assemblies. </w:t>
      </w:r>
      <w:r>
        <w:rPr>
          <w:i/>
          <w:color w:val="000000"/>
        </w:rPr>
        <w:t>BMC Bioinformatics, 19</w:t>
      </w:r>
      <w:r>
        <w:rPr>
          <w:color w:val="000000"/>
        </w:rPr>
        <w:t xml:space="preserve">(1), 1-10. </w:t>
      </w:r>
    </w:p>
    <w:p w14:paraId="00000199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proofErr w:type="spellStart"/>
      <w:r>
        <w:rPr>
          <w:color w:val="000000"/>
        </w:rPr>
        <w:t>Simão</w:t>
      </w:r>
      <w:proofErr w:type="spellEnd"/>
      <w:r>
        <w:rPr>
          <w:color w:val="000000"/>
        </w:rPr>
        <w:t xml:space="preserve">, F. A., Waterhouse, R. M., Ioannidis, P., </w:t>
      </w:r>
      <w:proofErr w:type="spellStart"/>
      <w:r>
        <w:rPr>
          <w:color w:val="000000"/>
        </w:rPr>
        <w:t>Kriventseva</w:t>
      </w:r>
      <w:proofErr w:type="spellEnd"/>
      <w:r>
        <w:rPr>
          <w:color w:val="000000"/>
        </w:rPr>
        <w:t xml:space="preserve">, E. V., &amp; </w:t>
      </w:r>
      <w:proofErr w:type="spellStart"/>
      <w:r>
        <w:rPr>
          <w:color w:val="000000"/>
        </w:rPr>
        <w:t>Zdobnov</w:t>
      </w:r>
      <w:proofErr w:type="spellEnd"/>
      <w:r>
        <w:rPr>
          <w:color w:val="000000"/>
        </w:rPr>
        <w:t xml:space="preserve">, E. M. (2015). BUSCO: assessing genome assembly and annotation completeness with single-copy orthologs. </w:t>
      </w:r>
      <w:r>
        <w:rPr>
          <w:i/>
          <w:color w:val="000000"/>
        </w:rPr>
        <w:t>Bioinformatics, 31</w:t>
      </w:r>
      <w:r>
        <w:rPr>
          <w:color w:val="000000"/>
        </w:rPr>
        <w:t xml:space="preserve">(19), 3210-3212. </w:t>
      </w:r>
      <w:hyperlink r:id="rId53">
        <w:r>
          <w:rPr>
            <w:color w:val="0563C1"/>
            <w:u w:val="single"/>
          </w:rPr>
          <w:t>https://doi.org/10.1093/bioinformatics/btv351</w:t>
        </w:r>
      </w:hyperlink>
    </w:p>
    <w:p w14:paraId="0000019A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proofErr w:type="spellStart"/>
      <w:r>
        <w:rPr>
          <w:color w:val="000000"/>
        </w:rPr>
        <w:t>Soderlund</w:t>
      </w:r>
      <w:proofErr w:type="spellEnd"/>
      <w:r>
        <w:rPr>
          <w:color w:val="000000"/>
        </w:rPr>
        <w:t xml:space="preserve">, C., </w:t>
      </w:r>
      <w:proofErr w:type="spellStart"/>
      <w:r>
        <w:rPr>
          <w:color w:val="000000"/>
        </w:rPr>
        <w:t>Bomhoff</w:t>
      </w:r>
      <w:proofErr w:type="spellEnd"/>
      <w:r>
        <w:rPr>
          <w:color w:val="000000"/>
        </w:rPr>
        <w:t xml:space="preserve">, M., &amp; Nelson, W. M. (2011). </w:t>
      </w:r>
      <w:proofErr w:type="spellStart"/>
      <w:r>
        <w:rPr>
          <w:color w:val="000000"/>
        </w:rPr>
        <w:t>SyMAP</w:t>
      </w:r>
      <w:proofErr w:type="spellEnd"/>
      <w:r>
        <w:rPr>
          <w:color w:val="000000"/>
        </w:rPr>
        <w:t xml:space="preserve"> v3.4: a turnkey synteny system with application to plant genomes. </w:t>
      </w:r>
      <w:r>
        <w:rPr>
          <w:i/>
          <w:color w:val="000000"/>
        </w:rPr>
        <w:t>Nucleic Acids Research, 39</w:t>
      </w:r>
      <w:r>
        <w:rPr>
          <w:color w:val="000000"/>
        </w:rPr>
        <w:t xml:space="preserve">(10), e68-e68. </w:t>
      </w:r>
      <w:hyperlink r:id="rId54">
        <w:r>
          <w:rPr>
            <w:color w:val="0563C1"/>
            <w:u w:val="single"/>
          </w:rPr>
          <w:t>https://doi.org/10.1093/nar/gkr123</w:t>
        </w:r>
      </w:hyperlink>
    </w:p>
    <w:p w14:paraId="0000019B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Tamura, K., </w:t>
      </w:r>
      <w:proofErr w:type="spellStart"/>
      <w:r>
        <w:rPr>
          <w:color w:val="000000"/>
        </w:rPr>
        <w:t>Stecher</w:t>
      </w:r>
      <w:proofErr w:type="spellEnd"/>
      <w:r>
        <w:rPr>
          <w:color w:val="000000"/>
        </w:rPr>
        <w:t xml:space="preserve">, G., &amp; Kumar, S. (2021). MEGA11: Molecular Evolutionary Genetics Analysis Version 11. </w:t>
      </w:r>
      <w:r>
        <w:rPr>
          <w:i/>
          <w:color w:val="000000"/>
        </w:rPr>
        <w:t>Molecular Biology and Evolution, 38</w:t>
      </w:r>
      <w:r>
        <w:rPr>
          <w:color w:val="000000"/>
        </w:rPr>
        <w:t xml:space="preserve">(7), 3022-3027. </w:t>
      </w:r>
      <w:hyperlink r:id="rId55">
        <w:r>
          <w:rPr>
            <w:color w:val="0563C1"/>
            <w:u w:val="single"/>
          </w:rPr>
          <w:t>https://doi.org/10.1093/molbev/msab120</w:t>
        </w:r>
      </w:hyperlink>
    </w:p>
    <w:p w14:paraId="0000019C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proofErr w:type="spellStart"/>
      <w:r>
        <w:rPr>
          <w:color w:val="000000"/>
        </w:rPr>
        <w:lastRenderedPageBreak/>
        <w:t>Thorvaldsdóttir</w:t>
      </w:r>
      <w:proofErr w:type="spellEnd"/>
      <w:r>
        <w:rPr>
          <w:color w:val="000000"/>
        </w:rPr>
        <w:t xml:space="preserve">, H., Robinson, J. T., &amp; </w:t>
      </w:r>
      <w:proofErr w:type="spellStart"/>
      <w:r>
        <w:rPr>
          <w:color w:val="000000"/>
        </w:rPr>
        <w:t>Mesirov</w:t>
      </w:r>
      <w:proofErr w:type="spellEnd"/>
      <w:r>
        <w:rPr>
          <w:color w:val="000000"/>
        </w:rPr>
        <w:t xml:space="preserve">, J. P. (2013). Integrative Genomics Viewer (IGV): high-performance genomics data visualization and exploration. </w:t>
      </w:r>
      <w:r>
        <w:rPr>
          <w:i/>
          <w:color w:val="000000"/>
        </w:rPr>
        <w:t>Briefings in bioinformatics, 14</w:t>
      </w:r>
      <w:r>
        <w:rPr>
          <w:color w:val="000000"/>
        </w:rPr>
        <w:t xml:space="preserve">(2), 178-192. </w:t>
      </w:r>
    </w:p>
    <w:p w14:paraId="0000019D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Walker, B. J., </w:t>
      </w:r>
      <w:proofErr w:type="spellStart"/>
      <w:r>
        <w:rPr>
          <w:color w:val="000000"/>
        </w:rPr>
        <w:t>Abeel</w:t>
      </w:r>
      <w:proofErr w:type="spellEnd"/>
      <w:r>
        <w:rPr>
          <w:color w:val="000000"/>
        </w:rPr>
        <w:t xml:space="preserve">, T., Shea, T., Priest, M., </w:t>
      </w:r>
      <w:proofErr w:type="spellStart"/>
      <w:r>
        <w:rPr>
          <w:color w:val="000000"/>
        </w:rPr>
        <w:t>Abouelliel</w:t>
      </w:r>
      <w:proofErr w:type="spellEnd"/>
      <w:r>
        <w:rPr>
          <w:color w:val="000000"/>
        </w:rPr>
        <w:t xml:space="preserve">, A., </w:t>
      </w:r>
      <w:proofErr w:type="spellStart"/>
      <w:r>
        <w:rPr>
          <w:color w:val="000000"/>
        </w:rPr>
        <w:t>Sakthikumar</w:t>
      </w:r>
      <w:proofErr w:type="spellEnd"/>
      <w:r>
        <w:rPr>
          <w:color w:val="000000"/>
        </w:rPr>
        <w:t xml:space="preserve">, S., et al. (2014). Pilon: an integrated tool for comprehensive microbial variant detection and genome assembly improvement. </w:t>
      </w:r>
      <w:proofErr w:type="spellStart"/>
      <w:r>
        <w:rPr>
          <w:i/>
          <w:color w:val="000000"/>
        </w:rPr>
        <w:t>PloS</w:t>
      </w:r>
      <w:proofErr w:type="spellEnd"/>
      <w:r>
        <w:rPr>
          <w:i/>
          <w:color w:val="000000"/>
        </w:rPr>
        <w:t xml:space="preserve"> one, 9</w:t>
      </w:r>
      <w:r>
        <w:rPr>
          <w:color w:val="000000"/>
        </w:rPr>
        <w:t xml:space="preserve">(11), e112963. </w:t>
      </w:r>
    </w:p>
    <w:p w14:paraId="0000019E" w14:textId="616D721D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Wood, D. E., Lu, J., &amp; Langmead, B. (2019). Improved metagenomic analysis with Kraken 2. </w:t>
      </w:r>
      <w:r>
        <w:rPr>
          <w:i/>
          <w:color w:val="000000"/>
        </w:rPr>
        <w:t>Genome biology, 20</w:t>
      </w:r>
      <w:r>
        <w:rPr>
          <w:color w:val="000000"/>
        </w:rPr>
        <w:t xml:space="preserve">(1), 1-13. </w:t>
      </w:r>
    </w:p>
    <w:p w14:paraId="3EBFBCBE" w14:textId="5B5D7010" w:rsidR="000F150E" w:rsidRDefault="000F150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Zhang, Z., </w:t>
      </w:r>
      <w:proofErr w:type="spellStart"/>
      <w:r>
        <w:rPr>
          <w:color w:val="000000"/>
        </w:rPr>
        <w:t>Carriero</w:t>
      </w:r>
      <w:proofErr w:type="spellEnd"/>
      <w:r>
        <w:rPr>
          <w:color w:val="000000"/>
        </w:rPr>
        <w:t xml:space="preserve">, N., Zheng, D., </w:t>
      </w:r>
      <w:proofErr w:type="spellStart"/>
      <w:r>
        <w:rPr>
          <w:color w:val="000000"/>
        </w:rPr>
        <w:t>Karro</w:t>
      </w:r>
      <w:proofErr w:type="spellEnd"/>
      <w:r>
        <w:rPr>
          <w:color w:val="000000"/>
        </w:rPr>
        <w:t xml:space="preserve">, J., Harrison, P. M., &amp; Gerstein, M. (2006). </w:t>
      </w:r>
      <w:proofErr w:type="spellStart"/>
      <w:r>
        <w:rPr>
          <w:color w:val="000000"/>
        </w:rPr>
        <w:t>PseudoPipe</w:t>
      </w:r>
      <w:proofErr w:type="spellEnd"/>
      <w:r>
        <w:rPr>
          <w:color w:val="000000"/>
        </w:rPr>
        <w:t>: an automated pseudogene identification pipeline. Bioinformatics, 22(12), 1437-1439.</w:t>
      </w:r>
    </w:p>
    <w:p w14:paraId="0000019F" w14:textId="77777777" w:rsidR="00124016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proofErr w:type="spellStart"/>
      <w:r>
        <w:rPr>
          <w:color w:val="000000"/>
        </w:rPr>
        <w:t>Zimin</w:t>
      </w:r>
      <w:proofErr w:type="spellEnd"/>
      <w:r>
        <w:rPr>
          <w:color w:val="000000"/>
        </w:rPr>
        <w:t xml:space="preserve">, A. V., </w:t>
      </w:r>
      <w:proofErr w:type="spellStart"/>
      <w:r>
        <w:rPr>
          <w:color w:val="000000"/>
        </w:rPr>
        <w:t>Marçais</w:t>
      </w:r>
      <w:proofErr w:type="spellEnd"/>
      <w:r>
        <w:rPr>
          <w:color w:val="000000"/>
        </w:rPr>
        <w:t xml:space="preserve">, G., </w:t>
      </w:r>
      <w:proofErr w:type="spellStart"/>
      <w:r>
        <w:rPr>
          <w:color w:val="000000"/>
        </w:rPr>
        <w:t>Puiu</w:t>
      </w:r>
      <w:proofErr w:type="spellEnd"/>
      <w:r>
        <w:rPr>
          <w:color w:val="000000"/>
        </w:rPr>
        <w:t xml:space="preserve">, D., Roberts, M., </w:t>
      </w:r>
      <w:proofErr w:type="spellStart"/>
      <w:r>
        <w:rPr>
          <w:color w:val="000000"/>
        </w:rPr>
        <w:t>Salzberg</w:t>
      </w:r>
      <w:proofErr w:type="spellEnd"/>
      <w:r>
        <w:rPr>
          <w:color w:val="000000"/>
        </w:rPr>
        <w:t xml:space="preserve">, S. L., &amp; Yorke, J. A. (2013). The </w:t>
      </w:r>
      <w:proofErr w:type="spellStart"/>
      <w:r>
        <w:rPr>
          <w:color w:val="000000"/>
        </w:rPr>
        <w:t>MaSuRCA</w:t>
      </w:r>
      <w:proofErr w:type="spellEnd"/>
      <w:r>
        <w:rPr>
          <w:color w:val="000000"/>
        </w:rPr>
        <w:t xml:space="preserve"> genome assembler. </w:t>
      </w:r>
      <w:r>
        <w:rPr>
          <w:i/>
          <w:color w:val="000000"/>
        </w:rPr>
        <w:t>Bioinformatics, 29</w:t>
      </w:r>
      <w:r>
        <w:rPr>
          <w:color w:val="000000"/>
        </w:rPr>
        <w:t xml:space="preserve">(21), 2669-2677. </w:t>
      </w:r>
    </w:p>
    <w:p w14:paraId="000001A0" w14:textId="77777777" w:rsidR="00124016" w:rsidRDefault="00124016"/>
    <w:sectPr w:rsidR="0012401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20FBB"/>
    <w:multiLevelType w:val="multilevel"/>
    <w:tmpl w:val="440A8D1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8260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016"/>
    <w:rsid w:val="000F150E"/>
    <w:rsid w:val="00124016"/>
    <w:rsid w:val="00465FFD"/>
    <w:rsid w:val="00551659"/>
    <w:rsid w:val="00C73162"/>
    <w:rsid w:val="00D154ED"/>
    <w:rsid w:val="00E00B42"/>
    <w:rsid w:val="00F52BF8"/>
    <w:rsid w:val="00FC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F8085"/>
  <w15:docId w15:val="{1916AC3E-AFD5-0346-8F2D-2D0A07D4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0204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3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E020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20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02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13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F65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D05AD4"/>
    <w:pPr>
      <w:jc w:val="center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05AD4"/>
  </w:style>
  <w:style w:type="character" w:customStyle="1" w:styleId="EndNoteBibliographyTitleChar">
    <w:name w:val="EndNote Bibliography Title Char"/>
    <w:basedOn w:val="ListParagraphChar"/>
    <w:link w:val="EndNoteBibliographyTitle"/>
    <w:rsid w:val="00D05AD4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D05AD4"/>
  </w:style>
  <w:style w:type="character" w:customStyle="1" w:styleId="EndNoteBibliographyChar">
    <w:name w:val="EndNote Bibliography Char"/>
    <w:basedOn w:val="ListParagraphChar"/>
    <w:link w:val="EndNoteBibliography"/>
    <w:rsid w:val="00D05AD4"/>
    <w:rPr>
      <w:rFonts w:ascii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E0249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54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3B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owtie-bio.sourceforge.net/bowtie2/index.shtml" TargetMode="External"/><Relationship Id="rId18" Type="http://schemas.openxmlformats.org/officeDocument/2006/relationships/hyperlink" Target="http://busco.ezlab.org" TargetMode="External"/><Relationship Id="rId26" Type="http://schemas.openxmlformats.org/officeDocument/2006/relationships/hyperlink" Target="https://github.com/DerrickWood/kraken2" TargetMode="External"/><Relationship Id="rId39" Type="http://schemas.openxmlformats.org/officeDocument/2006/relationships/hyperlink" Target="https://github.com/davidemms/OrthoFinder" TargetMode="External"/><Relationship Id="rId21" Type="http://schemas.openxmlformats.org/officeDocument/2006/relationships/hyperlink" Target="https://github.com/samtools/" TargetMode="External"/><Relationship Id="rId34" Type="http://schemas.openxmlformats.org/officeDocument/2006/relationships/hyperlink" Target="https://flybase.org/" TargetMode="External"/><Relationship Id="rId42" Type="http://schemas.openxmlformats.org/officeDocument/2006/relationships/hyperlink" Target="http://mitos2.bioinf.uni-leipzig.de/index.py" TargetMode="External"/><Relationship Id="rId47" Type="http://schemas.openxmlformats.org/officeDocument/2006/relationships/hyperlink" Target="http://hmmer.org" TargetMode="External"/><Relationship Id="rId50" Type="http://schemas.openxmlformats.org/officeDocument/2006/relationships/hyperlink" Target="https://doi.org/10.1093/nar/gkz833" TargetMode="External"/><Relationship Id="rId55" Type="http://schemas.openxmlformats.org/officeDocument/2006/relationships/hyperlink" Target="https://doi.org/10.1093/molbev/msab120" TargetMode="External"/><Relationship Id="rId7" Type="http://schemas.openxmlformats.org/officeDocument/2006/relationships/hyperlink" Target="http://t3-c4.nchc.org.t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hulchak/quickmerge" TargetMode="External"/><Relationship Id="rId29" Type="http://schemas.openxmlformats.org/officeDocument/2006/relationships/hyperlink" Target="https://github.com/samtools/" TargetMode="External"/><Relationship Id="rId11" Type="http://schemas.openxmlformats.org/officeDocument/2006/relationships/hyperlink" Target="https://github.com/PacificBiosciences/FALCON" TargetMode="External"/><Relationship Id="rId24" Type="http://schemas.openxmlformats.org/officeDocument/2006/relationships/hyperlink" Target="http://mummer.sourceforge.net/" TargetMode="External"/><Relationship Id="rId32" Type="http://schemas.openxmlformats.org/officeDocument/2006/relationships/hyperlink" Target="https://www.repeatmasker.org/" TargetMode="External"/><Relationship Id="rId37" Type="http://schemas.openxmlformats.org/officeDocument/2006/relationships/hyperlink" Target="https://gist.github.com/darencard/bb1001ac1532dd4225b030cf0cd61ce2" TargetMode="External"/><Relationship Id="rId40" Type="http://schemas.openxmlformats.org/officeDocument/2006/relationships/hyperlink" Target="http://mummer.sourceforge.net/" TargetMode="External"/><Relationship Id="rId45" Type="http://schemas.openxmlformats.org/officeDocument/2006/relationships/hyperlink" Target="https://www.ncbi.nlm.nih.gov/tools/treeviewer/" TargetMode="External"/><Relationship Id="rId53" Type="http://schemas.openxmlformats.org/officeDocument/2006/relationships/hyperlink" Target="https://doi.org/10.1093/bioinformatics/btv351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software.broadinstitute.org/software/ig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SUgenomics/SequelTools" TargetMode="External"/><Relationship Id="rId14" Type="http://schemas.openxmlformats.org/officeDocument/2006/relationships/hyperlink" Target="https://github.com/PacificBiosciences/pbbioconda" TargetMode="External"/><Relationship Id="rId22" Type="http://schemas.openxmlformats.org/officeDocument/2006/relationships/hyperlink" Target="http://www.agcol.arizona.edu/software/symap/" TargetMode="External"/><Relationship Id="rId27" Type="http://schemas.openxmlformats.org/officeDocument/2006/relationships/hyperlink" Target="https://bitbucket.org/mroachawri/purge_haplotigs/src/master/" TargetMode="External"/><Relationship Id="rId30" Type="http://schemas.openxmlformats.org/officeDocument/2006/relationships/hyperlink" Target="https://www.bioinformatics.babraham.ac.uk/projects/fastqc/" TargetMode="External"/><Relationship Id="rId35" Type="http://schemas.openxmlformats.org/officeDocument/2006/relationships/hyperlink" Target="http://weatherby.genetics.utah.edu/MAKER/wiki/index.php/MAKER_Tutorial_for_WGS_Assembly_and_Annotation_Winter_School_2018" TargetMode="External"/><Relationship Id="rId43" Type="http://schemas.openxmlformats.org/officeDocument/2006/relationships/hyperlink" Target="https://www.snapgene.com" TargetMode="External"/><Relationship Id="rId48" Type="http://schemas.openxmlformats.org/officeDocument/2006/relationships/hyperlink" Target="http://pseudogene.org/pseudopipe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iservice.nchc.org.tw" TargetMode="External"/><Relationship Id="rId51" Type="http://schemas.openxmlformats.org/officeDocument/2006/relationships/hyperlink" Target="https://doi.org/10.1093/bioinformatics/btt086" TargetMode="External"/><Relationship Id="rId3" Type="http://schemas.openxmlformats.org/officeDocument/2006/relationships/styles" Target="styles.xml"/><Relationship Id="rId12" Type="http://schemas.openxmlformats.org/officeDocument/2006/relationships/hyperlink" Target="ftp://ftp.genome.umd.edu/pub/MaSuRCA/" TargetMode="External"/><Relationship Id="rId17" Type="http://schemas.openxmlformats.org/officeDocument/2006/relationships/hyperlink" Target="http://bioinf.spbau.ru/quast" TargetMode="External"/><Relationship Id="rId25" Type="http://schemas.openxmlformats.org/officeDocument/2006/relationships/hyperlink" Target="https://blast.ncbi.nlm.nih.gov/Blast.cgi" TargetMode="External"/><Relationship Id="rId33" Type="http://schemas.openxmlformats.org/officeDocument/2006/relationships/hyperlink" Target="https://www.yandell-lab.org/software/maker.html" TargetMode="External"/><Relationship Id="rId38" Type="http://schemas.openxmlformats.org/officeDocument/2006/relationships/hyperlink" Target="https://github.com/TransDecoder/TransDecoder" TargetMode="External"/><Relationship Id="rId46" Type="http://schemas.openxmlformats.org/officeDocument/2006/relationships/hyperlink" Target="http://hmmer.org" TargetMode="External"/><Relationship Id="rId20" Type="http://schemas.openxmlformats.org/officeDocument/2006/relationships/hyperlink" Target="https://github.com/PacificBiosciences/pbmm2" TargetMode="External"/><Relationship Id="rId41" Type="http://schemas.openxmlformats.org/officeDocument/2006/relationships/hyperlink" Target="https://blast.ncbi.nlm.nih.gov/Blast.cgi" TargetMode="External"/><Relationship Id="rId54" Type="http://schemas.openxmlformats.org/officeDocument/2006/relationships/hyperlink" Target="https://doi.org/10.1093/nar/gkr12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hudanyeh@ncu.edu.tw" TargetMode="External"/><Relationship Id="rId15" Type="http://schemas.openxmlformats.org/officeDocument/2006/relationships/hyperlink" Target="https://github.com/PacificBiosciences/pbmm2" TargetMode="External"/><Relationship Id="rId23" Type="http://schemas.openxmlformats.org/officeDocument/2006/relationships/hyperlink" Target="https://github.com/schneebergerlab/syri" TargetMode="External"/><Relationship Id="rId28" Type="http://schemas.openxmlformats.org/officeDocument/2006/relationships/hyperlink" Target="https://github.com/lh3/minimap2" TargetMode="External"/><Relationship Id="rId36" Type="http://schemas.openxmlformats.org/officeDocument/2006/relationships/hyperlink" Target="https://gist.github.com/darencard/bb1001ac1532dd4225b030cf0cd61ce2" TargetMode="External"/><Relationship Id="rId49" Type="http://schemas.openxmlformats.org/officeDocument/2006/relationships/hyperlink" Target="https://doi.org/10.1093/nar/gkw654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github.com/marbl/canu" TargetMode="External"/><Relationship Id="rId31" Type="http://schemas.openxmlformats.org/officeDocument/2006/relationships/hyperlink" Target="https://github.com/trinityrnaseq/trinityrnaseq" TargetMode="External"/><Relationship Id="rId44" Type="http://schemas.openxmlformats.org/officeDocument/2006/relationships/hyperlink" Target="https://www.megasoftware.net/" TargetMode="External"/><Relationship Id="rId52" Type="http://schemas.openxmlformats.org/officeDocument/2006/relationships/hyperlink" Target="https://doi.org/10.1186/s12859-020-03751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4IEqYIiBG/zGf3oC8vZJTOtVGw==">AMUW2mVicjPDctxEqZ9E1quG2PXKsSAN/0qD+TAH+NceiUnpKIh2eVW43w7aUCoXNRiNrhyRLjxRGelXHstXeIzm1nA79c6gJsKqp3+nC0WmBD9O+LSPw9Y=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3646</Words>
  <Characters>20786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娜吉 (106881601)</dc:creator>
  <cp:lastModifiedBy>娜吉 (106881601)</cp:lastModifiedBy>
  <cp:revision>7</cp:revision>
  <dcterms:created xsi:type="dcterms:W3CDTF">2022-03-21T11:57:00Z</dcterms:created>
  <dcterms:modified xsi:type="dcterms:W3CDTF">2022-11-11T11:44:00Z</dcterms:modified>
</cp:coreProperties>
</file>