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E70CA" w14:textId="600985BC" w:rsidR="00F61D12" w:rsidRDefault="007E54A3" w:rsidP="00F61D12">
      <w:pPr>
        <w:spacing w:before="240"/>
        <w:rPr>
          <w:rFonts w:ascii="Times" w:hAnsi="Times"/>
          <w:b/>
          <w:bCs/>
        </w:rPr>
      </w:pPr>
      <w:r w:rsidRPr="007E54A3">
        <w:rPr>
          <w:rFonts w:ascii="Times" w:hAnsi="Times"/>
          <w:b/>
          <w:bCs/>
        </w:rPr>
        <w:t>Supplementary Information</w:t>
      </w:r>
    </w:p>
    <w:p w14:paraId="685C66A5" w14:textId="03D4E2C5" w:rsidR="00F61D12" w:rsidRDefault="00F61D12" w:rsidP="00F61D12">
      <w:pPr>
        <w:spacing w:before="240"/>
        <w:rPr>
          <w:rFonts w:ascii="Times" w:hAnsi="Times"/>
          <w:b/>
          <w:bCs/>
        </w:rPr>
      </w:pPr>
      <w:r w:rsidRPr="007E54A3">
        <w:rPr>
          <w:rFonts w:ascii="Times" w:hAnsi="Times"/>
          <w:b/>
          <w:bCs/>
        </w:rPr>
        <w:t xml:space="preserve">Supplementary </w:t>
      </w:r>
      <w:r>
        <w:rPr>
          <w:rFonts w:ascii="Times" w:hAnsi="Times"/>
          <w:b/>
          <w:bCs/>
        </w:rPr>
        <w:t>Files</w:t>
      </w:r>
    </w:p>
    <w:p w14:paraId="49C5071E" w14:textId="1A263D74" w:rsidR="00F61D12" w:rsidRDefault="00F61D12" w:rsidP="005C3A39">
      <w:pPr>
        <w:spacing w:before="240"/>
        <w:rPr>
          <w:rFonts w:ascii="Times" w:hAnsi="Times"/>
        </w:rPr>
      </w:pPr>
      <w:r>
        <w:rPr>
          <w:rFonts w:ascii="Times" w:hAnsi="Times"/>
          <w:b/>
          <w:bCs/>
        </w:rPr>
        <w:t xml:space="preserve">Supplementary File S1: </w:t>
      </w:r>
      <w:r w:rsidRPr="00F61D12">
        <w:rPr>
          <w:rFonts w:ascii="Times" w:hAnsi="Times"/>
          <w:b/>
          <w:bCs/>
        </w:rPr>
        <w:t>Custom HMM-model created using 13 JFT reference sequences.</w:t>
      </w:r>
      <w:r w:rsidR="005C3A39">
        <w:rPr>
          <w:rFonts w:ascii="Times" w:hAnsi="Times"/>
          <w:b/>
          <w:bCs/>
        </w:rPr>
        <w:t xml:space="preserve"> </w:t>
      </w:r>
      <w:r w:rsidR="005C3A39">
        <w:rPr>
          <w:rFonts w:ascii="Times" w:hAnsi="Times"/>
        </w:rPr>
        <w:t xml:space="preserve">(See File_S1.txt file.) </w:t>
      </w:r>
    </w:p>
    <w:p w14:paraId="05D7FBAF" w14:textId="7762C06C" w:rsidR="00F61D12" w:rsidRDefault="00F61D12" w:rsidP="00F61D12">
      <w:pPr>
        <w:spacing w:before="240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Supplementary File S2: Multiple sequence alignment of medusozoan JFTs with Cry bacterial toxins used for maximum likelihood reconstruction. </w:t>
      </w:r>
      <w:r>
        <w:rPr>
          <w:rFonts w:ascii="Times" w:hAnsi="Times"/>
        </w:rPr>
        <w:t xml:space="preserve">Final tree shown in </w:t>
      </w:r>
      <w:r w:rsidRPr="00F61D12">
        <w:rPr>
          <w:rFonts w:ascii="Times" w:hAnsi="Times"/>
        </w:rPr>
        <w:t>Figure 3.</w:t>
      </w:r>
      <w:r w:rsidR="005C3A39">
        <w:rPr>
          <w:rFonts w:ascii="Times" w:hAnsi="Times"/>
        </w:rPr>
        <w:t xml:space="preserve"> (See File_S</w:t>
      </w:r>
      <w:proofErr w:type="gramStart"/>
      <w:r w:rsidR="005C3A39">
        <w:rPr>
          <w:rFonts w:ascii="Times" w:hAnsi="Times"/>
        </w:rPr>
        <w:t>2.fa</w:t>
      </w:r>
      <w:proofErr w:type="gramEnd"/>
      <w:r w:rsidR="005C3A39">
        <w:rPr>
          <w:rFonts w:ascii="Times" w:hAnsi="Times"/>
        </w:rPr>
        <w:t xml:space="preserve"> file.)</w:t>
      </w:r>
    </w:p>
    <w:p w14:paraId="75834BA4" w14:textId="7C481170" w:rsidR="00911C1F" w:rsidRDefault="00F61D12" w:rsidP="00F61D12">
      <w:pPr>
        <w:spacing w:before="240"/>
        <w:rPr>
          <w:rFonts w:ascii="Times" w:hAnsi="Times"/>
        </w:rPr>
      </w:pPr>
      <w:r>
        <w:rPr>
          <w:rFonts w:ascii="Times" w:hAnsi="Times"/>
          <w:b/>
          <w:bCs/>
        </w:rPr>
        <w:t>Supplementary File S3:</w:t>
      </w:r>
      <w:r w:rsidRPr="00F61D12">
        <w:rPr>
          <w:rFonts w:ascii="Times" w:hAnsi="Times"/>
          <w:b/>
          <w:bCs/>
        </w:rPr>
        <w:t xml:space="preserve"> </w:t>
      </w:r>
      <w:r>
        <w:rPr>
          <w:rFonts w:ascii="Times" w:hAnsi="Times"/>
          <w:b/>
          <w:bCs/>
        </w:rPr>
        <w:t xml:space="preserve">Multiple sequence alignment of medusozoan and anthozoan JFTs with Cry bacterial toxins used for maximum likelihood reconstruction. </w:t>
      </w:r>
      <w:r>
        <w:rPr>
          <w:rFonts w:ascii="Times" w:hAnsi="Times"/>
        </w:rPr>
        <w:t xml:space="preserve">Final tree shown in </w:t>
      </w:r>
      <w:r w:rsidRPr="00F61D12">
        <w:rPr>
          <w:rFonts w:ascii="Times" w:hAnsi="Times"/>
        </w:rPr>
        <w:t>in supplementary figure S2.</w:t>
      </w:r>
      <w:r w:rsidR="005C3A39" w:rsidRPr="005C3A39">
        <w:rPr>
          <w:rFonts w:ascii="Times" w:hAnsi="Times"/>
        </w:rPr>
        <w:t xml:space="preserve"> </w:t>
      </w:r>
      <w:r w:rsidR="005C3A39">
        <w:rPr>
          <w:rFonts w:ascii="Times" w:hAnsi="Times"/>
        </w:rPr>
        <w:t>(See File_S</w:t>
      </w:r>
      <w:proofErr w:type="gramStart"/>
      <w:r w:rsidR="005C3A39">
        <w:rPr>
          <w:rFonts w:ascii="Times" w:hAnsi="Times"/>
        </w:rPr>
        <w:t>3.fa</w:t>
      </w:r>
      <w:proofErr w:type="gramEnd"/>
      <w:r w:rsidR="005C3A39">
        <w:rPr>
          <w:rFonts w:ascii="Times" w:hAnsi="Times"/>
        </w:rPr>
        <w:t xml:space="preserve"> file.)</w:t>
      </w:r>
    </w:p>
    <w:p w14:paraId="101BA663" w14:textId="4E0B4609" w:rsidR="00F61D12" w:rsidRDefault="00911C1F" w:rsidP="00F61D12">
      <w:pPr>
        <w:spacing w:before="240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Supplementary File S4: Nucleotide sequences for 124 medusozoan JFTs sequences. </w:t>
      </w:r>
      <w:r w:rsidR="005C3A39">
        <w:rPr>
          <w:rFonts w:ascii="Times" w:hAnsi="Times"/>
        </w:rPr>
        <w:t>(See File_S</w:t>
      </w:r>
      <w:proofErr w:type="gramStart"/>
      <w:r w:rsidR="005C3A39">
        <w:rPr>
          <w:rFonts w:ascii="Times" w:hAnsi="Times"/>
        </w:rPr>
        <w:t>4.fa</w:t>
      </w:r>
      <w:proofErr w:type="gramEnd"/>
      <w:r w:rsidR="005C3A39">
        <w:rPr>
          <w:rFonts w:ascii="Times" w:hAnsi="Times"/>
        </w:rPr>
        <w:t xml:space="preserve"> file.)</w:t>
      </w:r>
      <w:r w:rsidR="00F61D12">
        <w:rPr>
          <w:rFonts w:ascii="Times" w:hAnsi="Times"/>
          <w:b/>
          <w:bCs/>
        </w:rPr>
        <w:br w:type="page"/>
      </w:r>
    </w:p>
    <w:p w14:paraId="3FD3E646" w14:textId="4EAAF8E7" w:rsidR="00F61D12" w:rsidRPr="00F61D12" w:rsidRDefault="00F61D12" w:rsidP="00F61D12">
      <w:pPr>
        <w:spacing w:before="240"/>
        <w:rPr>
          <w:rFonts w:ascii="Times" w:hAnsi="Times"/>
          <w:b/>
          <w:bCs/>
        </w:rPr>
      </w:pPr>
      <w:r w:rsidRPr="007E54A3">
        <w:rPr>
          <w:rFonts w:ascii="Times" w:hAnsi="Times"/>
          <w:b/>
          <w:bCs/>
        </w:rPr>
        <w:lastRenderedPageBreak/>
        <w:t xml:space="preserve">Supplementary </w:t>
      </w:r>
      <w:r>
        <w:rPr>
          <w:rFonts w:ascii="Times" w:hAnsi="Times"/>
          <w:b/>
          <w:bCs/>
        </w:rPr>
        <w:t>Tables</w:t>
      </w:r>
    </w:p>
    <w:p w14:paraId="3A0AD0E1" w14:textId="7182BE41" w:rsidR="0054150C" w:rsidRPr="007E54A3" w:rsidRDefault="007E54A3" w:rsidP="0054150C">
      <w:pPr>
        <w:spacing w:before="240"/>
        <w:rPr>
          <w:rFonts w:ascii="Times" w:hAnsi="Times"/>
        </w:rPr>
      </w:pPr>
      <w:r w:rsidRPr="007E54A3">
        <w:rPr>
          <w:rFonts w:ascii="Times" w:hAnsi="Times"/>
          <w:b/>
          <w:bCs/>
        </w:rPr>
        <w:t>Table S1:</w:t>
      </w:r>
      <w:r>
        <w:rPr>
          <w:rFonts w:ascii="Times" w:hAnsi="Times"/>
          <w:b/>
          <w:bCs/>
        </w:rPr>
        <w:t xml:space="preserve"> </w:t>
      </w:r>
      <w:r w:rsidR="0000434C">
        <w:rPr>
          <w:rFonts w:ascii="Times" w:hAnsi="Times"/>
          <w:b/>
          <w:bCs/>
        </w:rPr>
        <w:t>List</w:t>
      </w:r>
      <w:r w:rsidR="00DF0696" w:rsidRPr="00791E53">
        <w:rPr>
          <w:rFonts w:ascii="Times" w:hAnsi="Times"/>
          <w:b/>
          <w:bCs/>
        </w:rPr>
        <w:t xml:space="preserve"> of sequences and peptide references that have been previously reported </w:t>
      </w:r>
      <w:r w:rsidR="00791E53" w:rsidRPr="00791E53">
        <w:rPr>
          <w:rFonts w:ascii="Times" w:hAnsi="Times"/>
          <w:b/>
          <w:bCs/>
        </w:rPr>
        <w:t>as JFT</w:t>
      </w:r>
      <w:r w:rsidR="00A86799">
        <w:rPr>
          <w:rFonts w:ascii="Times" w:hAnsi="Times"/>
          <w:b/>
          <w:bCs/>
        </w:rPr>
        <w:t>s</w:t>
      </w:r>
      <w:r w:rsidR="00791E53" w:rsidRPr="00791E53">
        <w:rPr>
          <w:rFonts w:ascii="Times" w:hAnsi="Times"/>
          <w:b/>
          <w:bCs/>
        </w:rPr>
        <w:t xml:space="preserve"> o</w:t>
      </w:r>
      <w:r w:rsidR="0000434C">
        <w:rPr>
          <w:rFonts w:ascii="Times" w:hAnsi="Times"/>
          <w:b/>
          <w:bCs/>
        </w:rPr>
        <w:t>r</w:t>
      </w:r>
      <w:r w:rsidR="00791E53" w:rsidRPr="00791E53">
        <w:rPr>
          <w:rFonts w:ascii="Times" w:hAnsi="Times"/>
          <w:b/>
          <w:bCs/>
        </w:rPr>
        <w:t xml:space="preserve"> JFT-like genes.</w:t>
      </w:r>
      <w:r w:rsidR="00791E53">
        <w:rPr>
          <w:rFonts w:ascii="Times" w:hAnsi="Times"/>
        </w:rPr>
        <w:t xml:space="preserve"> </w:t>
      </w:r>
      <w:r w:rsidR="00562582">
        <w:rPr>
          <w:rFonts w:ascii="Times" w:hAnsi="Times"/>
        </w:rPr>
        <w:t xml:space="preserve">A number followed by an * indicates that multiple </w:t>
      </w:r>
      <w:r w:rsidR="002A5D45">
        <w:rPr>
          <w:rFonts w:ascii="Times" w:hAnsi="Times"/>
        </w:rPr>
        <w:t>paralogs</w:t>
      </w:r>
      <w:r w:rsidR="00562582">
        <w:rPr>
          <w:rFonts w:ascii="Times" w:hAnsi="Times"/>
        </w:rPr>
        <w:t xml:space="preserve"> were identified within that species. </w:t>
      </w:r>
      <w:r w:rsidR="00877FFD">
        <w:rPr>
          <w:rFonts w:ascii="Times" w:hAnsi="Times"/>
        </w:rPr>
        <w:t xml:space="preserve">Red indicates genes </w:t>
      </w:r>
      <w:r w:rsidR="00566C4F">
        <w:rPr>
          <w:rFonts w:ascii="Times" w:hAnsi="Times"/>
        </w:rPr>
        <w:t xml:space="preserve">that were </w:t>
      </w:r>
      <w:r w:rsidR="00AD0531">
        <w:rPr>
          <w:rFonts w:ascii="Times" w:hAnsi="Times"/>
        </w:rPr>
        <w:t xml:space="preserve">identified in the present study and used </w:t>
      </w:r>
      <w:r w:rsidR="00877FFD">
        <w:rPr>
          <w:rFonts w:ascii="Times" w:hAnsi="Times"/>
        </w:rPr>
        <w:t xml:space="preserve">in the </w:t>
      </w:r>
      <w:r w:rsidR="005A4239">
        <w:rPr>
          <w:rFonts w:ascii="Times" w:hAnsi="Times"/>
        </w:rPr>
        <w:t>phylogenetic</w:t>
      </w:r>
      <w:r w:rsidR="00877FFD">
        <w:rPr>
          <w:rFonts w:ascii="Times" w:hAnsi="Times"/>
        </w:rPr>
        <w:t xml:space="preserve"> </w:t>
      </w:r>
      <w:r w:rsidR="005A4239">
        <w:rPr>
          <w:rFonts w:ascii="Times" w:hAnsi="Times"/>
        </w:rPr>
        <w:t>analysis.</w:t>
      </w:r>
      <w:r w:rsidR="00877FFD">
        <w:rPr>
          <w:rFonts w:ascii="Times" w:hAnsi="Times"/>
        </w:rPr>
        <w:t xml:space="preserve"> </w:t>
      </w:r>
      <w:r w:rsidR="00F50296">
        <w:rPr>
          <w:rFonts w:ascii="Times" w:hAnsi="Times"/>
        </w:rPr>
        <w:t xml:space="preserve">T = transcriptome, G = genome, P = </w:t>
      </w:r>
      <w:r w:rsidR="0000434C">
        <w:rPr>
          <w:rFonts w:ascii="Times" w:hAnsi="Times"/>
        </w:rPr>
        <w:t>peptide/</w:t>
      </w:r>
      <w:r w:rsidR="00F50296">
        <w:rPr>
          <w:rFonts w:ascii="Times" w:hAnsi="Times"/>
        </w:rPr>
        <w:t xml:space="preserve">protein. </w:t>
      </w:r>
      <w:r>
        <w:rPr>
          <w:rFonts w:ascii="Times" w:hAnsi="Times"/>
        </w:rPr>
        <w:t xml:space="preserve">(See Table_S1.xlxs file.) </w:t>
      </w:r>
    </w:p>
    <w:p w14:paraId="7720AA3F" w14:textId="3EC70D5B" w:rsidR="00791E53" w:rsidRPr="0054150C" w:rsidRDefault="007E54A3" w:rsidP="0054150C">
      <w:pPr>
        <w:spacing w:before="240"/>
        <w:rPr>
          <w:rFonts w:ascii="Times" w:hAnsi="Times"/>
        </w:rPr>
      </w:pPr>
      <w:r w:rsidRPr="007E54A3">
        <w:rPr>
          <w:rFonts w:ascii="Times" w:hAnsi="Times"/>
          <w:b/>
          <w:bCs/>
        </w:rPr>
        <w:t>Table S</w:t>
      </w:r>
      <w:r>
        <w:rPr>
          <w:rFonts w:ascii="Times" w:hAnsi="Times"/>
          <w:b/>
          <w:bCs/>
        </w:rPr>
        <w:t>2</w:t>
      </w:r>
      <w:r w:rsidRPr="007E54A3">
        <w:rPr>
          <w:rFonts w:ascii="Times" w:hAnsi="Times"/>
          <w:b/>
          <w:bCs/>
        </w:rPr>
        <w:t>:</w:t>
      </w:r>
      <w:r w:rsidRPr="007E54A3">
        <w:rPr>
          <w:rFonts w:ascii="Times" w:hAnsi="Times"/>
        </w:rPr>
        <w:t xml:space="preserve"> </w:t>
      </w:r>
      <w:r w:rsidR="00791E53">
        <w:rPr>
          <w:rFonts w:ascii="Times" w:hAnsi="Times"/>
          <w:b/>
          <w:bCs/>
        </w:rPr>
        <w:t xml:space="preserve">Transcriptomes assemblies and SRA availability used for this study. </w:t>
      </w:r>
      <w:r>
        <w:rPr>
          <w:rFonts w:ascii="Times" w:hAnsi="Times"/>
        </w:rPr>
        <w:t>(See Table_S2.xlxs file.)</w:t>
      </w:r>
    </w:p>
    <w:p w14:paraId="1C4C1EFF" w14:textId="724B930B" w:rsidR="001A3F2A" w:rsidRDefault="007E54A3" w:rsidP="000368FE">
      <w:pPr>
        <w:spacing w:before="240"/>
        <w:rPr>
          <w:rFonts w:ascii="Times" w:hAnsi="Times"/>
        </w:rPr>
      </w:pPr>
      <w:r w:rsidRPr="007E54A3">
        <w:rPr>
          <w:rFonts w:ascii="Times" w:hAnsi="Times"/>
          <w:b/>
          <w:bCs/>
        </w:rPr>
        <w:t>Table S</w:t>
      </w:r>
      <w:r>
        <w:rPr>
          <w:rFonts w:ascii="Times" w:hAnsi="Times"/>
          <w:b/>
          <w:bCs/>
        </w:rPr>
        <w:t>3</w:t>
      </w:r>
      <w:r w:rsidRPr="007E54A3">
        <w:rPr>
          <w:rFonts w:ascii="Times" w:hAnsi="Times"/>
          <w:b/>
          <w:bCs/>
        </w:rPr>
        <w:t>:</w:t>
      </w:r>
      <w:r w:rsidRPr="007E54A3">
        <w:rPr>
          <w:rFonts w:ascii="Times" w:hAnsi="Times"/>
        </w:rPr>
        <w:t xml:space="preserve"> </w:t>
      </w:r>
      <w:r w:rsidR="00791E53" w:rsidRPr="00791E53">
        <w:rPr>
          <w:rFonts w:ascii="Times" w:hAnsi="Times"/>
          <w:b/>
          <w:bCs/>
        </w:rPr>
        <w:t>Annotation table for total putative JFTs</w:t>
      </w:r>
      <w:r w:rsidR="000368FE">
        <w:rPr>
          <w:rFonts w:ascii="Times" w:hAnsi="Times"/>
          <w:b/>
          <w:bCs/>
        </w:rPr>
        <w:t xml:space="preserve">. </w:t>
      </w:r>
      <w:r w:rsidR="000368FE">
        <w:rPr>
          <w:rFonts w:ascii="Times" w:hAnsi="Times"/>
        </w:rPr>
        <w:t>Putative JFTs and corresponding annotations (</w:t>
      </w:r>
      <w:r w:rsidR="000368FE" w:rsidRPr="00BE38D1">
        <w:rPr>
          <w:rFonts w:ascii="Times" w:hAnsi="Times"/>
        </w:rPr>
        <w:t>“</w:t>
      </w:r>
      <w:proofErr w:type="spellStart"/>
      <w:r w:rsidR="000368FE" w:rsidRPr="00BE38D1">
        <w:rPr>
          <w:rFonts w:ascii="Times" w:hAnsi="Times"/>
        </w:rPr>
        <w:t>JFT_unfiltered</w:t>
      </w:r>
      <w:proofErr w:type="spellEnd"/>
      <w:r w:rsidR="007A7CE0">
        <w:rPr>
          <w:rFonts w:ascii="Times" w:hAnsi="Times"/>
        </w:rPr>
        <w:t>,</w:t>
      </w:r>
      <w:r w:rsidR="000368FE" w:rsidRPr="00BE38D1">
        <w:rPr>
          <w:rFonts w:ascii="Times" w:hAnsi="Times"/>
        </w:rPr>
        <w:t>”</w:t>
      </w:r>
      <w:r w:rsidR="00A71AD5">
        <w:rPr>
          <w:rFonts w:ascii="Times" w:hAnsi="Times"/>
        </w:rPr>
        <w:t xml:space="preserve"> </w:t>
      </w:r>
      <w:r w:rsidR="000368FE" w:rsidRPr="00BE38D1">
        <w:rPr>
          <w:rFonts w:ascii="Times" w:hAnsi="Times"/>
        </w:rPr>
        <w:t>sheet 1)</w:t>
      </w:r>
      <w:r w:rsidR="000368FE">
        <w:rPr>
          <w:rFonts w:ascii="Times" w:hAnsi="Times"/>
        </w:rPr>
        <w:t xml:space="preserve"> and the filtered dataset of JFTs used for the final phylogenetic tree </w:t>
      </w:r>
      <w:r w:rsidR="000368FE" w:rsidRPr="00BE38D1">
        <w:rPr>
          <w:rFonts w:ascii="Times" w:hAnsi="Times"/>
        </w:rPr>
        <w:t>(“</w:t>
      </w:r>
      <w:proofErr w:type="spellStart"/>
      <w:r w:rsidR="000368FE" w:rsidRPr="00BE38D1">
        <w:rPr>
          <w:rFonts w:ascii="Times" w:hAnsi="Times"/>
        </w:rPr>
        <w:t>JFTs_on_tree</w:t>
      </w:r>
      <w:proofErr w:type="spellEnd"/>
      <w:r w:rsidR="007A7CE0">
        <w:rPr>
          <w:rFonts w:ascii="Times" w:hAnsi="Times"/>
        </w:rPr>
        <w:t>,</w:t>
      </w:r>
      <w:r w:rsidR="000368FE" w:rsidRPr="00BE38D1">
        <w:rPr>
          <w:rFonts w:ascii="Times" w:hAnsi="Times"/>
        </w:rPr>
        <w:t>” sheet 2)</w:t>
      </w:r>
      <w:r w:rsidR="000368FE">
        <w:rPr>
          <w:rFonts w:ascii="Times" w:hAnsi="Times"/>
        </w:rPr>
        <w:t xml:space="preserve"> are shown. </w:t>
      </w:r>
      <w:r w:rsidR="00793EC4">
        <w:rPr>
          <w:rFonts w:ascii="Times" w:hAnsi="Times"/>
        </w:rPr>
        <w:t>Gray</w:t>
      </w:r>
      <w:r w:rsidR="000368FE">
        <w:rPr>
          <w:rFonts w:ascii="Times" w:hAnsi="Times"/>
        </w:rPr>
        <w:t xml:space="preserve"> colored cells on the unfiltered dataset indicates anthozoan JFT-like sequences that passed the filtering criteria and were used in subsequence supplementary tree</w:t>
      </w:r>
      <w:r w:rsidR="00793EC4">
        <w:rPr>
          <w:rFonts w:ascii="Times" w:hAnsi="Times"/>
        </w:rPr>
        <w:t>s</w:t>
      </w:r>
      <w:r w:rsidR="00A71AD5">
        <w:rPr>
          <w:rFonts w:ascii="Times" w:hAnsi="Times"/>
        </w:rPr>
        <w:t xml:space="preserve"> (Supplemental Figures S</w:t>
      </w:r>
      <w:r w:rsidR="00E72090">
        <w:rPr>
          <w:rFonts w:ascii="Times" w:hAnsi="Times"/>
        </w:rPr>
        <w:t>2</w:t>
      </w:r>
      <w:r w:rsidR="00A71AD5">
        <w:rPr>
          <w:rFonts w:ascii="Times" w:hAnsi="Times"/>
        </w:rPr>
        <w:t>, S</w:t>
      </w:r>
      <w:r w:rsidR="00E72090">
        <w:rPr>
          <w:rFonts w:ascii="Times" w:hAnsi="Times"/>
        </w:rPr>
        <w:t>3</w:t>
      </w:r>
      <w:r w:rsidR="00A71AD5">
        <w:rPr>
          <w:rFonts w:ascii="Times" w:hAnsi="Times"/>
        </w:rPr>
        <w:t>)</w:t>
      </w:r>
      <w:r w:rsidR="009E1813">
        <w:rPr>
          <w:rFonts w:ascii="Times" w:hAnsi="Times"/>
        </w:rPr>
        <w:t>. The filtered dataset is</w:t>
      </w:r>
      <w:r w:rsidR="000368FE">
        <w:rPr>
          <w:rFonts w:ascii="Times" w:hAnsi="Times"/>
        </w:rPr>
        <w:t xml:space="preserve"> colored as such: red for cubozoans, </w:t>
      </w:r>
      <w:r w:rsidR="0041616C">
        <w:rPr>
          <w:rFonts w:ascii="Times" w:hAnsi="Times"/>
        </w:rPr>
        <w:t>yellow</w:t>
      </w:r>
      <w:r w:rsidR="000368FE">
        <w:rPr>
          <w:rFonts w:ascii="Times" w:hAnsi="Times"/>
        </w:rPr>
        <w:t xml:space="preserve"> for scyphozoans, and blue for hydrozoans. </w:t>
      </w:r>
      <w:r>
        <w:rPr>
          <w:rFonts w:ascii="Times" w:hAnsi="Times"/>
        </w:rPr>
        <w:t>(See Table_S3.xlxs file.)</w:t>
      </w:r>
    </w:p>
    <w:p w14:paraId="54E875B6" w14:textId="4EE4A4DC" w:rsidR="00D800FA" w:rsidRDefault="00E9530A" w:rsidP="00D800FA">
      <w:pPr>
        <w:spacing w:before="240"/>
        <w:rPr>
          <w:rFonts w:ascii="Times" w:hAnsi="Times"/>
          <w:b/>
          <w:bCs/>
        </w:rPr>
      </w:pPr>
      <w:r w:rsidRPr="00F41237">
        <w:rPr>
          <w:rFonts w:ascii="Times" w:hAnsi="Times"/>
          <w:b/>
          <w:bCs/>
        </w:rPr>
        <w:t>Table S</w:t>
      </w:r>
      <w:r>
        <w:rPr>
          <w:rFonts w:ascii="Times" w:hAnsi="Times"/>
          <w:b/>
          <w:bCs/>
        </w:rPr>
        <w:t>4</w:t>
      </w:r>
      <w:r w:rsidRPr="00F41237">
        <w:rPr>
          <w:rFonts w:ascii="Times" w:hAnsi="Times"/>
          <w:b/>
          <w:bCs/>
        </w:rPr>
        <w:t xml:space="preserve">: Results from exploratory domain identification for putative medusozoan JFTs. </w:t>
      </w:r>
      <w:r w:rsidRPr="00F41237">
        <w:rPr>
          <w:rFonts w:ascii="Times" w:hAnsi="Times"/>
        </w:rPr>
        <w:t xml:space="preserve">The top three results from a </w:t>
      </w:r>
      <w:proofErr w:type="spellStart"/>
      <w:r w:rsidRPr="00F41237">
        <w:rPr>
          <w:rFonts w:ascii="Times" w:hAnsi="Times"/>
        </w:rPr>
        <w:t>hmmsearch</w:t>
      </w:r>
      <w:proofErr w:type="spellEnd"/>
      <w:r w:rsidRPr="00F41237">
        <w:rPr>
          <w:rFonts w:ascii="Times" w:hAnsi="Times"/>
        </w:rPr>
        <w:t xml:space="preserve"> against the </w:t>
      </w:r>
      <w:proofErr w:type="spellStart"/>
      <w:r w:rsidRPr="00F41237">
        <w:rPr>
          <w:rFonts w:ascii="Times" w:hAnsi="Times"/>
        </w:rPr>
        <w:t>Pfam</w:t>
      </w:r>
      <w:proofErr w:type="spellEnd"/>
      <w:r w:rsidRPr="00F41237">
        <w:rPr>
          <w:rFonts w:ascii="Times" w:hAnsi="Times"/>
        </w:rPr>
        <w:t xml:space="preserve"> database are shown for the filtered </w:t>
      </w:r>
      <w:r w:rsidR="00762916">
        <w:rPr>
          <w:rFonts w:ascii="Times" w:hAnsi="Times"/>
        </w:rPr>
        <w:t xml:space="preserve">medusozoan </w:t>
      </w:r>
      <w:r w:rsidRPr="00F41237">
        <w:rPr>
          <w:rFonts w:ascii="Times" w:hAnsi="Times"/>
        </w:rPr>
        <w:t>dataset (“</w:t>
      </w:r>
      <w:proofErr w:type="spellStart"/>
      <w:r w:rsidRPr="00F41237">
        <w:rPr>
          <w:rFonts w:ascii="Times" w:hAnsi="Times"/>
        </w:rPr>
        <w:t>Pfam_results</w:t>
      </w:r>
      <w:proofErr w:type="spellEnd"/>
      <w:r w:rsidRPr="00F41237">
        <w:rPr>
          <w:rFonts w:ascii="Times" w:hAnsi="Times"/>
        </w:rPr>
        <w:t>,”</w:t>
      </w:r>
      <w:r w:rsidR="009D5CEE">
        <w:rPr>
          <w:rFonts w:ascii="Times" w:hAnsi="Times"/>
        </w:rPr>
        <w:t xml:space="preserve"> </w:t>
      </w:r>
      <w:r w:rsidRPr="00F41237">
        <w:rPr>
          <w:rFonts w:ascii="Times" w:hAnsi="Times"/>
        </w:rPr>
        <w:t xml:space="preserve">sheet 1). The output </w:t>
      </w:r>
      <w:r w:rsidR="00762916">
        <w:rPr>
          <w:rFonts w:ascii="Times" w:hAnsi="Times"/>
        </w:rPr>
        <w:t>of</w:t>
      </w:r>
      <w:r w:rsidR="00060B8C">
        <w:rPr>
          <w:rFonts w:ascii="Times" w:hAnsi="Times"/>
        </w:rPr>
        <w:t xml:space="preserve"> MEME-suite </w:t>
      </w:r>
      <w:r w:rsidR="00762916">
        <w:rPr>
          <w:rFonts w:ascii="Times" w:hAnsi="Times"/>
        </w:rPr>
        <w:t xml:space="preserve">for </w:t>
      </w:r>
      <w:r w:rsidR="00762916" w:rsidRPr="00F41237">
        <w:rPr>
          <w:rFonts w:ascii="Times" w:hAnsi="Times"/>
        </w:rPr>
        <w:t xml:space="preserve">motif 2 </w:t>
      </w:r>
      <w:r w:rsidR="009114B7">
        <w:rPr>
          <w:rFonts w:ascii="Times" w:hAnsi="Times"/>
        </w:rPr>
        <w:t>is</w:t>
      </w:r>
      <w:r w:rsidRPr="00F41237">
        <w:rPr>
          <w:rFonts w:ascii="Times" w:hAnsi="Times"/>
        </w:rPr>
        <w:t xml:space="preserve"> shown, including corresponding e-values and sequence information (“MEME_motif2</w:t>
      </w:r>
      <w:r w:rsidR="007A7CE0">
        <w:rPr>
          <w:rFonts w:ascii="Times" w:hAnsi="Times"/>
        </w:rPr>
        <w:t>,</w:t>
      </w:r>
      <w:r w:rsidRPr="00F41237">
        <w:rPr>
          <w:rFonts w:ascii="Times" w:hAnsi="Times"/>
        </w:rPr>
        <w:t xml:space="preserve">” sheet 2). </w:t>
      </w:r>
      <w:r>
        <w:rPr>
          <w:rFonts w:ascii="Times" w:hAnsi="Times"/>
        </w:rPr>
        <w:t xml:space="preserve">Of note, </w:t>
      </w:r>
      <w:r w:rsidR="00DD43A8" w:rsidRPr="00DD43A8">
        <w:rPr>
          <w:rFonts w:ascii="Times" w:hAnsi="Times"/>
        </w:rPr>
        <w:t>Seg1153.8</w:t>
      </w:r>
      <w:r w:rsidR="00DD43A8">
        <w:rPr>
          <w:rFonts w:ascii="Times" w:hAnsi="Times"/>
        </w:rPr>
        <w:t xml:space="preserve"> (</w:t>
      </w:r>
      <w:r w:rsidR="00DD43A8">
        <w:rPr>
          <w:rFonts w:ascii="Times" w:hAnsi="Times"/>
          <w:i/>
          <w:iCs/>
        </w:rPr>
        <w:t xml:space="preserve">Aurelia </w:t>
      </w:r>
      <w:proofErr w:type="spellStart"/>
      <w:r w:rsidR="00587AD7" w:rsidRPr="00587AD7">
        <w:rPr>
          <w:rFonts w:ascii="Times" w:hAnsi="Times"/>
          <w:i/>
          <w:iCs/>
        </w:rPr>
        <w:t>coerulea</w:t>
      </w:r>
      <w:proofErr w:type="spellEnd"/>
      <w:r w:rsidR="00DD43A8">
        <w:rPr>
          <w:rFonts w:ascii="Times" w:hAnsi="Times"/>
        </w:rPr>
        <w:t xml:space="preserve">) </w:t>
      </w:r>
      <w:r w:rsidR="00DD43A8" w:rsidRPr="00DD43A8">
        <w:rPr>
          <w:rFonts w:ascii="Times" w:hAnsi="Times"/>
        </w:rPr>
        <w:t>and</w:t>
      </w:r>
      <w:r w:rsidR="00DD43A8">
        <w:rPr>
          <w:rFonts w:ascii="Times" w:hAnsi="Times"/>
        </w:rPr>
        <w:t xml:space="preserve"> </w:t>
      </w:r>
      <w:r w:rsidR="00DD43A8" w:rsidRPr="00DD43A8">
        <w:rPr>
          <w:rFonts w:ascii="Times" w:hAnsi="Times"/>
        </w:rPr>
        <w:t>GHAF01039071.1</w:t>
      </w:r>
      <w:r w:rsidR="00DD43A8">
        <w:rPr>
          <w:rFonts w:ascii="Times" w:hAnsi="Times"/>
        </w:rPr>
        <w:t xml:space="preserve"> (</w:t>
      </w:r>
      <w:proofErr w:type="spellStart"/>
      <w:r w:rsidR="00DD43A8" w:rsidRPr="00DD43A8">
        <w:rPr>
          <w:rFonts w:ascii="Times" w:hAnsi="Times"/>
          <w:i/>
          <w:iCs/>
        </w:rPr>
        <w:t>Morbakka</w:t>
      </w:r>
      <w:proofErr w:type="spellEnd"/>
      <w:r w:rsidR="00DD43A8" w:rsidRPr="00DD43A8">
        <w:rPr>
          <w:rFonts w:ascii="Times" w:hAnsi="Times"/>
          <w:i/>
          <w:iCs/>
        </w:rPr>
        <w:t xml:space="preserve"> </w:t>
      </w:r>
      <w:proofErr w:type="spellStart"/>
      <w:r w:rsidR="00DD43A8" w:rsidRPr="00DD43A8">
        <w:rPr>
          <w:rFonts w:ascii="Times" w:hAnsi="Times"/>
          <w:i/>
          <w:iCs/>
        </w:rPr>
        <w:t>virulenta</w:t>
      </w:r>
      <w:proofErr w:type="spellEnd"/>
      <w:r w:rsidR="00DD43A8">
        <w:rPr>
          <w:rFonts w:ascii="Times" w:hAnsi="Times"/>
        </w:rPr>
        <w:t>)</w:t>
      </w:r>
      <w:r>
        <w:rPr>
          <w:rFonts w:ascii="Times" w:hAnsi="Times"/>
        </w:rPr>
        <w:t xml:space="preserve"> did not have a significant match </w:t>
      </w:r>
      <w:r w:rsidR="003253D5">
        <w:rPr>
          <w:rFonts w:ascii="Times" w:hAnsi="Times"/>
        </w:rPr>
        <w:t>(p</w:t>
      </w:r>
      <w:r w:rsidR="00060B8C">
        <w:rPr>
          <w:rFonts w:ascii="Times" w:hAnsi="Times"/>
        </w:rPr>
        <w:t>-value &lt; 0.0</w:t>
      </w:r>
      <w:r w:rsidR="0031785D">
        <w:rPr>
          <w:rFonts w:ascii="Times" w:hAnsi="Times"/>
        </w:rPr>
        <w:t>0001</w:t>
      </w:r>
      <w:r w:rsidR="00DD43A8">
        <w:rPr>
          <w:rFonts w:ascii="Times" w:hAnsi="Times"/>
        </w:rPr>
        <w:t xml:space="preserve">) </w:t>
      </w:r>
      <w:r>
        <w:rPr>
          <w:rFonts w:ascii="Times" w:hAnsi="Times"/>
        </w:rPr>
        <w:t xml:space="preserve">to this motif. </w:t>
      </w:r>
      <w:r w:rsidRPr="00F41237">
        <w:rPr>
          <w:rFonts w:ascii="Times" w:hAnsi="Times"/>
        </w:rPr>
        <w:t>(See Table_S</w:t>
      </w:r>
      <w:r w:rsidR="00CF1244">
        <w:rPr>
          <w:rFonts w:ascii="Times" w:hAnsi="Times"/>
        </w:rPr>
        <w:t>4</w:t>
      </w:r>
      <w:r w:rsidRPr="00F41237">
        <w:rPr>
          <w:rFonts w:ascii="Times" w:hAnsi="Times"/>
        </w:rPr>
        <w:t>.xlxs file.)</w:t>
      </w:r>
      <w:r w:rsidR="00D800FA" w:rsidRPr="00D800FA">
        <w:rPr>
          <w:rFonts w:ascii="Times" w:hAnsi="Times"/>
          <w:b/>
          <w:bCs/>
        </w:rPr>
        <w:t xml:space="preserve"> </w:t>
      </w:r>
    </w:p>
    <w:p w14:paraId="0F7ABCD8" w14:textId="18D74AD6" w:rsidR="007E54A3" w:rsidRPr="00D533D1" w:rsidRDefault="00D533D1" w:rsidP="00915DD7">
      <w:pPr>
        <w:spacing w:before="240"/>
      </w:pPr>
      <w:r w:rsidRPr="001A3F2A">
        <w:rPr>
          <w:rFonts w:ascii="Times" w:hAnsi="Times"/>
          <w:b/>
          <w:bCs/>
        </w:rPr>
        <w:t>Table S</w:t>
      </w:r>
      <w:r>
        <w:rPr>
          <w:rFonts w:ascii="Times" w:hAnsi="Times"/>
          <w:b/>
          <w:bCs/>
        </w:rPr>
        <w:t>5</w:t>
      </w:r>
      <w:r w:rsidRPr="001A3F2A">
        <w:rPr>
          <w:rFonts w:ascii="Times" w:hAnsi="Times"/>
          <w:b/>
          <w:bCs/>
        </w:rPr>
        <w:t xml:space="preserve">: </w:t>
      </w:r>
      <w:r>
        <w:rPr>
          <w:rFonts w:ascii="Times" w:hAnsi="Times"/>
          <w:b/>
          <w:bCs/>
        </w:rPr>
        <w:t xml:space="preserve">Additional outcomes from </w:t>
      </w:r>
      <w:proofErr w:type="spellStart"/>
      <w:r>
        <w:rPr>
          <w:rFonts w:ascii="Times" w:hAnsi="Times"/>
          <w:b/>
          <w:bCs/>
        </w:rPr>
        <w:t>HyPhy</w:t>
      </w:r>
      <w:proofErr w:type="spellEnd"/>
      <w:r>
        <w:rPr>
          <w:rFonts w:ascii="Times" w:hAnsi="Times"/>
          <w:b/>
          <w:bCs/>
        </w:rPr>
        <w:t xml:space="preserve"> for site-specific tests, RELAX, as well as lists of subset data used in gene- and branch-specific analyses. </w:t>
      </w:r>
      <w:r w:rsidRPr="007176C6">
        <w:rPr>
          <w:rFonts w:ascii="Times" w:hAnsi="Times"/>
        </w:rPr>
        <w:t xml:space="preserve">Output </w:t>
      </w:r>
      <w:r>
        <w:t>from FUBAR analysis for all putative medusozoan JFTs (124 sequences) (“</w:t>
      </w:r>
      <w:proofErr w:type="spellStart"/>
      <w:r w:rsidRPr="00647087">
        <w:t>FUBAR_JFT_total</w:t>
      </w:r>
      <w:proofErr w:type="spellEnd"/>
      <w:r>
        <w:t>,” sheet 1). Output from MEME analysis for medusozoan JFTs (124 sequences) (“</w:t>
      </w:r>
      <w:proofErr w:type="spellStart"/>
      <w:r>
        <w:t>MEME</w:t>
      </w:r>
      <w:r w:rsidRPr="00647087">
        <w:t>_JFT_total</w:t>
      </w:r>
      <w:proofErr w:type="spellEnd"/>
      <w:r>
        <w:t xml:space="preserve">,” sheet 2). Both FUBAR and MEME were used via the </w:t>
      </w:r>
      <w:proofErr w:type="spellStart"/>
      <w:r>
        <w:t>Data</w:t>
      </w:r>
      <w:r w:rsidR="003E7CCA">
        <w:t>m</w:t>
      </w:r>
      <w:r>
        <w:t>onkey</w:t>
      </w:r>
      <w:proofErr w:type="spellEnd"/>
      <w:r>
        <w:t xml:space="preserve"> server (accessed January 2021, datamonkey.org; Weaver et al. 2018), and header descriptors are </w:t>
      </w:r>
      <w:r w:rsidR="00B56BDB">
        <w:t>modified from</w:t>
      </w:r>
      <w:r>
        <w:t xml:space="preserve"> output files and </w:t>
      </w:r>
      <w:r w:rsidR="00082D19">
        <w:t xml:space="preserve">descriptions in </w:t>
      </w:r>
      <w:r>
        <w:t xml:space="preserve">Spielman et al. (2019). Q-values (FDR-corrected p-values) were calculated for MEME results using </w:t>
      </w:r>
      <w:proofErr w:type="spellStart"/>
      <w:proofErr w:type="gramStart"/>
      <w:r>
        <w:t>p.adjust</w:t>
      </w:r>
      <w:proofErr w:type="spellEnd"/>
      <w:proofErr w:type="gramEnd"/>
      <w:r>
        <w:t xml:space="preserve">() in R. </w:t>
      </w:r>
      <w:r w:rsidR="007F4035">
        <w:t xml:space="preserve">3) </w:t>
      </w:r>
      <w:r>
        <w:t xml:space="preserve">Results of RELAX analysis for each of the trimmed medusozoans subsets. (*) indicates tests that were run using the </w:t>
      </w:r>
      <w:proofErr w:type="spellStart"/>
      <w:r>
        <w:t>Data</w:t>
      </w:r>
      <w:r w:rsidR="003E7CCA">
        <w:t>m</w:t>
      </w:r>
      <w:r>
        <w:t>onkey</w:t>
      </w:r>
      <w:proofErr w:type="spellEnd"/>
      <w:r>
        <w:t xml:space="preserve"> server</w:t>
      </w:r>
      <w:r w:rsidR="00B81362">
        <w:t xml:space="preserve"> with </w:t>
      </w:r>
      <w:r>
        <w:t>trees adjusted to match the maximum likelihood tree (accessed January 2021, datamonkey.org) (“</w:t>
      </w:r>
      <w:proofErr w:type="spellStart"/>
      <w:r>
        <w:t>RELAX</w:t>
      </w:r>
      <w:r w:rsidR="007A7CE0">
        <w:t>_results</w:t>
      </w:r>
      <w:proofErr w:type="spellEnd"/>
      <w:r>
        <w:t xml:space="preserve">,” sheet </w:t>
      </w:r>
      <w:r w:rsidR="007F4035">
        <w:t>3</w:t>
      </w:r>
      <w:r>
        <w:t xml:space="preserve">). </w:t>
      </w:r>
      <w:r w:rsidR="007F4035">
        <w:t xml:space="preserve">4) </w:t>
      </w:r>
      <w:r>
        <w:t xml:space="preserve">Sequences used in each subset for BUSTED, RELAX, and </w:t>
      </w:r>
      <w:proofErr w:type="spellStart"/>
      <w:r>
        <w:t>aBSREL</w:t>
      </w:r>
      <w:proofErr w:type="spellEnd"/>
      <w:r>
        <w:t xml:space="preserve"> </w:t>
      </w:r>
      <w:r w:rsidR="0018169B">
        <w:t>tests</w:t>
      </w:r>
      <w:r>
        <w:t xml:space="preserve"> </w:t>
      </w:r>
      <w:r w:rsidRPr="00647087">
        <w:t>(</w:t>
      </w:r>
      <w:r>
        <w:t xml:space="preserve">“Subsets,” sheet </w:t>
      </w:r>
      <w:r w:rsidR="004A6A1A">
        <w:t>4</w:t>
      </w:r>
      <w:r w:rsidRPr="00647087">
        <w:t>)</w:t>
      </w:r>
      <w:r w:rsidR="004E79AE">
        <w:t xml:space="preserve"> </w:t>
      </w:r>
      <w:r>
        <w:t xml:space="preserve">(exception of </w:t>
      </w:r>
      <w:r w:rsidRPr="00DD43A8">
        <w:rPr>
          <w:rFonts w:ascii="Times" w:hAnsi="Times"/>
        </w:rPr>
        <w:t>Seg1153.8</w:t>
      </w:r>
      <w:r>
        <w:rPr>
          <w:rFonts w:ascii="Times" w:hAnsi="Times"/>
        </w:rPr>
        <w:t xml:space="preserve"> (</w:t>
      </w:r>
      <w:r>
        <w:rPr>
          <w:rFonts w:ascii="Times" w:hAnsi="Times"/>
          <w:i/>
          <w:iCs/>
        </w:rPr>
        <w:t xml:space="preserve">Aurelia </w:t>
      </w:r>
      <w:proofErr w:type="spellStart"/>
      <w:r w:rsidR="00587AD7" w:rsidRPr="00587AD7">
        <w:rPr>
          <w:rFonts w:ascii="Times" w:hAnsi="Times"/>
          <w:i/>
          <w:iCs/>
        </w:rPr>
        <w:t>coerulea</w:t>
      </w:r>
      <w:proofErr w:type="spellEnd"/>
      <w:r>
        <w:rPr>
          <w:rFonts w:ascii="Times" w:hAnsi="Times"/>
        </w:rPr>
        <w:t xml:space="preserve">) that was trimmed for the RELAX test of JFT-2 versus JFT-1 in subset 2). </w:t>
      </w:r>
      <w:r w:rsidRPr="007176C6">
        <w:rPr>
          <w:rFonts w:ascii="Times" w:hAnsi="Times"/>
        </w:rPr>
        <w:t>(See Table_S</w:t>
      </w:r>
      <w:r>
        <w:rPr>
          <w:rFonts w:ascii="Times" w:hAnsi="Times"/>
        </w:rPr>
        <w:t>5</w:t>
      </w:r>
      <w:r w:rsidRPr="007176C6">
        <w:rPr>
          <w:rFonts w:ascii="Times" w:hAnsi="Times"/>
        </w:rPr>
        <w:t>.xlxs file.)</w:t>
      </w:r>
      <w:r w:rsidR="007E54A3" w:rsidRPr="00D01B83">
        <w:rPr>
          <w:rFonts w:ascii="Times" w:hAnsi="Times"/>
          <w:b/>
          <w:bCs/>
        </w:rPr>
        <w:br w:type="page"/>
      </w:r>
    </w:p>
    <w:p w14:paraId="3EF1835B" w14:textId="3B413AF4" w:rsidR="00F61D12" w:rsidRDefault="002E54E0" w:rsidP="00F61D12">
      <w:pPr>
        <w:spacing w:before="240"/>
        <w:rPr>
          <w:rFonts w:ascii="Times" w:hAnsi="Times"/>
          <w:b/>
          <w:bCs/>
        </w:rPr>
      </w:pPr>
      <w:r w:rsidRPr="007E54A3">
        <w:rPr>
          <w:rFonts w:ascii="Times" w:hAnsi="Times"/>
          <w:b/>
          <w:bCs/>
        </w:rPr>
        <w:lastRenderedPageBreak/>
        <w:t xml:space="preserve">Supplementary </w:t>
      </w:r>
      <w:r w:rsidR="00F61D12">
        <w:rPr>
          <w:rFonts w:ascii="Times" w:hAnsi="Times"/>
          <w:b/>
          <w:bCs/>
        </w:rPr>
        <w:t>Figures</w:t>
      </w:r>
    </w:p>
    <w:p w14:paraId="20336D93" w14:textId="131790CA" w:rsidR="002E54E0" w:rsidRDefault="008A1293" w:rsidP="00F61D12">
      <w:pPr>
        <w:spacing w:before="240"/>
        <w:rPr>
          <w:rFonts w:ascii="Times" w:hAnsi="Times"/>
        </w:rPr>
      </w:pPr>
      <w:r>
        <w:rPr>
          <w:rFonts w:ascii="Times" w:hAnsi="Times"/>
          <w:b/>
          <w:bCs/>
        </w:rPr>
        <w:t xml:space="preserve">Figure S1: Putative transmembrane spanning region motif of JFT sequences. </w:t>
      </w:r>
      <w:r>
        <w:rPr>
          <w:rFonts w:ascii="Times" w:hAnsi="Times"/>
        </w:rPr>
        <w:t xml:space="preserve">A) Aligned sequences of CfTX-1 (spA7L035), CfTX-2 (spA7L036), </w:t>
      </w:r>
      <w:proofErr w:type="spellStart"/>
      <w:r>
        <w:rPr>
          <w:rFonts w:ascii="Times" w:hAnsi="Times"/>
        </w:rPr>
        <w:t>CqTX</w:t>
      </w:r>
      <w:proofErr w:type="spellEnd"/>
      <w:r>
        <w:rPr>
          <w:rFonts w:ascii="Times" w:hAnsi="Times"/>
        </w:rPr>
        <w:t xml:space="preserve">-A (spP58762), CrTX-A (spQ9GV72), and CaTX-A (spQ9GNN8) </w:t>
      </w:r>
      <w:r w:rsidR="001B1DCF">
        <w:rPr>
          <w:rFonts w:ascii="Times" w:hAnsi="Times"/>
        </w:rPr>
        <w:t>modified from</w:t>
      </w:r>
      <w:r>
        <w:rPr>
          <w:rFonts w:ascii="Times" w:hAnsi="Times"/>
        </w:rPr>
        <w:t xml:space="preserve"> Brinkman and Burnell (2007) with predicated transmembrane spanning region </w:t>
      </w:r>
      <w:r w:rsidR="00AE3655">
        <w:rPr>
          <w:rFonts w:ascii="Times" w:hAnsi="Times"/>
        </w:rPr>
        <w:t>shown as</w:t>
      </w:r>
      <w:r>
        <w:rPr>
          <w:rFonts w:ascii="Times" w:hAnsi="Times"/>
        </w:rPr>
        <w:t xml:space="preserve"> a black line. Red letters indicated the CfTX-1 peptide synthesized by </w:t>
      </w:r>
      <w:proofErr w:type="spellStart"/>
      <w:r w:rsidRPr="000713E4">
        <w:rPr>
          <w:rFonts w:ascii="Times" w:hAnsi="Times"/>
        </w:rPr>
        <w:t>Andreosso</w:t>
      </w:r>
      <w:proofErr w:type="spellEnd"/>
      <w:r w:rsidRPr="000713E4">
        <w:rPr>
          <w:rFonts w:ascii="Times" w:hAnsi="Times"/>
        </w:rPr>
        <w:t xml:space="preserve"> et al </w:t>
      </w:r>
      <w:r>
        <w:rPr>
          <w:rFonts w:ascii="Times" w:hAnsi="Times"/>
        </w:rPr>
        <w:t>(</w:t>
      </w:r>
      <w:r w:rsidRPr="000713E4">
        <w:rPr>
          <w:rFonts w:ascii="Times" w:hAnsi="Times"/>
        </w:rPr>
        <w:t>2018</w:t>
      </w:r>
      <w:r>
        <w:rPr>
          <w:rFonts w:ascii="Times" w:hAnsi="Times"/>
        </w:rPr>
        <w:t xml:space="preserve">) that displayed chemical behaviors consistent with a transmembrane region. The blue line indicates </w:t>
      </w:r>
      <w:r w:rsidR="001B1DCF">
        <w:rPr>
          <w:rFonts w:ascii="Times" w:hAnsi="Times"/>
        </w:rPr>
        <w:t xml:space="preserve">the approximate location of </w:t>
      </w:r>
      <w:r>
        <w:rPr>
          <w:rFonts w:ascii="Times" w:hAnsi="Times"/>
        </w:rPr>
        <w:t xml:space="preserve">motif 2 detected by MEME-suite search </w:t>
      </w:r>
      <w:r w:rsidR="001B1DCF">
        <w:rPr>
          <w:rFonts w:ascii="Times" w:hAnsi="Times"/>
        </w:rPr>
        <w:t>for these toxins (variation exists due to the spacing present in the alignment)</w:t>
      </w:r>
      <w:r>
        <w:rPr>
          <w:rFonts w:ascii="Times" w:hAnsi="Times"/>
        </w:rPr>
        <w:t>. B) Output logo from MEM</w:t>
      </w:r>
      <w:r w:rsidR="00F66028">
        <w:rPr>
          <w:rFonts w:ascii="Times" w:hAnsi="Times"/>
        </w:rPr>
        <w:t>E</w:t>
      </w:r>
      <w:r>
        <w:rPr>
          <w:rFonts w:ascii="Times" w:hAnsi="Times"/>
        </w:rPr>
        <w:t>-suite for motif 2</w:t>
      </w:r>
      <w:r w:rsidR="00205C5B">
        <w:rPr>
          <w:rFonts w:ascii="Times" w:hAnsi="Times"/>
        </w:rPr>
        <w:t xml:space="preserve"> on 124 medusozoan sequences.</w:t>
      </w:r>
    </w:p>
    <w:p w14:paraId="14291FDE" w14:textId="1F532F57" w:rsidR="002E54E0" w:rsidRDefault="002E54E0" w:rsidP="00F61D12">
      <w:pPr>
        <w:spacing w:before="240"/>
        <w:rPr>
          <w:rFonts w:ascii="Times" w:hAnsi="Times"/>
        </w:rPr>
      </w:pPr>
      <w:r>
        <w:rPr>
          <w:rFonts w:ascii="Times" w:hAnsi="Times"/>
          <w:b/>
          <w:bCs/>
        </w:rPr>
        <w:t xml:space="preserve">Figure S2: Maximum likelihood tree for JFTs, including putative anthozoan sequences, rooted with six bacterial Cry toxins (as in Fig. 3). </w:t>
      </w:r>
      <w:r w:rsidRPr="007176C6">
        <w:rPr>
          <w:rFonts w:ascii="Times" w:hAnsi="Times"/>
        </w:rPr>
        <w:t xml:space="preserve">Tree constructed </w:t>
      </w:r>
      <w:r>
        <w:rPr>
          <w:rFonts w:ascii="Times" w:hAnsi="Times"/>
        </w:rPr>
        <w:t xml:space="preserve">as with Figure 3; sequences aligned using MAFFT (L-INS-I algorithm) and tree </w:t>
      </w:r>
      <w:r w:rsidR="00805C09">
        <w:rPr>
          <w:rFonts w:ascii="Times" w:hAnsi="Times"/>
        </w:rPr>
        <w:t>constructed</w:t>
      </w:r>
      <w:r>
        <w:rPr>
          <w:rFonts w:ascii="Times" w:hAnsi="Times"/>
        </w:rPr>
        <w:t xml:space="preserve"> using </w:t>
      </w:r>
      <w:proofErr w:type="spellStart"/>
      <w:r w:rsidRPr="0061225F">
        <w:rPr>
          <w:rFonts w:ascii="Times" w:hAnsi="Times"/>
        </w:rPr>
        <w:t>RAxML</w:t>
      </w:r>
      <w:proofErr w:type="spellEnd"/>
      <w:r>
        <w:rPr>
          <w:rFonts w:ascii="Times" w:hAnsi="Times"/>
        </w:rPr>
        <w:t xml:space="preserve"> under GAMMA + I + WAG model based on </w:t>
      </w:r>
      <w:r w:rsidR="0074719B">
        <w:rPr>
          <w:rFonts w:ascii="Times" w:hAnsi="Times"/>
        </w:rPr>
        <w:t xml:space="preserve">the best model from </w:t>
      </w:r>
      <w:proofErr w:type="spellStart"/>
      <w:r>
        <w:rPr>
          <w:rFonts w:ascii="Times" w:hAnsi="Times"/>
        </w:rPr>
        <w:t>ProtTest</w:t>
      </w:r>
      <w:proofErr w:type="spellEnd"/>
      <w:r>
        <w:rPr>
          <w:rFonts w:ascii="Times" w:hAnsi="Times"/>
        </w:rPr>
        <w:t xml:space="preserve"> </w:t>
      </w:r>
      <w:r w:rsidR="0074719B">
        <w:rPr>
          <w:rFonts w:ascii="Times" w:hAnsi="Times"/>
        </w:rPr>
        <w:t xml:space="preserve">3 </w:t>
      </w:r>
      <w:r>
        <w:rPr>
          <w:rFonts w:ascii="Times" w:hAnsi="Times"/>
        </w:rPr>
        <w:t>with 500 rapid bootstraps replicates</w:t>
      </w:r>
      <w:r w:rsidR="00CF60F7">
        <w:rPr>
          <w:rFonts w:ascii="Times" w:hAnsi="Times"/>
        </w:rPr>
        <w:t xml:space="preserve"> (all shown)</w:t>
      </w:r>
      <w:r>
        <w:rPr>
          <w:rFonts w:ascii="Times" w:hAnsi="Times"/>
        </w:rPr>
        <w:t>.</w:t>
      </w:r>
      <w:r w:rsidRPr="000368FE">
        <w:rPr>
          <w:rFonts w:ascii="Times" w:hAnsi="Times"/>
        </w:rPr>
        <w:t xml:space="preserve"> JFT-1 and JFT-2 </w:t>
      </w:r>
      <w:r>
        <w:rPr>
          <w:rFonts w:ascii="Times" w:hAnsi="Times"/>
        </w:rPr>
        <w:t xml:space="preserve">clades </w:t>
      </w:r>
      <w:r w:rsidRPr="000368FE">
        <w:rPr>
          <w:rFonts w:ascii="Times" w:hAnsi="Times"/>
        </w:rPr>
        <w:t>are labeled in black</w:t>
      </w:r>
      <w:r>
        <w:rPr>
          <w:rFonts w:ascii="Times" w:hAnsi="Times"/>
        </w:rPr>
        <w:t>,</w:t>
      </w:r>
      <w:r w:rsidRPr="000368FE">
        <w:rPr>
          <w:rFonts w:ascii="Times" w:hAnsi="Times"/>
        </w:rPr>
        <w:t xml:space="preserve"> </w:t>
      </w:r>
      <w:r w:rsidR="00CF60F7">
        <w:rPr>
          <w:rFonts w:ascii="Times" w:hAnsi="Times"/>
        </w:rPr>
        <w:t>a</w:t>
      </w:r>
      <w:r w:rsidRPr="000368FE">
        <w:rPr>
          <w:rFonts w:ascii="Times" w:hAnsi="Times"/>
        </w:rPr>
        <w:t>nthozoan sequences are labeled in blue</w:t>
      </w:r>
      <w:r>
        <w:rPr>
          <w:rFonts w:ascii="Times" w:hAnsi="Times"/>
        </w:rPr>
        <w:t>, and Cry toxins in gray.</w:t>
      </w:r>
    </w:p>
    <w:p w14:paraId="107DD9F1" w14:textId="7C284F0D" w:rsidR="002E54E0" w:rsidRDefault="002E54E0" w:rsidP="00F61D12">
      <w:pPr>
        <w:spacing w:before="240"/>
        <w:rPr>
          <w:rFonts w:ascii="Times" w:hAnsi="Times"/>
        </w:rPr>
      </w:pPr>
      <w:r>
        <w:rPr>
          <w:rFonts w:ascii="Times" w:hAnsi="Times"/>
          <w:b/>
          <w:bCs/>
        </w:rPr>
        <w:t xml:space="preserve">Figure S3: Maximum likelihood tree for JFTs including putative anthozoan sequences (rooted with sequences from the stony corals </w:t>
      </w:r>
      <w:proofErr w:type="spellStart"/>
      <w:r>
        <w:rPr>
          <w:rFonts w:ascii="Times" w:hAnsi="Times"/>
          <w:b/>
          <w:bCs/>
          <w:i/>
          <w:iCs/>
        </w:rPr>
        <w:t>Stylophora</w:t>
      </w:r>
      <w:proofErr w:type="spellEnd"/>
      <w:r>
        <w:rPr>
          <w:rFonts w:ascii="Times" w:hAnsi="Times"/>
          <w:b/>
          <w:bCs/>
          <w:i/>
          <w:iCs/>
        </w:rPr>
        <w:t xml:space="preserve"> </w:t>
      </w:r>
      <w:proofErr w:type="spellStart"/>
      <w:r>
        <w:rPr>
          <w:rFonts w:ascii="Times" w:hAnsi="Times"/>
          <w:b/>
          <w:bCs/>
          <w:i/>
          <w:iCs/>
        </w:rPr>
        <w:t>pistallata</w:t>
      </w:r>
      <w:proofErr w:type="spellEnd"/>
      <w:r>
        <w:rPr>
          <w:rFonts w:ascii="Times" w:hAnsi="Times"/>
          <w:b/>
          <w:bCs/>
          <w:i/>
          <w:iCs/>
        </w:rPr>
        <w:t xml:space="preserve"> </w:t>
      </w:r>
      <w:r>
        <w:rPr>
          <w:rFonts w:ascii="Times" w:hAnsi="Times"/>
          <w:b/>
          <w:bCs/>
        </w:rPr>
        <w:t xml:space="preserve">and </w:t>
      </w:r>
      <w:proofErr w:type="spellStart"/>
      <w:r>
        <w:rPr>
          <w:rFonts w:ascii="Times" w:hAnsi="Times"/>
          <w:b/>
          <w:bCs/>
          <w:i/>
          <w:iCs/>
        </w:rPr>
        <w:t>Madracis</w:t>
      </w:r>
      <w:proofErr w:type="spellEnd"/>
      <w:r>
        <w:rPr>
          <w:rFonts w:ascii="Times" w:hAnsi="Times"/>
          <w:b/>
          <w:bCs/>
          <w:i/>
          <w:iCs/>
        </w:rPr>
        <w:t xml:space="preserve"> </w:t>
      </w:r>
      <w:proofErr w:type="spellStart"/>
      <w:r>
        <w:rPr>
          <w:rFonts w:ascii="Times" w:hAnsi="Times"/>
          <w:b/>
          <w:bCs/>
          <w:i/>
          <w:iCs/>
        </w:rPr>
        <w:t>auretenra</w:t>
      </w:r>
      <w:proofErr w:type="spellEnd"/>
      <w:r>
        <w:rPr>
          <w:rFonts w:ascii="Times" w:hAnsi="Times"/>
          <w:b/>
          <w:bCs/>
        </w:rPr>
        <w:t xml:space="preserve">). </w:t>
      </w:r>
      <w:r>
        <w:rPr>
          <w:rFonts w:ascii="Times" w:hAnsi="Times"/>
        </w:rPr>
        <w:t>Sequences aligned and tree constructed as in Figure S</w:t>
      </w:r>
      <w:r w:rsidR="00CF60F7">
        <w:rPr>
          <w:rFonts w:ascii="Times" w:hAnsi="Times"/>
        </w:rPr>
        <w:t>2</w:t>
      </w:r>
      <w:r>
        <w:rPr>
          <w:rFonts w:ascii="Times" w:hAnsi="Times"/>
        </w:rPr>
        <w:t xml:space="preserve">. </w:t>
      </w:r>
      <w:r w:rsidRPr="000368FE">
        <w:rPr>
          <w:rFonts w:ascii="Times" w:hAnsi="Times"/>
        </w:rPr>
        <w:t xml:space="preserve">JFT-1 subclades are labeled in </w:t>
      </w:r>
      <w:r>
        <w:rPr>
          <w:rFonts w:ascii="Times" w:hAnsi="Times"/>
        </w:rPr>
        <w:t>black, JFT-2 subclades are labeled in gray, and a</w:t>
      </w:r>
      <w:r w:rsidRPr="000368FE">
        <w:rPr>
          <w:rFonts w:ascii="Times" w:hAnsi="Times"/>
        </w:rPr>
        <w:t>nthozoan sequences are labeled in blue.</w:t>
      </w:r>
    </w:p>
    <w:p w14:paraId="42BCC353" w14:textId="7C1C5940" w:rsidR="002E54E0" w:rsidRDefault="002E54E0" w:rsidP="00F61D12">
      <w:pPr>
        <w:spacing w:before="240"/>
        <w:rPr>
          <w:rFonts w:ascii="Times" w:hAnsi="Times"/>
        </w:rPr>
      </w:pPr>
      <w:r>
        <w:rPr>
          <w:rFonts w:ascii="Times" w:hAnsi="Times"/>
          <w:b/>
          <w:bCs/>
        </w:rPr>
        <w:t>Figure S4</w:t>
      </w:r>
      <w:r w:rsidRPr="007E54A3">
        <w:rPr>
          <w:rFonts w:ascii="Times" w:hAnsi="Times"/>
          <w:b/>
          <w:bCs/>
        </w:rPr>
        <w:t>:</w:t>
      </w:r>
      <w:r w:rsidRPr="007E54A3">
        <w:rPr>
          <w:rFonts w:ascii="Times" w:hAnsi="Times"/>
          <w:b/>
          <w:bCs/>
          <w:noProof/>
        </w:rPr>
        <w:t xml:space="preserve"> </w:t>
      </w:r>
      <w:r>
        <w:rPr>
          <w:rFonts w:ascii="Times" w:hAnsi="Times"/>
          <w:b/>
          <w:bCs/>
          <w:noProof/>
        </w:rPr>
        <w:t xml:space="preserve">Subset </w:t>
      </w:r>
      <w:r w:rsidR="00BB35FE">
        <w:rPr>
          <w:rFonts w:ascii="Times" w:hAnsi="Times"/>
          <w:b/>
          <w:bCs/>
          <w:noProof/>
        </w:rPr>
        <w:t>1</w:t>
      </w:r>
      <w:r>
        <w:rPr>
          <w:rFonts w:ascii="Times" w:hAnsi="Times"/>
          <w:b/>
          <w:bCs/>
          <w:noProof/>
        </w:rPr>
        <w:t xml:space="preserve"> r</w:t>
      </w:r>
      <w:r w:rsidRPr="008633CA">
        <w:rPr>
          <w:rFonts w:ascii="Times" w:hAnsi="Times"/>
          <w:b/>
          <w:bCs/>
          <w:noProof/>
        </w:rPr>
        <w:t xml:space="preserve">esults from </w:t>
      </w:r>
      <w:r>
        <w:rPr>
          <w:rFonts w:ascii="Times" w:hAnsi="Times"/>
          <w:b/>
          <w:bCs/>
          <w:noProof/>
        </w:rPr>
        <w:t>a</w:t>
      </w:r>
      <w:r w:rsidRPr="008633CA">
        <w:rPr>
          <w:rFonts w:ascii="Times" w:hAnsi="Times"/>
          <w:b/>
          <w:bCs/>
          <w:noProof/>
        </w:rPr>
        <w:t xml:space="preserve">BSREL analysis </w:t>
      </w:r>
      <w:r>
        <w:rPr>
          <w:rFonts w:ascii="Times" w:hAnsi="Times"/>
          <w:b/>
          <w:bCs/>
          <w:noProof/>
        </w:rPr>
        <w:t>for</w:t>
      </w:r>
      <w:r w:rsidRPr="008633CA">
        <w:rPr>
          <w:rFonts w:ascii="Times" w:hAnsi="Times"/>
          <w:b/>
          <w:bCs/>
          <w:noProof/>
        </w:rPr>
        <w:t xml:space="preserve"> A) JFT-1 and B) JFT tests.</w:t>
      </w:r>
      <w:r>
        <w:rPr>
          <w:rFonts w:ascii="Times" w:hAnsi="Times"/>
          <w:b/>
          <w:bCs/>
          <w:noProof/>
        </w:rPr>
        <w:t xml:space="preserve"> </w:t>
      </w:r>
      <w:r w:rsidR="00E72090" w:rsidRPr="00D01B83">
        <w:rPr>
          <w:rFonts w:ascii="Times" w:hAnsi="Times"/>
          <w:noProof/>
        </w:rPr>
        <w:t>A)</w:t>
      </w:r>
      <w:r w:rsidR="00E72090">
        <w:rPr>
          <w:rFonts w:ascii="Times" w:hAnsi="Times"/>
          <w:b/>
          <w:bCs/>
          <w:noProof/>
        </w:rPr>
        <w:t xml:space="preserve"> </w:t>
      </w:r>
      <w:r w:rsidR="00E72090" w:rsidRPr="00D01B83">
        <w:rPr>
          <w:rFonts w:ascii="Times" w:hAnsi="Times"/>
          <w:noProof/>
        </w:rPr>
        <w:t xml:space="preserve">Nodes and sequences </w:t>
      </w:r>
      <w:r w:rsidR="006E1B84">
        <w:rPr>
          <w:rFonts w:ascii="Times" w:hAnsi="Times"/>
          <w:noProof/>
        </w:rPr>
        <w:t>with</w:t>
      </w:r>
      <w:r w:rsidR="00E72090">
        <w:rPr>
          <w:rFonts w:ascii="Times" w:hAnsi="Times"/>
          <w:noProof/>
        </w:rPr>
        <w:t xml:space="preserve"> </w:t>
      </w:r>
      <w:r w:rsidR="001D0927">
        <w:rPr>
          <w:rFonts w:ascii="Times" w:hAnsi="Times"/>
          <w:noProof/>
        </w:rPr>
        <w:t xml:space="preserve">significant </w:t>
      </w:r>
      <w:r w:rsidR="00BA0041">
        <w:rPr>
          <w:rFonts w:ascii="Times" w:hAnsi="Times"/>
          <w:noProof/>
        </w:rPr>
        <w:t xml:space="preserve">test </w:t>
      </w:r>
      <w:r w:rsidR="006E1B84">
        <w:rPr>
          <w:rFonts w:ascii="Times" w:hAnsi="Times"/>
          <w:noProof/>
        </w:rPr>
        <w:t xml:space="preserve">values </w:t>
      </w:r>
      <w:r w:rsidR="00707DE2">
        <w:rPr>
          <w:rFonts w:ascii="Times" w:hAnsi="Times"/>
          <w:noProof/>
        </w:rPr>
        <w:t>(</w:t>
      </w:r>
      <w:r w:rsidR="00D777C6">
        <w:rPr>
          <w:rFonts w:ascii="Times" w:hAnsi="Times"/>
          <w:noProof/>
        </w:rPr>
        <w:t xml:space="preserve">&lt; </w:t>
      </w:r>
      <w:r w:rsidR="00707DE2">
        <w:rPr>
          <w:rFonts w:ascii="Times" w:hAnsi="Times"/>
          <w:noProof/>
        </w:rPr>
        <w:t xml:space="preserve">0.05) </w:t>
      </w:r>
      <w:r w:rsidR="00BA0041">
        <w:rPr>
          <w:rFonts w:ascii="Times" w:hAnsi="Times"/>
          <w:noProof/>
        </w:rPr>
        <w:t>for episodic positive selection are indicated</w:t>
      </w:r>
      <w:r w:rsidR="00655FDF">
        <w:rPr>
          <w:rFonts w:ascii="Times" w:hAnsi="Times"/>
          <w:noProof/>
        </w:rPr>
        <w:t xml:space="preserve"> </w:t>
      </w:r>
      <w:r w:rsidR="00AB7477">
        <w:rPr>
          <w:rFonts w:ascii="Times" w:hAnsi="Times"/>
          <w:noProof/>
        </w:rPr>
        <w:t>with</w:t>
      </w:r>
      <w:bookmarkStart w:id="0" w:name="_GoBack"/>
      <w:bookmarkEnd w:id="0"/>
      <w:r w:rsidR="00E72090">
        <w:rPr>
          <w:rFonts w:ascii="Times" w:hAnsi="Times"/>
          <w:b/>
          <w:bCs/>
          <w:noProof/>
        </w:rPr>
        <w:t xml:space="preserve"> </w:t>
      </w:r>
      <w:r w:rsidRPr="00F06396">
        <w:rPr>
          <w:rFonts w:ascii="Times" w:hAnsi="Times"/>
          <w:noProof/>
        </w:rPr>
        <w:t>Holm-Bonferroni corrected</w:t>
      </w:r>
      <w:r>
        <w:rPr>
          <w:rFonts w:ascii="Times" w:hAnsi="Times"/>
          <w:noProof/>
        </w:rPr>
        <w:t xml:space="preserve"> p-values</w:t>
      </w:r>
      <w:r w:rsidR="006E1B84">
        <w:rPr>
          <w:rFonts w:ascii="Times" w:hAnsi="Times"/>
          <w:noProof/>
        </w:rPr>
        <w:t xml:space="preserve"> </w:t>
      </w:r>
      <w:r>
        <w:rPr>
          <w:rFonts w:ascii="Times" w:hAnsi="Times"/>
          <w:noProof/>
        </w:rPr>
        <w:t>(default for aB</w:t>
      </w:r>
      <w:r w:rsidR="00CF60F7">
        <w:rPr>
          <w:rFonts w:ascii="Times" w:hAnsi="Times"/>
          <w:noProof/>
        </w:rPr>
        <w:t>S</w:t>
      </w:r>
      <w:r>
        <w:rPr>
          <w:rFonts w:ascii="Times" w:hAnsi="Times"/>
          <w:noProof/>
        </w:rPr>
        <w:t>REL)</w:t>
      </w:r>
      <w:r w:rsidR="00BA0041">
        <w:rPr>
          <w:rFonts w:ascii="Times" w:hAnsi="Times"/>
          <w:noProof/>
        </w:rPr>
        <w:t xml:space="preserve">. B) JFT-1 subset </w:t>
      </w:r>
      <w:r w:rsidR="00C466D0">
        <w:rPr>
          <w:rFonts w:ascii="Times" w:hAnsi="Times"/>
          <w:noProof/>
        </w:rPr>
        <w:t xml:space="preserve">1 </w:t>
      </w:r>
      <w:r w:rsidR="00BA0041">
        <w:rPr>
          <w:rFonts w:ascii="Times" w:hAnsi="Times"/>
          <w:noProof/>
        </w:rPr>
        <w:t xml:space="preserve">gene tree and C) total JFT </w:t>
      </w:r>
      <w:r w:rsidR="00C466D0">
        <w:rPr>
          <w:rFonts w:ascii="Times" w:hAnsi="Times"/>
          <w:noProof/>
        </w:rPr>
        <w:t xml:space="preserve">subset 1 </w:t>
      </w:r>
      <w:r w:rsidR="00BA0041">
        <w:rPr>
          <w:rFonts w:ascii="Times" w:hAnsi="Times"/>
          <w:noProof/>
        </w:rPr>
        <w:t xml:space="preserve">gene tree are shown. </w:t>
      </w:r>
      <w:r>
        <w:rPr>
          <w:rFonts w:ascii="Times" w:hAnsi="Times"/>
          <w:noProof/>
        </w:rPr>
        <w:t>Stars placed after taxa name indicate that terminal branch was predicted to be under positive selection</w:t>
      </w:r>
      <w:r w:rsidR="00D833BC">
        <w:rPr>
          <w:rFonts w:ascii="Times" w:hAnsi="Times"/>
          <w:noProof/>
        </w:rPr>
        <w:t>. S</w:t>
      </w:r>
      <w:r w:rsidR="00BA0041">
        <w:rPr>
          <w:rFonts w:ascii="Times" w:hAnsi="Times"/>
          <w:noProof/>
        </w:rPr>
        <w:t xml:space="preserve">tars placed at nodes </w:t>
      </w:r>
      <w:r w:rsidR="003075DD">
        <w:rPr>
          <w:rFonts w:ascii="Times" w:hAnsi="Times"/>
          <w:noProof/>
        </w:rPr>
        <w:t xml:space="preserve">found to be under significant positive selection </w:t>
      </w:r>
      <w:r w:rsidR="00BA0041">
        <w:rPr>
          <w:rFonts w:ascii="Times" w:hAnsi="Times"/>
          <w:noProof/>
        </w:rPr>
        <w:t xml:space="preserve">are labeled with the corresponding </w:t>
      </w:r>
      <w:r w:rsidR="00F76048">
        <w:rPr>
          <w:rFonts w:ascii="Times" w:hAnsi="Times"/>
          <w:noProof/>
        </w:rPr>
        <w:t xml:space="preserve">node </w:t>
      </w:r>
      <w:r w:rsidR="00BA0041">
        <w:rPr>
          <w:rFonts w:ascii="Times" w:hAnsi="Times"/>
          <w:noProof/>
        </w:rPr>
        <w:t>number</w:t>
      </w:r>
      <w:r>
        <w:rPr>
          <w:rFonts w:ascii="Times" w:hAnsi="Times"/>
          <w:noProof/>
        </w:rPr>
        <w:t xml:space="preserve">. </w:t>
      </w:r>
      <w:r>
        <w:rPr>
          <w:rFonts w:ascii="Times" w:hAnsi="Times"/>
          <w:b/>
          <w:bCs/>
          <w:noProof/>
        </w:rPr>
        <w:t>‘</w:t>
      </w:r>
      <w:r w:rsidRPr="00B45E41">
        <w:rPr>
          <w:rFonts w:ascii="Times" w:hAnsi="Times"/>
          <w:noProof/>
        </w:rPr>
        <w:t>Exploratory</w:t>
      </w:r>
      <w:r>
        <w:rPr>
          <w:rFonts w:ascii="Times" w:hAnsi="Times"/>
          <w:noProof/>
        </w:rPr>
        <w:t>’</w:t>
      </w:r>
      <w:r w:rsidRPr="00B45E41">
        <w:rPr>
          <w:rFonts w:ascii="Times" w:hAnsi="Times"/>
          <w:noProof/>
        </w:rPr>
        <w:t xml:space="preserve"> refer</w:t>
      </w:r>
      <w:r>
        <w:rPr>
          <w:rFonts w:ascii="Times" w:hAnsi="Times"/>
          <w:noProof/>
        </w:rPr>
        <w:t>s</w:t>
      </w:r>
      <w:r w:rsidRPr="00B45E41">
        <w:rPr>
          <w:rFonts w:ascii="Times" w:hAnsi="Times"/>
          <w:noProof/>
        </w:rPr>
        <w:t xml:space="preserve"> to </w:t>
      </w:r>
      <w:r>
        <w:rPr>
          <w:rFonts w:ascii="Times" w:hAnsi="Times"/>
          <w:noProof/>
        </w:rPr>
        <w:t>all branches being tested in the foreground</w:t>
      </w:r>
      <w:r w:rsidRPr="00B45E41">
        <w:rPr>
          <w:rFonts w:ascii="Times" w:hAnsi="Times"/>
          <w:noProof/>
        </w:rPr>
        <w:t>.</w:t>
      </w:r>
      <w:r>
        <w:rPr>
          <w:rFonts w:ascii="Times" w:hAnsi="Times"/>
          <w:noProof/>
        </w:rPr>
        <w:t xml:space="preserve"> </w:t>
      </w:r>
      <w:r w:rsidR="003075DD">
        <w:rPr>
          <w:rFonts w:ascii="Times" w:hAnsi="Times"/>
          <w:noProof/>
        </w:rPr>
        <w:t>‘JFT-1 vs. JFT-2’ indicates that JFT-1 w</w:t>
      </w:r>
      <w:r w:rsidR="0053205A">
        <w:rPr>
          <w:rFonts w:ascii="Times" w:hAnsi="Times"/>
          <w:noProof/>
        </w:rPr>
        <w:t>as</w:t>
      </w:r>
      <w:r w:rsidR="003075DD">
        <w:rPr>
          <w:rFonts w:ascii="Times" w:hAnsi="Times"/>
          <w:noProof/>
        </w:rPr>
        <w:t xml:space="preserve"> u</w:t>
      </w:r>
      <w:r w:rsidR="0053205A">
        <w:rPr>
          <w:rFonts w:ascii="Times" w:hAnsi="Times"/>
          <w:noProof/>
        </w:rPr>
        <w:t>sed as foreground and JFT-2 was</w:t>
      </w:r>
      <w:r w:rsidR="003075DD">
        <w:rPr>
          <w:rFonts w:ascii="Times" w:hAnsi="Times"/>
          <w:noProof/>
        </w:rPr>
        <w:t xml:space="preserve"> used as the background; all </w:t>
      </w:r>
      <w:r w:rsidR="005C7FFA" w:rsidRPr="005C7FFA">
        <w:rPr>
          <w:rFonts w:ascii="Times" w:hAnsi="Times"/>
          <w:noProof/>
        </w:rPr>
        <w:t>subsequent</w:t>
      </w:r>
      <w:r w:rsidR="003075DD">
        <w:rPr>
          <w:rFonts w:ascii="Times" w:hAnsi="Times"/>
          <w:noProof/>
        </w:rPr>
        <w:t xml:space="preserve"> </w:t>
      </w:r>
      <w:r w:rsidR="00F76048">
        <w:rPr>
          <w:rFonts w:ascii="Times" w:hAnsi="Times"/>
          <w:noProof/>
        </w:rPr>
        <w:t xml:space="preserve">comparative </w:t>
      </w:r>
      <w:r w:rsidR="003075DD">
        <w:rPr>
          <w:rFonts w:ascii="Times" w:hAnsi="Times"/>
          <w:noProof/>
        </w:rPr>
        <w:t xml:space="preserve">tests are in this style. </w:t>
      </w:r>
      <w:r>
        <w:rPr>
          <w:rFonts w:ascii="Times" w:hAnsi="Times"/>
          <w:noProof/>
        </w:rPr>
        <w:t xml:space="preserve">Listed taxa are shown </w:t>
      </w:r>
      <w:r w:rsidR="00B958E7">
        <w:rPr>
          <w:rFonts w:ascii="Times" w:hAnsi="Times"/>
          <w:noProof/>
        </w:rPr>
        <w:t>(</w:t>
      </w:r>
      <w:r w:rsidR="001F6CC8">
        <w:rPr>
          <w:rFonts w:ascii="Times" w:hAnsi="Times"/>
          <w:noProof/>
        </w:rPr>
        <w:t>also listed in</w:t>
      </w:r>
      <w:r w:rsidR="00BA0041">
        <w:rPr>
          <w:rFonts w:ascii="Times" w:hAnsi="Times"/>
          <w:noProof/>
        </w:rPr>
        <w:t xml:space="preserve"> </w:t>
      </w:r>
      <w:r w:rsidR="00B958E7">
        <w:rPr>
          <w:rFonts w:ascii="Times" w:hAnsi="Times"/>
          <w:noProof/>
        </w:rPr>
        <w:t xml:space="preserve">supplimentary table </w:t>
      </w:r>
      <w:r w:rsidR="00BA0041">
        <w:rPr>
          <w:rFonts w:ascii="Times" w:hAnsi="Times"/>
          <w:noProof/>
        </w:rPr>
        <w:t>S5)</w:t>
      </w:r>
      <w:r>
        <w:rPr>
          <w:rFonts w:ascii="Times" w:hAnsi="Times"/>
          <w:noProof/>
        </w:rPr>
        <w:t xml:space="preserve">, and tree topologies </w:t>
      </w:r>
      <w:r w:rsidR="00E57255">
        <w:rPr>
          <w:rFonts w:ascii="Times" w:hAnsi="Times"/>
          <w:noProof/>
        </w:rPr>
        <w:t xml:space="preserve">are the same as those used for </w:t>
      </w:r>
      <w:r w:rsidR="003E50EC">
        <w:rPr>
          <w:rFonts w:ascii="Times" w:hAnsi="Times"/>
          <w:noProof/>
        </w:rPr>
        <w:t xml:space="preserve">BUSTED and RELAX </w:t>
      </w:r>
      <w:r w:rsidR="00A33BD2">
        <w:rPr>
          <w:rFonts w:ascii="Times" w:hAnsi="Times"/>
          <w:noProof/>
        </w:rPr>
        <w:t>tests.</w:t>
      </w:r>
      <w:r w:rsidR="00F93123">
        <w:rPr>
          <w:rFonts w:ascii="Times" w:hAnsi="Times"/>
          <w:noProof/>
        </w:rPr>
        <w:t xml:space="preserve"> Slashes indicate no significant results for that test.</w:t>
      </w:r>
    </w:p>
    <w:p w14:paraId="4ADB305B" w14:textId="0313CEAB" w:rsidR="002E54E0" w:rsidRDefault="002E54E0" w:rsidP="00F61D12">
      <w:pPr>
        <w:spacing w:before="240"/>
        <w:rPr>
          <w:rFonts w:ascii="Times" w:hAnsi="Times"/>
          <w:noProof/>
        </w:rPr>
      </w:pPr>
      <w:r>
        <w:rPr>
          <w:rFonts w:ascii="Times" w:hAnsi="Times"/>
          <w:b/>
          <w:bCs/>
        </w:rPr>
        <w:t>Figure S5</w:t>
      </w:r>
      <w:r w:rsidRPr="007E54A3">
        <w:rPr>
          <w:rFonts w:ascii="Times" w:hAnsi="Times"/>
          <w:b/>
          <w:bCs/>
        </w:rPr>
        <w:t>:</w:t>
      </w:r>
      <w:r w:rsidRPr="007E54A3">
        <w:rPr>
          <w:rFonts w:ascii="Times" w:hAnsi="Times"/>
          <w:b/>
          <w:bCs/>
          <w:noProof/>
        </w:rPr>
        <w:t xml:space="preserve"> </w:t>
      </w:r>
      <w:r>
        <w:rPr>
          <w:rFonts w:ascii="Times" w:hAnsi="Times"/>
          <w:b/>
          <w:bCs/>
          <w:noProof/>
        </w:rPr>
        <w:t>Subset 2 r</w:t>
      </w:r>
      <w:r w:rsidRPr="008633CA">
        <w:rPr>
          <w:rFonts w:ascii="Times" w:hAnsi="Times"/>
          <w:b/>
          <w:bCs/>
          <w:noProof/>
        </w:rPr>
        <w:t xml:space="preserve">esults from </w:t>
      </w:r>
      <w:r>
        <w:rPr>
          <w:rFonts w:ascii="Times" w:hAnsi="Times"/>
          <w:b/>
          <w:bCs/>
          <w:noProof/>
        </w:rPr>
        <w:t>a</w:t>
      </w:r>
      <w:r w:rsidRPr="008633CA">
        <w:rPr>
          <w:rFonts w:ascii="Times" w:hAnsi="Times"/>
          <w:b/>
          <w:bCs/>
          <w:noProof/>
        </w:rPr>
        <w:t xml:space="preserve">BSREL analysis </w:t>
      </w:r>
      <w:r>
        <w:rPr>
          <w:rFonts w:ascii="Times" w:hAnsi="Times"/>
          <w:b/>
          <w:bCs/>
          <w:noProof/>
        </w:rPr>
        <w:t>for</w:t>
      </w:r>
      <w:r w:rsidRPr="008633CA">
        <w:rPr>
          <w:rFonts w:ascii="Times" w:hAnsi="Times"/>
          <w:b/>
          <w:bCs/>
          <w:noProof/>
        </w:rPr>
        <w:t xml:space="preserve"> A) JFT-1 and B) JFT tests</w:t>
      </w:r>
      <w:r>
        <w:rPr>
          <w:rFonts w:ascii="Times" w:hAnsi="Times"/>
          <w:b/>
          <w:bCs/>
          <w:noProof/>
        </w:rPr>
        <w:t xml:space="preserve">. </w:t>
      </w:r>
      <w:r w:rsidRPr="00D54250">
        <w:rPr>
          <w:rFonts w:ascii="Times" w:hAnsi="Times"/>
          <w:noProof/>
        </w:rPr>
        <w:t>Simi</w:t>
      </w:r>
      <w:r w:rsidR="003B3C9C">
        <w:rPr>
          <w:rFonts w:ascii="Times" w:hAnsi="Times"/>
          <w:noProof/>
        </w:rPr>
        <w:t xml:space="preserve">lar </w:t>
      </w:r>
      <w:r w:rsidRPr="00D54250">
        <w:rPr>
          <w:rFonts w:ascii="Times" w:hAnsi="Times"/>
          <w:noProof/>
        </w:rPr>
        <w:t>des</w:t>
      </w:r>
      <w:r w:rsidR="00D32BCD">
        <w:rPr>
          <w:rFonts w:ascii="Times" w:hAnsi="Times"/>
          <w:noProof/>
        </w:rPr>
        <w:t>c</w:t>
      </w:r>
      <w:r w:rsidRPr="00D54250">
        <w:rPr>
          <w:rFonts w:ascii="Times" w:hAnsi="Times"/>
          <w:noProof/>
        </w:rPr>
        <w:t>ription as Figure S</w:t>
      </w:r>
      <w:r w:rsidR="00CF60F7">
        <w:rPr>
          <w:rFonts w:ascii="Times" w:hAnsi="Times"/>
          <w:noProof/>
        </w:rPr>
        <w:t>4</w:t>
      </w:r>
      <w:r w:rsidRPr="00D54250">
        <w:rPr>
          <w:rFonts w:ascii="Times" w:hAnsi="Times"/>
          <w:noProof/>
        </w:rPr>
        <w:t>.</w:t>
      </w:r>
    </w:p>
    <w:p w14:paraId="5C0256C1" w14:textId="5446EB06" w:rsidR="00CF5827" w:rsidRPr="001362A8" w:rsidRDefault="002E54E0" w:rsidP="001362A8">
      <w:pPr>
        <w:spacing w:before="240"/>
        <w:rPr>
          <w:rFonts w:ascii="Times" w:hAnsi="Times"/>
          <w:noProof/>
        </w:rPr>
      </w:pPr>
      <w:r>
        <w:rPr>
          <w:rFonts w:ascii="Times" w:hAnsi="Times"/>
          <w:b/>
          <w:bCs/>
        </w:rPr>
        <w:t>Figure S6</w:t>
      </w:r>
      <w:r w:rsidRPr="007E54A3">
        <w:rPr>
          <w:rFonts w:ascii="Times" w:hAnsi="Times"/>
          <w:b/>
          <w:bCs/>
        </w:rPr>
        <w:t>:</w:t>
      </w:r>
      <w:r w:rsidRPr="007E54A3">
        <w:rPr>
          <w:rFonts w:ascii="Times" w:hAnsi="Times"/>
          <w:b/>
          <w:bCs/>
          <w:noProof/>
        </w:rPr>
        <w:t xml:space="preserve"> </w:t>
      </w:r>
      <w:r>
        <w:rPr>
          <w:rFonts w:ascii="Times" w:hAnsi="Times"/>
          <w:b/>
          <w:bCs/>
          <w:noProof/>
        </w:rPr>
        <w:t>Subset 3 r</w:t>
      </w:r>
      <w:r w:rsidRPr="008633CA">
        <w:rPr>
          <w:rFonts w:ascii="Times" w:hAnsi="Times"/>
          <w:b/>
          <w:bCs/>
          <w:noProof/>
        </w:rPr>
        <w:t xml:space="preserve">esults from </w:t>
      </w:r>
      <w:r>
        <w:rPr>
          <w:rFonts w:ascii="Times" w:hAnsi="Times"/>
          <w:b/>
          <w:bCs/>
          <w:noProof/>
        </w:rPr>
        <w:t>a</w:t>
      </w:r>
      <w:r w:rsidRPr="008633CA">
        <w:rPr>
          <w:rFonts w:ascii="Times" w:hAnsi="Times"/>
          <w:b/>
          <w:bCs/>
          <w:noProof/>
        </w:rPr>
        <w:t xml:space="preserve">BSREL analysis </w:t>
      </w:r>
      <w:r>
        <w:rPr>
          <w:rFonts w:ascii="Times" w:hAnsi="Times"/>
          <w:b/>
          <w:bCs/>
          <w:noProof/>
        </w:rPr>
        <w:t>for</w:t>
      </w:r>
      <w:r w:rsidRPr="008633CA">
        <w:rPr>
          <w:rFonts w:ascii="Times" w:hAnsi="Times"/>
          <w:b/>
          <w:bCs/>
          <w:noProof/>
        </w:rPr>
        <w:t xml:space="preserve"> A) JFT-1 and B) JFT tests</w:t>
      </w:r>
      <w:r>
        <w:rPr>
          <w:rFonts w:ascii="Times" w:hAnsi="Times"/>
          <w:b/>
          <w:bCs/>
          <w:noProof/>
        </w:rPr>
        <w:t xml:space="preserve">. </w:t>
      </w:r>
      <w:r w:rsidRPr="00D54250">
        <w:rPr>
          <w:rFonts w:ascii="Times" w:hAnsi="Times"/>
          <w:noProof/>
        </w:rPr>
        <w:t>Simi</w:t>
      </w:r>
      <w:r w:rsidR="003B3C9C">
        <w:rPr>
          <w:rFonts w:ascii="Times" w:hAnsi="Times"/>
          <w:noProof/>
        </w:rPr>
        <w:t xml:space="preserve">lar </w:t>
      </w:r>
      <w:r w:rsidRPr="00D54250">
        <w:rPr>
          <w:rFonts w:ascii="Times" w:hAnsi="Times"/>
          <w:noProof/>
        </w:rPr>
        <w:t>des</w:t>
      </w:r>
      <w:r w:rsidR="00D32BCD">
        <w:rPr>
          <w:rFonts w:ascii="Times" w:hAnsi="Times"/>
          <w:noProof/>
        </w:rPr>
        <w:t>c</w:t>
      </w:r>
      <w:r w:rsidRPr="00D54250">
        <w:rPr>
          <w:rFonts w:ascii="Times" w:hAnsi="Times"/>
          <w:noProof/>
        </w:rPr>
        <w:t xml:space="preserve">ription as Figure </w:t>
      </w:r>
      <w:r w:rsidR="00CF60F7">
        <w:rPr>
          <w:rFonts w:ascii="Times" w:hAnsi="Times"/>
          <w:noProof/>
        </w:rPr>
        <w:t>S4</w:t>
      </w:r>
      <w:r w:rsidRPr="00D54250">
        <w:rPr>
          <w:rFonts w:ascii="Times" w:hAnsi="Times"/>
          <w:noProof/>
        </w:rPr>
        <w:t>.</w:t>
      </w:r>
    </w:p>
    <w:sectPr w:rsidR="00CF5827" w:rsidRPr="001362A8" w:rsidSect="00E858B9">
      <w:pgSz w:w="12240" w:h="15840"/>
      <w:pgMar w:top="1440" w:right="1440" w:bottom="1440" w:left="1440" w:header="720" w:footer="720" w:gutter="0"/>
      <w:lnNumType w:countBy="1" w:restart="continuous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17220"/>
    <w:multiLevelType w:val="hybridMultilevel"/>
    <w:tmpl w:val="1C3205EE"/>
    <w:lvl w:ilvl="0" w:tplc="A85074CC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A3"/>
    <w:rsid w:val="0000434C"/>
    <w:rsid w:val="000346AD"/>
    <w:rsid w:val="000368FE"/>
    <w:rsid w:val="00044D67"/>
    <w:rsid w:val="000539F3"/>
    <w:rsid w:val="00060B8C"/>
    <w:rsid w:val="000713E4"/>
    <w:rsid w:val="00082D19"/>
    <w:rsid w:val="000F77C7"/>
    <w:rsid w:val="00104651"/>
    <w:rsid w:val="00107ADA"/>
    <w:rsid w:val="001163C1"/>
    <w:rsid w:val="001362A8"/>
    <w:rsid w:val="00161AAC"/>
    <w:rsid w:val="00167688"/>
    <w:rsid w:val="0018169B"/>
    <w:rsid w:val="001A3F2A"/>
    <w:rsid w:val="001B1DCF"/>
    <w:rsid w:val="001D0927"/>
    <w:rsid w:val="001E1BAF"/>
    <w:rsid w:val="001F6CC8"/>
    <w:rsid w:val="00205C5B"/>
    <w:rsid w:val="002110EA"/>
    <w:rsid w:val="00211C93"/>
    <w:rsid w:val="00214BE2"/>
    <w:rsid w:val="00215AC4"/>
    <w:rsid w:val="00225C62"/>
    <w:rsid w:val="00227FEF"/>
    <w:rsid w:val="0023046C"/>
    <w:rsid w:val="002329F9"/>
    <w:rsid w:val="00252969"/>
    <w:rsid w:val="00262106"/>
    <w:rsid w:val="00265C9A"/>
    <w:rsid w:val="00294015"/>
    <w:rsid w:val="002A5D45"/>
    <w:rsid w:val="002E038A"/>
    <w:rsid w:val="002E21CB"/>
    <w:rsid w:val="002E54E0"/>
    <w:rsid w:val="003032CB"/>
    <w:rsid w:val="0030338A"/>
    <w:rsid w:val="00305D55"/>
    <w:rsid w:val="003075DD"/>
    <w:rsid w:val="00313AAC"/>
    <w:rsid w:val="0031785D"/>
    <w:rsid w:val="003253D5"/>
    <w:rsid w:val="00353830"/>
    <w:rsid w:val="00361B65"/>
    <w:rsid w:val="00362B06"/>
    <w:rsid w:val="0036630F"/>
    <w:rsid w:val="00390A63"/>
    <w:rsid w:val="00393DE0"/>
    <w:rsid w:val="003B3C9C"/>
    <w:rsid w:val="003E50EC"/>
    <w:rsid w:val="003E64BA"/>
    <w:rsid w:val="003E7CCA"/>
    <w:rsid w:val="0041616C"/>
    <w:rsid w:val="004316D1"/>
    <w:rsid w:val="00435ADD"/>
    <w:rsid w:val="00463D4A"/>
    <w:rsid w:val="004662FA"/>
    <w:rsid w:val="004A0D8C"/>
    <w:rsid w:val="004A6A1A"/>
    <w:rsid w:val="004C4E3B"/>
    <w:rsid w:val="004E48A7"/>
    <w:rsid w:val="004E79AE"/>
    <w:rsid w:val="00524B9B"/>
    <w:rsid w:val="00530C60"/>
    <w:rsid w:val="0053205A"/>
    <w:rsid w:val="0054150C"/>
    <w:rsid w:val="00547668"/>
    <w:rsid w:val="00562582"/>
    <w:rsid w:val="00566C4F"/>
    <w:rsid w:val="00572F44"/>
    <w:rsid w:val="00587AD7"/>
    <w:rsid w:val="005A4239"/>
    <w:rsid w:val="005C3A39"/>
    <w:rsid w:val="005C7FFA"/>
    <w:rsid w:val="005E1607"/>
    <w:rsid w:val="005E2EC7"/>
    <w:rsid w:val="005F59AB"/>
    <w:rsid w:val="00622212"/>
    <w:rsid w:val="00647087"/>
    <w:rsid w:val="00655FDF"/>
    <w:rsid w:val="00661E82"/>
    <w:rsid w:val="0069144F"/>
    <w:rsid w:val="006B1E2F"/>
    <w:rsid w:val="006C36C3"/>
    <w:rsid w:val="006E1B84"/>
    <w:rsid w:val="00707DE2"/>
    <w:rsid w:val="00737C38"/>
    <w:rsid w:val="0074719B"/>
    <w:rsid w:val="00762916"/>
    <w:rsid w:val="007718DD"/>
    <w:rsid w:val="00791E53"/>
    <w:rsid w:val="00793EC4"/>
    <w:rsid w:val="007A7CE0"/>
    <w:rsid w:val="007B6602"/>
    <w:rsid w:val="007C312A"/>
    <w:rsid w:val="007E54A3"/>
    <w:rsid w:val="007F4035"/>
    <w:rsid w:val="00805C09"/>
    <w:rsid w:val="008135F0"/>
    <w:rsid w:val="00845575"/>
    <w:rsid w:val="008633CA"/>
    <w:rsid w:val="00877FFD"/>
    <w:rsid w:val="00881200"/>
    <w:rsid w:val="008834D8"/>
    <w:rsid w:val="008A1293"/>
    <w:rsid w:val="00910FB2"/>
    <w:rsid w:val="009114B7"/>
    <w:rsid w:val="00911C1F"/>
    <w:rsid w:val="00914100"/>
    <w:rsid w:val="00915DD7"/>
    <w:rsid w:val="009300B9"/>
    <w:rsid w:val="009512D3"/>
    <w:rsid w:val="00953635"/>
    <w:rsid w:val="009D5CEE"/>
    <w:rsid w:val="009E1813"/>
    <w:rsid w:val="00A1477D"/>
    <w:rsid w:val="00A20C58"/>
    <w:rsid w:val="00A33BD2"/>
    <w:rsid w:val="00A55F58"/>
    <w:rsid w:val="00A71AD5"/>
    <w:rsid w:val="00A82CF0"/>
    <w:rsid w:val="00A86799"/>
    <w:rsid w:val="00A916DB"/>
    <w:rsid w:val="00AA1E16"/>
    <w:rsid w:val="00AB0781"/>
    <w:rsid w:val="00AB7477"/>
    <w:rsid w:val="00AC3240"/>
    <w:rsid w:val="00AD0531"/>
    <w:rsid w:val="00AD6243"/>
    <w:rsid w:val="00AE3655"/>
    <w:rsid w:val="00AF598F"/>
    <w:rsid w:val="00B45E41"/>
    <w:rsid w:val="00B462F1"/>
    <w:rsid w:val="00B56BDB"/>
    <w:rsid w:val="00B76200"/>
    <w:rsid w:val="00B76D98"/>
    <w:rsid w:val="00B81362"/>
    <w:rsid w:val="00B958E7"/>
    <w:rsid w:val="00BA0041"/>
    <w:rsid w:val="00BB35FE"/>
    <w:rsid w:val="00BD211E"/>
    <w:rsid w:val="00BE187D"/>
    <w:rsid w:val="00C10D96"/>
    <w:rsid w:val="00C33E74"/>
    <w:rsid w:val="00C371C7"/>
    <w:rsid w:val="00C4522A"/>
    <w:rsid w:val="00C457F1"/>
    <w:rsid w:val="00C466D0"/>
    <w:rsid w:val="00C67390"/>
    <w:rsid w:val="00C94E60"/>
    <w:rsid w:val="00CB108A"/>
    <w:rsid w:val="00CF1244"/>
    <w:rsid w:val="00CF216E"/>
    <w:rsid w:val="00CF2570"/>
    <w:rsid w:val="00CF5827"/>
    <w:rsid w:val="00CF60F7"/>
    <w:rsid w:val="00D01B83"/>
    <w:rsid w:val="00D07EF7"/>
    <w:rsid w:val="00D118B5"/>
    <w:rsid w:val="00D1686C"/>
    <w:rsid w:val="00D32BCD"/>
    <w:rsid w:val="00D34674"/>
    <w:rsid w:val="00D36F5C"/>
    <w:rsid w:val="00D42F39"/>
    <w:rsid w:val="00D533D1"/>
    <w:rsid w:val="00D54250"/>
    <w:rsid w:val="00D56E39"/>
    <w:rsid w:val="00D777C6"/>
    <w:rsid w:val="00D779EF"/>
    <w:rsid w:val="00D800FA"/>
    <w:rsid w:val="00D8061C"/>
    <w:rsid w:val="00D833BC"/>
    <w:rsid w:val="00D870CB"/>
    <w:rsid w:val="00DB2DBF"/>
    <w:rsid w:val="00DC033F"/>
    <w:rsid w:val="00DC2E44"/>
    <w:rsid w:val="00DD43A8"/>
    <w:rsid w:val="00DF0696"/>
    <w:rsid w:val="00E238CD"/>
    <w:rsid w:val="00E35504"/>
    <w:rsid w:val="00E45591"/>
    <w:rsid w:val="00E57255"/>
    <w:rsid w:val="00E60E5C"/>
    <w:rsid w:val="00E65F42"/>
    <w:rsid w:val="00E72090"/>
    <w:rsid w:val="00E76925"/>
    <w:rsid w:val="00E858B9"/>
    <w:rsid w:val="00E9530A"/>
    <w:rsid w:val="00EB6A16"/>
    <w:rsid w:val="00F06396"/>
    <w:rsid w:val="00F067CE"/>
    <w:rsid w:val="00F144FF"/>
    <w:rsid w:val="00F14A98"/>
    <w:rsid w:val="00F24CA3"/>
    <w:rsid w:val="00F26762"/>
    <w:rsid w:val="00F26FE2"/>
    <w:rsid w:val="00F47BD5"/>
    <w:rsid w:val="00F50296"/>
    <w:rsid w:val="00F61D12"/>
    <w:rsid w:val="00F66028"/>
    <w:rsid w:val="00F70937"/>
    <w:rsid w:val="00F76048"/>
    <w:rsid w:val="00F8551A"/>
    <w:rsid w:val="00F93123"/>
    <w:rsid w:val="00FA3DC1"/>
    <w:rsid w:val="00FC122F"/>
    <w:rsid w:val="00FF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7560"/>
  <w14:defaultImageDpi w14:val="32767"/>
  <w15:chartTrackingRefBased/>
  <w15:docId w15:val="{7B892620-3659-6A40-B8E2-E2E7D449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54A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858B9"/>
  </w:style>
  <w:style w:type="paragraph" w:styleId="BalloonText">
    <w:name w:val="Balloon Text"/>
    <w:basedOn w:val="Normal"/>
    <w:link w:val="BalloonTextChar"/>
    <w:uiPriority w:val="99"/>
    <w:semiHidden/>
    <w:unhideWhenUsed/>
    <w:rsid w:val="001A3F2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F2A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07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B20B2D-3D74-AD40-B0AD-FE3215523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919</Words>
  <Characters>5257</Characters>
  <Application>Microsoft Office Word</Application>
  <DocSecurity>0</DocSecurity>
  <Lines>82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Klompen</dc:creator>
  <cp:keywords/>
  <dc:description/>
  <cp:lastModifiedBy>Anna Klompen</cp:lastModifiedBy>
  <cp:revision>267</cp:revision>
  <dcterms:created xsi:type="dcterms:W3CDTF">2020-10-08T18:08:00Z</dcterms:created>
  <dcterms:modified xsi:type="dcterms:W3CDTF">2021-03-12T21:02:00Z</dcterms:modified>
</cp:coreProperties>
</file>