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2B9A9B74" w14:textId="49BD5BEF" w:rsidR="00C01D8F" w:rsidRPr="00855A6C" w:rsidRDefault="00C01D8F">
      <w:r w:rsidRPr="00855A6C">
        <w:t>1. Fix the reciprocal suitability scripts to have the distribution polygon area as the denominator. - DONE and pushed</w:t>
      </w:r>
    </w:p>
    <w:p w14:paraId="4021D828" w14:textId="4EE3A357" w:rsidR="00C01D8F" w:rsidRPr="00855A6C" w:rsidRDefault="00C01D8F">
      <w:r w:rsidRPr="00855A6C">
        <w:t>- Updated on the latest version of the draft as well</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r w:rsidRPr="00855A6C">
        <w:t xml:space="preserve"> - These papers use SDM to predict population density</w:t>
      </w:r>
    </w:p>
    <w:p w14:paraId="1E43425A" w14:textId="2CDDCDA8" w:rsidR="00214F60" w:rsidRPr="00855A6C" w:rsidRDefault="00214F60" w:rsidP="00214F60">
      <w:pPr>
        <w:ind w:left="720"/>
      </w:pPr>
      <w:r w:rsidRPr="00855A6C">
        <w:t xml:space="preserve">- </w:t>
      </w:r>
      <w:hyperlink r:id="rId4" w:history="1">
        <w:r w:rsidRPr="00855A6C">
          <w:rPr>
            <w:rStyle w:val="Hyperlink"/>
          </w:rPr>
          <w:t>https://besjournals.onlinelibrary.wiley.com/doi/full/10.1111/j.1365-2664.2012.02138.x</w:t>
        </w:r>
      </w:hyperlink>
    </w:p>
    <w:p w14:paraId="331FA8D3" w14:textId="7C8E8F3A" w:rsidR="00214F60" w:rsidRPr="00855A6C" w:rsidRDefault="00214F60" w:rsidP="00214F60">
      <w:pPr>
        <w:ind w:left="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214F60">
      <w:r w:rsidRPr="00855A6C">
        <w:t xml:space="preserve">- </w:t>
      </w:r>
      <w:proofErr w:type="gramStart"/>
      <w:r w:rsidRPr="00855A6C">
        <w:t>This papers</w:t>
      </w:r>
      <w:proofErr w:type="gramEnd"/>
      <w:r w:rsidRPr="00855A6C">
        <w:t xml:space="preserve"> use SDM to predict if species is generalist or specialist</w:t>
      </w:r>
    </w:p>
    <w:p w14:paraId="2F2AB583" w14:textId="52AA09ED" w:rsidR="00214F60" w:rsidRPr="00855A6C" w:rsidRDefault="00214F60" w:rsidP="00214F60">
      <w:r w:rsidRPr="00855A6C">
        <w:tab/>
        <w:t xml:space="preserve">- </w:t>
      </w:r>
      <w:hyperlink r:id="rId6" w:history="1">
        <w:r w:rsidRPr="00855A6C">
          <w:rPr>
            <w:rStyle w:val="Hyperlink"/>
          </w:rPr>
          <w:t>http://archive.li.suu.edu/docs/ms130/AR/evangelista2.pdf</w:t>
        </w:r>
      </w:hyperlink>
    </w:p>
    <w:p w14:paraId="4DE00B70" w14:textId="47AB962B" w:rsidR="00214F60" w:rsidRPr="00855A6C" w:rsidRDefault="00214F60" w:rsidP="00214F60">
      <w:r w:rsidRPr="00855A6C">
        <w:t>- This paper uses SDM to predict the impact of invasive plants</w:t>
      </w:r>
    </w:p>
    <w:p w14:paraId="1CACCF62" w14:textId="3EFA7A7F" w:rsidR="00214F60" w:rsidRPr="00855A6C" w:rsidRDefault="00214F60" w:rsidP="00214F60">
      <w:r w:rsidRPr="00855A6C">
        <w:tab/>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xml:space="preserve">, A. Lehmann, J. Li, L. G. Lohmann, B. A. Loiselle, G. Manion, C. Moritz,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71A2B3C4" w14:textId="7D73917E" w:rsidR="00855A6C" w:rsidRPr="00855A6C" w:rsidRDefault="00855A6C" w:rsidP="00855A6C">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58588ECB" w14:textId="586AF549" w:rsidR="00B40A3A" w:rsidRPr="00855A6C" w:rsidRDefault="00B40A3A" w:rsidP="00B40A3A"/>
    <w:p w14:paraId="22CB5856" w14:textId="202F665B" w:rsidR="00B40A3A" w:rsidRPr="00855A6C" w:rsidRDefault="00BD215E" w:rsidP="00B40A3A">
      <w:r w:rsidRPr="00855A6C">
        <w:t xml:space="preserve">4. </w:t>
      </w:r>
      <w:r w:rsidR="00B40A3A" w:rsidRPr="00855A6C">
        <w:t>Along these lines, I would like you to edit Figure 3 in the following way:</w:t>
      </w:r>
    </w:p>
    <w:p w14:paraId="6E089CBA" w14:textId="77777777" w:rsidR="00B40A3A" w:rsidRPr="00855A6C" w:rsidRDefault="00B40A3A" w:rsidP="00B40A3A">
      <w:r w:rsidRPr="00855A6C">
        <w:t>- make 2 clear panels: A as the top map and inset, B as the bottom map and inset. This will add a little space between the top and bottom map</w:t>
      </w:r>
    </w:p>
    <w:p w14:paraId="5B718255" w14:textId="77777777" w:rsidR="00B40A3A" w:rsidRPr="00855A6C" w:rsidRDefault="00B40A3A" w:rsidP="00B40A3A">
      <w:r w:rsidRPr="00855A6C">
        <w:t>- place the insets covering up a bit of the top right corner of each full map</w:t>
      </w:r>
    </w:p>
    <w:p w14:paraId="2CA1CCF9" w14:textId="77777777" w:rsidR="00B40A3A" w:rsidRPr="00855A6C" w:rsidRDefault="00B40A3A" w:rsidP="00B40A3A">
      <w:r w:rsidRPr="00855A6C">
        <w:t>- fix the percentages to match the appropriate reciprocal suitability tests</w:t>
      </w:r>
    </w:p>
    <w:p w14:paraId="56413AFB" w14:textId="77777777" w:rsidR="00B40A3A" w:rsidRPr="00855A6C" w:rsidRDefault="00B40A3A" w:rsidP="00B40A3A">
      <w:r w:rsidRPr="00855A6C">
        <w:t>- add a label for which suitability map is displayed</w:t>
      </w:r>
    </w:p>
    <w:p w14:paraId="1F8096D0" w14:textId="77777777" w:rsidR="00B40A3A" w:rsidRPr="00855A6C" w:rsidRDefault="00B40A3A" w:rsidP="00B40A3A">
      <w:r w:rsidRPr="00855A6C">
        <w:t>- thicken the lines of species distributions</w:t>
      </w:r>
    </w:p>
    <w:p w14:paraId="7803D7C6" w14:textId="04840A74" w:rsidR="00A70FB3" w:rsidRDefault="00B40A3A" w:rsidP="00B40A3A">
      <w:r w:rsidRPr="00855A6C">
        <w:t>- add the attachment labeled recipsuit.jpeg as panel C</w:t>
      </w:r>
      <w:r w:rsidR="00A70FB3">
        <w:t xml:space="preserve"> – code to change this attached</w:t>
      </w:r>
    </w:p>
    <w:p w14:paraId="1A50CECF" w14:textId="7E972CF0" w:rsidR="00B40A3A" w:rsidRDefault="00A70FB3" w:rsidP="00B40A3A">
      <w:r>
        <w:t xml:space="preserve">- </w:t>
      </w:r>
      <w:r w:rsidR="00B40A3A" w:rsidRPr="00855A6C">
        <w:t>3 panels stacked verticall</w:t>
      </w:r>
      <w:r>
        <w:t>y</w:t>
      </w:r>
    </w:p>
    <w:p w14:paraId="4CE82E18" w14:textId="023D3A3F" w:rsidR="000D7A7D" w:rsidRDefault="000D7A7D" w:rsidP="00B40A3A"/>
    <w:p w14:paraId="01F0291B" w14:textId="75659659" w:rsidR="000D7A7D" w:rsidRPr="000D7A7D" w:rsidRDefault="000D7A7D" w:rsidP="00B40A3A">
      <w:pPr>
        <w:rPr>
          <w:b/>
          <w:bCs/>
          <w:u w:val="single"/>
        </w:rPr>
      </w:pPr>
    </w:p>
    <w:p w14:paraId="5545C53E" w14:textId="30A56B55"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 Answers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4E3B16">
        <w:t xml:space="preserve">November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602BF293" w:rsidR="004E3B16" w:rsidRPr="004E3B16" w:rsidRDefault="004E3B16" w:rsidP="004E3B16">
      <w:pPr>
        <w:rPr>
          <w:color w:val="222222"/>
          <w:shd w:val="clear" w:color="auto" w:fill="FFFFFF"/>
        </w:rPr>
      </w:pPr>
      <w:r w:rsidRPr="004E3B16">
        <w:rPr>
          <w:color w:val="222222"/>
          <w:shd w:val="clear" w:color="auto" w:fill="FFFFFF"/>
        </w:rPr>
        <w:t xml:space="preserve">Dec 3 - </w:t>
      </w:r>
      <w:r w:rsidRPr="004E3B16">
        <w:rPr>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Please let me know the name and file location of the new version of your figure when it is </w:t>
      </w:r>
      <w:proofErr w:type="gramStart"/>
      <w:r w:rsidRPr="004E3B16">
        <w:rPr>
          <w:color w:val="222222"/>
          <w:shd w:val="clear" w:color="auto" w:fill="FFFFFF"/>
        </w:rPr>
        <w:t>ready, and</w:t>
      </w:r>
      <w:proofErr w:type="gramEnd"/>
      <w:r w:rsidRPr="004E3B16">
        <w:rPr>
          <w:color w:val="222222"/>
          <w:shd w:val="clear" w:color="auto" w:fill="FFFFFF"/>
        </w:rPr>
        <w:t xml:space="preserve"> send me an email.</w:t>
      </w:r>
    </w:p>
    <w:p w14:paraId="3E1A021C" w14:textId="77777777" w:rsidR="004E3B16" w:rsidRPr="004E3B16" w:rsidRDefault="004E3B16" w:rsidP="004E3B16">
      <w:r w:rsidRPr="004E3B16">
        <w:rPr>
          <w:color w:val="222222"/>
          <w:shd w:val="clear" w:color="auto" w:fill="FFFFFF"/>
        </w:rPr>
        <w:t xml:space="preserve">Dec 4 - </w:t>
      </w:r>
      <w:r w:rsidRPr="004E3B16">
        <w:rPr>
          <w:color w:val="222222"/>
          <w:shd w:val="clear" w:color="auto" w:fill="FFFFFF"/>
        </w:rPr>
        <w:t>Sorry to change my mind, but now that the inset zoom on the tropics is smaller, it's basically the same size in both parts of the map.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Everything else looks good.</w:t>
      </w:r>
    </w:p>
    <w:p w14:paraId="1105D330" w14:textId="06CFB156" w:rsidR="004E3B16" w:rsidRPr="004E3B16" w:rsidRDefault="004E3B16" w:rsidP="004E3B16"/>
    <w:p w14:paraId="0DA366A9" w14:textId="50A61698" w:rsidR="004E3B16" w:rsidRPr="004E3B16" w:rsidRDefault="004E3B16" w:rsidP="004C42B2">
      <w:pPr>
        <w:ind w:firstLine="720"/>
      </w:pPr>
    </w:p>
    <w:p w14:paraId="1D62109F" w14:textId="1CE93DEF" w:rsidR="004E3B16" w:rsidRPr="004E3B16" w:rsidRDefault="004E3B16" w:rsidP="004E3B16">
      <w:pPr>
        <w:ind w:firstLine="720"/>
        <w:rPr>
          <w:color w:val="222222"/>
          <w:shd w:val="clear" w:color="auto" w:fill="FFFFFF"/>
        </w:rPr>
      </w:pPr>
      <w:r w:rsidRPr="004E3B16">
        <w:rPr>
          <w:color w:val="222222"/>
          <w:highlight w:val="yellow"/>
          <w:shd w:val="clear" w:color="auto" w:fill="FFFFFF"/>
        </w:rPr>
        <w:lastRenderedPageBreak/>
        <w:t>Chapter3/Docs/Figures/Figure2_panels_noinset.pdf</w:t>
      </w:r>
    </w:p>
    <w:p w14:paraId="56246B3E" w14:textId="77777777" w:rsidR="004E3B16" w:rsidRPr="004E3B16" w:rsidRDefault="004E3B16" w:rsidP="004E3B16">
      <w:pPr>
        <w:ind w:firstLine="720"/>
        <w:rPr>
          <w:color w:val="222222"/>
          <w:shd w:val="clear" w:color="auto" w:fill="FFFFFF"/>
        </w:rPr>
      </w:pPr>
      <w:r w:rsidRPr="004E3B16">
        <w:rPr>
          <w:color w:val="222222"/>
          <w:shd w:val="clear" w:color="auto" w:fill="FFFFFF"/>
        </w:rPr>
        <w:t>Notes - Let me know if the sizing isn’t right and I can export it in a clearer quality</w:t>
      </w:r>
    </w:p>
    <w:p w14:paraId="0EBD9DB6" w14:textId="77777777" w:rsidR="004E3B16" w:rsidRDefault="004E3B16" w:rsidP="004C42B2">
      <w:pPr>
        <w:ind w:firstLine="720"/>
      </w:pPr>
    </w:p>
    <w:p w14:paraId="348AFC19" w14:textId="52F61ACE" w:rsidR="000D7A7D" w:rsidRDefault="000D7A7D" w:rsidP="00B40A3A"/>
    <w:p w14:paraId="466F34DD" w14:textId="51447446" w:rsidR="000D7A7D" w:rsidRDefault="000D7A7D" w:rsidP="00B40A3A">
      <w:r>
        <w:t>2. Cloud cover manipulation clarification</w:t>
      </w:r>
    </w:p>
    <w:p w14:paraId="4A2D8024" w14:textId="7FCB7B4F" w:rsidR="0047170D" w:rsidRDefault="0047170D" w:rsidP="00B40A3A">
      <w:r>
        <w:tab/>
        <w:t xml:space="preserve">Paper that uses IPCC data - </w:t>
      </w:r>
      <w:hyperlink r:id="rId8" w:history="1">
        <w:r w:rsidRPr="00124525">
          <w:rPr>
            <w:rStyle w:val="Hyperlink"/>
          </w:rPr>
          <w:t>https://onlinelibrary.wiley.com/doi/full/10.1111/j.1466-8238.2007.00347.x</w:t>
        </w:r>
      </w:hyperlink>
    </w:p>
    <w:p w14:paraId="3604AAA7" w14:textId="71F7C81B" w:rsidR="0047170D" w:rsidRDefault="0047170D" w:rsidP="00B40A3A">
      <w:r>
        <w:tab/>
        <w:t xml:space="preserve">Paper that uses IPCC cloud cover data - </w:t>
      </w:r>
      <w:hyperlink r:id="rId9" w:anchor="bib0195" w:history="1">
        <w:r w:rsidRPr="00124525">
          <w:rPr>
            <w:rStyle w:val="Hyperlink"/>
          </w:rPr>
          <w:t>https://www.sciencedirect.com/science/article/pii/S0304380016304665#bib0195</w:t>
        </w:r>
      </w:hyperlink>
      <w:r>
        <w:t xml:space="preserve"> </w:t>
      </w:r>
    </w:p>
    <w:p w14:paraId="49C4B8A8" w14:textId="4208AD32" w:rsidR="0047170D" w:rsidRDefault="0047170D" w:rsidP="00B40A3A">
      <w:r>
        <w:tab/>
        <w:t xml:space="preserve">Cloud cover data download from - </w:t>
      </w:r>
      <w:hyperlink r:id="rId10" w:history="1">
        <w:r w:rsidRPr="00124525">
          <w:rPr>
            <w:rStyle w:val="Hyperlink"/>
          </w:rPr>
          <w:t>https://www.ipcc-data.org/</w:t>
        </w:r>
      </w:hyperlink>
    </w:p>
    <w:p w14:paraId="70E7054C" w14:textId="7CE90D38" w:rsidR="0047170D" w:rsidRDefault="0047170D" w:rsidP="00B40A3A">
      <w:r>
        <w:tab/>
        <w:t xml:space="preserve">IPCC data manual - </w:t>
      </w:r>
      <w:hyperlink r:id="rId11" w:history="1">
        <w:r w:rsidRPr="00124525">
          <w:rPr>
            <w:rStyle w:val="Hyperlink"/>
          </w:rPr>
          <w:t>https://www.ipcc-data.org/docs/tyndall_working_papers_wp55.pdf</w:t>
        </w:r>
      </w:hyperlink>
      <w:r>
        <w:t xml:space="preserve"> </w:t>
      </w:r>
    </w:p>
    <w:p w14:paraId="13AD0E6A" w14:textId="5B786DC0" w:rsidR="0047170D" w:rsidRDefault="0047170D" w:rsidP="00B40A3A">
      <w:r>
        <w:tab/>
      </w:r>
    </w:p>
    <w:p w14:paraId="7BC50B36" w14:textId="392F9CF4" w:rsidR="0047170D" w:rsidRDefault="0047170D" w:rsidP="00B40A3A">
      <w:r>
        <w:tab/>
        <w:t xml:space="preserve">-Units </w:t>
      </w:r>
    </w:p>
    <w:p w14:paraId="36175044" w14:textId="5C3EDB5B" w:rsidR="0047170D" w:rsidRPr="0047170D" w:rsidRDefault="0047170D" w:rsidP="0047170D">
      <w:pPr>
        <w:ind w:left="1440"/>
        <w:rPr>
          <w:color w:val="000000" w:themeColor="text1"/>
        </w:rPr>
      </w:pPr>
      <w:r>
        <w:t>The data has units of percent, but you have to convert it to be so. The raw data download when directly uploaded into R will have values fro</w:t>
      </w:r>
      <w:r w:rsidRPr="0047170D">
        <w:rPr>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color w:val="000000" w:themeColor="text1"/>
        </w:rPr>
      </w:pPr>
      <w:r w:rsidRPr="0047170D">
        <w:rPr>
          <w:color w:val="000000" w:themeColor="text1"/>
        </w:rPr>
        <w:tab/>
        <w:t>- Questions to answer</w:t>
      </w:r>
    </w:p>
    <w:p w14:paraId="1A4418EA" w14:textId="7942FFAC" w:rsidR="0047170D" w:rsidRPr="0047170D" w:rsidRDefault="0047170D" w:rsidP="0047170D">
      <w:pPr>
        <w:rPr>
          <w:color w:val="000000" w:themeColor="text1"/>
          <w:shd w:val="clear" w:color="auto" w:fill="FFFFFF"/>
        </w:rPr>
      </w:pPr>
      <w:r w:rsidRPr="0047170D">
        <w:rPr>
          <w:color w:val="000000" w:themeColor="text1"/>
        </w:rPr>
        <w:tab/>
        <w:t xml:space="preserve">1. </w:t>
      </w:r>
      <w:r w:rsidRPr="0047170D">
        <w:rPr>
          <w:color w:val="000000" w:themeColor="text1"/>
          <w:shd w:val="clear" w:color="auto" w:fill="FFFFFF"/>
        </w:rPr>
        <w:t>What are the old values measured in?</w:t>
      </w:r>
    </w:p>
    <w:p w14:paraId="2ACD683F" w14:textId="7FBA053E" w:rsidR="0047170D" w:rsidRDefault="0047170D" w:rsidP="0047170D">
      <w:pPr>
        <w:ind w:left="720"/>
        <w:rPr>
          <w:color w:val="000000" w:themeColor="text1"/>
          <w:shd w:val="clear" w:color="auto" w:fill="FFFFFF"/>
        </w:rPr>
      </w:pPr>
      <w:r w:rsidRPr="0047170D">
        <w:rPr>
          <w:color w:val="000000" w:themeColor="text1"/>
          <w:shd w:val="clear" w:color="auto" w:fill="FFFFFF"/>
        </w:rPr>
        <w:t xml:space="preserve">2. </w:t>
      </w:r>
      <w:r w:rsidR="00B51C84">
        <w:rPr>
          <w:color w:val="000000" w:themeColor="text1"/>
          <w:shd w:val="clear" w:color="auto" w:fill="FFFFFF"/>
        </w:rPr>
        <w:t>I</w:t>
      </w:r>
      <w:r w:rsidRPr="0047170D">
        <w:rPr>
          <w:color w:val="000000" w:themeColor="text1"/>
          <w:shd w:val="clear" w:color="auto" w:fill="FFFFFF"/>
        </w:rPr>
        <w:t xml:space="preserve">s this a yearly average of cloud cover taken once every day? Every hour? And I assume each of the 12 separate </w:t>
      </w:r>
      <w:proofErr w:type="spellStart"/>
      <w:r w:rsidRPr="0047170D">
        <w:rPr>
          <w:color w:val="000000" w:themeColor="text1"/>
          <w:shd w:val="clear" w:color="auto" w:fill="FFFFFF"/>
        </w:rPr>
        <w:t>tif</w:t>
      </w:r>
      <w:proofErr w:type="spellEnd"/>
      <w:r w:rsidRPr="0047170D">
        <w:rPr>
          <w:color w:val="000000" w:themeColor="text1"/>
          <w:shd w:val="clear" w:color="auto" w:fill="FFFFFF"/>
        </w:rPr>
        <w:t xml:space="preserve"> files are separate months?</w:t>
      </w:r>
    </w:p>
    <w:p w14:paraId="6C8AA543" w14:textId="3128434C" w:rsidR="0047170D" w:rsidRPr="008A18CA" w:rsidRDefault="0047170D" w:rsidP="008A18CA">
      <w:pPr>
        <w:ind w:left="1440"/>
        <w:rPr>
          <w:color w:val="000000" w:themeColor="text1"/>
        </w:rPr>
      </w:pPr>
      <w:r>
        <w:rPr>
          <w:color w:val="000000" w:themeColor="text1"/>
          <w:shd w:val="clear" w:color="auto" w:fill="FFFFFF"/>
        </w:rPr>
        <w:t xml:space="preserve">It is the </w:t>
      </w:r>
      <w:proofErr w:type="gramStart"/>
      <w:r>
        <w:rPr>
          <w:color w:val="000000" w:themeColor="text1"/>
          <w:shd w:val="clear" w:color="auto" w:fill="FFFFFF"/>
        </w:rPr>
        <w:t>1991-2000 time</w:t>
      </w:r>
      <w:proofErr w:type="gramEnd"/>
      <w:r>
        <w:rPr>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color w:val="000000" w:themeColor="text1"/>
        </w:rPr>
      </w:pPr>
    </w:p>
    <w:p w14:paraId="3A5C27DC" w14:textId="3AAB5881" w:rsidR="000D7A7D" w:rsidRPr="0047170D" w:rsidRDefault="000D7A7D" w:rsidP="00B40A3A">
      <w:pPr>
        <w:rPr>
          <w:color w:val="000000" w:themeColor="text1"/>
        </w:rPr>
      </w:pPr>
      <w:r w:rsidRPr="0047170D">
        <w:rPr>
          <w:color w:val="000000" w:themeColor="text1"/>
        </w:rPr>
        <w:t>3. Re-label code and update TOC</w:t>
      </w:r>
    </w:p>
    <w:p w14:paraId="0031554F" w14:textId="7FA25A2A" w:rsidR="000D7A7D" w:rsidRDefault="000D7A7D" w:rsidP="00B40A3A"/>
    <w:p w14:paraId="1269EC62" w14:textId="75F54EDC" w:rsidR="000D7A7D" w:rsidRDefault="004C42B2" w:rsidP="00B40A3A">
      <w:r>
        <w:t>4</w:t>
      </w:r>
      <w:r w:rsidR="000D7A7D">
        <w:t>. Wisz 2007 or Wisz 2008 paper?</w:t>
      </w:r>
    </w:p>
    <w:p w14:paraId="7F00DD5E" w14:textId="419955BD" w:rsidR="000D7A7D" w:rsidRPr="00855A6C" w:rsidRDefault="000D7A7D" w:rsidP="000D7A7D">
      <w:r>
        <w:tab/>
        <w:t xml:space="preserve">It is the </w:t>
      </w:r>
      <w:r w:rsidRPr="00855A6C">
        <w:t>Wisz MS et al. 2008</w:t>
      </w:r>
      <w:r w:rsidR="007074E0">
        <w:t xml:space="preserve"> paper and NOT the 2007 one</w:t>
      </w:r>
    </w:p>
    <w:p w14:paraId="5F3961E6" w14:textId="77777777" w:rsidR="000D7A7D" w:rsidRPr="00855A6C" w:rsidRDefault="000D7A7D" w:rsidP="000D7A7D">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3FBDDD49" w14:textId="71DF0EB6" w:rsidR="000D7A7D" w:rsidRDefault="000D7A7D" w:rsidP="00B40A3A"/>
    <w:p w14:paraId="15444A1D" w14:textId="342FFC8E" w:rsidR="000D7A7D" w:rsidRDefault="004C42B2" w:rsidP="00B40A3A">
      <w:r>
        <w:t>5</w:t>
      </w:r>
      <w:r w:rsidR="000D7A7D">
        <w:t xml:space="preserve">. </w:t>
      </w:r>
      <w:commentRangeStart w:id="0"/>
      <w:r w:rsidR="000D7A7D">
        <w:t>Polygons IUCN or Polygons Lauren</w:t>
      </w:r>
    </w:p>
    <w:p w14:paraId="6FD4B786" w14:textId="28118F58" w:rsidR="000D7A7D" w:rsidRDefault="000D7A7D" w:rsidP="00B40A3A">
      <w:r>
        <w:tab/>
      </w:r>
      <w:r w:rsidR="00AD1D52">
        <w:t xml:space="preserve">- </w:t>
      </w:r>
      <w:r>
        <w:t xml:space="preserve">Which ones did I </w:t>
      </w:r>
      <w:proofErr w:type="gramStart"/>
      <w:r>
        <w:t>make</w:t>
      </w:r>
      <w:proofErr w:type="gramEnd"/>
      <w:r>
        <w:t xml:space="preserve"> and which ones did I add to other species</w:t>
      </w:r>
      <w:commentRangeEnd w:id="0"/>
      <w:r w:rsidR="0047170D">
        <w:rPr>
          <w:rStyle w:val="CommentReference"/>
        </w:rPr>
        <w:commentReference w:id="0"/>
      </w:r>
    </w:p>
    <w:p w14:paraId="44B4ED4C" w14:textId="505D947A" w:rsidR="00AD1D52" w:rsidRDefault="00AD1D52" w:rsidP="00AD1D52">
      <w:pPr>
        <w:ind w:left="720"/>
      </w:pPr>
      <w:r>
        <w:t xml:space="preserve">- Final dataset is only 302 </w:t>
      </w:r>
      <w:proofErr w:type="spellStart"/>
      <w:r>
        <w:t>sp</w:t>
      </w:r>
      <w:proofErr w:type="spellEnd"/>
      <w:r>
        <w:t xml:space="preserve"> but was originally written as 311. So which </w:t>
      </w:r>
      <w:proofErr w:type="spellStart"/>
      <w:r>
        <w:t>sp</w:t>
      </w:r>
      <w:proofErr w:type="spellEnd"/>
      <w:r>
        <w:t xml:space="preserve"> were excluded from the part that says 293 NA </w:t>
      </w:r>
      <w:proofErr w:type="spellStart"/>
      <w:r>
        <w:t>sp</w:t>
      </w:r>
      <w:proofErr w:type="spellEnd"/>
      <w:r>
        <w:t xml:space="preserve"> and constructed 18 additional </w:t>
      </w:r>
      <w:proofErr w:type="spellStart"/>
      <w:r>
        <w:t>sp</w:t>
      </w:r>
      <w:proofErr w:type="spellEnd"/>
    </w:p>
    <w:p w14:paraId="3115FE10" w14:textId="18E53A37" w:rsidR="00AD1D52" w:rsidRDefault="00AD1D52" w:rsidP="00AD1D52">
      <w:pPr>
        <w:ind w:left="720"/>
      </w:pPr>
      <w:r>
        <w:t>- Why?</w:t>
      </w:r>
    </w:p>
    <w:p w14:paraId="49C52B7B" w14:textId="46E2FA4E" w:rsidR="000D7A7D" w:rsidRDefault="00AD1D52" w:rsidP="00B40A3A">
      <w:r>
        <w:tab/>
      </w:r>
    </w:p>
    <w:p w14:paraId="52624988" w14:textId="31C9697A" w:rsidR="000D7A7D" w:rsidRDefault="004C42B2" w:rsidP="00B40A3A">
      <w:r>
        <w:t>7</w:t>
      </w:r>
      <w:r w:rsidR="000D7A7D">
        <w:t>. Chap3/Scripts/Polygons/</w:t>
      </w:r>
      <w:proofErr w:type="spellStart"/>
      <w:r w:rsidR="000D7A7D">
        <w:t>LM+IUCN_Polys</w:t>
      </w:r>
      <w:proofErr w:type="spellEnd"/>
    </w:p>
    <w:p w14:paraId="1E5F014B" w14:textId="5686A00E" w:rsidR="000D7A7D" w:rsidRDefault="000D7A7D" w:rsidP="00B40A3A">
      <w:r>
        <w:tab/>
      </w:r>
      <w:r w:rsidR="00AD1D52">
        <w:t xml:space="preserve">- </w:t>
      </w:r>
      <w:r>
        <w:t>18 species but 23</w:t>
      </w:r>
    </w:p>
    <w:p w14:paraId="05B70C69" w14:textId="55539E0D" w:rsidR="00AD1D52" w:rsidRDefault="00AD1D52" w:rsidP="00B40A3A">
      <w:r>
        <w:tab/>
        <w:t>- Which species I constructed polygons from scratch where there was no IUCN data</w:t>
      </w:r>
    </w:p>
    <w:p w14:paraId="03E34034" w14:textId="34072310" w:rsidR="00AD1D52" w:rsidRDefault="00AD1D52" w:rsidP="00B40A3A">
      <w:r>
        <w:tab/>
        <w:t>- Which species you added extra parts to the distribution already provided by IUCN</w:t>
      </w:r>
    </w:p>
    <w:p w14:paraId="3D8A2FF7" w14:textId="77777777" w:rsidR="000D7A7D" w:rsidRDefault="000D7A7D" w:rsidP="00B40A3A"/>
    <w:p w14:paraId="237500A2" w14:textId="10D8EA11" w:rsidR="000D7A7D" w:rsidRDefault="004C42B2" w:rsidP="00B40A3A">
      <w:r>
        <w:t>8</w:t>
      </w:r>
      <w:r w:rsidR="000D7A7D">
        <w:t xml:space="preserve">. </w:t>
      </w:r>
      <w:r w:rsidR="000D7A7D" w:rsidRPr="00A45FD2">
        <w:rPr>
          <w:highlight w:val="yellow"/>
        </w:rPr>
        <w:t>Resolution AUC table</w:t>
      </w:r>
    </w:p>
    <w:p w14:paraId="6C984C10" w14:textId="1520F9B3" w:rsidR="00AD1D52" w:rsidRDefault="00AD1D52" w:rsidP="00B40A3A">
      <w:r>
        <w:lastRenderedPageBreak/>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2D17FA4E" w14:textId="0BEA579C" w:rsidR="004E3B16" w:rsidRDefault="004E3B16" w:rsidP="00B40A3A"/>
    <w:p w14:paraId="5A80EDBF" w14:textId="523A917A" w:rsidR="004E3B16" w:rsidRDefault="004E3B16" w:rsidP="004E3B16">
      <w:pPr>
        <w:rPr>
          <w:color w:val="222222"/>
          <w:shd w:val="clear" w:color="auto" w:fill="FFFFFF"/>
        </w:rPr>
      </w:pPr>
      <w:r>
        <w:t xml:space="preserve">Question: </w:t>
      </w:r>
      <w:r w:rsidRPr="00B47AD3">
        <w:rPr>
          <w:color w:val="222222"/>
          <w:shd w:val="clear" w:color="auto" w:fill="FFFFFF"/>
        </w:rPr>
        <w:t xml:space="preserve">Do you have an old version of that </w:t>
      </w:r>
      <w:r>
        <w:rPr>
          <w:color w:val="222222"/>
          <w:shd w:val="clear" w:color="auto" w:fill="FFFFFF"/>
        </w:rPr>
        <w:t xml:space="preserve">table </w:t>
      </w:r>
      <w:r w:rsidRPr="00B47AD3">
        <w:rPr>
          <w:color w:val="222222"/>
          <w:shd w:val="clear" w:color="auto" w:fill="FFFFFF"/>
        </w:rPr>
        <w:t>that has all the AUC scores across resolutions? What has changed since you having to run new tests?</w:t>
      </w:r>
      <w:r>
        <w:rPr>
          <w:color w:val="222222"/>
          <w:shd w:val="clear" w:color="auto" w:fill="FFFFFF"/>
        </w:rPr>
        <w:t xml:space="preserve"> Quote from paper “Other classification schemes resulted in similar resolutions, ranging from 0.275 to 0.375”</w:t>
      </w:r>
    </w:p>
    <w:p w14:paraId="382FA3E9" w14:textId="189754B6" w:rsidR="004E3B16" w:rsidRPr="00855864" w:rsidRDefault="004E3B16" w:rsidP="00855864">
      <w:pPr>
        <w:ind w:left="720"/>
        <w:rPr>
          <w:color w:val="222222"/>
          <w:shd w:val="clear" w:color="auto" w:fill="FFFFFF"/>
        </w:rPr>
      </w:pPr>
      <w:r>
        <w:rPr>
          <w:color w:val="222222"/>
          <w:shd w:val="clear" w:color="auto" w:fill="FFFFFF"/>
        </w:rPr>
        <w:t xml:space="preserve">This is referring to the cutoff of when it hits 0.8 AUC score. I highlighted in here when they switch so the sentence could be adapted to 0.300-0.380 but more precisely the lowest resolution is 0.275 (for 6L) and 0.375 (for 6McL). All of the lenient classifications varied… weird. </w:t>
      </w:r>
      <w:proofErr w:type="gramStart"/>
      <w:r>
        <w:rPr>
          <w:color w:val="222222"/>
          <w:shd w:val="clear" w:color="auto" w:fill="FFFFFF"/>
        </w:rPr>
        <w:t>Also</w:t>
      </w:r>
      <w:proofErr w:type="gramEnd"/>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did Chapter3/Docs/CV_RESOLUTION_TESTS</w:t>
      </w:r>
      <w:bookmarkStart w:id="1" w:name="_GoBack"/>
      <w:bookmarkEnd w:id="1"/>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2:58:00Z" w:initials="ML">
    <w:p w14:paraId="59DB0A10" w14:textId="39B3FC77" w:rsidR="0047170D" w:rsidRDefault="0047170D">
      <w:pPr>
        <w:pStyle w:val="CommentText"/>
      </w:pPr>
      <w:r>
        <w:rPr>
          <w:rStyle w:val="CommentReference"/>
        </w:rPr>
        <w:annotationRef/>
      </w:r>
      <w:r>
        <w:t>Next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0A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0A10" w16cid:durableId="218F8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40581"/>
    <w:rsid w:val="001B423F"/>
    <w:rsid w:val="001C76F3"/>
    <w:rsid w:val="001E6939"/>
    <w:rsid w:val="001F4FCF"/>
    <w:rsid w:val="00214F60"/>
    <w:rsid w:val="002308FD"/>
    <w:rsid w:val="00266665"/>
    <w:rsid w:val="00283505"/>
    <w:rsid w:val="002C376A"/>
    <w:rsid w:val="00373AE7"/>
    <w:rsid w:val="003C521C"/>
    <w:rsid w:val="003C60A2"/>
    <w:rsid w:val="0047170D"/>
    <w:rsid w:val="00495507"/>
    <w:rsid w:val="004C42B2"/>
    <w:rsid w:val="004E3B16"/>
    <w:rsid w:val="00537080"/>
    <w:rsid w:val="005866AF"/>
    <w:rsid w:val="005F05BC"/>
    <w:rsid w:val="00690844"/>
    <w:rsid w:val="006A4D6C"/>
    <w:rsid w:val="007074E0"/>
    <w:rsid w:val="00712312"/>
    <w:rsid w:val="007D5D4A"/>
    <w:rsid w:val="00855864"/>
    <w:rsid w:val="00855A6C"/>
    <w:rsid w:val="00864A1B"/>
    <w:rsid w:val="008A18CA"/>
    <w:rsid w:val="008D7661"/>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C5691"/>
    <w:rsid w:val="00D0187B"/>
    <w:rsid w:val="00D27788"/>
    <w:rsid w:val="00D32473"/>
    <w:rsid w:val="00D50581"/>
    <w:rsid w:val="00D74C74"/>
    <w:rsid w:val="00E90F9F"/>
    <w:rsid w:val="00EC5583"/>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42</cp:revision>
  <dcterms:created xsi:type="dcterms:W3CDTF">2019-10-25T18:42:00Z</dcterms:created>
  <dcterms:modified xsi:type="dcterms:W3CDTF">2019-12-04T23:08:00Z</dcterms:modified>
</cp:coreProperties>
</file>