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DD41EE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1EE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DD41EE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D41EE">
        <w:rPr>
          <w:sz w:val="28"/>
          <w:szCs w:val="28"/>
        </w:rPr>
        <w:t>ФГАОУ ВО «</w:t>
      </w:r>
      <w:proofErr w:type="spellStart"/>
      <w:r w:rsidRPr="00DD41EE">
        <w:rPr>
          <w:sz w:val="28"/>
          <w:szCs w:val="28"/>
        </w:rPr>
        <w:t>УрФУ</w:t>
      </w:r>
      <w:proofErr w:type="spellEnd"/>
      <w:r w:rsidRPr="00DD41EE">
        <w:rPr>
          <w:sz w:val="28"/>
          <w:szCs w:val="28"/>
        </w:rPr>
        <w:t xml:space="preserve"> имени первого Президента России </w:t>
      </w:r>
      <w:proofErr w:type="spellStart"/>
      <w:r w:rsidRPr="00DD41EE">
        <w:rPr>
          <w:sz w:val="28"/>
          <w:szCs w:val="28"/>
        </w:rPr>
        <w:t>Б.Н.Ельцина</w:t>
      </w:r>
      <w:proofErr w:type="spellEnd"/>
      <w:r w:rsidRPr="00DD41EE">
        <w:rPr>
          <w:sz w:val="28"/>
          <w:szCs w:val="28"/>
        </w:rPr>
        <w:t>»</w:t>
      </w:r>
    </w:p>
    <w:p w14:paraId="5107EA24" w14:textId="77777777" w:rsidR="001003D0" w:rsidRPr="00DD41EE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D41EE">
        <w:rPr>
          <w:sz w:val="28"/>
          <w:szCs w:val="28"/>
        </w:rPr>
        <w:t>ИРИТ-РТФ</w:t>
      </w:r>
    </w:p>
    <w:p w14:paraId="37AE4B42" w14:textId="77777777" w:rsidR="001003D0" w:rsidRPr="00DD41EE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D41EE">
        <w:rPr>
          <w:sz w:val="28"/>
          <w:szCs w:val="28"/>
        </w:rPr>
        <w:t>Центр ускоренного обучения</w:t>
      </w:r>
    </w:p>
    <w:p w14:paraId="02DA1FA6" w14:textId="67A03B3C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E811B5F" w14:textId="0237064C" w:rsidR="000E4F50" w:rsidRPr="007E2E1C" w:rsidRDefault="000E4F50" w:rsidP="00B3140F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1EE">
        <w:rPr>
          <w:rFonts w:ascii="Times New Roman" w:hAnsi="Times New Roman" w:cs="Times New Roman"/>
          <w:b/>
          <w:bCs/>
          <w:sz w:val="28"/>
          <w:szCs w:val="28"/>
        </w:rPr>
        <w:t>Отчет о лабораторной работе</w:t>
      </w:r>
      <w:r w:rsidR="00324356">
        <w:rPr>
          <w:rFonts w:ascii="Times New Roman" w:hAnsi="Times New Roman" w:cs="Times New Roman"/>
          <w:b/>
          <w:bCs/>
          <w:sz w:val="28"/>
          <w:szCs w:val="28"/>
        </w:rPr>
        <w:t xml:space="preserve"> №1 </w:t>
      </w:r>
      <w:r w:rsidR="00B3140F">
        <w:rPr>
          <w:rFonts w:ascii="Times New Roman" w:hAnsi="Times New Roman" w:cs="Times New Roman"/>
          <w:b/>
          <w:bCs/>
          <w:sz w:val="28"/>
          <w:szCs w:val="28"/>
        </w:rPr>
        <w:br/>
      </w:r>
      <w:bookmarkStart w:id="0" w:name="_GoBack"/>
      <w:bookmarkEnd w:id="0"/>
      <w:r w:rsidR="00324356" w:rsidRPr="007E2E1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24356"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в нотации </w:t>
      </w:r>
      <w:r w:rsidR="00324356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="00324356" w:rsidRPr="007E2E1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70A2602" w14:textId="2B60DDF0" w:rsidR="001003D0" w:rsidRPr="00DD41EE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FAD32" w14:textId="2DC43EA4" w:rsidR="001003D0" w:rsidRPr="00DD41EE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F0E3" w14:textId="77777777" w:rsidR="000E4F50" w:rsidRPr="00DD41EE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DD41EE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>Руководитель</w:t>
      </w:r>
      <w:r w:rsidRPr="00DD41EE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Pr="00DD41EE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6E69D56B" w:rsidR="000E4F50" w:rsidRPr="00DD41EE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DD41EE">
        <w:rPr>
          <w:rFonts w:ascii="Times New Roman" w:hAnsi="Times New Roman" w:cs="Times New Roman"/>
          <w:sz w:val="28"/>
          <w:szCs w:val="28"/>
        </w:rPr>
        <w:t>Студент гр.</w:t>
      </w:r>
      <w:r w:rsidR="00287AE6">
        <w:rPr>
          <w:rFonts w:ascii="Times New Roman" w:hAnsi="Times New Roman" w:cs="Times New Roman"/>
          <w:sz w:val="28"/>
          <w:szCs w:val="28"/>
        </w:rPr>
        <w:t xml:space="preserve"> РИЗ-4</w:t>
      </w:r>
      <w:r w:rsidR="00E645D6" w:rsidRPr="00DD41EE">
        <w:rPr>
          <w:rFonts w:ascii="Times New Roman" w:hAnsi="Times New Roman" w:cs="Times New Roman"/>
          <w:sz w:val="28"/>
          <w:szCs w:val="28"/>
        </w:rPr>
        <w:t>00028у</w:t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E645D6" w:rsidRPr="00DD41EE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128DD825" w14:textId="77777777" w:rsidR="005B242E" w:rsidRDefault="005B242E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406F9" w14:textId="77777777" w:rsidR="005B242E" w:rsidRDefault="005B242E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41879" w14:textId="77777777" w:rsidR="005B242E" w:rsidRDefault="005B242E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99B15D" w14:textId="77777777" w:rsidR="005B242E" w:rsidRDefault="005B242E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E46FF" w14:textId="77777777" w:rsidR="005B242E" w:rsidRDefault="005B242E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CE483" w14:textId="1F35FB81" w:rsidR="001003D0" w:rsidRPr="00721D39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1EE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287AE6">
        <w:rPr>
          <w:rFonts w:ascii="Times New Roman" w:hAnsi="Times New Roman" w:cs="Times New Roman"/>
          <w:b/>
          <w:sz w:val="28"/>
          <w:szCs w:val="28"/>
        </w:rPr>
        <w:t>3</w:t>
      </w:r>
    </w:p>
    <w:p w14:paraId="0FCE1DA3" w14:textId="324E3537" w:rsidR="001003D0" w:rsidRPr="00DD41EE" w:rsidRDefault="001003D0" w:rsidP="001003D0">
      <w:pPr>
        <w:pStyle w:val="Textbody"/>
        <w:spacing w:line="256" w:lineRule="auto"/>
        <w:rPr>
          <w:rFonts w:ascii="Times New Roman" w:hAnsi="Times New Roman" w:cs="Times New Roman"/>
          <w:b/>
          <w:sz w:val="28"/>
          <w:szCs w:val="28"/>
        </w:rPr>
        <w:sectPr w:rsidR="001003D0" w:rsidRPr="00DD41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EA530AB" w:rsidR="00892800" w:rsidRPr="00DD41EE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48FFFE" w14:textId="45916E04" w:rsidR="000E4F50" w:rsidRPr="00DD41EE" w:rsidRDefault="000E4F50" w:rsidP="001003D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320E1538" w14:textId="7E987EFF" w:rsidR="00892800" w:rsidRPr="00405F85" w:rsidRDefault="00721D39" w:rsidP="00721D39">
      <w:pPr>
        <w:pStyle w:val="Textbody"/>
        <w:widowControl/>
        <w:spacing w:after="12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  <w:sectPr w:rsidR="00892800" w:rsidRPr="00405F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21D39">
        <w:rPr>
          <w:rFonts w:ascii="Times New Roman" w:hAnsi="Times New Roman" w:cs="Times New Roman"/>
          <w:sz w:val="28"/>
        </w:rPr>
        <w:t xml:space="preserve">Знакомство с графической нотацией формализации и описания </w:t>
      </w:r>
      <w:proofErr w:type="spellStart"/>
      <w:r w:rsidRPr="00721D39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721D39">
        <w:rPr>
          <w:rFonts w:ascii="Times New Roman" w:hAnsi="Times New Roman" w:cs="Times New Roman"/>
          <w:sz w:val="28"/>
        </w:rPr>
        <w:t xml:space="preserve"> IDEF0. Знакомство c понятием функционально</w:t>
      </w:r>
      <w:r>
        <w:rPr>
          <w:rFonts w:ascii="Times New Roman" w:hAnsi="Times New Roman" w:cs="Times New Roman"/>
          <w:sz w:val="28"/>
        </w:rPr>
        <w:t xml:space="preserve">й модели AS-IS. </w:t>
      </w:r>
      <w:r w:rsidRPr="00721D39">
        <w:rPr>
          <w:rFonts w:ascii="Times New Roman" w:hAnsi="Times New Roman" w:cs="Times New Roman"/>
          <w:sz w:val="28"/>
        </w:rPr>
        <w:t>Описание и построение функциональной модели AS-IS выбранной предметной области с применением нотации IDEF0</w:t>
      </w:r>
      <w:r w:rsidR="00405F85" w:rsidRPr="00405F85">
        <w:rPr>
          <w:rFonts w:ascii="Times New Roman" w:hAnsi="Times New Roman" w:cs="Times New Roman"/>
          <w:sz w:val="28"/>
        </w:rPr>
        <w:t xml:space="preserve">. </w:t>
      </w:r>
    </w:p>
    <w:p w14:paraId="70F93545" w14:textId="45A960C3" w:rsidR="0089280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77777777" w:rsidR="000E4F5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00B6154" w14:textId="70BD4F8A" w:rsidR="00892800" w:rsidRPr="00DD41EE" w:rsidRDefault="00405F85" w:rsidP="00BE6C36">
      <w:pPr>
        <w:pStyle w:val="Textbody"/>
        <w:widowControl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контекстную диаграмму</w:t>
      </w:r>
      <w:r w:rsidR="00DD41EE">
        <w:rPr>
          <w:rFonts w:ascii="Times New Roman" w:hAnsi="Times New Roman" w:cs="Times New Roman"/>
          <w:sz w:val="28"/>
          <w:szCs w:val="28"/>
        </w:rPr>
        <w:t>.</w:t>
      </w:r>
    </w:p>
    <w:p w14:paraId="0D613C3C" w14:textId="5501B7A9" w:rsidR="00BE6C36" w:rsidRPr="00DD41EE" w:rsidRDefault="00405F85" w:rsidP="00BE6C36">
      <w:pPr>
        <w:pStyle w:val="Textbody"/>
        <w:widowControl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диаграмму декомпозиции</w:t>
      </w:r>
      <w:r w:rsidR="00DD41EE">
        <w:rPr>
          <w:rFonts w:ascii="Times New Roman" w:hAnsi="Times New Roman" w:cs="Times New Roman"/>
          <w:sz w:val="28"/>
          <w:szCs w:val="28"/>
        </w:rPr>
        <w:t>.</w:t>
      </w:r>
    </w:p>
    <w:p w14:paraId="585B9FE7" w14:textId="77777777" w:rsidR="001003D0" w:rsidRPr="00DD41EE" w:rsidRDefault="001003D0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D41EE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557BFB78" w14:textId="77777777" w:rsidR="0055480A" w:rsidRPr="0055480A" w:rsidRDefault="0055480A" w:rsidP="00405F85">
      <w:pPr>
        <w:pStyle w:val="a7"/>
        <w:numPr>
          <w:ilvl w:val="0"/>
          <w:numId w:val="3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>Создание контекстной диаграммы</w:t>
      </w:r>
    </w:p>
    <w:p w14:paraId="060E64D0" w14:textId="37510B19" w:rsidR="00FB7FA1" w:rsidRDefault="00FB7FA1" w:rsidP="00E1105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все пункты из задания и добавляем стрелки из таблицы 1</w:t>
      </w:r>
      <w:r w:rsidRPr="00FB7FA1">
        <w:rPr>
          <w:rFonts w:ascii="Times New Roman" w:hAnsi="Times New Roman" w:cs="Times New Roman"/>
          <w:sz w:val="28"/>
          <w:szCs w:val="28"/>
        </w:rPr>
        <w:t>.</w:t>
      </w:r>
    </w:p>
    <w:p w14:paraId="7B5564FB" w14:textId="3CE2F504" w:rsidR="00FB7FA1" w:rsidRPr="00FB7FA1" w:rsidRDefault="00FB7FA1" w:rsidP="007E2E1C">
      <w:pPr>
        <w:pStyle w:val="aa"/>
        <w:keepNext/>
        <w:spacing w:after="0"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FB7FA1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FB7FA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B7FA1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FB7FA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E2E1C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FB7FA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B7FA1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>Стрелки для добавления в контекстную диаграмму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7FA1" w14:paraId="4F9D6B82" w14:textId="77777777" w:rsidTr="00FB7FA1">
        <w:tc>
          <w:tcPr>
            <w:tcW w:w="3115" w:type="dxa"/>
          </w:tcPr>
          <w:p w14:paraId="5CCCA760" w14:textId="5615D4E3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стрелки</w:t>
            </w:r>
          </w:p>
        </w:tc>
        <w:tc>
          <w:tcPr>
            <w:tcW w:w="3115" w:type="dxa"/>
          </w:tcPr>
          <w:p w14:paraId="323DE5B1" w14:textId="2748ACC6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стрелки</w:t>
            </w:r>
          </w:p>
        </w:tc>
        <w:tc>
          <w:tcPr>
            <w:tcW w:w="3115" w:type="dxa"/>
          </w:tcPr>
          <w:p w14:paraId="0BA18CA6" w14:textId="3DD5FCC9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стрелки</w:t>
            </w:r>
          </w:p>
        </w:tc>
      </w:tr>
      <w:tr w:rsidR="00FB7FA1" w14:paraId="1B0614F3" w14:textId="77777777" w:rsidTr="00FB7FA1">
        <w:tc>
          <w:tcPr>
            <w:tcW w:w="3115" w:type="dxa"/>
          </w:tcPr>
          <w:p w14:paraId="653244B3" w14:textId="0233790F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Бухгалтерская система</w:t>
            </w:r>
          </w:p>
        </w:tc>
        <w:tc>
          <w:tcPr>
            <w:tcW w:w="3115" w:type="dxa"/>
          </w:tcPr>
          <w:p w14:paraId="54826523" w14:textId="4FEFD75F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счетов, оплата счетов, работа с заказами</w:t>
            </w:r>
          </w:p>
        </w:tc>
        <w:tc>
          <w:tcPr>
            <w:tcW w:w="3115" w:type="dxa"/>
          </w:tcPr>
          <w:p w14:paraId="296ECEF3" w14:textId="4988DF42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Mechanism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7FA1" w14:paraId="7E37A6BA" w14:textId="77777777" w:rsidTr="00FB7FA1">
        <w:tc>
          <w:tcPr>
            <w:tcW w:w="3115" w:type="dxa"/>
          </w:tcPr>
          <w:p w14:paraId="535E6B7E" w14:textId="7BFCED45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Звонки клиентов</w:t>
            </w:r>
          </w:p>
        </w:tc>
        <w:tc>
          <w:tcPr>
            <w:tcW w:w="3115" w:type="dxa"/>
          </w:tcPr>
          <w:p w14:paraId="684EA9F8" w14:textId="186F3867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информации, заказы, техподдержка и т.д.</w:t>
            </w:r>
          </w:p>
        </w:tc>
        <w:tc>
          <w:tcPr>
            <w:tcW w:w="3115" w:type="dxa"/>
          </w:tcPr>
          <w:p w14:paraId="2CDB9032" w14:textId="769E197F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7FA1" w14:paraId="2694FB22" w14:textId="77777777" w:rsidTr="00FB7FA1">
        <w:tc>
          <w:tcPr>
            <w:tcW w:w="3115" w:type="dxa"/>
          </w:tcPr>
          <w:p w14:paraId="3804223C" w14:textId="24795B14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и процедуры</w:t>
            </w:r>
          </w:p>
        </w:tc>
        <w:tc>
          <w:tcPr>
            <w:tcW w:w="3115" w:type="dxa"/>
          </w:tcPr>
          <w:p w14:paraId="11A22A99" w14:textId="38E7FFE7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продаж, инструкции по сборке, процедуры тестирования, критерии производительности и т.д.</w:t>
            </w:r>
          </w:p>
        </w:tc>
        <w:tc>
          <w:tcPr>
            <w:tcW w:w="3115" w:type="dxa"/>
          </w:tcPr>
          <w:p w14:paraId="1548D80C" w14:textId="49BC894B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7FA1" w14:paraId="290EC2A5" w14:textId="77777777" w:rsidTr="00FB7FA1">
        <w:tc>
          <w:tcPr>
            <w:tcW w:w="3115" w:type="dxa"/>
          </w:tcPr>
          <w:p w14:paraId="3C7318B9" w14:textId="7CB40278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Проданные продукты</w:t>
            </w:r>
          </w:p>
        </w:tc>
        <w:tc>
          <w:tcPr>
            <w:tcW w:w="3115" w:type="dxa"/>
          </w:tcPr>
          <w:p w14:paraId="26885517" w14:textId="34F5A0AE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Настольные и портативные компьютеры</w:t>
            </w:r>
          </w:p>
        </w:tc>
        <w:tc>
          <w:tcPr>
            <w:tcW w:w="3115" w:type="dxa"/>
          </w:tcPr>
          <w:p w14:paraId="57350BB3" w14:textId="7DB6E0EE" w:rsidR="00FB7FA1" w:rsidRDefault="00FB7FA1" w:rsidP="0055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31DF9FA" w14:textId="77777777" w:rsidR="00FB7FA1" w:rsidRDefault="00FB7FA1" w:rsidP="0055480A">
      <w:pPr>
        <w:rPr>
          <w:rFonts w:ascii="Times New Roman" w:hAnsi="Times New Roman" w:cs="Times New Roman"/>
          <w:sz w:val="28"/>
          <w:szCs w:val="28"/>
        </w:rPr>
      </w:pPr>
    </w:p>
    <w:p w14:paraId="05DCDBD4" w14:textId="77777777" w:rsidR="00FB7FA1" w:rsidRDefault="00FB7FA1" w:rsidP="00FB7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2B25F" wp14:editId="27F18AB4">
            <wp:extent cx="45243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B03D" w14:textId="77777777" w:rsidR="00FB7FA1" w:rsidRDefault="00FB7FA1" w:rsidP="00FB7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Контекстная диаграмма </w:t>
      </w:r>
    </w:p>
    <w:p w14:paraId="5C300134" w14:textId="77777777" w:rsidR="00FB7FA1" w:rsidRDefault="00FB7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A63843" w14:textId="77777777" w:rsidR="00FB7FA1" w:rsidRDefault="00FB7FA1" w:rsidP="00FB7FA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диаграммы декомпозиции </w:t>
      </w:r>
    </w:p>
    <w:p w14:paraId="42C79B5D" w14:textId="1976815E" w:rsidR="008B6FE1" w:rsidRDefault="008B6FE1" w:rsidP="008B6FE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</w:t>
      </w:r>
      <w:r w:rsidRPr="008B6FE1">
        <w:rPr>
          <w:rFonts w:ascii="Times New Roman" w:hAnsi="Times New Roman" w:cs="Times New Roman"/>
          <w:sz w:val="28"/>
        </w:rPr>
        <w:t>три блока, имена блоков и их о</w:t>
      </w:r>
      <w:r w:rsidR="007E2E1C">
        <w:rPr>
          <w:rFonts w:ascii="Times New Roman" w:hAnsi="Times New Roman" w:cs="Times New Roman"/>
          <w:sz w:val="28"/>
        </w:rPr>
        <w:t>писание приведены в таблице 2</w:t>
      </w:r>
      <w:r w:rsidRPr="008B6FE1">
        <w:rPr>
          <w:rFonts w:ascii="Times New Roman" w:hAnsi="Times New Roman" w:cs="Times New Roman"/>
          <w:sz w:val="28"/>
        </w:rPr>
        <w:t xml:space="preserve">. </w:t>
      </w:r>
    </w:p>
    <w:p w14:paraId="6BDCA282" w14:textId="636A6167" w:rsidR="007E2E1C" w:rsidRPr="007E2E1C" w:rsidRDefault="007E2E1C" w:rsidP="007E2E1C">
      <w:pPr>
        <w:pStyle w:val="aa"/>
        <w:keepNext/>
        <w:spacing w:after="0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7E2E1C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 xml:space="preserve">Таблица </w:t>
      </w:r>
      <w:r w:rsidRPr="007E2E1C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fldChar w:fldCharType="begin"/>
      </w:r>
      <w:r w:rsidRPr="007E2E1C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Pr="007E2E1C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fldChar w:fldCharType="separate"/>
      </w:r>
      <w:r w:rsidRPr="007E2E1C">
        <w:rPr>
          <w:rFonts w:ascii="Times New Roman" w:hAnsi="Times New Roman" w:cs="Times New Roman"/>
          <w:i w:val="0"/>
          <w:noProof/>
          <w:color w:val="000000" w:themeColor="text1"/>
          <w:sz w:val="28"/>
          <w:szCs w:val="24"/>
        </w:rPr>
        <w:t>2</w:t>
      </w:r>
      <w:r w:rsidRPr="007E2E1C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fldChar w:fldCharType="end"/>
      </w:r>
      <w:r w:rsidRPr="007E2E1C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–</w:t>
      </w:r>
      <w:r w:rsidRPr="007E2E1C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Работа</w:t>
      </w:r>
      <w:r w:rsidRPr="007E2E1C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 xml:space="preserve"> диаграммы декомпозиции А0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B6FE1" w14:paraId="0DA7E3CC" w14:textId="77777777" w:rsidTr="008B6FE1">
        <w:tc>
          <w:tcPr>
            <w:tcW w:w="4672" w:type="dxa"/>
          </w:tcPr>
          <w:p w14:paraId="659A77E3" w14:textId="29F0ECFF" w:rsidR="008B6FE1" w:rsidRDefault="008B6FE1" w:rsidP="008B6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блока</w:t>
            </w:r>
          </w:p>
        </w:tc>
        <w:tc>
          <w:tcPr>
            <w:tcW w:w="4673" w:type="dxa"/>
          </w:tcPr>
          <w:p w14:paraId="71F636F9" w14:textId="05F5C3AB" w:rsidR="008B6FE1" w:rsidRDefault="008B6FE1" w:rsidP="008B6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6FE1" w14:paraId="6C87536E" w14:textId="77777777" w:rsidTr="008B6FE1">
        <w:tc>
          <w:tcPr>
            <w:tcW w:w="4672" w:type="dxa"/>
          </w:tcPr>
          <w:p w14:paraId="7CDACDF7" w14:textId="393C70D5" w:rsidR="008B6FE1" w:rsidRDefault="008B6FE1" w:rsidP="008B6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 и маркетинг</w:t>
            </w:r>
          </w:p>
        </w:tc>
        <w:tc>
          <w:tcPr>
            <w:tcW w:w="4673" w:type="dxa"/>
          </w:tcPr>
          <w:p w14:paraId="711C7A28" w14:textId="286564B9" w:rsidR="008B6FE1" w:rsidRDefault="008B6FE1" w:rsidP="008B6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Телемаркетинг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презентации, выставки</w:t>
            </w:r>
          </w:p>
        </w:tc>
      </w:tr>
      <w:tr w:rsidR="008B6FE1" w14:paraId="6BDD4055" w14:textId="77777777" w:rsidTr="008B6FE1">
        <w:tc>
          <w:tcPr>
            <w:tcW w:w="4672" w:type="dxa"/>
          </w:tcPr>
          <w:p w14:paraId="1E988964" w14:textId="21E79868" w:rsidR="008B6FE1" w:rsidRDefault="008B6FE1" w:rsidP="008B6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Сборка и тестирование компьютеров</w:t>
            </w:r>
          </w:p>
        </w:tc>
        <w:tc>
          <w:tcPr>
            <w:tcW w:w="4673" w:type="dxa"/>
          </w:tcPr>
          <w:p w14:paraId="5CDB807E" w14:textId="2AC8221A" w:rsidR="008B6FE1" w:rsidRDefault="008B6FE1" w:rsidP="008B6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Сборка и тестирование настольных и портативных компьютеров</w:t>
            </w:r>
          </w:p>
        </w:tc>
      </w:tr>
      <w:tr w:rsidR="008B6FE1" w14:paraId="1643AA50" w14:textId="77777777" w:rsidTr="008B6FE1">
        <w:tc>
          <w:tcPr>
            <w:tcW w:w="4672" w:type="dxa"/>
          </w:tcPr>
          <w:p w14:paraId="21F9DF90" w14:textId="73957B96" w:rsidR="008B6FE1" w:rsidRDefault="008B6FE1" w:rsidP="008B6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Отгрузка и получение </w:t>
            </w:r>
          </w:p>
        </w:tc>
        <w:tc>
          <w:tcPr>
            <w:tcW w:w="4673" w:type="dxa"/>
          </w:tcPr>
          <w:p w14:paraId="0A025355" w14:textId="4A7FF5A9" w:rsidR="008B6FE1" w:rsidRDefault="008B6FE1" w:rsidP="008B6F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Отгрузка заказов клиентам и получение компонентов от поставщиков </w:t>
            </w:r>
          </w:p>
        </w:tc>
      </w:tr>
    </w:tbl>
    <w:p w14:paraId="4961B188" w14:textId="77777777" w:rsidR="008B6FE1" w:rsidRDefault="008B6FE1" w:rsidP="008B6F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A23DB3" w14:textId="77777777" w:rsidR="008B6FE1" w:rsidRDefault="008B6FE1" w:rsidP="008B6F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271F0" wp14:editId="5AF23498">
            <wp:extent cx="5940425" cy="4273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E024" w14:textId="63E56AEB" w:rsidR="00FB7FA1" w:rsidRPr="008B6FE1" w:rsidRDefault="008B6FE1" w:rsidP="008B6F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декомпозиции</w:t>
      </w:r>
      <w:r w:rsidR="00405F85" w:rsidRPr="008B6FE1">
        <w:rPr>
          <w:rFonts w:ascii="Times New Roman" w:hAnsi="Times New Roman" w:cs="Times New Roman"/>
          <w:sz w:val="28"/>
          <w:szCs w:val="28"/>
        </w:rPr>
        <w:br w:type="page"/>
      </w:r>
    </w:p>
    <w:p w14:paraId="3B9BC753" w14:textId="3DEFAAEE" w:rsidR="0089280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366E722D" w14:textId="704F304A" w:rsidR="003C7AF2" w:rsidRPr="004B1272" w:rsidRDefault="009F160D" w:rsidP="009F160D">
      <w:pPr>
        <w:pStyle w:val="Textbody"/>
        <w:widowControl/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1 </w:t>
      </w:r>
      <w:r w:rsidR="004B1272">
        <w:rPr>
          <w:rFonts w:ascii="Times New Roman" w:hAnsi="Times New Roman" w:cs="Times New Roman"/>
          <w:sz w:val="28"/>
          <w:szCs w:val="28"/>
        </w:rPr>
        <w:t xml:space="preserve">были получены навыки работы в </w:t>
      </w:r>
      <w:r w:rsidR="004B1272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4B1272" w:rsidRPr="004B12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B127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4B1272">
        <w:rPr>
          <w:rFonts w:ascii="Times New Roman" w:hAnsi="Times New Roman" w:cs="Times New Roman"/>
          <w:sz w:val="28"/>
          <w:szCs w:val="28"/>
        </w:rPr>
        <w:t xml:space="preserve">, были созданы контекстная диаграмма и диаграмма декомпозиции. </w:t>
      </w:r>
    </w:p>
    <w:p w14:paraId="2FCBCFCA" w14:textId="179DCB59" w:rsidR="003C7AF2" w:rsidRPr="00DD41EE" w:rsidRDefault="003C7AF2" w:rsidP="003C7AF2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sectPr w:rsidR="003C7AF2" w:rsidRPr="00DD4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BB7"/>
    <w:multiLevelType w:val="hybridMultilevel"/>
    <w:tmpl w:val="450C4650"/>
    <w:lvl w:ilvl="0" w:tplc="FA1479C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0259C"/>
    <w:rsid w:val="000147FC"/>
    <w:rsid w:val="000E4F50"/>
    <w:rsid w:val="001003D0"/>
    <w:rsid w:val="001B1414"/>
    <w:rsid w:val="00245E93"/>
    <w:rsid w:val="002561E9"/>
    <w:rsid w:val="00287AE6"/>
    <w:rsid w:val="00324356"/>
    <w:rsid w:val="003C5B70"/>
    <w:rsid w:val="003C7AF2"/>
    <w:rsid w:val="00405F85"/>
    <w:rsid w:val="00470D34"/>
    <w:rsid w:val="004B1272"/>
    <w:rsid w:val="00527CE7"/>
    <w:rsid w:val="0055480A"/>
    <w:rsid w:val="005B242E"/>
    <w:rsid w:val="005F5E41"/>
    <w:rsid w:val="006144A8"/>
    <w:rsid w:val="006640BB"/>
    <w:rsid w:val="00721D39"/>
    <w:rsid w:val="00730E28"/>
    <w:rsid w:val="007E2E1C"/>
    <w:rsid w:val="007F3F2E"/>
    <w:rsid w:val="00892800"/>
    <w:rsid w:val="008B6FE1"/>
    <w:rsid w:val="008E3AB5"/>
    <w:rsid w:val="00976045"/>
    <w:rsid w:val="00994016"/>
    <w:rsid w:val="009F160D"/>
    <w:rsid w:val="00A264E2"/>
    <w:rsid w:val="00AB3F9B"/>
    <w:rsid w:val="00B3140F"/>
    <w:rsid w:val="00B42DF7"/>
    <w:rsid w:val="00BB42BD"/>
    <w:rsid w:val="00BE6C36"/>
    <w:rsid w:val="00CA0E06"/>
    <w:rsid w:val="00DD41EE"/>
    <w:rsid w:val="00E11057"/>
    <w:rsid w:val="00E645D6"/>
    <w:rsid w:val="00E84AE2"/>
    <w:rsid w:val="00EB2F14"/>
    <w:rsid w:val="00F86CDE"/>
    <w:rsid w:val="00F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FB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FB7F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6714-ED4D-4FA7-AE0F-2E43E068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Vasya Kudryavtsev</cp:lastModifiedBy>
  <cp:revision>31</cp:revision>
  <dcterms:created xsi:type="dcterms:W3CDTF">2020-09-01T06:16:00Z</dcterms:created>
  <dcterms:modified xsi:type="dcterms:W3CDTF">2024-01-14T18:09:00Z</dcterms:modified>
</cp:coreProperties>
</file>