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sz w:val="32"/>
        </w:rPr>
        <w:t>CHƯƠNG 4. THIẾT KẾ HỆ THỐNG</w:t>
      </w:r>
    </w:p>
    <w:p>
      <w:r>
        <w:rPr>
          <w:rFonts w:ascii="Times New Roman" w:hAnsi="Times New Roman"/>
          <w:b w:val="0"/>
          <w:sz w:val="26"/>
        </w:rPr>
        <w:t>Giai đoạn thiết kế hệ thống là bước chuyển giao quan trọng từ các đặc tả yêu cầu sang các giải pháp kỹ thuật cụ thể. Trong chương này, kiến trúc tổng thể, mô hình cơ sở dữ liệu, cơ chế xử lý đồng thời, và thiết kế Trợ lý ảo AI sẽ được trình bày chi tiết.</w:t>
      </w:r>
    </w:p>
    <w:p>
      <w:pPr>
        <w:pStyle w:val="Heading2"/>
      </w:pPr>
      <w:r>
        <w:rPr>
          <w:rFonts w:ascii="Times New Roman" w:hAnsi="Times New Roman"/>
          <w:color w:val="000000"/>
          <w:sz w:val="28"/>
        </w:rPr>
        <w:t>4.1. Kiến trúc công nghệ (Technology Stack) và Mô hình triển khai</w:t>
      </w:r>
    </w:p>
    <w:p>
      <w:r>
        <w:rPr>
          <w:rFonts w:ascii="Times New Roman" w:hAnsi="Times New Roman"/>
          <w:b w:val="0"/>
          <w:sz w:val="26"/>
        </w:rPr>
        <w:t>Hệ thống được thiết kế theo mô hình Client-Server hiện đại, sử dụng kiến trúc nguyên khối có tổ chức (Modular Monolith). Công nghệ sử dụng bao gồm:</w:t>
      </w:r>
    </w:p>
    <w:p>
      <w:pPr>
        <w:pStyle w:val="ListBullet"/>
      </w:pPr>
      <w:r>
        <w:rPr>
          <w:rFonts w:ascii="Times New Roman" w:hAnsi="Times New Roman"/>
          <w:sz w:val="26"/>
        </w:rPr>
        <w:t>Tầng Frontend (Client): ReactJS kết hợp với Vite, UI Components dựa trên Tailwind CSS.</w:t>
      </w:r>
    </w:p>
    <w:p>
      <w:pPr>
        <w:pStyle w:val="ListBullet"/>
      </w:pPr>
      <w:r>
        <w:rPr>
          <w:rFonts w:ascii="Times New Roman" w:hAnsi="Times New Roman"/>
          <w:sz w:val="26"/>
        </w:rPr>
        <w:t>Tầng Backend (Server): Xây dựng trên nền tảng NestJS (Node.js framework) hỗ trợ OOP và TypeScript.</w:t>
      </w:r>
    </w:p>
    <w:p>
      <w:pPr>
        <w:pStyle w:val="ListBullet"/>
      </w:pPr>
      <w:r>
        <w:rPr>
          <w:rFonts w:ascii="Times New Roman" w:hAnsi="Times New Roman"/>
          <w:sz w:val="26"/>
        </w:rPr>
        <w:t>Tầng Cơ sở dữ liệu: MySQL 8.0 (InnoDB) hỗ trợ đầy đủ Transaction ACID và Row-level Locking, giao tiếp qua Prisma ORM.</w:t>
      </w:r>
    </w:p>
    <w:p>
      <w:r>
        <w:rPr>
          <w:rFonts w:ascii="Times New Roman" w:hAnsi="Times New Roman"/>
          <w:b w:val="0"/>
          <w:sz w:val="26"/>
        </w:rPr>
        <w:br/>
        <w:t>Mô hình triển khai vật lý (Deployment Topology):</w:t>
      </w:r>
    </w:p>
    <w:p>
      <w:pPr>
        <w:pStyle w:val="ListBullet"/>
      </w:pPr>
      <w:r>
        <w:rPr>
          <w:rFonts w:ascii="Times New Roman" w:hAnsi="Times New Roman"/>
          <w:sz w:val="26"/>
        </w:rPr>
        <w:t>Hệ thống được triển khai trên máy chủ Linux ảo hóa (VPS).</w:t>
      </w:r>
    </w:p>
    <w:p>
      <w:pPr>
        <w:pStyle w:val="ListBullet"/>
      </w:pPr>
      <w:r>
        <w:rPr>
          <w:rFonts w:ascii="Times New Roman" w:hAnsi="Times New Roman"/>
          <w:sz w:val="26"/>
        </w:rPr>
        <w:t>Nginx đóng vai trò Reverse Proxy (Port 80/443), điều hướng traffic vào Frontend tĩnh và Backend API.</w:t>
      </w:r>
    </w:p>
    <w:p>
      <w:pPr>
        <w:pStyle w:val="ListBullet"/>
      </w:pPr>
      <w:r>
        <w:rPr>
          <w:rFonts w:ascii="Times New Roman" w:hAnsi="Times New Roman"/>
          <w:sz w:val="26"/>
        </w:rPr>
        <w:t>Backend NestJS được đóng gói thông qua Docker (Dockerfile) để đảm bảo tính nhất quán giữa các môi trường.</w:t>
      </w:r>
    </w:p>
    <w:p>
      <w:pPr>
        <w:jc w:val="center"/>
      </w:pPr>
      <w:r>
        <w:rPr>
          <w:rFonts w:ascii="Times New Roman" w:hAnsi="Times New Roman"/>
          <w:b/>
          <w:i/>
          <w:color w:val="FF0000"/>
          <w:sz w:val="24"/>
        </w:rPr>
        <w:br/>
        <w:t>[ ---&gt; CHỖ TRỐNG: CHÈN ẢNH SƠ ĐỒ TRIỂN KHAI HỆ THỐNG (DEPLOYMENT DIAGRAM) TẠI ĐÂY &lt;--- ]</w:t>
        <w:br/>
      </w:r>
    </w:p>
    <w:p>
      <w:pPr>
        <w:pStyle w:val="Heading2"/>
      </w:pPr>
      <w:r>
        <w:rPr>
          <w:rFonts w:ascii="Times New Roman" w:hAnsi="Times New Roman"/>
          <w:color w:val="000000"/>
          <w:sz w:val="28"/>
        </w:rPr>
        <w:t>4.2. Thiết kế cơ sở dữ liệu (ERD)</w:t>
      </w:r>
    </w:p>
    <w:p>
      <w:pPr>
        <w:jc w:val="center"/>
      </w:pPr>
      <w:r>
        <w:rPr>
          <w:rFonts w:ascii="Times New Roman" w:hAnsi="Times New Roman"/>
          <w:b/>
          <w:i/>
          <w:color w:val="FF0000"/>
          <w:sz w:val="24"/>
        </w:rPr>
        <w:br/>
        <w:t>[ ---&gt; CHỖ TRỐNG: CHÈN ẢNH SƠ ĐỒ THỰC THỂ KẾT NỐI (ERD) TẠI ĐÂY &lt;--- ]</w:t>
        <w:br/>
      </w:r>
    </w:p>
    <w:p>
      <w:pPr>
        <w:pStyle w:val="Heading3"/>
      </w:pPr>
      <w:r>
        <w:rPr>
          <w:rFonts w:ascii="Times New Roman" w:hAnsi="Times New Roman"/>
          <w:color w:val="000000"/>
          <w:sz w:val="26"/>
        </w:rPr>
        <w:t>4.2.1. Các thực thể chính và thuộc tính chi tiết</w:t>
      </w:r>
    </w:p>
    <w:p>
      <w:pPr>
        <w:pStyle w:val="ListBullet"/>
      </w:pPr>
      <w:r>
        <w:rPr>
          <w:rFonts w:ascii="Times New Roman" w:hAnsi="Times New Roman"/>
          <w:sz w:val="26"/>
        </w:rPr>
        <w:t>Users: Quản lý tài khoản (user_id, email, password_hash, role, status).</w:t>
      </w:r>
    </w:p>
    <w:p>
      <w:pPr>
        <w:pStyle w:val="ListBullet"/>
      </w:pPr>
      <w:r>
        <w:rPr>
          <w:rFonts w:ascii="Times New Roman" w:hAnsi="Times New Roman"/>
          <w:sz w:val="26"/>
        </w:rPr>
        <w:t>Rooms: Quản lý phòng Lab (room_id, name, capacity, status).</w:t>
      </w:r>
    </w:p>
    <w:p>
      <w:pPr>
        <w:pStyle w:val="ListBullet"/>
      </w:pPr>
      <w:r>
        <w:rPr>
          <w:rFonts w:ascii="Times New Roman" w:hAnsi="Times New Roman"/>
          <w:sz w:val="26"/>
        </w:rPr>
        <w:t>Equipments: Quản lý thiết bị (equipment_id, device_name, room_id, status, row_version).</w:t>
      </w:r>
    </w:p>
    <w:p>
      <w:pPr>
        <w:pStyle w:val="ListBullet"/>
      </w:pPr>
      <w:r>
        <w:rPr>
          <w:rFonts w:ascii="Times New Roman" w:hAnsi="Times New Roman"/>
          <w:sz w:val="26"/>
        </w:rPr>
        <w:t>Bookings: Quản lý phiên đặt lịch (booking_id, user_id, room_id, start_time, end_time, status).</w:t>
      </w:r>
    </w:p>
    <w:p>
      <w:pPr>
        <w:pStyle w:val="ListBullet"/>
      </w:pPr>
      <w:r>
        <w:rPr>
          <w:rFonts w:ascii="Times New Roman" w:hAnsi="Times New Roman"/>
          <w:sz w:val="26"/>
        </w:rPr>
        <w:t>SystemSettings: Lưu trữ cấu hình động Key-Value (thời gian ca tối thiểu, buffer_time).</w:t>
      </w:r>
    </w:p>
    <w:p>
      <w:pPr>
        <w:pStyle w:val="Heading3"/>
      </w:pPr>
      <w:r>
        <w:rPr>
          <w:rFonts w:ascii="Times New Roman" w:hAnsi="Times New Roman"/>
          <w:color w:val="000000"/>
          <w:sz w:val="26"/>
        </w:rPr>
        <w:t>4.2.2. Schema SQL: bảng, khóa, index, ràng buộc toàn vẹn</w:t>
      </w:r>
    </w:p>
    <w:p>
      <w:r>
        <w:rPr>
          <w:rFonts w:ascii="Times New Roman" w:hAnsi="Times New Roman"/>
          <w:b w:val="0"/>
          <w:sz w:val="26"/>
        </w:rPr>
        <w:t>Các bảng được liên kết chặt chẽ thông qua các Ràng buộc khóa ngoại. Hệ thống tối ưu hóa truy vấn bằng B-Tree Index trên các cột thường xuyên được truy xuất như Bookings.start_time. Khóa ngoại sử dụng ON DELETE RESTRICT để tránh tạo ra dữ liệu mồ côi (Orphan Data).</w:t>
      </w:r>
    </w:p>
    <w:p>
      <w:pPr>
        <w:pStyle w:val="Heading2"/>
      </w:pPr>
      <w:r>
        <w:rPr>
          <w:rFonts w:ascii="Times New Roman" w:hAnsi="Times New Roman"/>
          <w:color w:val="000000"/>
          <w:sz w:val="28"/>
        </w:rPr>
        <w:t>4.3. Phân tích và giải quyết xung đột lịch (Concurrency)</w:t>
      </w:r>
    </w:p>
    <w:p>
      <w:pPr>
        <w:pStyle w:val="Heading3"/>
      </w:pPr>
      <w:r>
        <w:rPr>
          <w:rFonts w:ascii="Times New Roman" w:hAnsi="Times New Roman"/>
          <w:color w:val="000000"/>
          <w:sz w:val="26"/>
        </w:rPr>
        <w:t>4.3.1. Kịch bản Race Condition (Lost Update Anomaly)</w:t>
      </w:r>
    </w:p>
    <w:p>
      <w:r>
        <w:rPr>
          <w:rFonts w:ascii="Times New Roman" w:hAnsi="Times New Roman"/>
          <w:b w:val="0"/>
          <w:sz w:val="26"/>
        </w:rPr>
        <w:t>Nếu hệ thống chỉ sử dụng thao tác CRUD thông thường, hiện tượng Race Condition sẽ xảy ra khi hai sinh viên cùng gửi yêu cầu đặt một phòng Lab trong cùng một phần nghìn giây. Cả hai luồng xử lý đều đọc được trạng thái "Phòng trống" và cùng ghi dữ liệu, dẫn đến lỗi Double Booking (Đụng độ lịch).</w:t>
      </w:r>
    </w:p>
    <w:p>
      <w:pPr>
        <w:jc w:val="center"/>
      </w:pPr>
      <w:r>
        <w:rPr>
          <w:rFonts w:ascii="Times New Roman" w:hAnsi="Times New Roman"/>
          <w:b/>
          <w:i/>
          <w:color w:val="FF0000"/>
          <w:sz w:val="24"/>
        </w:rPr>
        <w:br/>
        <w:t>[ ---&gt; CHỖ TRỐNG: CHÈN ẢNH SƠ ĐỒ TUẦN TỰ (SEQUENCE DIAGRAM) MÔ TẢ KỊCH BẢN RACE CONDITION TẠI ĐÂY &lt;--- ]</w:t>
        <w:br/>
      </w:r>
    </w:p>
    <w:p>
      <w:pPr>
        <w:pStyle w:val="Heading3"/>
      </w:pPr>
      <w:r>
        <w:rPr>
          <w:rFonts w:ascii="Times New Roman" w:hAnsi="Times New Roman"/>
          <w:color w:val="000000"/>
          <w:sz w:val="26"/>
        </w:rPr>
        <w:t>4.3.2. Giải pháp SELECT...FOR UPDATE trong MySQL InnoDB</w:t>
      </w:r>
    </w:p>
    <w:p>
      <w:r>
        <w:rPr>
          <w:rFonts w:ascii="Times New Roman" w:hAnsi="Times New Roman"/>
          <w:b w:val="0"/>
          <w:sz w:val="26"/>
        </w:rPr>
        <w:t>Nhóm áp dụng cơ chế Khóa bi quan (Pessimistic Locking) qua Prisma Interactive Transaction:</w:t>
      </w:r>
    </w:p>
    <w:p>
      <w:pPr>
        <w:pStyle w:val="ListBullet"/>
      </w:pPr>
      <w:r>
        <w:rPr>
          <w:rFonts w:ascii="Times New Roman" w:hAnsi="Times New Roman"/>
          <w:sz w:val="26"/>
        </w:rPr>
        <w:t>Gom câu lệnh kiểm tra (SELECT) và tạo mới (INSERT) vào một Giao dịch (Transaction).</w:t>
      </w:r>
    </w:p>
    <w:p>
      <w:pPr>
        <w:pStyle w:val="ListBullet"/>
      </w:pPr>
      <w:r>
        <w:rPr>
          <w:rFonts w:ascii="Times New Roman" w:hAnsi="Times New Roman"/>
          <w:sz w:val="26"/>
        </w:rPr>
        <w:t>Sử dụng lệnh SELECT ... FOR UPDATE để khóa dòng dữ liệu vật lý.</w:t>
      </w:r>
    </w:p>
    <w:p>
      <w:pPr>
        <w:pStyle w:val="ListBullet"/>
      </w:pPr>
      <w:r>
        <w:rPr>
          <w:rFonts w:ascii="Times New Roman" w:hAnsi="Times New Roman"/>
          <w:sz w:val="26"/>
        </w:rPr>
        <w:t>Luồng gửi sau sẽ bị Database bắt chờ cho đến khi luồng trước commit transaction. Nếu phát hiện lịch đã bị chiếm, luồng sau sẽ bị từ chối an toàn (Conflict 409).</w:t>
      </w:r>
    </w:p>
    <w:p>
      <w:pPr>
        <w:jc w:val="center"/>
      </w:pPr>
      <w:r>
        <w:rPr>
          <w:rFonts w:ascii="Times New Roman" w:hAnsi="Times New Roman"/>
          <w:b/>
          <w:i/>
          <w:color w:val="FF0000"/>
          <w:sz w:val="24"/>
        </w:rPr>
        <w:br/>
        <w:t>[ ---&gt; CHỖ TRỐNG: CHÈN ẢNH ẢNH CHỤP MÀN HÌNH TEST BẰNG JMETER (LOAD TESTING CHỨNG MINH 0 LỖI DOUBLE BOOKING) TẠI ĐÂY &lt;--- ]</w:t>
        <w:br/>
      </w:r>
    </w:p>
    <w:p>
      <w:pPr>
        <w:pStyle w:val="Heading2"/>
      </w:pPr>
      <w:r>
        <w:rPr>
          <w:rFonts w:ascii="Times New Roman" w:hAnsi="Times New Roman"/>
          <w:color w:val="000000"/>
          <w:sz w:val="28"/>
        </w:rPr>
        <w:t>4.4. Thiết kế phân quyền RBAC và ma trận phân quyền</w:t>
      </w:r>
    </w:p>
    <w:p>
      <w:r>
        <w:rPr>
          <w:rFonts w:ascii="Times New Roman" w:hAnsi="Times New Roman"/>
          <w:b w:val="0"/>
          <w:sz w:val="26"/>
        </w:rPr>
        <w:t>Hệ thống áp dụng mô hình phân quyền dựa trên vai trò (Role-Based Access Control) với 4 vai trò: Student, Instructor, Technician, Admin. Các giới hạn quyền hạn được ánh xạ theo nguyên tắc Least Privilege (Quyền hạn tối thiểu).</w:t>
      </w:r>
    </w:p>
    <w:p>
      <w:pPr>
        <w:jc w:val="center"/>
      </w:pPr>
      <w:r>
        <w:rPr>
          <w:rFonts w:ascii="Times New Roman" w:hAnsi="Times New Roman"/>
          <w:b/>
          <w:i/>
          <w:color w:val="FF0000"/>
          <w:sz w:val="24"/>
        </w:rPr>
        <w:br/>
        <w:t>[ ---&gt; CHỖ TRỐNG: CHÈN ẢNH BẢNG MA TRẬN PHÂN QUYỀN (ROLE MATRIX) TẠI ĐÂY &lt;--- ]</w:t>
        <w:br/>
      </w:r>
    </w:p>
    <w:p>
      <w:pPr>
        <w:pStyle w:val="Heading2"/>
      </w:pPr>
      <w:r>
        <w:rPr>
          <w:rFonts w:ascii="Times New Roman" w:hAnsi="Times New Roman"/>
          <w:color w:val="000000"/>
          <w:sz w:val="28"/>
        </w:rPr>
        <w:t>4.5. Thiết kế luồng xác thực JWT (Access + Refresh Token)</w:t>
      </w:r>
    </w:p>
    <w:p>
      <w:r>
        <w:rPr>
          <w:rFonts w:ascii="Times New Roman" w:hAnsi="Times New Roman"/>
          <w:b w:val="0"/>
          <w:sz w:val="26"/>
        </w:rPr>
        <w:t>Quy trình xác thực sử dụng bộ đôi JSON Web Token:</w:t>
      </w:r>
    </w:p>
    <w:p>
      <w:pPr>
        <w:pStyle w:val="ListBullet"/>
      </w:pPr>
      <w:r>
        <w:rPr>
          <w:rFonts w:ascii="Times New Roman" w:hAnsi="Times New Roman"/>
          <w:sz w:val="26"/>
        </w:rPr>
        <w:t>Access Token (15 phút): Được lưu trong memory của Frontend, gửi qua Authorization header trong mọi request.</w:t>
      </w:r>
    </w:p>
    <w:p>
      <w:pPr>
        <w:pStyle w:val="ListBullet"/>
      </w:pPr>
      <w:r>
        <w:rPr>
          <w:rFonts w:ascii="Times New Roman" w:hAnsi="Times New Roman"/>
          <w:sz w:val="26"/>
        </w:rPr>
        <w:t>Refresh Token (7 ngày): Được lưu an toàn dưới dạng HttpOnly Cookie để chống XSS, tự động dùng để lấy Access Token mới khi hết hạn.</w:t>
      </w:r>
    </w:p>
    <w:p>
      <w:pPr>
        <w:jc w:val="center"/>
      </w:pPr>
      <w:r>
        <w:rPr>
          <w:rFonts w:ascii="Times New Roman" w:hAnsi="Times New Roman"/>
          <w:b/>
          <w:i/>
          <w:color w:val="FF0000"/>
          <w:sz w:val="24"/>
        </w:rPr>
        <w:br/>
        <w:t>[ ---&gt; CHỖ TRỐNG: CHÈN ẢNH SƠ ĐỒ LUỒNG HOẠT ĐỘNG CỦA REFRESH TOKEN ROTATION TẠI ĐÂY &lt;--- ]</w:t>
        <w:br/>
      </w:r>
    </w:p>
    <w:p>
      <w:pPr>
        <w:pStyle w:val="Heading2"/>
      </w:pPr>
      <w:r>
        <w:rPr>
          <w:rFonts w:ascii="Times New Roman" w:hAnsi="Times New Roman"/>
          <w:color w:val="000000"/>
          <w:sz w:val="28"/>
        </w:rPr>
        <w:t>4.6. Triển khai bảo mật trong hệ thống</w:t>
      </w:r>
    </w:p>
    <w:p>
      <w:r>
        <w:rPr>
          <w:rFonts w:ascii="Times New Roman" w:hAnsi="Times New Roman"/>
          <w:b w:val="0"/>
          <w:sz w:val="26"/>
        </w:rPr>
        <w:t>Toàn bộ mật khẩu được băm một chiều (Hash) bằng thuật toán bcrypt. Api được bảo vệ bằng NestJS Global Validation Pipe để chống SQL Injection. Các HTTP Security Headers (qua Helmet) như X-Frame-Options, X-XSS-Protection được bật đầy đủ. Lỗi IDOR được khắc phục triệt để bằng cách luôn đối chiếu user_id trong JWT với chủ sở hữu bản ghi.</w:t>
      </w:r>
    </w:p>
    <w:p>
      <w:pPr>
        <w:pStyle w:val="Heading2"/>
      </w:pPr>
      <w:r>
        <w:rPr>
          <w:rFonts w:ascii="Times New Roman" w:hAnsi="Times New Roman"/>
          <w:color w:val="000000"/>
          <w:sz w:val="28"/>
        </w:rPr>
        <w:t>4.7. Thiết kế giao diện người dùng (UI/UX Design)</w:t>
      </w:r>
    </w:p>
    <w:p>
      <w:r>
        <w:rPr>
          <w:rFonts w:ascii="Times New Roman" w:hAnsi="Times New Roman"/>
          <w:b w:val="0"/>
          <w:sz w:val="26"/>
        </w:rPr>
        <w:t>Giao diện tuân thủ triết lý Flat Design, sử dụng hệ thống lưới 12-column, Typography hiện đại (Inter) và tông màu Trust Blue làm chủ đạo.</w:t>
      </w:r>
    </w:p>
    <w:p>
      <w:pPr>
        <w:jc w:val="center"/>
      </w:pPr>
      <w:r>
        <w:rPr>
          <w:rFonts w:ascii="Times New Roman" w:hAnsi="Times New Roman"/>
          <w:b/>
          <w:i/>
          <w:color w:val="FF0000"/>
          <w:sz w:val="24"/>
        </w:rPr>
        <w:br/>
        <w:t>[ ---&gt; CHỖ TRỐNG: CHÈN ẢNH ẢNH CHỤP MÀN HÌNH DASHBOARD VÀ GIAO DIỆN ĐẶT LỊCH (CALENDAR VIEW) TẠI ĐÂY &lt;--- ]</w:t>
        <w:br/>
      </w:r>
    </w:p>
    <w:p>
      <w:pPr>
        <w:jc w:val="center"/>
      </w:pPr>
      <w:r>
        <w:rPr>
          <w:rFonts w:ascii="Times New Roman" w:hAnsi="Times New Roman"/>
          <w:b/>
          <w:i/>
          <w:color w:val="FF0000"/>
          <w:sz w:val="24"/>
        </w:rPr>
        <w:br/>
        <w:t>[ ---&gt; CHỖ TRỐNG: CHÈN ẢNH SƠ ĐỒ LUỒNG MÀN HÌNH (SCREEN FLOW / SITE MAP) TẠI ĐÂY &lt;--- ]</w:t>
        <w:br/>
      </w:r>
    </w:p>
    <w:p>
      <w:pPr>
        <w:pStyle w:val="Heading2"/>
      </w:pPr>
      <w:r>
        <w:rPr>
          <w:rFonts w:ascii="Times New Roman" w:hAnsi="Times New Roman"/>
          <w:color w:val="000000"/>
          <w:sz w:val="28"/>
        </w:rPr>
        <w:t>4.8. Thiết kế Module Trợ lý ảo AI Client-side (Zero Cost NLP)</w:t>
      </w:r>
    </w:p>
    <w:p>
      <w:r>
        <w:rPr>
          <w:rFonts w:ascii="Times New Roman" w:hAnsi="Times New Roman"/>
          <w:b w:val="0"/>
          <w:sz w:val="26"/>
        </w:rPr>
        <w:t>Đây là phân hệ vệ tinh đột phá của hệ thống, cung cấp tính năng chat tự nhiên để thực hiện thao tác (Ví dụ: "Hãy duyệt tất cả đơn phòng A").</w:t>
      </w:r>
    </w:p>
    <w:p>
      <w:pPr>
        <w:pStyle w:val="ListBullet"/>
      </w:pPr>
      <w:r>
        <w:rPr>
          <w:rFonts w:ascii="Times New Roman" w:hAnsi="Times New Roman"/>
          <w:sz w:val="26"/>
        </w:rPr>
        <w:t>Cơ chế hoạt động: Phân tích cú pháp dựa trên Keyword và Regular Expression (Regex) chạy 100% tại Client-side.</w:t>
      </w:r>
    </w:p>
    <w:p>
      <w:pPr>
        <w:pStyle w:val="ListBullet"/>
      </w:pPr>
      <w:r>
        <w:rPr>
          <w:rFonts w:ascii="Times New Roman" w:hAnsi="Times New Roman"/>
          <w:sz w:val="26"/>
        </w:rPr>
        <w:t>Ưu điểm: Không phụ thuộc vào API bên thứ ba (như OpenAI API), đảm bảo thời gian phản hồi tức thì (&lt;10ms), bảo mật hoàn toàn dữ liệu chat của người dùng và tối ưu hóa 100% chi phí vận hành (Zero Cost).</w:t>
      </w:r>
    </w:p>
    <w:p>
      <w:pPr>
        <w:jc w:val="center"/>
      </w:pPr>
      <w:r>
        <w:rPr>
          <w:rFonts w:ascii="Times New Roman" w:hAnsi="Times New Roman"/>
          <w:b/>
          <w:i/>
          <w:color w:val="FF0000"/>
          <w:sz w:val="24"/>
        </w:rPr>
        <w:br/>
        <w:t>[ ---&gt; CHỖ TRỐNG: CHÈN ẢNH SƠ ĐỒ LUỒNG THUẬT TOÁN CỦA TRỢ LÝ AI (INPUT -&gt; INTENT MATCHER -&gt; ACTION DISPATCHER) TẠI ĐÂY &lt;--- ]</w:t>
        <w:br/>
      </w:r>
    </w:p>
    <w:p>
      <w:pPr>
        <w:jc w:val="center"/>
      </w:pPr>
      <w:r>
        <w:rPr>
          <w:rFonts w:ascii="Times New Roman" w:hAnsi="Times New Roman"/>
          <w:b/>
          <w:i/>
          <w:color w:val="FF0000"/>
          <w:sz w:val="24"/>
        </w:rPr>
        <w:br/>
        <w:t>[ ---&gt; CHỖ TRỐNG: CHÈN ẢNH ẢNH CHỤP MÀN HÌNH ĐANG CHAT VỚI TRỢ LÝ ẢO AI TRÊN GIAO DIỆN TẠI ĐÂY &lt;--- ]</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