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73CF" w:rsidRDefault="00BC1757">
      <w:pPr>
        <w:pStyle w:val="Titre"/>
        <w:jc w:val="center"/>
      </w:pPr>
      <w:r>
        <w:t>IA01 – Rapport TP1</w:t>
      </w:r>
      <w:r>
        <w:br/>
        <w:t>Montée en compétences Lisp</w:t>
      </w:r>
    </w:p>
    <w:p w:rsidR="005B73CF" w:rsidRDefault="005B73CF"/>
    <w:p w:rsidR="005B73CF" w:rsidRDefault="00BC1757" w:rsidP="009742A6">
      <w:pPr>
        <w:pStyle w:val="Titre1"/>
      </w:pPr>
      <w:r>
        <w:t>Exercice 1 : Mise en condition</w:t>
      </w:r>
    </w:p>
    <w:p w:rsidR="005B73CF" w:rsidRDefault="00BC1757">
      <w:r>
        <w:t xml:space="preserve">1. </w:t>
      </w:r>
      <w:r>
        <w:br/>
      </w:r>
      <w:r>
        <w:rPr>
          <w:noProof/>
        </w:rPr>
        <w:drawing>
          <wp:inline distT="0" distB="0" distL="0" distR="0">
            <wp:extent cx="3108960" cy="663575"/>
            <wp:effectExtent l="0" t="0" r="0" b="0"/>
            <wp:docPr id="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pic:cNvPicPr>
                      <a:picLocks noChangeAspect="1" noChangeArrowheads="1"/>
                    </pic:cNvPicPr>
                  </pic:nvPicPr>
                  <pic:blipFill>
                    <a:blip r:embed="rId7"/>
                    <a:stretch>
                      <a:fillRect/>
                    </a:stretch>
                  </pic:blipFill>
                  <pic:spPr bwMode="auto">
                    <a:xfrm>
                      <a:off x="0" y="0"/>
                      <a:ext cx="3108960" cy="663575"/>
                    </a:xfrm>
                    <a:prstGeom prst="rect">
                      <a:avLst/>
                    </a:prstGeom>
                  </pic:spPr>
                </pic:pic>
              </a:graphicData>
            </a:graphic>
          </wp:inline>
        </w:drawing>
      </w:r>
    </w:p>
    <w:p w:rsidR="005B73CF" w:rsidRDefault="00BC1757">
      <w:r>
        <w:t>2.</w:t>
      </w:r>
    </w:p>
    <w:p w:rsidR="005B73CF" w:rsidRDefault="00BC1757">
      <w:r>
        <w:t>(A B C D) :</w:t>
      </w:r>
      <w:r w:rsidR="0037355A">
        <w:t xml:space="preserve"> (père, fils gauche, frère droit, fils droit)</w:t>
      </w:r>
      <w:r>
        <w:br/>
      </w:r>
      <w:r w:rsidR="0037355A" w:rsidRPr="0037355A">
        <w:rPr>
          <w:noProof/>
        </w:rPr>
        <w:drawing>
          <wp:inline distT="0" distB="0" distL="0" distR="0">
            <wp:extent cx="1996440" cy="1170989"/>
            <wp:effectExtent l="0" t="0" r="3810" b="0"/>
            <wp:docPr id="32" name="Image 32" descr="F:\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3161" cy="1180796"/>
                    </a:xfrm>
                    <a:prstGeom prst="rect">
                      <a:avLst/>
                    </a:prstGeom>
                    <a:noFill/>
                    <a:ln>
                      <a:noFill/>
                    </a:ln>
                  </pic:spPr>
                </pic:pic>
              </a:graphicData>
            </a:graphic>
          </wp:inline>
        </w:drawing>
      </w:r>
      <w:r>
        <w:br/>
        <w:t>(</w:t>
      </w:r>
      <w:r w:rsidR="0037355A">
        <w:t>(</w:t>
      </w:r>
      <w:r>
        <w:t>A (B C)</w:t>
      </w:r>
      <w:r w:rsidR="0037355A">
        <w:t>)</w:t>
      </w:r>
      <w:r>
        <w:t xml:space="preserve"> E) :</w:t>
      </w:r>
      <w:r w:rsidR="0037355A">
        <w:t xml:space="preserve"> (fils gauche, fils droit, père)</w:t>
      </w:r>
      <w:r>
        <w:br/>
      </w:r>
      <w:r w:rsidR="00AD39F0" w:rsidRPr="00AD39F0">
        <w:rPr>
          <w:noProof/>
        </w:rPr>
        <w:drawing>
          <wp:inline distT="0" distB="0" distL="0" distR="0">
            <wp:extent cx="1559553" cy="1851660"/>
            <wp:effectExtent l="0" t="0" r="3175" b="0"/>
            <wp:docPr id="35" name="Image 35" descr="F:\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ap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3098" cy="1867743"/>
                    </a:xfrm>
                    <a:prstGeom prst="rect">
                      <a:avLst/>
                    </a:prstGeom>
                    <a:noFill/>
                    <a:ln>
                      <a:noFill/>
                    </a:ln>
                  </pic:spPr>
                </pic:pic>
              </a:graphicData>
            </a:graphic>
          </wp:inline>
        </w:drawing>
      </w:r>
      <w:r>
        <w:br/>
        <w:t>(((DIEU) ENCORE) UNE) :</w:t>
      </w:r>
      <w:r w:rsidR="0037355A">
        <w:t xml:space="preserve"> (fils gauche, fils droit, père)</w:t>
      </w:r>
    </w:p>
    <w:p w:rsidR="00AD39F0" w:rsidRDefault="00AD39F0">
      <w:r w:rsidRPr="00AD39F0">
        <w:rPr>
          <w:noProof/>
        </w:rPr>
        <w:drawing>
          <wp:inline distT="0" distB="0" distL="0" distR="0">
            <wp:extent cx="1737360" cy="1720438"/>
            <wp:effectExtent l="0" t="0" r="0" b="0"/>
            <wp:docPr id="36" name="Image 36" descr="F:\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aptur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852" cy="1729837"/>
                    </a:xfrm>
                    <a:prstGeom prst="rect">
                      <a:avLst/>
                    </a:prstGeom>
                    <a:noFill/>
                    <a:ln>
                      <a:noFill/>
                    </a:ln>
                  </pic:spPr>
                </pic:pic>
              </a:graphicData>
            </a:graphic>
          </wp:inline>
        </w:drawing>
      </w:r>
    </w:p>
    <w:p w:rsidR="005B73CF" w:rsidRDefault="00BC1757">
      <w:r>
        <w:lastRenderedPageBreak/>
        <w:t>3.</w:t>
      </w:r>
      <w:r>
        <w:br/>
      </w:r>
      <w:r>
        <w:rPr>
          <w:noProof/>
        </w:rPr>
        <w:drawing>
          <wp:inline distT="0" distB="0" distL="0" distR="0">
            <wp:extent cx="6566535" cy="1127760"/>
            <wp:effectExtent l="0" t="0" r="0" b="0"/>
            <wp:docPr id="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8"/>
                    <pic:cNvPicPr>
                      <a:picLocks noChangeAspect="1" noChangeArrowheads="1"/>
                    </pic:cNvPicPr>
                  </pic:nvPicPr>
                  <pic:blipFill>
                    <a:blip r:embed="rId11"/>
                    <a:stretch>
                      <a:fillRect/>
                    </a:stretch>
                  </pic:blipFill>
                  <pic:spPr bwMode="auto">
                    <a:xfrm>
                      <a:off x="0" y="0"/>
                      <a:ext cx="6566535" cy="1127760"/>
                    </a:xfrm>
                    <a:prstGeom prst="rect">
                      <a:avLst/>
                    </a:prstGeom>
                  </pic:spPr>
                </pic:pic>
              </a:graphicData>
            </a:graphic>
          </wp:inline>
        </w:drawing>
      </w:r>
    </w:p>
    <w:p w:rsidR="00296BAF" w:rsidRDefault="00BC1757" w:rsidP="00296BAF">
      <w:r>
        <w:t>4.</w:t>
      </w:r>
    </w:p>
    <w:p w:rsidR="008E0FED" w:rsidRDefault="000203C7" w:rsidP="000203C7">
      <w:pPr>
        <w:pStyle w:val="Titre2"/>
        <w:rPr>
          <w:noProof/>
        </w:rPr>
      </w:pPr>
      <w:proofErr w:type="gramStart"/>
      <w:r>
        <w:t>double</w:t>
      </w:r>
      <w:proofErr w:type="gramEnd"/>
      <w:r>
        <w:t xml:space="preserve"> (L) :</w:t>
      </w:r>
      <w:r w:rsidRPr="000203C7">
        <w:rPr>
          <w:noProof/>
        </w:rPr>
        <w:t xml:space="preserve"> </w:t>
      </w:r>
    </w:p>
    <w:p w:rsidR="00243DD7" w:rsidRDefault="000203C7" w:rsidP="008E0FED">
      <w:r>
        <w:rPr>
          <w:noProof/>
        </w:rPr>
        <w:t>renvoie une liste avec chaque élément en double</w:t>
      </w:r>
    </w:p>
    <w:p w:rsidR="000203C7" w:rsidRPr="000203C7" w:rsidRDefault="000203C7" w:rsidP="00296BAF">
      <w:pPr>
        <w:rPr>
          <w:rStyle w:val="Titre2Car"/>
          <w:rFonts w:asciiTheme="minorHAnsi" w:eastAsiaTheme="minorEastAsia" w:hAnsiTheme="minorHAnsi" w:cstheme="minorBidi"/>
          <w:color w:val="00000A"/>
          <w:sz w:val="22"/>
          <w:szCs w:val="22"/>
        </w:rPr>
      </w:pPr>
      <w:r>
        <w:rPr>
          <w:noProof/>
        </w:rPr>
        <w:drawing>
          <wp:inline distT="0" distB="0" distL="0" distR="0" wp14:anchorId="50530556" wp14:editId="1C00894A">
            <wp:extent cx="5583760" cy="1082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3053" cy="1095468"/>
                    </a:xfrm>
                    <a:prstGeom prst="rect">
                      <a:avLst/>
                    </a:prstGeom>
                  </pic:spPr>
                </pic:pic>
              </a:graphicData>
            </a:graphic>
          </wp:inline>
        </w:drawing>
      </w:r>
    </w:p>
    <w:p w:rsidR="000203C7" w:rsidRDefault="00451141" w:rsidP="00296BAF">
      <w:pPr>
        <w:rPr>
          <w:rStyle w:val="Titre2Car"/>
        </w:rPr>
      </w:pPr>
      <w:r>
        <w:rPr>
          <w:noProof/>
        </w:rPr>
        <w:drawing>
          <wp:inline distT="0" distB="0" distL="0" distR="0">
            <wp:extent cx="2049780" cy="502285"/>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49780" cy="502285"/>
                    </a:xfrm>
                    <a:prstGeom prst="rect">
                      <a:avLst/>
                    </a:prstGeom>
                  </pic:spPr>
                </pic:pic>
              </a:graphicData>
            </a:graphic>
          </wp:inline>
        </w:drawing>
      </w:r>
    </w:p>
    <w:p w:rsidR="00296BAF" w:rsidRDefault="00296BAF" w:rsidP="00296BAF">
      <w:r w:rsidRPr="00243DD7">
        <w:rPr>
          <w:rStyle w:val="Titre2Car"/>
        </w:rPr>
        <w:t>rang (X L)</w:t>
      </w:r>
      <w:r>
        <w:t> : Retourne l’index de l’élément X dans L.</w:t>
      </w:r>
      <w:r>
        <w:br/>
        <w:t>Renvoie 0 si X n’appartient pas à L.</w:t>
      </w:r>
    </w:p>
    <w:p w:rsidR="00296BAF" w:rsidRDefault="00451141" w:rsidP="00296BAF">
      <w:r>
        <w:rPr>
          <w:noProof/>
        </w:rPr>
        <w:drawing>
          <wp:anchor distT="0" distB="0" distL="114300" distR="114300" simplePos="0" relativeHeight="251660288" behindDoc="1" locked="0" layoutInCell="1" allowOverlap="1" wp14:anchorId="601EE47A" wp14:editId="1C30164E">
            <wp:simplePos x="0" y="0"/>
            <wp:positionH relativeFrom="column">
              <wp:posOffset>4327525</wp:posOffset>
            </wp:positionH>
            <wp:positionV relativeFrom="paragraph">
              <wp:posOffset>11430</wp:posOffset>
            </wp:positionV>
            <wp:extent cx="2202180" cy="485775"/>
            <wp:effectExtent l="0" t="0" r="7620" b="9525"/>
            <wp:wrapTight wrapText="bothSides">
              <wp:wrapPolygon edited="0">
                <wp:start x="0" y="0"/>
                <wp:lineTo x="0" y="21176"/>
                <wp:lineTo x="21488" y="21176"/>
                <wp:lineTo x="21488"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209"/>
                    <a:stretch/>
                  </pic:blipFill>
                  <pic:spPr bwMode="auto">
                    <a:xfrm>
                      <a:off x="0" y="0"/>
                      <a:ext cx="2202180" cy="48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6BAF">
        <w:rPr>
          <w:noProof/>
        </w:rPr>
        <w:drawing>
          <wp:inline distT="0" distB="0" distL="0" distR="0" wp14:anchorId="7F3D17ED" wp14:editId="65CBDFBF">
            <wp:extent cx="4206240" cy="1074407"/>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5608" cy="1084463"/>
                    </a:xfrm>
                    <a:prstGeom prst="rect">
                      <a:avLst/>
                    </a:prstGeom>
                  </pic:spPr>
                </pic:pic>
              </a:graphicData>
            </a:graphic>
          </wp:inline>
        </w:drawing>
      </w:r>
    </w:p>
    <w:p w:rsidR="00296BAF" w:rsidRDefault="00296BAF">
      <w:pPr>
        <w:spacing w:after="0" w:line="240" w:lineRule="auto"/>
      </w:pPr>
      <w:proofErr w:type="spellStart"/>
      <w:r w:rsidRPr="00243DD7">
        <w:rPr>
          <w:rStyle w:val="Titre2Car"/>
        </w:rPr>
        <w:t>tete</w:t>
      </w:r>
      <w:proofErr w:type="spellEnd"/>
      <w:r w:rsidRPr="00243DD7">
        <w:rPr>
          <w:rStyle w:val="Titre2Car"/>
        </w:rPr>
        <w:t xml:space="preserve"> (N L) :</w:t>
      </w:r>
      <w:r>
        <w:t xml:space="preserve"> renvoie les N premiers éléments.</w:t>
      </w:r>
      <w:r>
        <w:br/>
        <w:t xml:space="preserve">Si </w:t>
      </w:r>
      <w:proofErr w:type="spellStart"/>
      <w:r>
        <w:t>N est</w:t>
      </w:r>
      <w:proofErr w:type="spellEnd"/>
      <w:r>
        <w:t xml:space="preserve"> plus grand que le nombre d’éléments de L alors la liste L est renvoyée.</w:t>
      </w:r>
      <w:r>
        <w:br/>
        <w:t xml:space="preserve">Si N=0 alors </w:t>
      </w:r>
      <w:proofErr w:type="spellStart"/>
      <w:r w:rsidRPr="009742A6">
        <w:rPr>
          <w:i/>
        </w:rPr>
        <w:t>nil</w:t>
      </w:r>
      <w:proofErr w:type="spellEnd"/>
      <w:r>
        <w:t xml:space="preserve"> est renvoyée.</w:t>
      </w:r>
    </w:p>
    <w:p w:rsidR="00296BAF" w:rsidRDefault="00296BAF">
      <w:pPr>
        <w:spacing w:after="0" w:line="240" w:lineRule="auto"/>
      </w:pPr>
      <w:r>
        <w:rPr>
          <w:noProof/>
        </w:rPr>
        <w:drawing>
          <wp:anchor distT="0" distB="0" distL="114300" distR="114300" simplePos="0" relativeHeight="251658240" behindDoc="1" locked="0" layoutInCell="1" allowOverlap="1" wp14:anchorId="0747788C" wp14:editId="5BE85698">
            <wp:simplePos x="0" y="0"/>
            <wp:positionH relativeFrom="margin">
              <wp:posOffset>4464685</wp:posOffset>
            </wp:positionH>
            <wp:positionV relativeFrom="paragraph">
              <wp:posOffset>9525</wp:posOffset>
            </wp:positionV>
            <wp:extent cx="1469390" cy="963295"/>
            <wp:effectExtent l="0" t="0" r="0" b="8255"/>
            <wp:wrapTight wrapText="bothSides">
              <wp:wrapPolygon edited="0">
                <wp:start x="0" y="0"/>
                <wp:lineTo x="0" y="21358"/>
                <wp:lineTo x="21283" y="21358"/>
                <wp:lineTo x="21283"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32" r="-1"/>
                    <a:stretch/>
                  </pic:blipFill>
                  <pic:spPr bwMode="auto">
                    <a:xfrm>
                      <a:off x="0" y="0"/>
                      <a:ext cx="1469390" cy="963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D5D6EDB" wp14:editId="5472739E">
            <wp:extent cx="4206240" cy="1019920"/>
            <wp:effectExtent l="0" t="0" r="381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524" cy="1026536"/>
                    </a:xfrm>
                    <a:prstGeom prst="rect">
                      <a:avLst/>
                    </a:prstGeom>
                  </pic:spPr>
                </pic:pic>
              </a:graphicData>
            </a:graphic>
          </wp:inline>
        </w:drawing>
      </w:r>
    </w:p>
    <w:p w:rsidR="00296BAF" w:rsidRDefault="00296BAF">
      <w:pPr>
        <w:spacing w:after="0" w:line="240" w:lineRule="auto"/>
      </w:pPr>
    </w:p>
    <w:p w:rsidR="00F02103" w:rsidRDefault="00F02103">
      <w:pPr>
        <w:spacing w:after="0" w:line="240" w:lineRule="auto"/>
      </w:pPr>
    </w:p>
    <w:p w:rsidR="00F02103" w:rsidRDefault="00F02103">
      <w:pPr>
        <w:spacing w:after="0" w:line="240" w:lineRule="auto"/>
      </w:pPr>
    </w:p>
    <w:p w:rsidR="00F02103" w:rsidRDefault="00451141" w:rsidP="00F02103">
      <w:proofErr w:type="spellStart"/>
      <w:r>
        <w:rPr>
          <w:rStyle w:val="Titre2Car"/>
        </w:rPr>
        <w:lastRenderedPageBreak/>
        <w:t>elim</w:t>
      </w:r>
      <w:proofErr w:type="spellEnd"/>
      <w:r>
        <w:rPr>
          <w:rStyle w:val="Titre2Car"/>
        </w:rPr>
        <w:t xml:space="preserve"> (</w:t>
      </w:r>
      <w:r w:rsidRPr="00243DD7">
        <w:rPr>
          <w:rStyle w:val="Titre2Car"/>
        </w:rPr>
        <w:t>L) :</w:t>
      </w:r>
      <w:r>
        <w:t xml:space="preserve"> renvoie une liste sans doublon, </w:t>
      </w:r>
      <w:proofErr w:type="spellStart"/>
      <w:r w:rsidRPr="009742A6">
        <w:rPr>
          <w:i/>
        </w:rPr>
        <w:t>nil</w:t>
      </w:r>
      <w:proofErr w:type="spellEnd"/>
      <w:r>
        <w:t xml:space="preserve"> si vide et </w:t>
      </w:r>
      <w:r w:rsidRPr="009742A6">
        <w:rPr>
          <w:i/>
        </w:rPr>
        <w:t>t</w:t>
      </w:r>
      <w:r>
        <w:t xml:space="preserve"> si </w:t>
      </w:r>
      <w:r w:rsidRPr="009742A6">
        <w:rPr>
          <w:i/>
        </w:rPr>
        <w:t>t.</w:t>
      </w:r>
      <w:r>
        <w:rPr>
          <w:noProof/>
        </w:rPr>
        <w:drawing>
          <wp:inline distT="0" distB="0" distL="0" distR="0" wp14:anchorId="7FBF299F" wp14:editId="4BCC9BB8">
            <wp:extent cx="6445885" cy="172974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1139" cy="1731150"/>
                    </a:xfrm>
                    <a:prstGeom prst="rect">
                      <a:avLst/>
                    </a:prstGeom>
                  </pic:spPr>
                </pic:pic>
              </a:graphicData>
            </a:graphic>
          </wp:inline>
        </w:drawing>
      </w:r>
    </w:p>
    <w:p w:rsidR="00451141" w:rsidRDefault="00451141" w:rsidP="00F02103">
      <w:r>
        <w:rPr>
          <w:noProof/>
        </w:rPr>
        <w:drawing>
          <wp:inline distT="0" distB="0" distL="0" distR="0" wp14:anchorId="2ED58CCE" wp14:editId="57A7B64E">
            <wp:extent cx="2468819" cy="1302385"/>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391"/>
                    <a:stretch/>
                  </pic:blipFill>
                  <pic:spPr bwMode="auto">
                    <a:xfrm>
                      <a:off x="0" y="0"/>
                      <a:ext cx="2472361" cy="1304253"/>
                    </a:xfrm>
                    <a:prstGeom prst="rect">
                      <a:avLst/>
                    </a:prstGeom>
                    <a:ln>
                      <a:noFill/>
                    </a:ln>
                    <a:extLst>
                      <a:ext uri="{53640926-AAD7-44D8-BBD7-CCE9431645EC}">
                        <a14:shadowObscured xmlns:a14="http://schemas.microsoft.com/office/drawing/2010/main"/>
                      </a:ext>
                    </a:extLst>
                  </pic:spPr>
                </pic:pic>
              </a:graphicData>
            </a:graphic>
          </wp:inline>
        </w:drawing>
      </w:r>
    </w:p>
    <w:p w:rsidR="00296BAF" w:rsidRDefault="00DF5E69" w:rsidP="00DF5E69">
      <w:pPr>
        <w:pStyle w:val="Titre2"/>
      </w:pPr>
      <w:proofErr w:type="spellStart"/>
      <w:proofErr w:type="gramStart"/>
      <w:r>
        <w:t>monEqual</w:t>
      </w:r>
      <w:proofErr w:type="spellEnd"/>
      <w:proofErr w:type="gramEnd"/>
      <w:r>
        <w:t xml:space="preserve"> (X Y) :</w:t>
      </w:r>
    </w:p>
    <w:p w:rsidR="00DF5E69" w:rsidRDefault="00DF5E69" w:rsidP="00DF5E69">
      <w:r>
        <w:rPr>
          <w:noProof/>
        </w:rPr>
        <mc:AlternateContent>
          <mc:Choice Requires="wps">
            <w:drawing>
              <wp:anchor distT="0" distB="0" distL="114300" distR="114300" simplePos="0" relativeHeight="251664384" behindDoc="0" locked="0" layoutInCell="1" allowOverlap="1" wp14:anchorId="6C9BD493" wp14:editId="31370DEE">
                <wp:simplePos x="0" y="0"/>
                <wp:positionH relativeFrom="margin">
                  <wp:posOffset>3687445</wp:posOffset>
                </wp:positionH>
                <wp:positionV relativeFrom="paragraph">
                  <wp:posOffset>444500</wp:posOffset>
                </wp:positionV>
                <wp:extent cx="2758440" cy="1104900"/>
                <wp:effectExtent l="0" t="0" r="22860" b="19050"/>
                <wp:wrapSquare wrapText="bothSides"/>
                <wp:docPr id="27" name="Zone de texte 27"/>
                <wp:cNvGraphicFramePr/>
                <a:graphic xmlns:a="http://schemas.openxmlformats.org/drawingml/2006/main">
                  <a:graphicData uri="http://schemas.microsoft.com/office/word/2010/wordprocessingShape">
                    <wps:wsp>
                      <wps:cNvSpPr txBox="1"/>
                      <wps:spPr>
                        <a:xfrm>
                          <a:off x="0" y="0"/>
                          <a:ext cx="2758440" cy="1104900"/>
                        </a:xfrm>
                        <a:prstGeom prst="rect">
                          <a:avLst/>
                        </a:prstGeom>
                        <a:noFill/>
                        <a:ln w="6350">
                          <a:solidFill>
                            <a:schemeClr val="bg1"/>
                          </a:solidFill>
                        </a:ln>
                      </wps:spPr>
                      <wps:txbx>
                        <w:txbxContent>
                          <w:p w:rsidR="00DF5E69" w:rsidRDefault="00DF5E69" w:rsidP="00296BAF">
                            <w:r>
                              <w:t xml:space="preserve">La différence entre </w:t>
                            </w:r>
                            <w:proofErr w:type="spellStart"/>
                            <w:r w:rsidRPr="00DF5E69">
                              <w:rPr>
                                <w:i/>
                              </w:rPr>
                              <w:t>eq</w:t>
                            </w:r>
                            <w:proofErr w:type="spellEnd"/>
                            <w:r>
                              <w:t xml:space="preserve"> et </w:t>
                            </w:r>
                            <w:proofErr w:type="spellStart"/>
                            <w:r w:rsidRPr="00DF5E69">
                              <w:rPr>
                                <w:i/>
                              </w:rPr>
                              <w:t>equal</w:t>
                            </w:r>
                            <w:proofErr w:type="spellEnd"/>
                            <w:r>
                              <w:t xml:space="preserve"> se remarque pour le test de l’égalité de liste.</w:t>
                            </w:r>
                          </w:p>
                          <w:p w:rsidR="00DF5E69" w:rsidRDefault="00DF5E69" w:rsidP="00296BAF">
                            <w:r>
                              <w:br/>
                            </w:r>
                            <w:proofErr w:type="spellStart"/>
                            <w:proofErr w:type="gramStart"/>
                            <w:r w:rsidRPr="00DF5E69">
                              <w:rPr>
                                <w:i/>
                              </w:rPr>
                              <w:t>equal</w:t>
                            </w:r>
                            <w:proofErr w:type="spellEnd"/>
                            <w:proofErr w:type="gramEnd"/>
                            <w:r>
                              <w:t xml:space="preserve"> renvoie t si liste identique alors que </w:t>
                            </w:r>
                            <w:proofErr w:type="spellStart"/>
                            <w:r w:rsidRPr="00DF5E69">
                              <w:rPr>
                                <w:i/>
                              </w:rPr>
                              <w:t>eq</w:t>
                            </w:r>
                            <w:proofErr w:type="spellEnd"/>
                            <w:r>
                              <w:t xml:space="preserve"> renvoie </w:t>
                            </w:r>
                            <w:proofErr w:type="spellStart"/>
                            <w:r w:rsidRPr="009742A6">
                              <w:rPr>
                                <w:i/>
                              </w:rPr>
                              <w:t>nil</w:t>
                            </w:r>
                            <w:proofErr w:type="spellEnd"/>
                            <w:r>
                              <w:t>.</w:t>
                            </w:r>
                          </w:p>
                          <w:p w:rsidR="00DF5E69" w:rsidRDefault="00DF5E69">
                            <w:pPr>
                              <w:spacing w:after="0" w:line="240" w:lineRule="auto"/>
                            </w:pPr>
                          </w:p>
                          <w:p w:rsidR="00DF5E69" w:rsidRPr="005E7276" w:rsidRDefault="00DF5E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BD493" id="_x0000_t202" coordsize="21600,21600" o:spt="202" path="m,l,21600r21600,l21600,xe">
                <v:stroke joinstyle="miter"/>
                <v:path gradientshapeok="t" o:connecttype="rect"/>
              </v:shapetype>
              <v:shape id="Zone de texte 27" o:spid="_x0000_s1026" type="#_x0000_t202" style="position:absolute;margin-left:290.35pt;margin-top:35pt;width:217.2pt;height:8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" filled="f" strokecolor="white [3212]" strokeweight=".5pt">
                <v:textbox>
                  <w:txbxContent>
                    <w:p w:rsidR="00DF5E69" w:rsidRDefault="00DF5E69" w:rsidP="00296BAF">
                      <w:r>
                        <w:t xml:space="preserve">La différence entre </w:t>
                      </w:r>
                      <w:proofErr w:type="spellStart"/>
                      <w:r w:rsidRPr="00DF5E69">
                        <w:rPr>
                          <w:i/>
                        </w:rPr>
                        <w:t>eq</w:t>
                      </w:r>
                      <w:proofErr w:type="spellEnd"/>
                      <w:r>
                        <w:t xml:space="preserve"> et </w:t>
                      </w:r>
                      <w:proofErr w:type="spellStart"/>
                      <w:r w:rsidRPr="00DF5E69">
                        <w:rPr>
                          <w:i/>
                        </w:rPr>
                        <w:t>equal</w:t>
                      </w:r>
                      <w:proofErr w:type="spellEnd"/>
                      <w:r>
                        <w:t xml:space="preserve"> se remarque pour le test de l’égalité de liste.</w:t>
                      </w:r>
                    </w:p>
                    <w:p w:rsidR="00DF5E69" w:rsidRDefault="00DF5E69" w:rsidP="00296BAF">
                      <w:r>
                        <w:br/>
                      </w:r>
                      <w:proofErr w:type="spellStart"/>
                      <w:proofErr w:type="gramStart"/>
                      <w:r w:rsidRPr="00DF5E69">
                        <w:rPr>
                          <w:i/>
                        </w:rPr>
                        <w:t>equal</w:t>
                      </w:r>
                      <w:proofErr w:type="spellEnd"/>
                      <w:proofErr w:type="gramEnd"/>
                      <w:r>
                        <w:t xml:space="preserve"> renvoie t si liste identique alors que </w:t>
                      </w:r>
                      <w:proofErr w:type="spellStart"/>
                      <w:r w:rsidRPr="00DF5E69">
                        <w:rPr>
                          <w:i/>
                        </w:rPr>
                        <w:t>eq</w:t>
                      </w:r>
                      <w:proofErr w:type="spellEnd"/>
                      <w:r>
                        <w:t xml:space="preserve"> renvoie </w:t>
                      </w:r>
                      <w:proofErr w:type="spellStart"/>
                      <w:r w:rsidRPr="009742A6">
                        <w:rPr>
                          <w:i/>
                        </w:rPr>
                        <w:t>nil</w:t>
                      </w:r>
                      <w:proofErr w:type="spellEnd"/>
                      <w:r>
                        <w:t>.</w:t>
                      </w:r>
                    </w:p>
                    <w:p w:rsidR="00DF5E69" w:rsidRDefault="00DF5E69">
                      <w:pPr>
                        <w:spacing w:after="0" w:line="240" w:lineRule="auto"/>
                      </w:pPr>
                    </w:p>
                    <w:p w:rsidR="00DF5E69" w:rsidRPr="005E7276" w:rsidRDefault="00DF5E69"/>
                  </w:txbxContent>
                </v:textbox>
                <w10:wrap type="square" anchorx="margin"/>
              </v:shape>
            </w:pict>
          </mc:Fallback>
        </mc:AlternateContent>
      </w:r>
      <w:r>
        <w:rPr>
          <w:noProof/>
        </w:rPr>
        <w:drawing>
          <wp:inline distT="0" distB="0" distL="0" distR="0" wp14:anchorId="3D67F7C5" wp14:editId="58990A25">
            <wp:extent cx="3550920" cy="2052876"/>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010" cy="2055241"/>
                    </a:xfrm>
                    <a:prstGeom prst="rect">
                      <a:avLst/>
                    </a:prstGeom>
                  </pic:spPr>
                </pic:pic>
              </a:graphicData>
            </a:graphic>
          </wp:inline>
        </w:drawing>
      </w:r>
    </w:p>
    <w:p w:rsidR="00DF5E69" w:rsidRDefault="00DF5E69" w:rsidP="00DF5E69">
      <w:r>
        <w:t xml:space="preserve">Nous pouvons donc construire la fonction </w:t>
      </w:r>
      <w:proofErr w:type="spellStart"/>
      <w:r w:rsidRPr="00451141">
        <w:rPr>
          <w:i/>
        </w:rPr>
        <w:t>monEqual</w:t>
      </w:r>
      <w:proofErr w:type="spellEnd"/>
      <w:r>
        <w:t xml:space="preserve"> de cette manière :</w:t>
      </w:r>
    </w:p>
    <w:p w:rsidR="00DF5E69" w:rsidRPr="00DF5E69" w:rsidRDefault="00DF5E69" w:rsidP="00DF5E69">
      <w:r>
        <w:rPr>
          <w:noProof/>
        </w:rPr>
        <w:drawing>
          <wp:anchor distT="0" distB="0" distL="114300" distR="114300" simplePos="0" relativeHeight="251665408" behindDoc="1" locked="0" layoutInCell="1" allowOverlap="1" wp14:anchorId="464472FD" wp14:editId="4AFC3551">
            <wp:simplePos x="0" y="0"/>
            <wp:positionH relativeFrom="column">
              <wp:posOffset>3039745</wp:posOffset>
            </wp:positionH>
            <wp:positionV relativeFrom="paragraph">
              <wp:posOffset>5715</wp:posOffset>
            </wp:positionV>
            <wp:extent cx="3177540" cy="868680"/>
            <wp:effectExtent l="0" t="0" r="3810" b="7620"/>
            <wp:wrapTight wrapText="bothSides">
              <wp:wrapPolygon edited="0">
                <wp:start x="0" y="0"/>
                <wp:lineTo x="0" y="21316"/>
                <wp:lineTo x="21496" y="21316"/>
                <wp:lineTo x="21496"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7540" cy="868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2E00F8D" wp14:editId="78C16957">
            <wp:extent cx="2825548" cy="8839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2090" cy="889095"/>
                    </a:xfrm>
                    <a:prstGeom prst="rect">
                      <a:avLst/>
                    </a:prstGeom>
                  </pic:spPr>
                </pic:pic>
              </a:graphicData>
            </a:graphic>
          </wp:inline>
        </w:drawing>
      </w:r>
      <w:r>
        <w:br/>
      </w:r>
      <w:proofErr w:type="spellStart"/>
      <w:proofErr w:type="gramStart"/>
      <w:r w:rsidRPr="009742A6">
        <w:rPr>
          <w:i/>
        </w:rPr>
        <w:t>monEqual</w:t>
      </w:r>
      <w:proofErr w:type="spellEnd"/>
      <w:proofErr w:type="gramEnd"/>
      <w:r>
        <w:t xml:space="preserve"> combine les retours des fonction </w:t>
      </w:r>
      <w:proofErr w:type="spellStart"/>
      <w:r w:rsidRPr="00DF5E69">
        <w:rPr>
          <w:i/>
        </w:rPr>
        <w:t>equal</w:t>
      </w:r>
      <w:proofErr w:type="spellEnd"/>
      <w:r>
        <w:t xml:space="preserve"> et </w:t>
      </w:r>
      <w:proofErr w:type="spellStart"/>
      <w:r w:rsidRPr="00DF5E69">
        <w:rPr>
          <w:i/>
        </w:rPr>
        <w:t>eq</w:t>
      </w:r>
      <w:proofErr w:type="spellEnd"/>
      <w:r>
        <w:t xml:space="preserve">. </w:t>
      </w:r>
      <w:proofErr w:type="spellStart"/>
      <w:r w:rsidRPr="009742A6">
        <w:rPr>
          <w:i/>
        </w:rPr>
        <w:t>Equal</w:t>
      </w:r>
      <w:proofErr w:type="spellEnd"/>
      <w:r>
        <w:t xml:space="preserve"> est uniquement appelé si X et Y sont des listes.</w:t>
      </w:r>
    </w:p>
    <w:p w:rsidR="00DF5E69" w:rsidRDefault="00DF5E69" w:rsidP="00DF5E69">
      <w:pPr>
        <w:rPr>
          <w:rFonts w:asciiTheme="majorHAnsi" w:eastAsiaTheme="majorEastAsia" w:hAnsiTheme="majorHAnsi" w:cstheme="majorBidi"/>
          <w:color w:val="2E74B5" w:themeColor="accent1" w:themeShade="BF"/>
          <w:sz w:val="32"/>
          <w:szCs w:val="32"/>
        </w:rPr>
      </w:pPr>
    </w:p>
    <w:p w:rsidR="00DF5E69" w:rsidRDefault="00DF5E69" w:rsidP="00DF5E69"/>
    <w:p w:rsidR="009742A6" w:rsidRPr="00DF5E69" w:rsidRDefault="009742A6" w:rsidP="00DF5E69"/>
    <w:p w:rsidR="005B73CF" w:rsidRDefault="00BC1757">
      <w:pPr>
        <w:pStyle w:val="Titre1"/>
      </w:pPr>
      <w:r>
        <w:lastRenderedPageBreak/>
        <w:t>Exercice 2 : Objets fonctionnels</w:t>
      </w:r>
    </w:p>
    <w:p w:rsidR="005B73CF" w:rsidRDefault="006E64D1">
      <w:r>
        <w:t xml:space="preserve">Fonction très simplement exécutée avec </w:t>
      </w:r>
      <w:proofErr w:type="spellStart"/>
      <w:r>
        <w:t>mapcar</w:t>
      </w:r>
      <w:proofErr w:type="spellEnd"/>
      <w:r>
        <w:t>.</w:t>
      </w:r>
    </w:p>
    <w:p w:rsidR="005B73CF" w:rsidRDefault="00BC1757">
      <w:r>
        <w:rPr>
          <w:noProof/>
        </w:rPr>
        <w:drawing>
          <wp:inline distT="0" distB="0" distL="0" distR="0">
            <wp:extent cx="2362200" cy="479425"/>
            <wp:effectExtent l="0" t="0" r="0" b="0"/>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pic:cNvPicPr>
                      <a:picLocks noChangeAspect="1" noChangeArrowheads="1"/>
                    </pic:cNvPicPr>
                  </pic:nvPicPr>
                  <pic:blipFill>
                    <a:blip r:embed="rId23"/>
                    <a:stretch>
                      <a:fillRect/>
                    </a:stretch>
                  </pic:blipFill>
                  <pic:spPr bwMode="auto">
                    <a:xfrm>
                      <a:off x="0" y="0"/>
                      <a:ext cx="2362200" cy="479425"/>
                    </a:xfrm>
                    <a:prstGeom prst="rect">
                      <a:avLst/>
                    </a:prstGeom>
                  </pic:spPr>
                </pic:pic>
              </a:graphicData>
            </a:graphic>
          </wp:inline>
        </w:drawing>
      </w:r>
      <w:r>
        <w:rPr>
          <w:noProof/>
        </w:rPr>
        <mc:AlternateContent>
          <mc:Choice Requires="wps">
            <w:drawing>
              <wp:anchor distT="0" distB="0" distL="114300" distR="112395" simplePos="0" relativeHeight="3" behindDoc="0" locked="0" layoutInCell="1" allowOverlap="1">
                <wp:simplePos x="0" y="0"/>
                <wp:positionH relativeFrom="column">
                  <wp:posOffset>2422525</wp:posOffset>
                </wp:positionH>
                <wp:positionV relativeFrom="paragraph">
                  <wp:posOffset>162560</wp:posOffset>
                </wp:positionV>
                <wp:extent cx="711835" cy="208915"/>
                <wp:effectExtent l="0" t="19050" r="41910" b="30480"/>
                <wp:wrapNone/>
                <wp:docPr id="6" name="Flèche droite 12"/>
                <wp:cNvGraphicFramePr/>
                <a:graphic xmlns:a="http://schemas.openxmlformats.org/drawingml/2006/main">
                  <a:graphicData uri="http://schemas.microsoft.com/office/word/2010/wordprocessingShape">
                    <wps:wsp>
                      <wps:cNvSpPr/>
                      <wps:spPr>
                        <a:xfrm>
                          <a:off x="0" y="0"/>
                          <a:ext cx="711360" cy="2084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lèche droite 12" fillcolor="#5b9bd5" stroked="t" style="position:absolute;margin-left:190.75pt;margin-top:12.8pt;width:55.95pt;height:16.35pt" type="shapetype_13">
                <w10:wrap type="none"/>
                <v:fill o:detectmouseclick="t" type="solid" color2="#a4642a"/>
                <v:stroke color="#43729d" weight="12600" joinstyle="miter" endcap="flat"/>
              </v:shape>
            </w:pict>
          </mc:Fallback>
        </mc:AlternateContent>
      </w:r>
      <w:r>
        <w:rPr>
          <w:noProof/>
        </w:rPr>
        <w:drawing>
          <wp:anchor distT="0" distB="0" distL="114300" distR="0" simplePos="0" relativeHeight="2" behindDoc="0" locked="0" layoutInCell="1" allowOverlap="1">
            <wp:simplePos x="0" y="0"/>
            <wp:positionH relativeFrom="margin">
              <wp:align>right</wp:align>
            </wp:positionH>
            <wp:positionV relativeFrom="paragraph">
              <wp:posOffset>10160</wp:posOffset>
            </wp:positionV>
            <wp:extent cx="2533650" cy="647700"/>
            <wp:effectExtent l="0" t="0" r="0" b="0"/>
            <wp:wrapTight wrapText="bothSides">
              <wp:wrapPolygon edited="0">
                <wp:start x="-81" y="0"/>
                <wp:lineTo x="-81" y="15822"/>
                <wp:lineTo x="20132" y="15822"/>
                <wp:lineTo x="20132" y="0"/>
                <wp:lineTo x="-81" y="0"/>
              </wp:wrapPolygon>
            </wp:wrapTight>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0"/>
                    <pic:cNvPicPr>
                      <a:picLocks noChangeAspect="1" noChangeArrowheads="1"/>
                    </pic:cNvPicPr>
                  </pic:nvPicPr>
                  <pic:blipFill>
                    <a:blip r:embed="rId24"/>
                    <a:stretch>
                      <a:fillRect/>
                    </a:stretch>
                  </pic:blipFill>
                  <pic:spPr bwMode="auto">
                    <a:xfrm>
                      <a:off x="0" y="0"/>
                      <a:ext cx="2533650" cy="647700"/>
                    </a:xfrm>
                    <a:prstGeom prst="rect">
                      <a:avLst/>
                    </a:prstGeom>
                  </pic:spPr>
                </pic:pic>
              </a:graphicData>
            </a:graphic>
          </wp:anchor>
        </w:drawing>
      </w:r>
    </w:p>
    <w:p w:rsidR="005B73CF" w:rsidRDefault="005B73CF">
      <w:pPr>
        <w:tabs>
          <w:tab w:val="left" w:pos="1020"/>
        </w:tabs>
      </w:pPr>
    </w:p>
    <w:p w:rsidR="005B73CF" w:rsidRDefault="005B73CF">
      <w:pPr>
        <w:tabs>
          <w:tab w:val="left" w:pos="1020"/>
        </w:tabs>
      </w:pPr>
    </w:p>
    <w:p w:rsidR="005B73CF" w:rsidRDefault="00BC1757">
      <w:pPr>
        <w:pStyle w:val="Titre1"/>
      </w:pPr>
      <w:r>
        <w:t>Exercice 3 : a-</w:t>
      </w:r>
      <w:proofErr w:type="spellStart"/>
      <w:r>
        <w:t>list</w:t>
      </w:r>
      <w:proofErr w:type="spellEnd"/>
    </w:p>
    <w:p w:rsidR="005B73CF" w:rsidRDefault="005B73CF"/>
    <w:p w:rsidR="005B73CF" w:rsidRDefault="00292510">
      <w:r>
        <w:rPr>
          <w:noProof/>
        </w:rPr>
        <w:drawing>
          <wp:anchor distT="0" distB="0" distL="0" distR="0" simplePos="0" relativeHeight="5" behindDoc="0" locked="0" layoutInCell="1" allowOverlap="1" wp14:anchorId="7BFB2A77" wp14:editId="6D991089">
            <wp:simplePos x="0" y="0"/>
            <wp:positionH relativeFrom="column">
              <wp:posOffset>806450</wp:posOffset>
            </wp:positionH>
            <wp:positionV relativeFrom="paragraph">
              <wp:posOffset>441960</wp:posOffset>
            </wp:positionV>
            <wp:extent cx="5004435" cy="1485900"/>
            <wp:effectExtent l="0" t="0" r="5715" b="0"/>
            <wp:wrapSquare wrapText="largest"/>
            <wp:docPr id="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25"/>
                    <a:srcRect l="1000" t="9116" r="77628" b="68297"/>
                    <a:stretch>
                      <a:fillRect/>
                    </a:stretch>
                  </pic:blipFill>
                  <pic:spPr bwMode="auto">
                    <a:xfrm>
                      <a:off x="0" y="0"/>
                      <a:ext cx="5004435" cy="1485900"/>
                    </a:xfrm>
                    <a:prstGeom prst="rect">
                      <a:avLst/>
                    </a:prstGeom>
                  </pic:spPr>
                </pic:pic>
              </a:graphicData>
            </a:graphic>
            <wp14:sizeRelH relativeFrom="margin">
              <wp14:pctWidth>0</wp14:pctWidth>
            </wp14:sizeRelH>
            <wp14:sizeRelV relativeFrom="margin">
              <wp14:pctHeight>0</wp14:pctHeight>
            </wp14:sizeRelV>
          </wp:anchor>
        </w:drawing>
      </w:r>
      <w:r w:rsidR="00BC1757">
        <w:t>D’abord, nous avons commencé par définir une liste Test qui permettra de tester les différentes fonctions.</w:t>
      </w:r>
    </w:p>
    <w:p w:rsidR="005B73CF" w:rsidRDefault="005B73CF"/>
    <w:p w:rsidR="005B73CF" w:rsidRDefault="005B73CF"/>
    <w:p w:rsidR="005B73CF" w:rsidRDefault="005B73CF"/>
    <w:p w:rsidR="005B73CF" w:rsidRDefault="005B73CF"/>
    <w:p w:rsidR="005B73CF" w:rsidRDefault="005B73CF"/>
    <w:p w:rsidR="00292510" w:rsidRDefault="00292510"/>
    <w:p w:rsidR="005B73CF" w:rsidRDefault="00BC1757">
      <w:r>
        <w:t xml:space="preserve">Le fonctionnement de </w:t>
      </w:r>
      <w:proofErr w:type="spellStart"/>
      <w:r w:rsidRPr="009742A6">
        <w:rPr>
          <w:i/>
        </w:rPr>
        <w:t>my</w:t>
      </w:r>
      <w:r>
        <w:t>-</w:t>
      </w:r>
      <w:r w:rsidRPr="009742A6">
        <w:rPr>
          <w:i/>
        </w:rPr>
        <w:t>assoc</w:t>
      </w:r>
      <w:proofErr w:type="spellEnd"/>
      <w:r>
        <w:t xml:space="preserve"> est assez simple : On regarde si le premier élément de </w:t>
      </w:r>
      <w:proofErr w:type="gramStart"/>
      <w:r>
        <w:t xml:space="preserve">la </w:t>
      </w:r>
      <w:r w:rsidRPr="009742A6">
        <w:rPr>
          <w:i/>
        </w:rPr>
        <w:t>a</w:t>
      </w:r>
      <w:proofErr w:type="gramEnd"/>
      <w:r w:rsidRPr="009742A6">
        <w:rPr>
          <w:i/>
        </w:rPr>
        <w:t>-</w:t>
      </w:r>
      <w:proofErr w:type="spellStart"/>
      <w:r w:rsidRPr="009742A6">
        <w:rPr>
          <w:i/>
        </w:rPr>
        <w:t>list</w:t>
      </w:r>
      <w:proofErr w:type="spellEnd"/>
      <w:r>
        <w:t xml:space="preserve"> correspond à la clé recherché</w:t>
      </w:r>
      <w:r w:rsidR="009742A6">
        <w:t>e</w:t>
      </w:r>
      <w:r>
        <w:t xml:space="preserve">. Si c’est le cas, alors on renvoi le couple, sinon, on continue dans la liste de </w:t>
      </w:r>
      <w:r w:rsidR="00320F96">
        <w:t>façon</w:t>
      </w:r>
      <w:r>
        <w:t xml:space="preserve"> </w:t>
      </w:r>
      <w:r w:rsidR="00320F96">
        <w:t>récursive</w:t>
      </w:r>
      <w:r>
        <w:t>. Si on arrive à la fin de la liste, la condition (not (</w:t>
      </w:r>
      <w:proofErr w:type="spellStart"/>
      <w:r>
        <w:t>null</w:t>
      </w:r>
      <w:proofErr w:type="spellEnd"/>
      <w:r>
        <w:t xml:space="preserve"> a-</w:t>
      </w:r>
      <w:proofErr w:type="spellStart"/>
      <w:r>
        <w:t>list</w:t>
      </w:r>
      <w:proofErr w:type="spellEnd"/>
      <w:r>
        <w:t xml:space="preserve">)) permet de renvoyer </w:t>
      </w:r>
      <w:proofErr w:type="spellStart"/>
      <w:r w:rsidRPr="009742A6">
        <w:rPr>
          <w:i/>
        </w:rPr>
        <w:t>nil</w:t>
      </w:r>
      <w:proofErr w:type="spellEnd"/>
      <w:r>
        <w:t>.</w:t>
      </w:r>
    </w:p>
    <w:p w:rsidR="005B73CF" w:rsidRDefault="00BC1757">
      <w:r>
        <w:rPr>
          <w:noProof/>
        </w:rPr>
        <w:drawing>
          <wp:anchor distT="0" distB="0" distL="0" distR="0" simplePos="0" relativeHeight="4" behindDoc="0" locked="0" layoutInCell="1" allowOverlap="1">
            <wp:simplePos x="0" y="0"/>
            <wp:positionH relativeFrom="column">
              <wp:posOffset>795655</wp:posOffset>
            </wp:positionH>
            <wp:positionV relativeFrom="paragraph">
              <wp:posOffset>11430</wp:posOffset>
            </wp:positionV>
            <wp:extent cx="3604895" cy="1380490"/>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6"/>
                    <a:srcRect l="50991" t="44734" r="36579" b="38383"/>
                    <a:stretch>
                      <a:fillRect/>
                    </a:stretch>
                  </pic:blipFill>
                  <pic:spPr bwMode="auto">
                    <a:xfrm>
                      <a:off x="0" y="0"/>
                      <a:ext cx="3604895" cy="1380490"/>
                    </a:xfrm>
                    <a:prstGeom prst="rect">
                      <a:avLst/>
                    </a:prstGeom>
                  </pic:spPr>
                </pic:pic>
              </a:graphicData>
            </a:graphic>
          </wp:anchor>
        </w:drawing>
      </w:r>
    </w:p>
    <w:p w:rsidR="005B73CF" w:rsidRDefault="005B73CF"/>
    <w:p w:rsidR="005B73CF" w:rsidRDefault="005B73CF"/>
    <w:p w:rsidR="005B73CF" w:rsidRDefault="005B73CF"/>
    <w:p w:rsidR="005B73CF" w:rsidRDefault="005B73CF"/>
    <w:p w:rsidR="005B73CF" w:rsidRDefault="005B73CF"/>
    <w:p w:rsidR="005B73CF" w:rsidRDefault="00BC1757">
      <w:r>
        <w:t xml:space="preserve">On définit maintenant la fonction </w:t>
      </w:r>
      <w:proofErr w:type="spellStart"/>
      <w:r w:rsidRPr="009742A6">
        <w:rPr>
          <w:i/>
        </w:rPr>
        <w:t>cles</w:t>
      </w:r>
      <w:proofErr w:type="spellEnd"/>
      <w:r>
        <w:t xml:space="preserve"> permettant de </w:t>
      </w:r>
      <w:r w:rsidR="00320F96">
        <w:t>récupérer</w:t>
      </w:r>
      <w:r>
        <w:t xml:space="preserve"> tous les clés d’une a-liste.</w:t>
      </w:r>
    </w:p>
    <w:p w:rsidR="005B73CF" w:rsidRDefault="00BC1757">
      <w:r>
        <w:t xml:space="preserve">Pour cela, on </w:t>
      </w:r>
      <w:r w:rsidR="009742A6">
        <w:t>parcourt</w:t>
      </w:r>
      <w:r>
        <w:t xml:space="preserve"> la liste récursivement (avec comme condition d’arrêt que la liste ne soit pas vide) en ajoutant à la liste des clés la clé actuelle suivie des prochaines.</w:t>
      </w:r>
    </w:p>
    <w:p w:rsidR="005B73CF" w:rsidRDefault="005B73CF"/>
    <w:p w:rsidR="005B73CF" w:rsidRDefault="005B73CF">
      <w:pPr>
        <w:pStyle w:val="Titre1"/>
      </w:pPr>
    </w:p>
    <w:p w:rsidR="005B73CF" w:rsidRDefault="005B73CF"/>
    <w:p w:rsidR="005B73CF" w:rsidRDefault="00292510">
      <w:r>
        <w:rPr>
          <w:noProof/>
        </w:rPr>
        <w:lastRenderedPageBreak/>
        <w:drawing>
          <wp:anchor distT="0" distB="0" distL="0" distR="0" simplePos="0" relativeHeight="6" behindDoc="0" locked="0" layoutInCell="1" allowOverlap="1" wp14:anchorId="00D0A149" wp14:editId="5EC830F4">
            <wp:simplePos x="0" y="0"/>
            <wp:positionH relativeFrom="column">
              <wp:posOffset>151130</wp:posOffset>
            </wp:positionH>
            <wp:positionV relativeFrom="paragraph">
              <wp:posOffset>288925</wp:posOffset>
            </wp:positionV>
            <wp:extent cx="6087745" cy="1043940"/>
            <wp:effectExtent l="0" t="0" r="8255" b="381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7"/>
                    <a:srcRect l="868" t="52017" r="73701" b="32461"/>
                    <a:stretch>
                      <a:fillRect/>
                    </a:stretch>
                  </pic:blipFill>
                  <pic:spPr bwMode="auto">
                    <a:xfrm>
                      <a:off x="0" y="0"/>
                      <a:ext cx="6087745" cy="1043940"/>
                    </a:xfrm>
                    <a:prstGeom prst="rect">
                      <a:avLst/>
                    </a:prstGeom>
                  </pic:spPr>
                </pic:pic>
              </a:graphicData>
            </a:graphic>
            <wp14:sizeRelH relativeFrom="margin">
              <wp14:pctWidth>0</wp14:pctWidth>
            </wp14:sizeRelH>
            <wp14:sizeRelV relativeFrom="margin">
              <wp14:pctHeight>0</wp14:pctHeight>
            </wp14:sizeRelV>
          </wp:anchor>
        </w:drawing>
      </w:r>
    </w:p>
    <w:p w:rsidR="005B73CF" w:rsidRDefault="005B73CF"/>
    <w:p w:rsidR="005B73CF" w:rsidRDefault="00BC1757" w:rsidP="00292510">
      <w:r>
        <w:t>Enfin, concernant la fonction permettant la création d’une a-liste : On prend le premier élément de la liste des clés, le premier élément de la liste des valeurs et on forme un couple avec ces deux éléments. Ensuite, on relance la fonction sur la queue de chacune de ses listes. On s’arrête dès que l’une des deux listes est vide. En procédant ainsi, on gère le cas où les deux listes ne font pas la même taille.</w:t>
      </w:r>
    </w:p>
    <w:p w:rsidR="005B73CF" w:rsidRDefault="00BC1757">
      <w:pPr>
        <w:pStyle w:val="Titre1"/>
      </w:pPr>
      <w:r>
        <w:t>Exercice 4 : Gestion d’une base de connaissances en Lisp</w:t>
      </w:r>
    </w:p>
    <w:p w:rsidR="005B73CF" w:rsidRDefault="005B73CF"/>
    <w:p w:rsidR="005B73CF" w:rsidRDefault="00BC1757">
      <w:pPr>
        <w:rPr>
          <w:u w:val="single"/>
        </w:rPr>
      </w:pPr>
      <w:bookmarkStart w:id="0" w:name="__DdeLink__46_2088512254"/>
      <w:bookmarkEnd w:id="0"/>
      <w:r>
        <w:rPr>
          <w:u w:val="single"/>
        </w:rPr>
        <w:t>A. Fonctions de service :</w:t>
      </w:r>
    </w:p>
    <w:p w:rsidR="005B73CF" w:rsidRDefault="00BC1757">
      <w:pPr>
        <w:rPr>
          <w:u w:val="single"/>
        </w:rPr>
      </w:pPr>
      <w:r>
        <w:rPr>
          <w:noProof/>
          <w:u w:val="single"/>
        </w:rPr>
        <w:drawing>
          <wp:anchor distT="0" distB="0" distL="0" distR="0" simplePos="0" relativeHeight="7" behindDoc="0" locked="0" layoutInCell="1" allowOverlap="1">
            <wp:simplePos x="0" y="0"/>
            <wp:positionH relativeFrom="column">
              <wp:posOffset>311785</wp:posOffset>
            </wp:positionH>
            <wp:positionV relativeFrom="paragraph">
              <wp:posOffset>153670</wp:posOffset>
            </wp:positionV>
            <wp:extent cx="6065520" cy="4208780"/>
            <wp:effectExtent l="0" t="0" r="0" b="127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28"/>
                    <a:srcRect l="812" t="31779" r="77857" b="15828"/>
                    <a:stretch>
                      <a:fillRect/>
                    </a:stretch>
                  </pic:blipFill>
                  <pic:spPr bwMode="auto">
                    <a:xfrm>
                      <a:off x="0" y="0"/>
                      <a:ext cx="6065520" cy="4208780"/>
                    </a:xfrm>
                    <a:prstGeom prst="rect">
                      <a:avLst/>
                    </a:prstGeom>
                  </pic:spPr>
                </pic:pic>
              </a:graphicData>
            </a:graphic>
            <wp14:sizeRelH relativeFrom="margin">
              <wp14:pctWidth>0</wp14:pctWidth>
            </wp14:sizeRelH>
            <wp14:sizeRelV relativeFrom="margin">
              <wp14:pctHeight>0</wp14:pctHeight>
            </wp14:sizeRelV>
          </wp:anchor>
        </w:drawing>
      </w: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5B73CF">
      <w:pPr>
        <w:rPr>
          <w:u w:val="single"/>
        </w:rPr>
      </w:pPr>
    </w:p>
    <w:p w:rsidR="005B73CF" w:rsidRDefault="00BC1757">
      <w:r>
        <w:t xml:space="preserve">Les fonctions de service se passent de commentaires détaillés, il s’agit la simplement de manipulation de liste à l’aide des fonctions </w:t>
      </w:r>
      <w:r w:rsidRPr="009742A6">
        <w:rPr>
          <w:i/>
        </w:rPr>
        <w:t>car</w:t>
      </w:r>
      <w:r>
        <w:t xml:space="preserve"> et </w:t>
      </w:r>
      <w:proofErr w:type="spellStart"/>
      <w:r w:rsidRPr="009742A6">
        <w:rPr>
          <w:i/>
        </w:rPr>
        <w:t>cdr</w:t>
      </w:r>
      <w:proofErr w:type="spellEnd"/>
      <w:r>
        <w:t xml:space="preserve"> ainsi que de leur combinaison.</w:t>
      </w:r>
    </w:p>
    <w:p w:rsidR="005B73CF" w:rsidRDefault="005B73CF">
      <w:pPr>
        <w:rPr>
          <w:u w:val="single"/>
        </w:rPr>
      </w:pPr>
    </w:p>
    <w:p w:rsidR="005B73CF" w:rsidRDefault="00BC1757">
      <w:r>
        <w:rPr>
          <w:u w:val="single"/>
        </w:rPr>
        <w:lastRenderedPageBreak/>
        <w:t>B. Autres fonctions :</w:t>
      </w:r>
    </w:p>
    <w:p w:rsidR="005B73CF" w:rsidRDefault="00BC1757">
      <w:r>
        <w:t xml:space="preserve">La fonction FB1 doit simplement afficher tous les ouvrages de la base de données. Il suffit pour cela de parcourir la base de données avec un </w:t>
      </w:r>
      <w:proofErr w:type="spellStart"/>
      <w:r w:rsidRPr="009742A6">
        <w:rPr>
          <w:i/>
        </w:rPr>
        <w:t>dolist</w:t>
      </w:r>
      <w:proofErr w:type="spellEnd"/>
      <w:r>
        <w:t xml:space="preserve"> et d’en afficher chacun de ses éléments.</w:t>
      </w:r>
    </w:p>
    <w:p w:rsidR="005B73CF" w:rsidRDefault="00BC1757">
      <w:r>
        <w:rPr>
          <w:noProof/>
        </w:rPr>
        <w:drawing>
          <wp:anchor distT="0" distB="0" distL="0" distR="0" simplePos="0" relativeHeight="10" behindDoc="1" locked="0" layoutInCell="1" allowOverlap="1">
            <wp:simplePos x="0" y="0"/>
            <wp:positionH relativeFrom="column">
              <wp:posOffset>823595</wp:posOffset>
            </wp:positionH>
            <wp:positionV relativeFrom="paragraph">
              <wp:posOffset>88900</wp:posOffset>
            </wp:positionV>
            <wp:extent cx="2704465" cy="1193165"/>
            <wp:effectExtent l="0" t="0" r="0" b="0"/>
            <wp:wrapSquare wrapText="largest"/>
            <wp:docPr id="1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pic:cNvPicPr>
                      <a:picLocks noChangeAspect="1" noChangeArrowheads="1"/>
                    </pic:cNvPicPr>
                  </pic:nvPicPr>
                  <pic:blipFill>
                    <a:blip r:embed="rId29"/>
                    <a:stretch>
                      <a:fillRect/>
                    </a:stretch>
                  </pic:blipFill>
                  <pic:spPr bwMode="auto">
                    <a:xfrm>
                      <a:off x="0" y="0"/>
                      <a:ext cx="2704465" cy="1193165"/>
                    </a:xfrm>
                    <a:prstGeom prst="rect">
                      <a:avLst/>
                    </a:prstGeom>
                  </pic:spPr>
                </pic:pic>
              </a:graphicData>
            </a:graphic>
          </wp:anchor>
        </w:drawing>
      </w:r>
    </w:p>
    <w:p w:rsidR="005B73CF" w:rsidRDefault="005B73CF"/>
    <w:p w:rsidR="005B73CF" w:rsidRDefault="005B73CF"/>
    <w:p w:rsidR="005B73CF" w:rsidRDefault="005B73CF"/>
    <w:p w:rsidR="005B73CF" w:rsidRDefault="005B73CF"/>
    <w:p w:rsidR="005B73CF" w:rsidRDefault="00BC1757">
      <w:r>
        <w:t>L</w:t>
      </w:r>
      <w:r>
        <w:rPr>
          <w:noProof/>
        </w:rPr>
        <w:drawing>
          <wp:anchor distT="0" distB="0" distL="0" distR="0" simplePos="0" relativeHeight="8" behindDoc="0" locked="0" layoutInCell="1" allowOverlap="1">
            <wp:simplePos x="0" y="0"/>
            <wp:positionH relativeFrom="column">
              <wp:posOffset>-161925</wp:posOffset>
            </wp:positionH>
            <wp:positionV relativeFrom="paragraph">
              <wp:posOffset>654050</wp:posOffset>
            </wp:positionV>
            <wp:extent cx="5760720" cy="964565"/>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30"/>
                    <a:stretch>
                      <a:fillRect/>
                    </a:stretch>
                  </pic:blipFill>
                  <pic:spPr bwMode="auto">
                    <a:xfrm>
                      <a:off x="0" y="0"/>
                      <a:ext cx="5760720" cy="964565"/>
                    </a:xfrm>
                    <a:prstGeom prst="rect">
                      <a:avLst/>
                    </a:prstGeom>
                  </pic:spPr>
                </pic:pic>
              </a:graphicData>
            </a:graphic>
          </wp:anchor>
        </w:drawing>
      </w:r>
      <w:r>
        <w:t>a fonction FB2 fonctionne sur le même principe que FB1 sauf qu’</w:t>
      </w:r>
      <w:r w:rsidR="00320F96">
        <w:t>à</w:t>
      </w:r>
      <w:r>
        <w:t xml:space="preserve"> chaque itération, il y’a une condition supplémentaire pour n’afficher que les auteurs correspondant à « Hugo ».</w:t>
      </w:r>
    </w:p>
    <w:p w:rsidR="005B73CF" w:rsidRDefault="00BC1757">
      <w:r>
        <w:t xml:space="preserve">Pour retourner la liste des titres d’ouvrages d’un certain auteur (FB3), on utilise une variable locale s. </w:t>
      </w:r>
      <w:r w:rsidR="00320F96">
        <w:t>À</w:t>
      </w:r>
      <w:r>
        <w:t xml:space="preserve"> chaque itération, si l’auteur correspond, on rajoute le titre de son œuvre à la liste s. </w:t>
      </w:r>
      <w:r w:rsidR="00320F96">
        <w:t>À</w:t>
      </w:r>
      <w:r>
        <w:t xml:space="preserve"> la fin, on renvoi simplement s.</w:t>
      </w:r>
    </w:p>
    <w:p w:rsidR="005B73CF" w:rsidRDefault="00BC1757">
      <w:r>
        <w:rPr>
          <w:noProof/>
        </w:rPr>
        <w:drawing>
          <wp:anchor distT="0" distB="0" distL="0" distR="0" simplePos="0" relativeHeight="9" behindDoc="0" locked="0" layoutInCell="1" allowOverlap="1" wp14:anchorId="12EB8CF5" wp14:editId="718B3B76">
            <wp:simplePos x="0" y="0"/>
            <wp:positionH relativeFrom="column">
              <wp:posOffset>-57150</wp:posOffset>
            </wp:positionH>
            <wp:positionV relativeFrom="paragraph">
              <wp:posOffset>-76835</wp:posOffset>
            </wp:positionV>
            <wp:extent cx="5760720" cy="128397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31"/>
                    <a:stretch>
                      <a:fillRect/>
                    </a:stretch>
                  </pic:blipFill>
                  <pic:spPr bwMode="auto">
                    <a:xfrm>
                      <a:off x="0" y="0"/>
                      <a:ext cx="5760720" cy="1283970"/>
                    </a:xfrm>
                    <a:prstGeom prst="rect">
                      <a:avLst/>
                    </a:prstGeom>
                  </pic:spPr>
                </pic:pic>
              </a:graphicData>
            </a:graphic>
          </wp:anchor>
        </w:drawing>
      </w:r>
      <w:r>
        <w:t xml:space="preserve">Pour FB4, on </w:t>
      </w:r>
      <w:r w:rsidR="00320F96">
        <w:t>parcourt</w:t>
      </w:r>
      <w:r>
        <w:t xml:space="preserve"> la base de donnée en cherchant l’année x. Si celle-ci est trouvé, on utilise la fonction return pour ne pas chercher d’autres ouvrages puisqu’on souhaite seulement le </w:t>
      </w:r>
      <w:r>
        <w:rPr>
          <w:u w:val="single"/>
        </w:rPr>
        <w:t>premier</w:t>
      </w:r>
      <w:r>
        <w:t xml:space="preserve"> ouvrage paru cette année.</w:t>
      </w:r>
    </w:p>
    <w:p w:rsidR="005B73CF" w:rsidRDefault="00292510">
      <w:r>
        <w:rPr>
          <w:noProof/>
        </w:rPr>
        <w:drawing>
          <wp:anchor distT="0" distB="0" distL="0" distR="0" simplePos="0" relativeHeight="12" behindDoc="0" locked="0" layoutInCell="1" allowOverlap="1" wp14:anchorId="1F158D44" wp14:editId="18D9389B">
            <wp:simplePos x="0" y="0"/>
            <wp:positionH relativeFrom="margin">
              <wp:posOffset>-635</wp:posOffset>
            </wp:positionH>
            <wp:positionV relativeFrom="paragraph">
              <wp:posOffset>427355</wp:posOffset>
            </wp:positionV>
            <wp:extent cx="6563360" cy="1889760"/>
            <wp:effectExtent l="0" t="0" r="889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32"/>
                    <a:stretch>
                      <a:fillRect/>
                    </a:stretch>
                  </pic:blipFill>
                  <pic:spPr bwMode="auto">
                    <a:xfrm>
                      <a:off x="0" y="0"/>
                      <a:ext cx="6563360" cy="1889760"/>
                    </a:xfrm>
                    <a:prstGeom prst="rect">
                      <a:avLst/>
                    </a:prstGeom>
                  </pic:spPr>
                </pic:pic>
              </a:graphicData>
            </a:graphic>
            <wp14:sizeRelH relativeFrom="margin">
              <wp14:pctWidth>0</wp14:pctWidth>
            </wp14:sizeRelH>
            <wp14:sizeRelV relativeFrom="margin">
              <wp14:pctHeight>0</wp14:pctHeight>
            </wp14:sizeRelV>
          </wp:anchor>
        </w:drawing>
      </w:r>
      <w:r w:rsidR="00BC1757">
        <w:t xml:space="preserve">Pour FB5, on utilise toujours la même méthode : on </w:t>
      </w:r>
      <w:r w:rsidR="00320F96">
        <w:t>parcourt</w:t>
      </w:r>
      <w:r w:rsidR="00BC1757">
        <w:t xml:space="preserve"> la liste des œuvres, si on trouve un ouvrage respectant la condition, on l’ajoute à la liste.</w:t>
      </w:r>
    </w:p>
    <w:p w:rsidR="005B73CF" w:rsidRDefault="005B73CF"/>
    <w:p w:rsidR="005B73CF" w:rsidRDefault="00292510">
      <w:r>
        <w:rPr>
          <w:noProof/>
        </w:rPr>
        <w:lastRenderedPageBreak/>
        <w:drawing>
          <wp:anchor distT="0" distB="0" distL="0" distR="0" simplePos="0" relativeHeight="11" behindDoc="0" locked="0" layoutInCell="1" allowOverlap="1" wp14:anchorId="10001CA7" wp14:editId="6F57F979">
            <wp:simplePos x="0" y="0"/>
            <wp:positionH relativeFrom="margin">
              <wp:posOffset>-635</wp:posOffset>
            </wp:positionH>
            <wp:positionV relativeFrom="paragraph">
              <wp:posOffset>624205</wp:posOffset>
            </wp:positionV>
            <wp:extent cx="6445250" cy="1165860"/>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33"/>
                    <a:stretch>
                      <a:fillRect/>
                    </a:stretch>
                  </pic:blipFill>
                  <pic:spPr bwMode="auto">
                    <a:xfrm>
                      <a:off x="0" y="0"/>
                      <a:ext cx="6445250" cy="1165860"/>
                    </a:xfrm>
                    <a:prstGeom prst="rect">
                      <a:avLst/>
                    </a:prstGeom>
                  </pic:spPr>
                </pic:pic>
              </a:graphicData>
            </a:graphic>
            <wp14:sizeRelH relativeFrom="margin">
              <wp14:pctWidth>0</wp14:pctWidth>
            </wp14:sizeRelH>
            <wp14:sizeRelV relativeFrom="margin">
              <wp14:pctHeight>0</wp14:pctHeight>
            </wp14:sizeRelV>
          </wp:anchor>
        </w:drawing>
      </w:r>
      <w:r w:rsidR="00BC1757">
        <w:t>Enfin, pour FB6, on utilise deux variables locales. Le compteur compte le nombre de livres pris en compte et la variabl</w:t>
      </w:r>
      <w:r>
        <w:t>e nb calcule la somme du nombre</w:t>
      </w:r>
      <w:bookmarkStart w:id="1" w:name="_GoBack"/>
      <w:bookmarkEnd w:id="1"/>
      <w:r w:rsidR="00BC1757">
        <w:t xml:space="preserve"> de livres vendus. Pour obtenir la moyenne, on divise simplement </w:t>
      </w:r>
      <w:proofErr w:type="spellStart"/>
      <w:r w:rsidR="00BC1757" w:rsidRPr="009742A6">
        <w:rPr>
          <w:i/>
        </w:rPr>
        <w:t>compt</w:t>
      </w:r>
      <w:proofErr w:type="spellEnd"/>
      <w:r w:rsidR="00BC1757">
        <w:t xml:space="preserve"> par </w:t>
      </w:r>
      <w:r w:rsidR="00BC1757" w:rsidRPr="009742A6">
        <w:rPr>
          <w:i/>
        </w:rPr>
        <w:t>nb</w:t>
      </w:r>
      <w:r w:rsidR="00BC1757">
        <w:t>.</w:t>
      </w:r>
    </w:p>
    <w:sectPr w:rsidR="005B73CF">
      <w:footerReference w:type="default" r:id="rId34"/>
      <w:pgSz w:w="11906" w:h="16838"/>
      <w:pgMar w:top="1417" w:right="1417" w:bottom="1417" w:left="1417"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1E8" w:rsidRDefault="001861E8">
      <w:pPr>
        <w:spacing w:after="0" w:line="240" w:lineRule="auto"/>
      </w:pPr>
      <w:r>
        <w:separator/>
      </w:r>
    </w:p>
  </w:endnote>
  <w:endnote w:type="continuationSeparator" w:id="0">
    <w:p w:rsidR="001861E8" w:rsidRDefault="00186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等线"/>
    <w:panose1 w:val="03000509000000000000"/>
    <w:charset w:val="86"/>
    <w:family w:val="script"/>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Times New Roman">
    <w:panose1 w:val="02020603050405020304"/>
    <w:charset w:val="00"/>
    <w:family w:val="roman"/>
    <w:pitch w:val="variable"/>
    <w:sig w:usb0="E0002EFF" w:usb1="C0007843" w:usb2="00000009" w:usb3="00000000" w:csb0="000001F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330662"/>
      <w:docPartObj>
        <w:docPartGallery w:val="Page Numbers (Bottom of Page)"/>
        <w:docPartUnique/>
      </w:docPartObj>
    </w:sdtPr>
    <w:sdtEndPr/>
    <w:sdtContent>
      <w:p w:rsidR="005B73CF" w:rsidRDefault="00BC1757">
        <w:pPr>
          <w:pStyle w:val="Pieddepage"/>
          <w:ind w:right="800"/>
        </w:pPr>
        <w:r>
          <w:t>Lê Minh Tri</w:t>
        </w:r>
        <w:r>
          <w:tab/>
        </w:r>
        <w:r>
          <w:tab/>
        </w:r>
        <w:r>
          <w:fldChar w:fldCharType="begin"/>
        </w:r>
        <w:r>
          <w:instrText>PAGE</w:instrText>
        </w:r>
        <w:r>
          <w:fldChar w:fldCharType="separate"/>
        </w:r>
        <w:r w:rsidR="00292510">
          <w:rPr>
            <w:noProof/>
          </w:rPr>
          <w:t>7</w:t>
        </w:r>
        <w:r>
          <w:fldChar w:fldCharType="end"/>
        </w:r>
        <w:r>
          <w:br/>
        </w:r>
        <w:proofErr w:type="spellStart"/>
        <w:r>
          <w:t>Martinache</w:t>
        </w:r>
        <w:proofErr w:type="spellEnd"/>
        <w:r>
          <w:t xml:space="preserve"> Grégoire</w:t>
        </w:r>
      </w:p>
    </w:sdtContent>
  </w:sdt>
  <w:p w:rsidR="005B73CF" w:rsidRDefault="005B73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1E8" w:rsidRDefault="001861E8">
      <w:pPr>
        <w:spacing w:after="0" w:line="240" w:lineRule="auto"/>
      </w:pPr>
      <w:r>
        <w:separator/>
      </w:r>
    </w:p>
  </w:footnote>
  <w:footnote w:type="continuationSeparator" w:id="0">
    <w:p w:rsidR="001861E8" w:rsidRDefault="001861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3CF"/>
    <w:rsid w:val="000203C7"/>
    <w:rsid w:val="000E3900"/>
    <w:rsid w:val="001861E8"/>
    <w:rsid w:val="00243DD7"/>
    <w:rsid w:val="00292510"/>
    <w:rsid w:val="00296BAF"/>
    <w:rsid w:val="00320F96"/>
    <w:rsid w:val="0037355A"/>
    <w:rsid w:val="00451141"/>
    <w:rsid w:val="005B73CF"/>
    <w:rsid w:val="006E64D1"/>
    <w:rsid w:val="008365B1"/>
    <w:rsid w:val="008E0FED"/>
    <w:rsid w:val="009742A6"/>
    <w:rsid w:val="00AD39F0"/>
    <w:rsid w:val="00B36485"/>
    <w:rsid w:val="00BC1757"/>
    <w:rsid w:val="00D061CC"/>
    <w:rsid w:val="00DF5E69"/>
    <w:rsid w:val="00F02103"/>
  </w:rsids>
  <m:mathPr>
    <m:mathFont m:val="Cambria Math"/>
    <m:brkBin m:val="before"/>
    <m:brkBinSub m:val="--"/>
    <m:smallFrac m:val="0"/>
    <m:dispDef/>
    <m:lMargin m:val="0"/>
    <m:rMargin m:val="0"/>
    <m:defJc m:val="centerGroup"/>
    <m:wrapIndent m:val="1440"/>
    <m:intLim m:val="subSup"/>
    <m:naryLim m:val="undOvr"/>
  </m:mathPr>
  <w:themeFontLang w:val="fr-FR"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6947F"/>
  <w15:docId w15:val="{6FA0CD9D-8AB0-456E-9381-FA8E04681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fr-FR"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Titre1">
    <w:name w:val="heading 1"/>
    <w:basedOn w:val="Normal"/>
    <w:next w:val="Normal"/>
    <w:link w:val="Titre1Car"/>
    <w:uiPriority w:val="9"/>
    <w:qFormat/>
    <w:rsid w:val="000134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92D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43D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013474"/>
    <w:rPr>
      <w:rFonts w:asciiTheme="majorHAnsi" w:eastAsiaTheme="majorEastAsia" w:hAnsiTheme="majorHAnsi" w:cstheme="majorBidi"/>
      <w:color w:val="2E74B5" w:themeColor="accent1" w:themeShade="BF"/>
      <w:sz w:val="32"/>
      <w:szCs w:val="32"/>
    </w:rPr>
  </w:style>
  <w:style w:type="character" w:customStyle="1" w:styleId="TitreCar">
    <w:name w:val="Titre Car"/>
    <w:basedOn w:val="Policepardfaut"/>
    <w:link w:val="Titre"/>
    <w:uiPriority w:val="10"/>
    <w:qFormat/>
    <w:rsid w:val="00013474"/>
    <w:rPr>
      <w:rFonts w:asciiTheme="majorHAnsi" w:eastAsiaTheme="majorEastAsia" w:hAnsiTheme="majorHAnsi" w:cstheme="majorBidi"/>
      <w:spacing w:val="-10"/>
      <w:sz w:val="56"/>
      <w:szCs w:val="56"/>
    </w:rPr>
  </w:style>
  <w:style w:type="character" w:customStyle="1" w:styleId="Titre2Car">
    <w:name w:val="Titre 2 Car"/>
    <w:basedOn w:val="Policepardfaut"/>
    <w:link w:val="Titre2"/>
    <w:uiPriority w:val="9"/>
    <w:qFormat/>
    <w:rsid w:val="00192D67"/>
    <w:rPr>
      <w:rFonts w:asciiTheme="majorHAnsi" w:eastAsiaTheme="majorEastAsia" w:hAnsiTheme="majorHAnsi" w:cstheme="majorBidi"/>
      <w:color w:val="2E74B5" w:themeColor="accent1" w:themeShade="BF"/>
      <w:sz w:val="26"/>
      <w:szCs w:val="26"/>
    </w:rPr>
  </w:style>
  <w:style w:type="character" w:customStyle="1" w:styleId="En-tteCar">
    <w:name w:val="En-tête Car"/>
    <w:basedOn w:val="Policepardfaut"/>
    <w:uiPriority w:val="99"/>
    <w:qFormat/>
    <w:rsid w:val="005E3CC5"/>
  </w:style>
  <w:style w:type="character" w:customStyle="1" w:styleId="PieddepageCar">
    <w:name w:val="Pied de page Car"/>
    <w:basedOn w:val="Policepardfaut"/>
    <w:link w:val="Pieddepage"/>
    <w:uiPriority w:val="99"/>
    <w:qFormat/>
    <w:rsid w:val="005E3CC5"/>
  </w:style>
  <w:style w:type="paragraph" w:customStyle="1" w:styleId="Heading">
    <w:name w:val="Heading"/>
    <w:basedOn w:val="Normal"/>
    <w:next w:val="Corpsdetexte"/>
    <w:qFormat/>
    <w:pPr>
      <w:keepNext/>
      <w:spacing w:before="240" w:after="120"/>
    </w:pPr>
    <w:rPr>
      <w:rFonts w:ascii="DejaVu Sans" w:eastAsia="DejaVu Sans" w:hAnsi="DejaVu Sans" w:cs="DejaVu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re">
    <w:name w:val="Title"/>
    <w:basedOn w:val="Normal"/>
    <w:next w:val="Normal"/>
    <w:link w:val="TitreCar"/>
    <w:uiPriority w:val="10"/>
    <w:qFormat/>
    <w:rsid w:val="00013474"/>
    <w:pPr>
      <w:spacing w:after="0" w:line="240" w:lineRule="auto"/>
      <w:contextualSpacing/>
    </w:pPr>
    <w:rPr>
      <w:rFonts w:asciiTheme="majorHAnsi" w:eastAsiaTheme="majorEastAsia" w:hAnsiTheme="majorHAnsi" w:cstheme="majorBidi"/>
      <w:spacing w:val="-10"/>
      <w:sz w:val="56"/>
      <w:szCs w:val="56"/>
    </w:rPr>
  </w:style>
  <w:style w:type="paragraph" w:styleId="Paragraphedeliste">
    <w:name w:val="List Paragraph"/>
    <w:basedOn w:val="Normal"/>
    <w:uiPriority w:val="34"/>
    <w:qFormat/>
    <w:rsid w:val="00013474"/>
    <w:pPr>
      <w:ind w:left="720"/>
      <w:contextualSpacing/>
    </w:pPr>
  </w:style>
  <w:style w:type="paragraph" w:styleId="En-tte">
    <w:name w:val="header"/>
    <w:basedOn w:val="Normal"/>
    <w:uiPriority w:val="99"/>
    <w:unhideWhenUsed/>
    <w:rsid w:val="005E3CC5"/>
    <w:pPr>
      <w:tabs>
        <w:tab w:val="center" w:pos="4536"/>
        <w:tab w:val="right" w:pos="9072"/>
      </w:tabs>
      <w:spacing w:after="0" w:line="240" w:lineRule="auto"/>
    </w:pPr>
  </w:style>
  <w:style w:type="paragraph" w:styleId="Pieddepage">
    <w:name w:val="footer"/>
    <w:basedOn w:val="Normal"/>
    <w:link w:val="PieddepageCar"/>
    <w:uiPriority w:val="99"/>
    <w:unhideWhenUsed/>
    <w:rsid w:val="005E3CC5"/>
    <w:pPr>
      <w:tabs>
        <w:tab w:val="center" w:pos="4536"/>
        <w:tab w:val="right" w:pos="9072"/>
      </w:tabs>
      <w:spacing w:after="0" w:line="240" w:lineRule="auto"/>
    </w:pPr>
  </w:style>
  <w:style w:type="character" w:customStyle="1" w:styleId="Titre3Car">
    <w:name w:val="Titre 3 Car"/>
    <w:basedOn w:val="Policepardfaut"/>
    <w:link w:val="Titre3"/>
    <w:uiPriority w:val="9"/>
    <w:rsid w:val="00243DD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FAF32-613C-440C-BF12-6C552C329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7</Pages>
  <Words>555</Words>
  <Characters>3055</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Tri Lê</dc:creator>
  <dc:description/>
  <cp:lastModifiedBy>Minh Tri Lê</cp:lastModifiedBy>
  <cp:revision>31</cp:revision>
  <cp:lastPrinted>2016-10-10T09:26:00Z</cp:lastPrinted>
  <dcterms:created xsi:type="dcterms:W3CDTF">2016-10-01T15:07:00Z</dcterms:created>
  <dcterms:modified xsi:type="dcterms:W3CDTF">2016-10-10T09:32:00Z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