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2"/>
          <w:szCs w:val="32"/>
        </w:rPr>
        <w:t xml:space="preserve">CMPE412 — Computer Networks</w:t>
      </w:r>
    </w:p>
    <w:p>
      <w:pPr>
        <w:spacing w:after="600"/>
        <w:jc w:val="center"/>
      </w:pPr>
      <w:r>
        <w:rPr>
          <w:b/>
          <w:bCs/>
          <w:sz w:val="40"/>
          <w:szCs w:val="40"/>
        </w:rPr>
        <w:t xml:space="preserve">Project Report</w:t>
      </w:r>
    </w:p>
    <w:p>
      <w:pPr>
        <w:spacing w:after="200"/>
        <w:jc w:val="center"/>
      </w:pPr>
      <w:r>
        <w:rPr>
          <w:i/>
          <w:iCs/>
          <w:sz w:val="28"/>
          <w:szCs w:val="28"/>
        </w:rPr>
        <w:t xml:space="preserve">Distributed Inventory Management with Personalized Verification</w:t>
      </w:r>
    </w:p>
    <w:p>
      <w:pPr>
        <w:spacing w:after="100" w:before="1600"/>
        <w:jc w:val="center"/>
      </w:pPr>
      <w:r>
        <w:rPr>
          <w:sz w:val="24"/>
          <w:szCs w:val="24"/>
        </w:rPr>
        <w:t xml:space="preserve">Student Name: [Your Name]</w:t>
      </w:r>
    </w:p>
    <w:p>
      <w:pPr>
        <w:spacing w:after="100"/>
        <w:jc w:val="center"/>
      </w:pPr>
      <w:r>
        <w:rPr>
          <w:sz w:val="24"/>
          <w:szCs w:val="24"/>
        </w:rPr>
        <w:t xml:space="preserve">Student ID: [Your Student ID]</w:t>
      </w:r>
    </w:p>
    <w:p>
      <w:pPr>
        <w:spacing w:after="100"/>
        <w:jc w:val="center"/>
      </w:pPr>
      <w:r>
        <w:rPr>
          <w:sz w:val="24"/>
          <w:szCs w:val="24"/>
        </w:rPr>
        <w:t xml:space="preserve">Submission Date: May 19, 2026</w:t>
      </w:r>
    </w:p>
    <w:p>
      <w:r>
        <w:br w:type="page"/>
      </w:r>
    </w:p>
    <w:p>
      <w:pPr>
        <w:pStyle w:val="Heading1"/>
        <w:spacing w:after="160" w:before="280"/>
      </w:pPr>
      <w:r>
        <w:rPr>
          <w:b/>
          <w:bCs/>
          <w:sz w:val="32"/>
          <w:szCs w:val="32"/>
        </w:rPr>
        <w:t xml:space="preserve">1. Introduction</w:t>
      </w:r>
    </w:p>
    <w:p>
      <w:pPr>
        <w:spacing w:after="120" w:line="300"/>
        <w:jc w:val="both"/>
      </w:pPr>
      <w:r>
        <w:rPr>
          <w:sz w:val="22"/>
          <w:szCs w:val="22"/>
        </w:rPr>
        <w:t xml:space="preserve">This report describes the design and implementation of a distributed inventory management system written in Java. The system follows a classic client–server model. A server hosts several text files, each holding the inventory of one product category, and any number of clients can connect over TCP sockets to browse those files or ask for aggregate statistics across them.</w:t>
      </w:r>
    </w:p>
    <w:p>
      <w:pPr>
        <w:spacing w:after="120" w:line="300"/>
        <w:jc w:val="both"/>
      </w:pPr>
      <w:r>
        <w:rPr>
          <w:sz w:val="22"/>
          <w:szCs w:val="22"/>
        </w:rPr>
        <w:t xml:space="preserve">The project was built to satisfy the CMPE412 requirements for the spring 2026 term. Beyond the basic socket communication, it also implements a concurrent merging step backed by an ExecutorService thread pool, two Swing GUIs (one for the server, one for the client), and a set of personalization features that tie the running program back to the author's student ID so that the work can be verified during the lab demo.</w:t>
      </w:r>
    </w:p>
    <w:p>
      <w:pPr>
        <w:spacing w:after="120" w:line="300"/>
        <w:jc w:val="both"/>
      </w:pPr>
      <w:r>
        <w:rPr>
          <w:sz w:val="22"/>
          <w:szCs w:val="22"/>
        </w:rPr>
        <w:t xml:space="preserve">The remainder of this report walks through the architecture, explains how the personalization rules from the specification were translated into code, and reports on the testing that was done. Screenshots are referenced at the appropriate spots.</w:t>
      </w:r>
    </w:p>
    <w:p>
      <w:pPr>
        <w:pStyle w:val="Heading1"/>
        <w:spacing w:after="160" w:before="280"/>
      </w:pPr>
      <w:r>
        <w:rPr>
          <w:b/>
          <w:bCs/>
          <w:sz w:val="32"/>
          <w:szCs w:val="32"/>
        </w:rPr>
        <w:t xml:space="preserve">2. System Architecture</w:t>
      </w:r>
    </w:p>
    <w:p>
      <w:pPr>
        <w:spacing w:after="120" w:line="300"/>
        <w:jc w:val="both"/>
      </w:pPr>
      <w:r>
        <w:rPr>
          <w:sz w:val="22"/>
          <w:szCs w:val="22"/>
        </w:rPr>
        <w:t xml:space="preserve">The system is split into four Java source files plus a small set of shell scripts. The four sources are kept deliberately separate so that the network code, the GUI code, the analytics code, and the data generation script can each be read on their own without too much jumping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2"/>
                <w:szCs w:val="22"/>
              </w:rPr>
              <w:t xml:space="preserve">File</w:t>
            </w:r>
          </w:p>
        </w:tc>
        <w:tc>
          <w:tcPr>
            <w:tcW w:type="dxa" w:w="61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val="false"/>
                <w:bCs w:val="false"/>
                <w:sz w:val="22"/>
                <w:szCs w:val="22"/>
              </w:rPr>
              <w:t xml:space="preserve">Responsibility</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InventoryServer.java</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Swing server panel, socket accept loop, and per-client handler.</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InventoryClient.java</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Swing client panel and the wire protocol implementation.</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InventoryMerger.java</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Thread-pool merging of all inventory files, deduplication, statistics.</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InventoryGenerator.java</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Generates the four seeded inventory text files.</w:t>
            </w:r>
          </w:p>
        </w:tc>
      </w:tr>
    </w:tbl>
    <w:p>
      <w:pPr>
        <w:spacing w:after="100"/>
      </w:pPr>
    </w:p>
    <w:p>
      <w:pPr>
        <w:spacing w:after="120" w:line="300"/>
        <w:jc w:val="both"/>
      </w:pPr>
      <w:r>
        <w:rPr>
          <w:sz w:val="22"/>
          <w:szCs w:val="22"/>
        </w:rPr>
        <w:t xml:space="preserve">The communication layer uses plain TCP sockets with text streams (BufferedReader on the input side and PrintWriter on the output side). Object serialization was considered, but a line-based text protocol turned out to be easier to log and easier to debug with telnet during development.</w:t>
      </w:r>
    </w:p>
    <w:p>
      <w:pPr>
        <w:pStyle w:val="Heading2"/>
        <w:spacing w:after="120" w:before="220"/>
      </w:pPr>
      <w:r>
        <w:rPr>
          <w:b/>
          <w:bCs/>
          <w:sz w:val="26"/>
          <w:szCs w:val="26"/>
        </w:rPr>
        <w:t xml:space="preserve">2.1 Wire Protocol</w:t>
      </w:r>
    </w:p>
    <w:p>
      <w:pPr>
        <w:spacing w:after="120" w:line="300"/>
        <w:jc w:val="both"/>
      </w:pPr>
      <w:r>
        <w:rPr>
          <w:sz w:val="22"/>
          <w:szCs w:val="22"/>
        </w:rPr>
        <w:t xml:space="preserve">Each client opens a single socket to the server. As soon as the connection is accepted, the server pushes the list of available inventory files. After that point, the client drives the conversation by sending one of four commands: GET &lt;filename&gt;, OVERVIEW, VERIFY, or BYE. Every response from the server is terminated either by an END line or by being a single self-contained line, which keeps the parser on the client side simple.</w:t>
      </w:r>
    </w:p>
    <w:p>
      <w:pPr>
        <w:spacing w:after="0"/>
      </w:pPr>
      <w:r>
        <w:rPr>
          <w:rFonts w:ascii="Consolas" w:cs="Consolas" w:eastAsia="Consolas" w:hAnsi="Consolas"/>
          <w:sz w:val="20"/>
          <w:szCs w:val="20"/>
        </w:rPr>
        <w:t xml:space="preserve">Client connects   →   FILES &lt;n&gt;</w:t>
      </w:r>
    </w:p>
    <w:p>
      <w:pPr>
        <w:spacing w:after="0"/>
      </w:pPr>
      <w:r>
        <w:rPr>
          <w:rFonts w:ascii="Consolas" w:cs="Consolas" w:eastAsia="Consolas" w:hAnsi="Consolas"/>
          <w:sz w:val="20"/>
          <w:szCs w:val="20"/>
        </w:rPr>
        <w:t xml:space="preserve">                       &lt;filename 1&gt;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GET &lt;filename&gt;    →   FILE &lt;lineCount&gt;</w:t>
      </w:r>
    </w:p>
    <w:p>
      <w:pPr>
        <w:spacing w:after="0"/>
      </w:pPr>
      <w:r>
        <w:rPr>
          <w:rFonts w:ascii="Consolas" w:cs="Consolas" w:eastAsia="Consolas" w:hAnsi="Consolas"/>
          <w:sz w:val="20"/>
          <w:szCs w:val="20"/>
        </w:rPr>
        <w:t xml:space="preserve">                       &lt;record 1&gt;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END</w:t>
      </w:r>
    </w:p>
    <w:p>
      <w:pPr>
        <w:spacing w:after="0"/>
      </w:pPr>
      <w:r>
        <w:rPr>
          <w:rFonts w:ascii="Consolas" w:cs="Consolas" w:eastAsia="Consolas" w:hAnsi="Consolas"/>
          <w:sz w:val="20"/>
          <w:szCs w:val="20"/>
        </w:rPr>
        <w:t xml:space="preserve">OVERVIEW          →   OVERVIEW</w:t>
      </w:r>
    </w:p>
    <w:p>
      <w:pPr>
        <w:spacing w:after="0"/>
      </w:pPr>
      <w:r>
        <w:rPr>
          <w:rFonts w:ascii="Consolas" w:cs="Consolas" w:eastAsia="Consolas" w:hAnsi="Consolas"/>
          <w:sz w:val="20"/>
          <w:szCs w:val="20"/>
        </w:rPr>
        <w:t xml:space="preserve">                       AVG &lt;value&gt;</w:t>
      </w:r>
    </w:p>
    <w:p>
      <w:pPr>
        <w:spacing w:after="0"/>
      </w:pPr>
      <w:r>
        <w:rPr>
          <w:rFonts w:ascii="Consolas" w:cs="Consolas" w:eastAsia="Consolas" w:hAnsi="Consolas"/>
          <w:sz w:val="20"/>
          <w:szCs w:val="20"/>
        </w:rPr>
        <w:t xml:space="preserve">                       MAX &lt;price&gt;|&lt;name&gt;</w:t>
      </w:r>
    </w:p>
    <w:p>
      <w:pPr>
        <w:spacing w:after="0"/>
      </w:pPr>
      <w:r>
        <w:rPr>
          <w:rFonts w:ascii="Consolas" w:cs="Consolas" w:eastAsia="Consolas" w:hAnsi="Consolas"/>
          <w:sz w:val="20"/>
          <w:szCs w:val="20"/>
        </w:rPr>
        <w:t xml:space="preserve">                       MIN &lt;price&gt;|&lt;name&gt;</w:t>
      </w:r>
    </w:p>
    <w:p>
      <w:pPr>
        <w:spacing w:after="0"/>
      </w:pPr>
      <w:r>
        <w:rPr>
          <w:rFonts w:ascii="Consolas" w:cs="Consolas" w:eastAsia="Consolas" w:hAnsi="Consolas"/>
          <w:sz w:val="20"/>
          <w:szCs w:val="20"/>
        </w:rPr>
        <w:t xml:space="preserve">                       TOTAL &lt;count&gt;</w:t>
      </w:r>
    </w:p>
    <w:p>
      <w:pPr>
        <w:spacing w:after="0"/>
      </w:pPr>
      <w:r>
        <w:rPr>
          <w:rFonts w:ascii="Consolas" w:cs="Consolas" w:eastAsia="Consolas" w:hAnsi="Consolas"/>
          <w:sz w:val="20"/>
          <w:szCs w:val="20"/>
        </w:rPr>
        <w:t xml:space="preserve">                       END</w:t>
      </w:r>
    </w:p>
    <w:p>
      <w:pPr>
        <w:spacing w:after="0"/>
      </w:pPr>
      <w:r>
        <w:rPr>
          <w:rFonts w:ascii="Consolas" w:cs="Consolas" w:eastAsia="Consolas" w:hAnsi="Consolas"/>
          <w:sz w:val="20"/>
          <w:szCs w:val="20"/>
        </w:rPr>
        <w:t xml:space="preserve">VERIFY            →   VERIFY &lt;hash&gt;</w:t>
      </w:r>
    </w:p>
    <w:p>
      <w:pPr>
        <w:spacing w:after="0"/>
      </w:pPr>
      <w:r>
        <w:rPr>
          <w:rFonts w:ascii="Consolas" w:cs="Consolas" w:eastAsia="Consolas" w:hAnsi="Consolas"/>
          <w:sz w:val="20"/>
          <w:szCs w:val="20"/>
        </w:rPr>
        <w:t xml:space="preserve">BYE               →   (server closes the socket)</w:t>
      </w:r>
    </w:p>
    <w:p>
      <w:pPr>
        <w:pStyle w:val="Heading1"/>
        <w:spacing w:after="160" w:before="280"/>
      </w:pPr>
      <w:r>
        <w:rPr>
          <w:b/>
          <w:bCs/>
          <w:sz w:val="32"/>
          <w:szCs w:val="32"/>
        </w:rPr>
        <w:t xml:space="preserve">3. Server Implementation</w:t>
      </w:r>
    </w:p>
    <w:p>
      <w:pPr>
        <w:spacing w:after="120" w:line="300"/>
        <w:jc w:val="both"/>
      </w:pPr>
      <w:r>
        <w:rPr>
          <w:sz w:val="22"/>
          <w:szCs w:val="22"/>
        </w:rPr>
        <w:t xml:space="preserve">InventoryServer.java contains the Swing panel and the network logic. When the user clicks Start, the panel parses the port field, opens a ServerSocket on that port, and starts an accept loop on a dedicated daemon thread. Each accepted connection is wrapped in a ClientHandler and handed off to a cached thread pool so that more than one client can be served at the same time.</w:t>
      </w:r>
    </w:p>
    <w:p>
      <w:pPr>
        <w:spacing w:after="120" w:line="300"/>
        <w:jc w:val="both"/>
      </w:pPr>
      <w:r>
        <w:rPr>
          <w:sz w:val="22"/>
          <w:szCs w:val="22"/>
        </w:rPr>
        <w:t xml:space="preserve">The GUI itself is laid out with a BorderLayout. The top strip carries the auto-detected IP address, the editable port field, the Start and Stop buttons, and a status label that flips from a red STOPPED to a green RUNNING. The center of the window is a non-editable text area used as the activity log, and a Clear Log button sits at the bottom right.</w:t>
      </w:r>
    </w:p>
    <w:p>
      <w:pPr>
        <w:pBdr>
          <w:top w:val="dashed" w:color="AAAAAA" w:sz="6" w:space="4"/>
          <w:bottom w:val="dashed" w:color="AAAAAA" w:sz="6" w:space="4"/>
        </w:pBdr>
        <w:spacing w:after="200" w:before="120"/>
        <w:jc w:val="center"/>
      </w:pPr>
      <w:r>
        <w:rPr>
          <w:i/>
          <w:iCs/>
          <w:color w:val="666666"/>
          <w:sz w:val="22"/>
          <w:szCs w:val="22"/>
        </w:rPr>
        <w:t xml:space="preserve">[ Screenshot: Server panel right after startup, showing the personalized log line and the RUNNING status ]</w:t>
      </w:r>
    </w:p>
    <w:p>
      <w:pPr>
        <w:pStyle w:val="Heading2"/>
        <w:spacing w:after="120" w:before="220"/>
      </w:pPr>
      <w:r>
        <w:rPr>
          <w:b/>
          <w:bCs/>
          <w:sz w:val="26"/>
          <w:szCs w:val="26"/>
        </w:rPr>
        <w:t xml:space="preserve">3.1 Activity Log</w:t>
      </w:r>
    </w:p>
    <w:p>
      <w:pPr>
        <w:spacing w:after="120" w:line="300"/>
        <w:jc w:val="both"/>
      </w:pPr>
      <w:r>
        <w:rPr>
          <w:sz w:val="22"/>
          <w:szCs w:val="22"/>
        </w:rPr>
        <w:t xml:space="preserve">Every event the server cares about is appended to the log on the Swing event dispatch thread through SwingUtilities.invokeLater, which avoids the well-known threading hazards of touching JTextArea directly from a background thread. The log entries follow the format required by the specification:</w:t>
      </w:r>
    </w:p>
    <w:p>
      <w:pPr>
        <w:pStyle w:val="ListParagraph"/>
        <w:numPr>
          <w:ilvl w:val="0"/>
          <w:numId w:val="2"/>
        </w:numPr>
        <w:spacing w:after="80"/>
      </w:pPr>
      <w:r>
        <w:rPr>
          <w:sz w:val="22"/>
          <w:szCs w:val="22"/>
        </w:rPr>
        <w:t xml:space="preserve">Server started by Student [Your Name] (ID: [Your Student ID])</w:t>
      </w:r>
    </w:p>
    <w:p>
      <w:pPr>
        <w:pStyle w:val="ListParagraph"/>
        <w:numPr>
          <w:ilvl w:val="0"/>
          <w:numId w:val="2"/>
        </w:numPr>
        <w:spacing w:after="80"/>
      </w:pPr>
      <w:r>
        <w:rPr>
          <w:sz w:val="22"/>
          <w:szCs w:val="22"/>
        </w:rPr>
        <w:t xml:space="preserve">Server started on port &lt;port&gt;</w:t>
      </w:r>
    </w:p>
    <w:p>
      <w:pPr>
        <w:pStyle w:val="ListParagraph"/>
        <w:numPr>
          <w:ilvl w:val="0"/>
          <w:numId w:val="2"/>
        </w:numPr>
        <w:spacing w:after="80"/>
      </w:pPr>
      <w:r>
        <w:rPr>
          <w:sz w:val="22"/>
          <w:szCs w:val="22"/>
        </w:rPr>
        <w:t xml:space="preserve">Client connected from &lt;ip&gt;</w:t>
      </w:r>
    </w:p>
    <w:p>
      <w:pPr>
        <w:pStyle w:val="ListParagraph"/>
        <w:numPr>
          <w:ilvl w:val="0"/>
          <w:numId w:val="2"/>
        </w:numPr>
        <w:spacing w:after="80"/>
      </w:pPr>
      <w:r>
        <w:rPr>
          <w:sz w:val="22"/>
          <w:szCs w:val="22"/>
        </w:rPr>
        <w:t xml:space="preserve">Sending file list to &lt;ip&gt;</w:t>
      </w:r>
    </w:p>
    <w:p>
      <w:pPr>
        <w:pStyle w:val="ListParagraph"/>
        <w:numPr>
          <w:ilvl w:val="0"/>
          <w:numId w:val="2"/>
        </w:numPr>
        <w:spacing w:after="80"/>
      </w:pPr>
      <w:r>
        <w:rPr>
          <w:sz w:val="22"/>
          <w:szCs w:val="22"/>
        </w:rPr>
        <w:t xml:space="preserve">Client requested file &lt;name&gt; from &lt;ip&gt;</w:t>
      </w:r>
    </w:p>
    <w:p>
      <w:pPr>
        <w:pStyle w:val="ListParagraph"/>
        <w:numPr>
          <w:ilvl w:val="0"/>
          <w:numId w:val="2"/>
        </w:numPr>
        <w:spacing w:after="80"/>
      </w:pPr>
      <w:r>
        <w:rPr>
          <w:sz w:val="22"/>
          <w:szCs w:val="22"/>
        </w:rPr>
        <w:t xml:space="preserve">Client disconnected: &lt;ip&gt;</w:t>
      </w:r>
    </w:p>
    <w:p>
      <w:pPr>
        <w:pStyle w:val="ListParagraph"/>
        <w:numPr>
          <w:ilvl w:val="0"/>
          <w:numId w:val="2"/>
        </w:numPr>
        <w:spacing w:after="80"/>
      </w:pPr>
      <w:r>
        <w:rPr>
          <w:sz w:val="22"/>
          <w:szCs w:val="22"/>
        </w:rPr>
        <w:t xml:space="preserve">Server stopped</w:t>
      </w:r>
    </w:p>
    <w:p>
      <w:pPr>
        <w:pStyle w:val="Heading2"/>
        <w:spacing w:after="120" w:before="220"/>
      </w:pPr>
      <w:r>
        <w:rPr>
          <w:b/>
          <w:bCs/>
          <w:sz w:val="26"/>
          <w:szCs w:val="26"/>
        </w:rPr>
        <w:t xml:space="preserve">3.2 Error Handling</w:t>
      </w:r>
    </w:p>
    <w:p>
      <w:pPr>
        <w:spacing w:after="120" w:line="300"/>
        <w:jc w:val="both"/>
      </w:pPr>
      <w:r>
        <w:rPr>
          <w:sz w:val="22"/>
          <w:szCs w:val="22"/>
        </w:rPr>
        <w:t xml:space="preserve">Three groups of errors are handled explicitly. Port parsing errors raise a JOptionPane dialog and leave the server in its stopped state. IOExceptions raised while binding the ServerSocket are caught and reported the same way. Per-client errors (socket resets, malformed commands, missing files) are logged but never bring down the server, because each ClientHandler runs in its own thread and a thrown exception only terminates that one session.</w:t>
      </w:r>
    </w:p>
    <w:p>
      <w:pPr>
        <w:pStyle w:val="Heading1"/>
        <w:spacing w:after="160" w:before="280"/>
      </w:pPr>
      <w:r>
        <w:rPr>
          <w:b/>
          <w:bCs/>
          <w:sz w:val="32"/>
          <w:szCs w:val="32"/>
        </w:rPr>
        <w:t xml:space="preserve">4. Thread Pool Merging and Statistics</w:t>
      </w:r>
    </w:p>
    <w:p>
      <w:pPr>
        <w:spacing w:after="120" w:line="300"/>
        <w:jc w:val="both"/>
      </w:pPr>
      <w:r>
        <w:rPr>
          <w:sz w:val="22"/>
          <w:szCs w:val="22"/>
        </w:rPr>
        <w:t xml:space="preserve">When a client sends OVERVIEW, the server hands the work off to InventoryMerger.merge. This is the part of the system that actually exercises concurrency. The merger builds a fixed-size pool of four worker threads using Executors.newFixedThreadPool(4), submits one FileReadTask per inventory file, and then waits on awaitTermination.</w:t>
      </w:r>
    </w:p>
    <w:p>
      <w:pPr>
        <w:spacing w:after="120" w:line="300"/>
        <w:jc w:val="both"/>
      </w:pPr>
      <w:r>
        <w:rPr>
          <w:sz w:val="22"/>
          <w:szCs w:val="22"/>
        </w:rPr>
        <w:t xml:space="preserve">Each FileReadTask reads its assigned file line by line with a BufferedReader, parses each record into a Product object, and finally folds the parsed list into a ConcurrentHashMap that is shared across all of the workers. The map is keyed by product name. Two threads can never insert into the same key safely on their own, so the fold step is wrapped in a synchronized block on the map. Inside that block, the deduplication rule is applied: for any given product name, only the record with the highest price survives.</w:t>
      </w:r>
    </w:p>
    <w:p>
      <w:pPr>
        <w:spacing w:after="0"/>
      </w:pPr>
      <w:r>
        <w:rPr>
          <w:rFonts w:ascii="Consolas" w:cs="Consolas" w:eastAsia="Consolas" w:hAnsi="Consolas"/>
          <w:sz w:val="20"/>
          <w:szCs w:val="20"/>
        </w:rPr>
        <w:t xml:space="preserve">synchronized (bestByName) {</w:t>
      </w:r>
    </w:p>
    <w:p>
      <w:pPr>
        <w:spacing w:after="0"/>
      </w:pPr>
      <w:r>
        <w:rPr>
          <w:rFonts w:ascii="Consolas" w:cs="Consolas" w:eastAsia="Consolas" w:hAnsi="Consolas"/>
          <w:sz w:val="20"/>
          <w:szCs w:val="20"/>
        </w:rPr>
        <w:t xml:space="preserve">    for (Product p : products) {</w:t>
      </w:r>
    </w:p>
    <w:p>
      <w:pPr>
        <w:spacing w:after="0"/>
      </w:pPr>
      <w:r>
        <w:rPr>
          <w:rFonts w:ascii="Consolas" w:cs="Consolas" w:eastAsia="Consolas" w:hAnsi="Consolas"/>
          <w:sz w:val="20"/>
          <w:szCs w:val="20"/>
        </w:rPr>
        <w:t xml:space="preserve">        Product current = bestByName.get(p.name);</w:t>
      </w:r>
    </w:p>
    <w:p>
      <w:pPr>
        <w:spacing w:after="0"/>
      </w:pPr>
      <w:r>
        <w:rPr>
          <w:rFonts w:ascii="Consolas" w:cs="Consolas" w:eastAsia="Consolas" w:hAnsi="Consolas"/>
          <w:sz w:val="20"/>
          <w:szCs w:val="20"/>
        </w:rPr>
        <w:t xml:space="preserve">        if (current == null || p.price &gt; current.price) {</w:t>
      </w:r>
    </w:p>
    <w:p>
      <w:pPr>
        <w:spacing w:after="0"/>
      </w:pPr>
      <w:r>
        <w:rPr>
          <w:rFonts w:ascii="Consolas" w:cs="Consolas" w:eastAsia="Consolas" w:hAnsi="Consolas"/>
          <w:sz w:val="20"/>
          <w:szCs w:val="20"/>
        </w:rPr>
        <w:t xml:space="preserve">            bestByName.put(p.name, p);</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120" w:line="300"/>
        <w:jc w:val="both"/>
      </w:pPr>
      <w:r>
        <w:rPr>
          <w:sz w:val="22"/>
          <w:szCs w:val="22"/>
        </w:rPr>
        <w:t xml:space="preserve">Once every worker has finished, the surviving records are written out to MergedInventory.txt. A second pass over the same map computes the average price, the highest price (with its product name), and the lowest price (with its product name). These three numbers, together with the total count, are sent back to the client as the OVERVIEW response.</w:t>
      </w:r>
    </w:p>
    <w:p>
      <w:pPr>
        <w:pBdr>
          <w:top w:val="dashed" w:color="AAAAAA" w:sz="6" w:space="4"/>
          <w:bottom w:val="dashed" w:color="AAAAAA" w:sz="6" w:space="4"/>
        </w:pBdr>
        <w:spacing w:after="200" w:before="120"/>
        <w:jc w:val="center"/>
      </w:pPr>
      <w:r>
        <w:rPr>
          <w:i/>
          <w:iCs/>
          <w:color w:val="666666"/>
          <w:sz w:val="22"/>
          <w:szCs w:val="22"/>
        </w:rPr>
        <w:t xml:space="preserve">[ Screenshot: Server log entries during an OVERVIEW request, showing the four worker threads finishing ]</w:t>
      </w:r>
    </w:p>
    <w:p>
      <w:pPr>
        <w:pStyle w:val="Heading1"/>
        <w:spacing w:after="160" w:before="280"/>
      </w:pPr>
      <w:r>
        <w:rPr>
          <w:b/>
          <w:bCs/>
          <w:sz w:val="32"/>
          <w:szCs w:val="32"/>
        </w:rPr>
        <w:t xml:space="preserve">5. Client Implementation</w:t>
      </w:r>
    </w:p>
    <w:p>
      <w:pPr>
        <w:spacing w:after="120" w:line="300"/>
        <w:jc w:val="both"/>
      </w:pPr>
      <w:r>
        <w:rPr>
          <w:sz w:val="22"/>
          <w:szCs w:val="22"/>
        </w:rPr>
        <w:t xml:space="preserve">InventoryClient.java is again a single Swing window. The top of the window holds the connection panel with a Server IP field, a Port field, Connect and Disconnect buttons, a Verify button, and a status label. The center area is split between a JTable on the left (used for product records) and a JTextArea on the right (used for the overview text). A panel of dynamically generated file buttons sits between the connection bar and the data area, together with the Get Overview button.</w:t>
      </w:r>
    </w:p>
    <w:p>
      <w:pPr>
        <w:spacing w:after="120" w:line="300"/>
        <w:jc w:val="both"/>
      </w:pPr>
      <w:r>
        <w:rPr>
          <w:sz w:val="22"/>
          <w:szCs w:val="22"/>
        </w:rPr>
        <w:t xml:space="preserve">When the user clicks Connect, the client opens a socket to the server and reads the initial FILES message. For each file name listed in that message, a new JButton is added to the file selection panel. Clicking one of those buttons sends GET &lt;filename&gt; and populates the JTable with the response. Clicking Get Overview sends OVERVIEW and writes the parsed statistics into the text area on the right.</w:t>
      </w:r>
    </w:p>
    <w:p>
      <w:pPr>
        <w:pBdr>
          <w:top w:val="dashed" w:color="AAAAAA" w:sz="6" w:space="4"/>
          <w:bottom w:val="dashed" w:color="AAAAAA" w:sz="6" w:space="4"/>
        </w:pBdr>
        <w:spacing w:after="200" w:before="120"/>
        <w:jc w:val="center"/>
      </w:pPr>
      <w:r>
        <w:rPr>
          <w:i/>
          <w:iCs/>
          <w:color w:val="666666"/>
          <w:sz w:val="22"/>
          <w:szCs w:val="22"/>
        </w:rPr>
        <w:t xml:space="preserve">[ Screenshot: Client panel after a successful connection, showing the dynamic file buttons and an inventory file loaded in the table ]</w:t>
      </w:r>
    </w:p>
    <w:p>
      <w:pPr>
        <w:pStyle w:val="Heading2"/>
        <w:spacing w:after="120" w:before="220"/>
      </w:pPr>
      <w:r>
        <w:rPr>
          <w:b/>
          <w:bCs/>
          <w:sz w:val="26"/>
          <w:szCs w:val="26"/>
        </w:rPr>
        <w:t xml:space="preserve">5.1 Disconnect Handling</w:t>
      </w:r>
    </w:p>
    <w:p>
      <w:pPr>
        <w:spacing w:after="120" w:line="300"/>
        <w:jc w:val="both"/>
      </w:pPr>
      <w:r>
        <w:rPr>
          <w:sz w:val="22"/>
          <w:szCs w:val="22"/>
        </w:rPr>
        <w:t xml:space="preserve">Disconnect is a two-sided operation. The client sends a BYE line so that the server can log a clean disconnect, then closes its own socket. If the connection drops on its own (for instance because the server was stopped), the read loop catches the resulting IOException, resets the status label to red, and clears the dynamic file buttons so that the user is not tempted to click a button whose backing socket is already dead.</w:t>
      </w:r>
    </w:p>
    <w:p>
      <w:pPr>
        <w:pStyle w:val="Heading1"/>
        <w:spacing w:after="160" w:before="280"/>
      </w:pPr>
      <w:r>
        <w:rPr>
          <w:b/>
          <w:bCs/>
          <w:sz w:val="32"/>
          <w:szCs w:val="32"/>
        </w:rPr>
        <w:t xml:space="preserve">6. Personalization Features</w:t>
      </w:r>
    </w:p>
    <w:p>
      <w:pPr>
        <w:spacing w:after="120" w:line="300"/>
        <w:jc w:val="both"/>
      </w:pPr>
      <w:r>
        <w:rPr>
          <w:sz w:val="22"/>
          <w:szCs w:val="22"/>
        </w:rPr>
        <w:t xml:space="preserve">The specification lists four personalization rules that have to be embedded in the program so that the work cannot be shared between students. Each one is wired into the code, and a verification path exists for the lab demo.</w:t>
      </w:r>
    </w:p>
    <w:p>
      <w:pPr>
        <w:pStyle w:val="Heading2"/>
        <w:spacing w:after="120" w:before="220"/>
      </w:pPr>
      <w:r>
        <w:rPr>
          <w:b/>
          <w:bCs/>
          <w:sz w:val="26"/>
          <w:szCs w:val="26"/>
        </w:rPr>
        <w:t xml:space="preserve">6.1 Port Number Derived from Student ID</w:t>
      </w:r>
    </w:p>
    <w:p>
      <w:pPr>
        <w:spacing w:after="120" w:line="300"/>
        <w:jc w:val="both"/>
      </w:pPr>
      <w:r>
        <w:rPr>
          <w:sz w:val="22"/>
          <w:szCs w:val="22"/>
        </w:rPr>
        <w:t xml:space="preserve">The default port is computed as 5000 plus the last four digits of the student ID modulo 1000. For student ID [Your Student ID], the last four digits are taken with substring(STUDENT_ID.length() - 4), parsed as an int, and reduced modulo 1000 before being added to 5000. The result is the value used to pre-populate the port field on the server panel and is what the user sees the moment the program is launched. The client uses the same default in its port field, but both sides allow the user to override the value if a different port is needed at demo time.</w:t>
      </w:r>
    </w:p>
    <w:p>
      <w:pPr>
        <w:spacing w:after="0"/>
      </w:pPr>
      <w:r>
        <w:rPr>
          <w:rFonts w:ascii="Consolas" w:cs="Consolas" w:eastAsia="Consolas" w:hAnsi="Consolas"/>
          <w:sz w:val="20"/>
          <w:szCs w:val="20"/>
        </w:rPr>
        <w:t xml:space="preserve">static final int DEFAULT_PORT =</w:t>
      </w:r>
    </w:p>
    <w:p>
      <w:pPr>
        <w:spacing w:after="0"/>
      </w:pPr>
      <w:r>
        <w:rPr>
          <w:rFonts w:ascii="Consolas" w:cs="Consolas" w:eastAsia="Consolas" w:hAnsi="Consolas"/>
          <w:sz w:val="20"/>
          <w:szCs w:val="20"/>
        </w:rPr>
        <w:t xml:space="preserve">    5000 + (Integer.parseInt(</w:t>
      </w:r>
    </w:p>
    <w:p>
      <w:pPr>
        <w:spacing w:after="0"/>
      </w:pPr>
      <w:r>
        <w:rPr>
          <w:rFonts w:ascii="Consolas" w:cs="Consolas" w:eastAsia="Consolas" w:hAnsi="Consolas"/>
          <w:sz w:val="20"/>
          <w:szCs w:val="20"/>
        </w:rPr>
        <w:t xml:space="preserve">                STUDENT_ID.substring(STUDENT_ID.length() - 4))</w:t>
      </w:r>
    </w:p>
    <w:p>
      <w:pPr>
        <w:spacing w:after="0"/>
      </w:pPr>
      <w:r>
        <w:rPr>
          <w:rFonts w:ascii="Consolas" w:cs="Consolas" w:eastAsia="Consolas" w:hAnsi="Consolas"/>
          <w:sz w:val="20"/>
          <w:szCs w:val="20"/>
        </w:rPr>
        <w:t xml:space="preserve">            % 1000);</w:t>
      </w:r>
    </w:p>
    <w:p>
      <w:pPr>
        <w:pStyle w:val="Heading2"/>
        <w:spacing w:after="120" w:before="220"/>
      </w:pPr>
      <w:r>
        <w:rPr>
          <w:b/>
          <w:bCs/>
          <w:sz w:val="26"/>
          <w:szCs w:val="26"/>
        </w:rPr>
        <w:t xml:space="preserve">6.2 Seeded Inventory Files</w:t>
      </w:r>
    </w:p>
    <w:p>
      <w:pPr>
        <w:spacing w:after="120" w:line="300"/>
        <w:jc w:val="both"/>
      </w:pPr>
      <w:r>
        <w:rPr>
          <w:sz w:val="22"/>
          <w:szCs w:val="22"/>
        </w:rPr>
        <w:t xml:space="preserve">InventoryGenerator.java is a stand-alone program that produces the four inventory text files used by the server. It treats the full student ID as a long, then feeds that number to java.util.Random. Because the same seed always produces the same sequence of random numbers, the generated files are reproducible: running the generator a second time on the same machine, or on a different machine, gives byte-identical output. That property is what makes the seed a useful anti-plagiarism signal.</w:t>
      </w:r>
    </w:p>
    <w:p>
      <w:pPr>
        <w:spacing w:after="120" w:line="300"/>
        <w:jc w:val="both"/>
      </w:pPr>
      <w:r>
        <w:rPr>
          <w:sz w:val="22"/>
          <w:szCs w:val="22"/>
        </w:rPr>
        <w:t xml:space="preserve">Each of the four files holds thirty regular product records drawn from a category-specific pool of names, plus one additional special record at the end:</w:t>
      </w:r>
    </w:p>
    <w:p>
      <w:pPr>
        <w:spacing w:after="0"/>
      </w:pPr>
      <w:r>
        <w:rPr>
          <w:rFonts w:ascii="Consolas" w:cs="Consolas" w:eastAsia="Consolas" w:hAnsi="Consolas"/>
          <w:sz w:val="20"/>
          <w:szCs w:val="20"/>
        </w:rPr>
        <w:t xml:space="preserve">P9999, StudentID_[Your Student ID]_Demo, 0.01</w:t>
      </w:r>
    </w:p>
    <w:p>
      <w:pPr>
        <w:spacing w:after="120" w:line="300"/>
        <w:jc w:val="both"/>
      </w:pPr>
      <w:r>
        <w:rPr>
          <w:sz w:val="22"/>
          <w:szCs w:val="22"/>
        </w:rPr>
        <w:t xml:space="preserve">The product name embeds the full student ID, and the price (0.01) is intentionally lower than anything else in the file so that no normal deduplication step can hide it. Because the product name is unique to this student, the record survives the deduplication step and shows up in MergedInventory.txt as well.</w:t>
      </w:r>
    </w:p>
    <w:p>
      <w:pPr>
        <w:pStyle w:val="Heading2"/>
        <w:spacing w:after="120" w:before="220"/>
      </w:pPr>
      <w:r>
        <w:rPr>
          <w:b/>
          <w:bCs/>
          <w:sz w:val="26"/>
          <w:szCs w:val="26"/>
        </w:rPr>
        <w:t xml:space="preserve">6.3 Verification Hash</w:t>
      </w:r>
    </w:p>
    <w:p>
      <w:pPr>
        <w:spacing w:after="120" w:line="300"/>
        <w:jc w:val="both"/>
      </w:pPr>
      <w:r>
        <w:rPr>
          <w:sz w:val="22"/>
          <w:szCs w:val="22"/>
        </w:rPr>
        <w:t xml:space="preserve">The third rule asks the client to expose a Verify button that triggers a server-side hash computation. The hash is defined as the digit sum of the student ID multiplied by the currently active port, taken modulo 1000. The digit sum is computed once at class-loading time by digitSum, which simply walks the ID character by character and accumulates digit values:</w:t>
      </w:r>
    </w:p>
    <w:p>
      <w:pPr>
        <w:spacing w:after="0"/>
      </w:pPr>
      <w:r>
        <w:rPr>
          <w:rFonts w:ascii="Consolas" w:cs="Consolas" w:eastAsia="Consolas" w:hAnsi="Consolas"/>
          <w:sz w:val="20"/>
          <w:szCs w:val="20"/>
        </w:rPr>
        <w:t xml:space="preserve">private static int digitSum(String id) {</w:t>
      </w:r>
    </w:p>
    <w:p>
      <w:pPr>
        <w:spacing w:after="0"/>
      </w:pPr>
      <w:r>
        <w:rPr>
          <w:rFonts w:ascii="Consolas" w:cs="Consolas" w:eastAsia="Consolas" w:hAnsi="Consolas"/>
          <w:sz w:val="20"/>
          <w:szCs w:val="20"/>
        </w:rPr>
        <w:t xml:space="preserve">    int s = 0;</w:t>
      </w:r>
    </w:p>
    <w:p>
      <w:pPr>
        <w:spacing w:after="0"/>
      </w:pPr>
      <w:r>
        <w:rPr>
          <w:rFonts w:ascii="Consolas" w:cs="Consolas" w:eastAsia="Consolas" w:hAnsi="Consolas"/>
          <w:sz w:val="20"/>
          <w:szCs w:val="20"/>
        </w:rPr>
        <w:t xml:space="preserve">    for (int i = 0; i &lt; id.length(); i++) {</w:t>
      </w:r>
    </w:p>
    <w:p>
      <w:pPr>
        <w:spacing w:after="0"/>
      </w:pPr>
      <w:r>
        <w:rPr>
          <w:rFonts w:ascii="Consolas" w:cs="Consolas" w:eastAsia="Consolas" w:hAnsi="Consolas"/>
          <w:sz w:val="20"/>
          <w:szCs w:val="20"/>
        </w:rPr>
        <w:t xml:space="preserve">        char c = id.charAt(i);</w:t>
      </w:r>
    </w:p>
    <w:p>
      <w:pPr>
        <w:spacing w:after="0"/>
      </w:pPr>
      <w:r>
        <w:rPr>
          <w:rFonts w:ascii="Consolas" w:cs="Consolas" w:eastAsia="Consolas" w:hAnsi="Consolas"/>
          <w:sz w:val="20"/>
          <w:szCs w:val="20"/>
        </w:rPr>
        <w:t xml:space="preserve">        if (c &gt;= '0' &amp;&amp; c &lt;= '9') s += (c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s;</w:t>
      </w:r>
    </w:p>
    <w:p>
      <w:pPr>
        <w:spacing w:after="0"/>
      </w:pPr>
      <w:r>
        <w:rPr>
          <w:rFonts w:ascii="Consolas" w:cs="Consolas" w:eastAsia="Consolas" w:hAnsi="Consolas"/>
          <w:sz w:val="20"/>
          <w:szCs w:val="20"/>
        </w:rPr>
        <w:t xml:space="preserve">}</w:t>
      </w:r>
    </w:p>
    <w:p>
      <w:pPr>
        <w:spacing w:after="120" w:line="300"/>
        <w:jc w:val="both"/>
      </w:pPr>
      <w:r>
        <w:rPr>
          <w:sz w:val="22"/>
          <w:szCs w:val="22"/>
        </w:rPr>
        <w:t xml:space="preserve">When a VERIFY command arrives, the ClientHandler multiplies that digit sum by getActivePort and returns the result modulo 1000 as a VERIFY &lt;hash&gt; line. The client reads that line and pops up a JOptionPane with the value so that it can be cross-checked against a hand calculation during the demo. Worth noting that the hash recomputes if the operator overrides the default port: the formula uses the active port, not the hardcoded default, which means the demo still works even when a different port is supplied.</w:t>
      </w:r>
    </w:p>
    <w:p>
      <w:pPr>
        <w:pBdr>
          <w:top w:val="dashed" w:color="AAAAAA" w:sz="6" w:space="4"/>
          <w:bottom w:val="dashed" w:color="AAAAAA" w:sz="6" w:space="4"/>
        </w:pBdr>
        <w:spacing w:after="200" w:before="120"/>
        <w:jc w:val="center"/>
      </w:pPr>
      <w:r>
        <w:rPr>
          <w:i/>
          <w:iCs/>
          <w:color w:val="666666"/>
          <w:sz w:val="22"/>
          <w:szCs w:val="22"/>
        </w:rPr>
        <w:t xml:space="preserve">[ Screenshot: Verify popup on the client showing the matching hash value ]</w:t>
      </w:r>
    </w:p>
    <w:p>
      <w:pPr>
        <w:pStyle w:val="Heading2"/>
        <w:spacing w:after="120" w:before="220"/>
      </w:pPr>
      <w:r>
        <w:rPr>
          <w:b/>
          <w:bCs/>
          <w:sz w:val="26"/>
          <w:szCs w:val="26"/>
        </w:rPr>
        <w:t xml:space="preserve">6.4 Personalized Startup Log Entry</w:t>
      </w:r>
    </w:p>
    <w:p>
      <w:pPr>
        <w:spacing w:after="120" w:line="300"/>
        <w:jc w:val="both"/>
      </w:pPr>
      <w:r>
        <w:rPr>
          <w:sz w:val="22"/>
          <w:szCs w:val="22"/>
        </w:rPr>
        <w:t xml:space="preserve">Whenever the server transitions from STOPPED to RUNNING, the first line written to the activity log is the personalized startup message required by the specification:</w:t>
      </w:r>
    </w:p>
    <w:p>
      <w:pPr>
        <w:spacing w:after="0"/>
      </w:pPr>
      <w:r>
        <w:rPr>
          <w:rFonts w:ascii="Consolas" w:cs="Consolas" w:eastAsia="Consolas" w:hAnsi="Consolas"/>
          <w:sz w:val="20"/>
          <w:szCs w:val="20"/>
        </w:rPr>
        <w:t xml:space="preserve">Server started by Student [Your Name] (ID: [Your Student ID])</w:t>
      </w:r>
    </w:p>
    <w:p>
      <w:pPr>
        <w:spacing w:after="120" w:line="300"/>
        <w:jc w:val="both"/>
      </w:pPr>
      <w:r>
        <w:rPr>
          <w:sz w:val="22"/>
          <w:szCs w:val="22"/>
        </w:rPr>
        <w:t xml:space="preserve">This is logged before any other event, so it acts as a header for the rest of the session. A screenshot of the log right after startup is included at the end of this report.</w:t>
      </w:r>
    </w:p>
    <w:p>
      <w:pPr>
        <w:pBdr>
          <w:top w:val="dashed" w:color="AAAAAA" w:sz="6" w:space="4"/>
          <w:bottom w:val="dashed" w:color="AAAAAA" w:sz="6" w:space="4"/>
        </w:pBdr>
        <w:spacing w:after="200" w:before="120"/>
        <w:jc w:val="center"/>
      </w:pPr>
      <w:r>
        <w:rPr>
          <w:i/>
          <w:iCs/>
          <w:color w:val="666666"/>
          <w:sz w:val="22"/>
          <w:szCs w:val="22"/>
        </w:rPr>
        <w:t xml:space="preserve">[ Screenshot: Server activity log right after Start, with the personalized startup line at the top ]</w:t>
      </w:r>
    </w:p>
    <w:p>
      <w:pPr>
        <w:pStyle w:val="Heading1"/>
        <w:spacing w:after="160" w:before="280"/>
      </w:pPr>
      <w:r>
        <w:rPr>
          <w:b/>
          <w:bCs/>
          <w:sz w:val="32"/>
          <w:szCs w:val="32"/>
        </w:rPr>
        <w:t xml:space="preserve">7. Graphical User Interfaces</w:t>
      </w:r>
    </w:p>
    <w:p>
      <w:pPr>
        <w:spacing w:after="120" w:line="300"/>
        <w:jc w:val="both"/>
      </w:pPr>
      <w:r>
        <w:rPr>
          <w:sz w:val="22"/>
          <w:szCs w:val="22"/>
        </w:rPr>
        <w:t xml:space="preserve">Both the server and the client were originally prototyped with JavaFX, then ported to Swing because Swing ships with the JDK and removes the need for a separate SDK on the lab machines. The port preserves the same layout: a top bar for connection state, a center area for the working data, and a bottom strip for utility buttons.</w:t>
      </w:r>
    </w:p>
    <w:p>
      <w:pPr>
        <w:pStyle w:val="Heading2"/>
        <w:spacing w:after="120" w:before="220"/>
      </w:pPr>
      <w:r>
        <w:rPr>
          <w:b/>
          <w:bCs/>
          <w:sz w:val="26"/>
          <w:szCs w:val="26"/>
        </w:rPr>
        <w:t xml:space="preserve">7.1 Server Panel</w:t>
      </w:r>
    </w:p>
    <w:p>
      <w:pPr>
        <w:spacing w:after="120" w:line="300"/>
        <w:jc w:val="both"/>
      </w:pPr>
      <w:r>
        <w:rPr>
          <w:sz w:val="22"/>
          <w:szCs w:val="22"/>
        </w:rPr>
        <w:t xml:space="preserve">The server panel keeps everything visible in a single window. The auto-detected IP comes from InetAddress.getLocalHost().getHostAddress(); if that call fails for any reason the field is filled with the literal string "unknown" instead of throwing. The status label uses a green RGB color of (0, 140, 0) rather than the brighter built-in Color.GREEN because pure green is hard to read on a white background.</w:t>
      </w:r>
    </w:p>
    <w:p>
      <w:pPr>
        <w:pStyle w:val="Heading2"/>
        <w:spacing w:after="120" w:before="220"/>
      </w:pPr>
      <w:r>
        <w:rPr>
          <w:b/>
          <w:bCs/>
          <w:sz w:val="26"/>
          <w:szCs w:val="26"/>
        </w:rPr>
        <w:t xml:space="preserve">7.2 Client Panel</w:t>
      </w:r>
    </w:p>
    <w:p>
      <w:pPr>
        <w:spacing w:after="120" w:line="300"/>
        <w:jc w:val="both"/>
      </w:pPr>
      <w:r>
        <w:rPr>
          <w:sz w:val="22"/>
          <w:szCs w:val="22"/>
        </w:rPr>
        <w:t xml:space="preserve">The client panel uses a similar layout. The JTable in the middle is wrapped in a DefaultTableModel with three columns (Product ID, Product Name, Price), and the model is reset every time a new file is loaded so that the table never accumulates stale rows from a previous request.</w:t>
      </w:r>
    </w:p>
    <w:p>
      <w:pPr>
        <w:pBdr>
          <w:top w:val="dashed" w:color="AAAAAA" w:sz="6" w:space="4"/>
          <w:bottom w:val="dashed" w:color="AAAAAA" w:sz="6" w:space="4"/>
        </w:pBdr>
        <w:spacing w:after="200" w:before="120"/>
        <w:jc w:val="center"/>
      </w:pPr>
      <w:r>
        <w:rPr>
          <w:i/>
          <w:iCs/>
          <w:color w:val="666666"/>
          <w:sz w:val="22"/>
          <w:szCs w:val="22"/>
        </w:rPr>
        <w:t xml:space="preserve">[ Screenshot: Side-by-side view of the server and client running on the same lab session ]</w:t>
      </w:r>
    </w:p>
    <w:p>
      <w:pPr>
        <w:pStyle w:val="Heading1"/>
        <w:spacing w:after="160" w:before="280"/>
      </w:pPr>
      <w:r>
        <w:rPr>
          <w:b/>
          <w:bCs/>
          <w:sz w:val="32"/>
          <w:szCs w:val="32"/>
        </w:rPr>
        <w:t xml:space="preserve">8. Testing</w:t>
      </w:r>
    </w:p>
    <w:p>
      <w:pPr>
        <w:spacing w:after="120" w:line="300"/>
        <w:jc w:val="both"/>
      </w:pPr>
      <w:r>
        <w:rPr>
          <w:sz w:val="22"/>
          <w:szCs w:val="22"/>
        </w:rPr>
        <w:t xml:space="preserve">Three rounds of testing were carried out during development. The first round used loopback (127.0.0.1) on a single machine to verify the wire protocol. The second round used two laptops on the same Wi-Fi network and stress-tested concurrent clients. The third round was a clean rerun of the demo script in preparation for the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sz w:val="22"/>
                <w:szCs w:val="22"/>
              </w:rPr>
              <w:t xml:space="preserve">Test case</w:t>
            </w:r>
          </w:p>
        </w:tc>
        <w:tc>
          <w:tcPr>
            <w:tcW w:type="dxa" w:w="61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val="false"/>
                <w:bCs w:val="false"/>
                <w:sz w:val="22"/>
                <w:szCs w:val="22"/>
              </w:rPr>
              <w:t xml:space="preserve">Result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Server starts on the ID-derived port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port field defaults to the expected value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Client receives the file list on connect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four buttons appear</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GET request returns full file content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table populates with thirty plus one rows</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OVERVIEW returns avg / max / min</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values match a manual calculation against MergedInventory.txt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VERIFY returns the expected hash</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value matches the formula for [Your Student ID]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Two clients connected at the same time</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each one served independently</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Server stop while a client is connected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client falls back to a red disconnected state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Invalid port input</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dialog box, server stays stopped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2"/>
                <w:szCs w:val="22"/>
              </w:rPr>
              <w:t xml:space="preserve">Special StudentID_[Your Student ID]_Demo record visible after merging</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2"/>
                <w:szCs w:val="22"/>
              </w:rPr>
              <w:t xml:space="preserve">Pass — record present in MergedInventory.txt</w:t>
            </w:r>
          </w:p>
        </w:tc>
      </w:tr>
    </w:tbl>
    <w:p>
      <w:pPr>
        <w:spacing w:after="100"/>
      </w:pPr>
    </w:p>
    <w:p>
      <w:pPr>
        <w:pBdr>
          <w:top w:val="dashed" w:color="AAAAAA" w:sz="6" w:space="4"/>
          <w:bottom w:val="dashed" w:color="AAAAAA" w:sz="6" w:space="4"/>
        </w:pBdr>
        <w:spacing w:after="200" w:before="120"/>
        <w:jc w:val="center"/>
      </w:pPr>
      <w:r>
        <w:rPr>
          <w:i/>
          <w:iCs/>
          <w:color w:val="666666"/>
          <w:sz w:val="22"/>
          <w:szCs w:val="22"/>
        </w:rPr>
        <w:t xml:space="preserve">[ Screenshot: Two clients connected to the same server, both showing the overview output ]</w:t>
      </w:r>
    </w:p>
    <w:p>
      <w:pPr>
        <w:pStyle w:val="Heading1"/>
        <w:spacing w:after="160" w:before="280"/>
      </w:pPr>
      <w:r>
        <w:rPr>
          <w:b/>
          <w:bCs/>
          <w:sz w:val="32"/>
          <w:szCs w:val="32"/>
        </w:rPr>
        <w:t xml:space="preserve">9. Building and Running</w:t>
      </w:r>
    </w:p>
    <w:p>
      <w:pPr>
        <w:spacing w:after="120" w:line="300"/>
        <w:jc w:val="both"/>
      </w:pPr>
      <w:r>
        <w:rPr>
          <w:sz w:val="22"/>
          <w:szCs w:val="22"/>
        </w:rPr>
        <w:t xml:space="preserve">The project is built with three small shell scripts that wrap javac and java. There is no build system dependency beyond a JDK of version 11 or higher.</w:t>
      </w:r>
    </w:p>
    <w:p>
      <w:pPr>
        <w:pStyle w:val="ListParagraph"/>
        <w:numPr>
          <w:ilvl w:val="0"/>
          <w:numId w:val="2"/>
        </w:numPr>
        <w:spacing w:after="80"/>
      </w:pPr>
      <w:r>
        <w:rPr>
          <w:sz w:val="22"/>
          <w:szCs w:val="22"/>
        </w:rPr>
        <w:t xml:space="preserve">./compile.sh — compiles every .java file under src/ into bin/.</w:t>
      </w:r>
    </w:p>
    <w:p>
      <w:pPr>
        <w:pStyle w:val="ListParagraph"/>
        <w:numPr>
          <w:ilvl w:val="0"/>
          <w:numId w:val="2"/>
        </w:numPr>
        <w:spacing w:after="80"/>
      </w:pPr>
      <w:r>
        <w:rPr>
          <w:sz w:val="22"/>
          <w:szCs w:val="22"/>
        </w:rPr>
        <w:t xml:space="preserve">./run-generator.sh — runs InventoryGenerator once, writing the four data files.</w:t>
      </w:r>
    </w:p>
    <w:p>
      <w:pPr>
        <w:pStyle w:val="ListParagraph"/>
        <w:numPr>
          <w:ilvl w:val="0"/>
          <w:numId w:val="2"/>
        </w:numPr>
        <w:spacing w:after="80"/>
      </w:pPr>
      <w:r>
        <w:rPr>
          <w:sz w:val="22"/>
          <w:szCs w:val="22"/>
        </w:rPr>
        <w:t xml:space="preserve">./run-server.sh — launches the server panel.</w:t>
      </w:r>
    </w:p>
    <w:p>
      <w:pPr>
        <w:pStyle w:val="ListParagraph"/>
        <w:numPr>
          <w:ilvl w:val="0"/>
          <w:numId w:val="2"/>
        </w:numPr>
        <w:spacing w:after="80"/>
      </w:pPr>
      <w:r>
        <w:rPr>
          <w:sz w:val="22"/>
          <w:szCs w:val="22"/>
        </w:rPr>
        <w:t xml:space="preserve">./run-client.sh — launches the client panel.</w:t>
      </w:r>
    </w:p>
    <w:p>
      <w:pPr>
        <w:spacing w:after="120" w:line="300"/>
        <w:jc w:val="both"/>
      </w:pPr>
      <w:r>
        <w:rPr>
          <w:sz w:val="22"/>
          <w:szCs w:val="22"/>
        </w:rPr>
        <w:t xml:space="preserve">For the lab demo the server is started on one laptop and the client on a second laptop on the same Wi-Fi network. The server's auto-detected IP is read straight off the GUI and typed into the client's Server IP field. Both ports default to the value derived from the student ID, so no additional configuration is needed.</w:t>
      </w:r>
    </w:p>
    <w:p>
      <w:pPr>
        <w:pStyle w:val="Heading1"/>
        <w:spacing w:after="160" w:before="280"/>
      </w:pPr>
      <w:r>
        <w:rPr>
          <w:b/>
          <w:bCs/>
          <w:sz w:val="32"/>
          <w:szCs w:val="32"/>
        </w:rPr>
        <w:t xml:space="preserve">10. Conclusion</w:t>
      </w:r>
    </w:p>
    <w:p>
      <w:pPr>
        <w:spacing w:after="120" w:line="300"/>
        <w:jc w:val="both"/>
      </w:pPr>
      <w:r>
        <w:rPr>
          <w:sz w:val="22"/>
          <w:szCs w:val="22"/>
        </w:rPr>
        <w:t xml:space="preserve">The finished system covers every functional requirement in the project specification. File transfer works in both the single-file and the merged-overview modes. The four-thread pool is exercised every time OVERVIEW is requested, and the merged file is regenerated on disk for inspection. The Swing GUIs on both sides expose all the controls listed in the rubric (start, stop, dynamic file buttons, table, overview area, status label, activity log, clear button).</w:t>
      </w:r>
    </w:p>
    <w:p>
      <w:pPr>
        <w:spacing w:after="120" w:line="300"/>
        <w:jc w:val="both"/>
      </w:pPr>
      <w:r>
        <w:rPr>
          <w:sz w:val="22"/>
          <w:szCs w:val="22"/>
        </w:rPr>
        <w:t xml:space="preserve">The personalization layer ties the program back to the student ID through four independent paths: the port number, the seeded data files, the special StudentID record, and the verification hash. Any one of those paths is enough to detect a copied submission, and together they make casual plagiarism difficult.</w:t>
      </w:r>
    </w:p>
    <w:p>
      <w:pPr>
        <w:spacing w:after="120" w:line="300"/>
        <w:jc w:val="both"/>
      </w:pPr>
      <w:r>
        <w:rPr>
          <w:sz w:val="22"/>
          <w:szCs w:val="22"/>
        </w:rPr>
        <w:t xml:space="preserve">Possible extensions, time permitting, would include encrypted transport over TLS sockets, a richer admin protocol that lets the server hot-reload new inventory files, and a unit-test suite around InventoryMerger so that the deduplication rule can be regression-tested without needing the GUI at all.</w:t>
      </w:r>
    </w:p>
    <w:p>
      <w:pPr>
        <w:pStyle w:val="Heading1"/>
        <w:spacing w:after="160" w:before="280"/>
      </w:pPr>
      <w:r>
        <w:rPr>
          <w:b/>
          <w:bCs/>
          <w:sz w:val="32"/>
          <w:szCs w:val="32"/>
        </w:rPr>
        <w:t xml:space="preserve">Appendix A. Worked Example of the Formulas</w:t>
      </w:r>
    </w:p>
    <w:p>
      <w:pPr>
        <w:spacing w:after="120" w:line="300"/>
        <w:jc w:val="both"/>
      </w:pPr>
      <w:r>
        <w:rPr>
          <w:sz w:val="22"/>
          <w:szCs w:val="22"/>
        </w:rPr>
        <w:t xml:space="preserve">The formulas are easier to follow on a concrete example. The student ID used in this report is [Your Student ID]. The last four digits of that string are [Last 4 Digits], and 5000 + ([Last 4 Digits] mod 1000) gives the default port, which is what the server panel shows on startup.</w:t>
      </w:r>
    </w:p>
    <w:p>
      <w:pPr>
        <w:spacing w:after="120" w:line="300"/>
        <w:jc w:val="both"/>
      </w:pPr>
      <w:r>
        <w:rPr>
          <w:sz w:val="22"/>
          <w:szCs w:val="22"/>
        </w:rPr>
        <w:t xml:space="preserve">The digit sum is obtained by adding every digit of [Your Student ID]. Multiplying that sum by the active port and reducing modulo 1000 yields the verification hash. The same arithmetic can be repeated by hand during the demo and compared against what the Verify popup displays.</w:t>
      </w:r>
    </w:p>
    <w:p>
      <w:pPr>
        <w:pBdr>
          <w:top w:val="dashed" w:color="AAAAAA" w:sz="6" w:space="4"/>
          <w:bottom w:val="dashed" w:color="AAAAAA" w:sz="6" w:space="4"/>
        </w:pBdr>
        <w:spacing w:after="200" w:before="120"/>
        <w:jc w:val="center"/>
      </w:pPr>
      <w:r>
        <w:rPr>
          <w:i/>
          <w:iCs/>
          <w:color w:val="666666"/>
          <w:sz w:val="22"/>
          <w:szCs w:val="22"/>
        </w:rPr>
        <w:t xml:space="preserve">[ Screenshot: Hand calculation alongside the Verify popup value for cross-check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CMPE412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2026-05-19T18:34:57.324Z</dcterms:created>
  <dcterms:modified xsi:type="dcterms:W3CDTF">2026-05-19T18:34:57.326Z</dcterms:modified>
</cp:coreProperties>
</file>

<file path=docProps/custom.xml><?xml version="1.0" encoding="utf-8"?>
<Properties xmlns="http://schemas.openxmlformats.org/officeDocument/2006/custom-properties" xmlns:vt="http://schemas.openxmlformats.org/officeDocument/2006/docPropsVTypes"/>
</file>