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9BA117" w14:textId="77777777" w:rsidR="002C4A1D" w:rsidRPr="00122943" w:rsidRDefault="003347AB" w:rsidP="00122943">
      <w:pPr>
        <w:tabs>
          <w:tab w:val="left" w:pos="6405"/>
        </w:tabs>
        <w:spacing w:after="120" w:line="276" w:lineRule="exact"/>
        <w:ind w:left="0" w:firstLine="0"/>
        <w:rPr>
          <w:rFonts w:ascii="Roboto" w:hAnsi="Roboto"/>
          <w:sz w:val="22"/>
        </w:rPr>
      </w:pPr>
      <w:bookmarkStart w:id="0" w:name="client"/>
      <w:bookmarkEnd w:id="0"/>
      <w:r w:rsidRPr="00122943">
        <w:rPr>
          <w:rFonts w:ascii="Roboto" w:hAnsi="Roboto"/>
          <w:sz w:val="22"/>
        </w:rPr>
        <w:tab/>
      </w:r>
    </w:p>
    <w:sdt>
      <w:sdtPr>
        <w:rPr>
          <w:rFonts w:ascii="Roboto" w:hAnsi="Roboto"/>
          <w:sz w:val="22"/>
        </w:rPr>
        <w:alias w:val="BodyContent"/>
        <w:tag w:val="BodyContent"/>
        <w:id w:val="1610856413"/>
        <w:placeholder>
          <w:docPart w:val="3B8A973C7C3041CD8C0CAE14DC12F82E"/>
        </w:placeholder>
      </w:sdtPr>
      <w:sdtEndPr>
        <w:rPr>
          <w:rFonts w:eastAsia="Times New Roman" w:cs="Times New Roman"/>
          <w:color w:val="auto"/>
          <w:kern w:val="16"/>
          <w:szCs w:val="20"/>
          <w14:ligatures w14:val="none"/>
        </w:rPr>
      </w:sdtEndPr>
      <w:sdtContent>
        <w:p w14:paraId="097FD064" w14:textId="77777777" w:rsidR="00122943" w:rsidRPr="00122943" w:rsidRDefault="00122943" w:rsidP="00122943">
          <w:pPr>
            <w:pStyle w:val="Heading1"/>
            <w:spacing w:before="0" w:after="120" w:line="276" w:lineRule="exact"/>
            <w:ind w:left="0" w:firstLine="0"/>
            <w:rPr>
              <w:rFonts w:ascii="Roboto" w:hAnsi="Roboto"/>
              <w:sz w:val="22"/>
            </w:rPr>
          </w:pPr>
          <w:r w:rsidRPr="00122943">
            <w:rPr>
              <w:rFonts w:ascii="Roboto" w:hAnsi="Roboto"/>
              <w:sz w:val="22"/>
            </w:rPr>
            <w:t>High School Hall of Fame Interactive Wall - Proposal</w:t>
          </w:r>
        </w:p>
        <w:p w14:paraId="076A486D" w14:textId="77777777" w:rsidR="00122943" w:rsidRPr="00122943" w:rsidRDefault="00122943" w:rsidP="00122943">
          <w:pPr>
            <w:spacing w:line="240" w:lineRule="auto"/>
            <w:ind w:left="0" w:firstLine="0"/>
            <w:rPr>
              <w:rFonts w:ascii="Roboto" w:hAnsi="Roboto"/>
              <w:sz w:val="22"/>
            </w:rPr>
          </w:pPr>
          <w:r w:rsidRPr="00122943">
            <w:rPr>
              <w:rFonts w:ascii="Roboto" w:hAnsi="Roboto"/>
              <w:sz w:val="22"/>
            </w:rPr>
            <w:t>Project: High School Hall of Fame Interactive Wall</w:t>
          </w:r>
        </w:p>
        <w:p w14:paraId="136924A3" w14:textId="77777777" w:rsidR="00122943" w:rsidRPr="00122943" w:rsidRDefault="00122943" w:rsidP="00122943">
          <w:pPr>
            <w:spacing w:line="240" w:lineRule="auto"/>
            <w:ind w:left="0" w:firstLine="0"/>
            <w:rPr>
              <w:rFonts w:ascii="Roboto" w:hAnsi="Roboto"/>
              <w:sz w:val="22"/>
            </w:rPr>
          </w:pPr>
          <w:r w:rsidRPr="00122943">
            <w:rPr>
              <w:rFonts w:ascii="Roboto" w:hAnsi="Roboto"/>
              <w:sz w:val="22"/>
            </w:rPr>
            <w:t>Client: Epic Arc Productions, LLC</w:t>
          </w:r>
        </w:p>
        <w:p w14:paraId="43AF4D0B" w14:textId="77777777" w:rsidR="00122943" w:rsidRPr="00122943" w:rsidRDefault="00122943" w:rsidP="00122943">
          <w:pPr>
            <w:spacing w:after="120" w:line="276" w:lineRule="exact"/>
            <w:ind w:left="0" w:firstLine="0"/>
            <w:rPr>
              <w:rFonts w:ascii="Roboto" w:hAnsi="Roboto"/>
              <w:sz w:val="22"/>
            </w:rPr>
          </w:pPr>
          <w:r w:rsidRPr="00122943">
            <w:rPr>
              <w:rFonts w:ascii="Roboto" w:hAnsi="Roboto"/>
              <w:sz w:val="22"/>
            </w:rPr>
            <w:t>Location: To be confirmed</w:t>
          </w:r>
        </w:p>
        <w:p w14:paraId="18BF0751" w14:textId="77777777" w:rsidR="00122943" w:rsidRPr="00122943" w:rsidRDefault="00122943" w:rsidP="00122943">
          <w:pPr>
            <w:pStyle w:val="Heading2"/>
            <w:spacing w:before="0" w:after="120" w:line="276" w:lineRule="exact"/>
            <w:ind w:left="0" w:firstLine="0"/>
            <w:rPr>
              <w:rFonts w:ascii="Roboto" w:hAnsi="Roboto"/>
              <w:sz w:val="22"/>
            </w:rPr>
          </w:pPr>
          <w:r w:rsidRPr="00122943">
            <w:rPr>
              <w:rFonts w:ascii="Roboto" w:hAnsi="Roboto"/>
              <w:sz w:val="22"/>
            </w:rPr>
            <w:t>Executive Summary</w:t>
          </w:r>
        </w:p>
        <w:p w14:paraId="73885CF4" w14:textId="77777777" w:rsidR="00122943" w:rsidRPr="00122943" w:rsidRDefault="00122943" w:rsidP="00122943">
          <w:pPr>
            <w:spacing w:after="120" w:line="276" w:lineRule="exact"/>
            <w:ind w:left="0" w:firstLine="0"/>
            <w:rPr>
              <w:rFonts w:ascii="Roboto" w:hAnsi="Roboto"/>
              <w:sz w:val="22"/>
            </w:rPr>
          </w:pPr>
          <w:r w:rsidRPr="00122943">
            <w:rPr>
              <w:rFonts w:ascii="Roboto" w:hAnsi="Roboto"/>
              <w:sz w:val="22"/>
            </w:rPr>
            <w:t>Epic Arc Productions, LLC is exploring a transformation of the existing analog Hall of Fame plaque wall into a digital, interactive experience that will serve as a focal point in a key school hallway. The goal is to celebrate alumni achievement in a way that feels current, engaging, and easy to maintain as new honorees are added over time.</w:t>
          </w:r>
        </w:p>
        <w:p w14:paraId="5162F520" w14:textId="77777777" w:rsidR="00122943" w:rsidRPr="00122943" w:rsidRDefault="00122943" w:rsidP="00122943">
          <w:pPr>
            <w:spacing w:after="120" w:line="276" w:lineRule="exact"/>
            <w:ind w:left="0" w:firstLine="0"/>
            <w:rPr>
              <w:rFonts w:ascii="Roboto" w:hAnsi="Roboto"/>
              <w:sz w:val="22"/>
            </w:rPr>
          </w:pPr>
          <w:r w:rsidRPr="00122943">
            <w:rPr>
              <w:rFonts w:ascii="Roboto" w:hAnsi="Roboto"/>
              <w:sz w:val="22"/>
            </w:rPr>
            <w:t>Our proposed solution is a multi user interactive wall experience supported by a robust content management backbone and an optional web based mirror. Visitors will be able to browse and search honorees by interests, disciplines, and other attributes, while the school gains practical tools to manage content and keep the experience fresh. This proposal outlines the scope, budget, key assumptions, and next steps based on our initial discovery call.</w:t>
          </w:r>
        </w:p>
        <w:p w14:paraId="5C62A976" w14:textId="77777777" w:rsidR="00122943" w:rsidRPr="00122943" w:rsidRDefault="00122943" w:rsidP="00122943">
          <w:pPr>
            <w:pStyle w:val="Heading2"/>
            <w:spacing w:before="0" w:after="120" w:line="276" w:lineRule="exact"/>
            <w:ind w:left="0" w:firstLine="0"/>
            <w:rPr>
              <w:rFonts w:ascii="Roboto" w:hAnsi="Roboto"/>
              <w:sz w:val="22"/>
            </w:rPr>
          </w:pPr>
          <w:r w:rsidRPr="00122943">
            <w:rPr>
              <w:rFonts w:ascii="Roboto" w:hAnsi="Roboto"/>
              <w:sz w:val="22"/>
            </w:rPr>
            <w:t>Scope of Work</w:t>
          </w:r>
        </w:p>
        <w:p w14:paraId="500BEFBB" w14:textId="77777777" w:rsidR="00122943" w:rsidRPr="00122943" w:rsidRDefault="00122943" w:rsidP="00122943">
          <w:pPr>
            <w:spacing w:after="120" w:line="276" w:lineRule="exact"/>
            <w:ind w:left="0" w:firstLine="0"/>
            <w:rPr>
              <w:rFonts w:ascii="Roboto" w:hAnsi="Roboto"/>
              <w:sz w:val="22"/>
            </w:rPr>
          </w:pPr>
          <w:r w:rsidRPr="00122943">
            <w:rPr>
              <w:rFonts w:ascii="Roboto" w:hAnsi="Roboto"/>
              <w:sz w:val="22"/>
            </w:rPr>
            <w:t>The scope below reflects a full featured implementation aligned with the rich, searchable experience discussed in our meeting.</w:t>
          </w:r>
        </w:p>
        <w:p w14:paraId="74F8A6EE" w14:textId="77777777" w:rsidR="00122943" w:rsidRPr="00122943" w:rsidRDefault="00122943" w:rsidP="00122943">
          <w:pPr>
            <w:pStyle w:val="Heading3"/>
            <w:spacing w:before="0" w:after="120" w:line="276" w:lineRule="exact"/>
            <w:ind w:left="0" w:firstLine="0"/>
            <w:rPr>
              <w:rFonts w:ascii="Roboto" w:hAnsi="Roboto"/>
              <w:sz w:val="22"/>
            </w:rPr>
          </w:pPr>
          <w:r w:rsidRPr="00122943">
            <w:rPr>
              <w:rFonts w:ascii="Roboto" w:hAnsi="Roboto"/>
              <w:sz w:val="22"/>
            </w:rPr>
            <w:t>Interactive experience design</w:t>
          </w:r>
        </w:p>
        <w:p w14:paraId="0228FC0A" w14:textId="77777777" w:rsidR="00122943" w:rsidRPr="00122943" w:rsidRDefault="00122943" w:rsidP="00122943">
          <w:pPr>
            <w:pStyle w:val="ListBullet"/>
          </w:pPr>
          <w:r w:rsidRPr="00122943">
            <w:t>Define the overall experience concept for the Hall of Fame wall, including how visitors first encounter the experience, how they begin interacting, and how multiple users can comfortably explore at once.</w:t>
          </w:r>
        </w:p>
        <w:p w14:paraId="7959BD9B" w14:textId="77777777" w:rsidR="00122943" w:rsidRPr="00122943" w:rsidRDefault="00122943" w:rsidP="00122943">
          <w:pPr>
            <w:pStyle w:val="ListBullet"/>
          </w:pPr>
          <w:r w:rsidRPr="00122943">
            <w:t>Develop UX and UI patterns for browsing, searching, and viewing honorees, including list views, filters, and detail views that feel clean and approachable for students and visitors.</w:t>
          </w:r>
        </w:p>
        <w:p w14:paraId="02CBE970" w14:textId="77777777" w:rsidR="00122943" w:rsidRPr="00122943" w:rsidRDefault="00122943" w:rsidP="00122943">
          <w:pPr>
            <w:pStyle w:val="ListBullet"/>
          </w:pPr>
          <w:r w:rsidRPr="00122943">
            <w:t>Establish a visual design system for the wall that respects the school brand, feels current and contemporary, and makes the most of the 20 foot by 6 foot wall footprint.</w:t>
          </w:r>
        </w:p>
        <w:p w14:paraId="63C7171F" w14:textId="77777777" w:rsidR="00122943" w:rsidRPr="00122943" w:rsidRDefault="00122943" w:rsidP="00122943">
          <w:pPr>
            <w:pStyle w:val="Heading3"/>
            <w:spacing w:before="0" w:after="120" w:line="276" w:lineRule="exact"/>
            <w:ind w:left="0" w:firstLine="0"/>
            <w:rPr>
              <w:rFonts w:ascii="Roboto" w:hAnsi="Roboto"/>
              <w:sz w:val="22"/>
            </w:rPr>
          </w:pPr>
          <w:r w:rsidRPr="00122943">
            <w:rPr>
              <w:rFonts w:ascii="Roboto" w:hAnsi="Roboto"/>
              <w:sz w:val="22"/>
            </w:rPr>
            <w:t>Content model and data structure</w:t>
          </w:r>
        </w:p>
        <w:p w14:paraId="67CEEB42" w14:textId="77777777" w:rsidR="00122943" w:rsidRPr="00122943" w:rsidRDefault="00122943" w:rsidP="00122943">
          <w:pPr>
            <w:pStyle w:val="ListBullet"/>
          </w:pPr>
          <w:r w:rsidRPr="00122943">
            <w:t>Define the content model and metadata structure for honorees, including fields such as name, discipline, graduation year, key achievements, interests, demographics, photos, and optional media clips.</w:t>
          </w:r>
        </w:p>
        <w:p w14:paraId="08244282" w14:textId="77777777" w:rsidR="00122943" w:rsidRPr="00122943" w:rsidRDefault="00122943" w:rsidP="00122943">
          <w:pPr>
            <w:pStyle w:val="ListBullet"/>
          </w:pPr>
          <w:r w:rsidRPr="00122943">
            <w:t>Create tagging and filter structures that support queries like all honorees in the sciences, musicians, or women in science, while keeping the model manageable for staff.</w:t>
          </w:r>
        </w:p>
        <w:p w14:paraId="72182E8B" w14:textId="77777777" w:rsidR="00122943" w:rsidRPr="00122943" w:rsidRDefault="00122943" w:rsidP="00122943">
          <w:pPr>
            <w:pStyle w:val="ListBullet"/>
          </w:pPr>
          <w:r w:rsidRPr="00122943">
            <w:t>Provide import templates and basic tools to ingest data from spreadsheets or similar sources into the system in a consistent format.</w:t>
          </w:r>
        </w:p>
        <w:p w14:paraId="24BE88FA" w14:textId="77777777" w:rsidR="00122943" w:rsidRPr="00122943" w:rsidRDefault="00122943" w:rsidP="00122943">
          <w:pPr>
            <w:pStyle w:val="Heading3"/>
            <w:spacing w:before="0" w:after="120" w:line="276" w:lineRule="exact"/>
            <w:ind w:left="0" w:firstLine="0"/>
            <w:rPr>
              <w:rFonts w:ascii="Roboto" w:hAnsi="Roboto"/>
              <w:sz w:val="22"/>
            </w:rPr>
          </w:pPr>
          <w:r w:rsidRPr="00122943">
            <w:rPr>
              <w:rFonts w:ascii="Roboto" w:hAnsi="Roboto"/>
              <w:sz w:val="22"/>
            </w:rPr>
            <w:t>Backend database and CMS</w:t>
          </w:r>
        </w:p>
        <w:p w14:paraId="3C99A9AD" w14:textId="77777777" w:rsidR="00122943" w:rsidRPr="00122943" w:rsidRDefault="00122943" w:rsidP="00122943">
          <w:pPr>
            <w:pStyle w:val="ListBullet"/>
          </w:pPr>
          <w:r w:rsidRPr="00122943">
            <w:t>Design and implement a database to store honoree records, metadata, and related assets, with an eye toward long term maintainability and performance.</w:t>
          </w:r>
        </w:p>
        <w:p w14:paraId="6E0F16EE" w14:textId="77777777" w:rsidR="00122943" w:rsidRPr="00122943" w:rsidRDefault="00122943" w:rsidP="00122943">
          <w:pPr>
            <w:pStyle w:val="ListBullet"/>
          </w:pPr>
          <w:r w:rsidRPr="00122943">
            <w:t>Build a CMS style admin interface where authorized staff can add, edit, and retire honorees, upload images and media snippets, and manage tags and categories.</w:t>
          </w:r>
        </w:p>
        <w:p w14:paraId="53EF946F" w14:textId="77777777" w:rsidR="00122943" w:rsidRPr="00122943" w:rsidRDefault="00122943" w:rsidP="00122943">
          <w:pPr>
            <w:pStyle w:val="ListBullet"/>
          </w:pPr>
          <w:r w:rsidRPr="00122943">
            <w:t>Implement role based access so that different staff personas can safely manage content without risking core system integrity.</w:t>
          </w:r>
        </w:p>
        <w:p w14:paraId="291E366D" w14:textId="77777777" w:rsidR="00122943" w:rsidRPr="00122943" w:rsidRDefault="00122943" w:rsidP="00122943">
          <w:pPr>
            <w:pStyle w:val="Heading3"/>
            <w:spacing w:before="0" w:after="120" w:line="276" w:lineRule="exact"/>
            <w:ind w:left="0" w:firstLine="0"/>
            <w:rPr>
              <w:rFonts w:ascii="Roboto" w:hAnsi="Roboto"/>
              <w:sz w:val="22"/>
            </w:rPr>
          </w:pPr>
          <w:r w:rsidRPr="00122943">
            <w:rPr>
              <w:rFonts w:ascii="Roboto" w:hAnsi="Roboto"/>
              <w:sz w:val="22"/>
            </w:rPr>
            <w:lastRenderedPageBreak/>
            <w:t>Interactive wall application</w:t>
          </w:r>
        </w:p>
        <w:p w14:paraId="071AADBF" w14:textId="77777777" w:rsidR="00122943" w:rsidRPr="00122943" w:rsidRDefault="00122943" w:rsidP="00122943">
          <w:pPr>
            <w:pStyle w:val="ListBullet"/>
          </w:pPr>
          <w:r w:rsidRPr="00122943">
            <w:t>Develop the on site application that drives the interactive wall, tuned for the physical context of the hallway and multi user interaction.</w:t>
          </w:r>
        </w:p>
        <w:p w14:paraId="25882A11" w14:textId="77777777" w:rsidR="00122943" w:rsidRPr="00122943" w:rsidRDefault="00122943" w:rsidP="00122943">
          <w:pPr>
            <w:pStyle w:val="ListBullet"/>
          </w:pPr>
          <w:r w:rsidRPr="00122943">
            <w:t>Implement search, browse, and filter capabilities that make it easy for visitors to find honorees by discipline, interest, demographic, or other attributes.</w:t>
          </w:r>
        </w:p>
        <w:p w14:paraId="73C2920F" w14:textId="77777777" w:rsidR="00122943" w:rsidRPr="00122943" w:rsidRDefault="00122943" w:rsidP="00122943">
          <w:pPr>
            <w:pStyle w:val="ListBullet"/>
          </w:pPr>
          <w:r w:rsidRPr="00122943">
            <w:t>Design transitions and animations that feel responsive and polished while prioritizing clarity and performance over unnecessary motion.</w:t>
          </w:r>
        </w:p>
        <w:p w14:paraId="0A6A3905" w14:textId="77777777" w:rsidR="00122943" w:rsidRPr="00122943" w:rsidRDefault="00122943" w:rsidP="00122943">
          <w:pPr>
            <w:pStyle w:val="Heading3"/>
            <w:spacing w:before="0" w:after="120" w:line="276" w:lineRule="exact"/>
            <w:ind w:left="0" w:firstLine="0"/>
            <w:rPr>
              <w:rFonts w:ascii="Roboto" w:hAnsi="Roboto"/>
              <w:sz w:val="22"/>
            </w:rPr>
          </w:pPr>
          <w:r w:rsidRPr="00122943">
            <w:rPr>
              <w:rFonts w:ascii="Roboto" w:hAnsi="Roboto"/>
              <w:sz w:val="22"/>
            </w:rPr>
            <w:t>Web based mirror experience</w:t>
          </w:r>
        </w:p>
        <w:p w14:paraId="281A3A20" w14:textId="77777777" w:rsidR="00122943" w:rsidRPr="00122943" w:rsidRDefault="00122943" w:rsidP="00122943">
          <w:pPr>
            <w:pStyle w:val="ListBullet"/>
          </w:pPr>
          <w:r w:rsidRPr="00122943">
            <w:t>Create a web based version of the Hall of Fame experience that can be embedded in the school website or placed behind an alumni portal.</w:t>
          </w:r>
        </w:p>
        <w:p w14:paraId="1134B824" w14:textId="77777777" w:rsidR="00122943" w:rsidRPr="00122943" w:rsidRDefault="00122943" w:rsidP="00122943">
          <w:pPr>
            <w:pStyle w:val="ListBullet"/>
          </w:pPr>
          <w:r w:rsidRPr="00122943">
            <w:t>Adapt the interaction model for keyboard and mouse and personal touch devices while using the same core data model and backend as the on site experience.</w:t>
          </w:r>
        </w:p>
        <w:p w14:paraId="2E8900BD" w14:textId="77777777" w:rsidR="00122943" w:rsidRPr="00122943" w:rsidRDefault="00122943" w:rsidP="00122943">
          <w:pPr>
            <w:pStyle w:val="ListBullet"/>
          </w:pPr>
          <w:r w:rsidRPr="00122943">
            <w:t>Ensure that updates made in the CMS are reflected consistently in both the wall and web experiences.</w:t>
          </w:r>
        </w:p>
        <w:p w14:paraId="58EE2D52" w14:textId="77777777" w:rsidR="00122943" w:rsidRPr="00122943" w:rsidRDefault="00122943" w:rsidP="00122943">
          <w:pPr>
            <w:pStyle w:val="Heading3"/>
            <w:spacing w:before="0" w:after="120" w:line="276" w:lineRule="exact"/>
            <w:ind w:left="0" w:firstLine="0"/>
            <w:rPr>
              <w:rFonts w:ascii="Roboto" w:hAnsi="Roboto"/>
              <w:sz w:val="22"/>
            </w:rPr>
          </w:pPr>
          <w:r w:rsidRPr="00122943">
            <w:rPr>
              <w:rFonts w:ascii="Roboto" w:hAnsi="Roboto"/>
              <w:sz w:val="22"/>
            </w:rPr>
            <w:t>Technology and infrastructure</w:t>
          </w:r>
        </w:p>
        <w:p w14:paraId="444D9AC0" w14:textId="77777777" w:rsidR="00122943" w:rsidRPr="00122943" w:rsidRDefault="00122943" w:rsidP="00122943">
          <w:pPr>
            <w:pStyle w:val="ListBullet"/>
          </w:pPr>
          <w:r w:rsidRPr="00122943">
            <w:t>Specify and provide a media server class workstation with a modern GPU, storage, and networking capacity appropriate for the experience.</w:t>
          </w:r>
        </w:p>
        <w:p w14:paraId="70368A2B" w14:textId="77777777" w:rsidR="00122943" w:rsidRPr="00122943" w:rsidRDefault="00122943" w:rsidP="00122943">
          <w:pPr>
            <w:pStyle w:val="ListBullet"/>
          </w:pPr>
          <w:r w:rsidRPr="00122943">
            <w:t>Configure the operating system, watchdog processes, logging, and remote access so that the system can be monitored and supported without frequent on site visits.</w:t>
          </w:r>
        </w:p>
        <w:p w14:paraId="775F8C54" w14:textId="77777777" w:rsidR="00122943" w:rsidRPr="00122943" w:rsidRDefault="00122943" w:rsidP="00122943">
          <w:pPr>
            <w:pStyle w:val="ListBullet"/>
          </w:pPr>
          <w:r w:rsidRPr="00122943">
            <w:t>Provide wiring, cabling, and signal distribution design for the wall, coordinated with the display layout and school facilities.</w:t>
          </w:r>
        </w:p>
        <w:p w14:paraId="27976455" w14:textId="77777777" w:rsidR="00122943" w:rsidRPr="00122943" w:rsidRDefault="00122943" w:rsidP="00122943">
          <w:pPr>
            <w:pStyle w:val="Heading3"/>
            <w:spacing w:before="0" w:after="120" w:line="276" w:lineRule="exact"/>
            <w:ind w:left="0" w:firstLine="0"/>
            <w:rPr>
              <w:rFonts w:ascii="Roboto" w:hAnsi="Roboto"/>
              <w:sz w:val="22"/>
            </w:rPr>
          </w:pPr>
          <w:r w:rsidRPr="00122943">
            <w:rPr>
              <w:rFonts w:ascii="Roboto" w:hAnsi="Roboto"/>
              <w:sz w:val="22"/>
            </w:rPr>
            <w:t>Hardware and physical integration</w:t>
          </w:r>
        </w:p>
        <w:p w14:paraId="75F0E76B" w14:textId="77777777" w:rsidR="00122943" w:rsidRPr="00122943" w:rsidRDefault="00122943" w:rsidP="00122943">
          <w:pPr>
            <w:pStyle w:val="ListBullet"/>
          </w:pPr>
          <w:r w:rsidRPr="00122943">
            <w:t>Provide a multi panel interactive display array sized to roughly fill the 20 foot by 6 foot wall area, including commercial grade displays and touch capability.</w:t>
          </w:r>
        </w:p>
        <w:p w14:paraId="35EAEC35" w14:textId="77777777" w:rsidR="00122943" w:rsidRPr="00122943" w:rsidRDefault="00122943" w:rsidP="00122943">
          <w:pPr>
            <w:pStyle w:val="ListBullet"/>
          </w:pPr>
          <w:r w:rsidRPr="00122943">
            <w:t>Coordinate mounting hardware and any low profile framing or millwork so that the installation respects ADA guidelines on wall projection while still feeling integrated and intentional.</w:t>
          </w:r>
        </w:p>
        <w:p w14:paraId="10747C4E" w14:textId="77777777" w:rsidR="00122943" w:rsidRPr="00122943" w:rsidRDefault="00122943" w:rsidP="00122943">
          <w:pPr>
            <w:pStyle w:val="ListBullet"/>
          </w:pPr>
          <w:r w:rsidRPr="00122943">
            <w:t>Plan for service access so that displays and equipment can be maintained over time with minimal disruption.</w:t>
          </w:r>
        </w:p>
        <w:p w14:paraId="5FD18803" w14:textId="77777777" w:rsidR="00122943" w:rsidRPr="00122943" w:rsidRDefault="00122943" w:rsidP="00122943">
          <w:pPr>
            <w:pStyle w:val="Heading3"/>
            <w:spacing w:before="0" w:after="120" w:line="276" w:lineRule="exact"/>
            <w:ind w:left="0" w:firstLine="0"/>
            <w:rPr>
              <w:rFonts w:ascii="Roboto" w:hAnsi="Roboto"/>
              <w:sz w:val="22"/>
            </w:rPr>
          </w:pPr>
          <w:r w:rsidRPr="00122943">
            <w:rPr>
              <w:rFonts w:ascii="Roboto" w:hAnsi="Roboto"/>
              <w:sz w:val="22"/>
            </w:rPr>
            <w:t>Content ingest, QA, and training</w:t>
          </w:r>
        </w:p>
        <w:p w14:paraId="045BC677" w14:textId="77777777" w:rsidR="00122943" w:rsidRPr="00122943" w:rsidRDefault="00122943" w:rsidP="00122943">
          <w:pPr>
            <w:pStyle w:val="ListBullet"/>
          </w:pPr>
          <w:r w:rsidRPr="00122943">
            <w:t>Ingest and quality check approximately 100 initial honorees using content provided by the school and Epic Arc Productions, LLC, including bios, images, and any selected media snippets.</w:t>
          </w:r>
        </w:p>
        <w:p w14:paraId="4FD981DF" w14:textId="77777777" w:rsidR="00122943" w:rsidRPr="00122943" w:rsidRDefault="00122943" w:rsidP="00122943">
          <w:pPr>
            <w:pStyle w:val="ListBullet"/>
          </w:pPr>
          <w:r w:rsidRPr="00122943">
            <w:t>Normalize image sizes and formats, validate tags, and confirm that each honoree displays correctly in the wall and web experiences.</w:t>
          </w:r>
        </w:p>
        <w:p w14:paraId="66581C27" w14:textId="77777777" w:rsidR="00122943" w:rsidRPr="00122943" w:rsidRDefault="00122943" w:rsidP="00122943">
          <w:pPr>
            <w:pStyle w:val="ListBullet"/>
          </w:pPr>
          <w:r w:rsidRPr="00122943">
            <w:t>Conduct training sessions for school staff and administrators on the CMS, day to day operations, and basic troubleshooting.</w:t>
          </w:r>
        </w:p>
        <w:p w14:paraId="5D3D03B2" w14:textId="77777777" w:rsidR="00122943" w:rsidRPr="00122943" w:rsidRDefault="00122943" w:rsidP="00122943">
          <w:pPr>
            <w:pStyle w:val="Heading3"/>
            <w:spacing w:before="0" w:after="120" w:line="276" w:lineRule="exact"/>
            <w:ind w:left="0" w:firstLine="0"/>
            <w:rPr>
              <w:rFonts w:ascii="Roboto" w:hAnsi="Roboto"/>
              <w:sz w:val="22"/>
            </w:rPr>
          </w:pPr>
          <w:r w:rsidRPr="00122943">
            <w:rPr>
              <w:rFonts w:ascii="Roboto" w:hAnsi="Roboto"/>
              <w:sz w:val="22"/>
            </w:rPr>
            <w:t>Installation, commissioning, and support</w:t>
          </w:r>
        </w:p>
        <w:p w14:paraId="08C3A35A" w14:textId="77777777" w:rsidR="00122943" w:rsidRPr="00122943" w:rsidRDefault="00122943" w:rsidP="00122943">
          <w:pPr>
            <w:pStyle w:val="ListBullet"/>
          </w:pPr>
          <w:r w:rsidRPr="00122943">
            <w:t>Provide non union installation labor to install the media server, displays, and related infrastructure, including coordination of work windows to minimize hallway disruption.</w:t>
          </w:r>
        </w:p>
        <w:p w14:paraId="545E6572" w14:textId="77777777" w:rsidR="00122943" w:rsidRPr="00122943" w:rsidRDefault="00122943" w:rsidP="00122943">
          <w:pPr>
            <w:pStyle w:val="ListBullet"/>
          </w:pPr>
          <w:r w:rsidRPr="00122943">
            <w:t>Commission and test the system on site, including calibration of displays and touch inputs, performance checks, and final UX adjustments in the real environment.</w:t>
          </w:r>
        </w:p>
        <w:p w14:paraId="4466B7A1" w14:textId="77777777" w:rsidR="00122943" w:rsidRPr="00122943" w:rsidRDefault="00122943" w:rsidP="00122943">
          <w:pPr>
            <w:pStyle w:val="ListBullet"/>
          </w:pPr>
          <w:r w:rsidRPr="00122943">
            <w:t>Offer remote post launch support for an agreed upon stabilization period, focused on addressing any early issues, refinements, or content related questions.</w:t>
          </w:r>
        </w:p>
        <w:p w14:paraId="486E0D8E" w14:textId="77777777" w:rsidR="00122943" w:rsidRDefault="00122943" w:rsidP="00122943">
          <w:pPr>
            <w:pStyle w:val="Heading2"/>
            <w:spacing w:before="0" w:after="120" w:line="276" w:lineRule="exact"/>
            <w:ind w:left="0" w:firstLine="0"/>
            <w:rPr>
              <w:rFonts w:ascii="Roboto" w:hAnsi="Roboto"/>
              <w:sz w:val="22"/>
            </w:rPr>
          </w:pPr>
        </w:p>
        <w:p w14:paraId="339F86F0" w14:textId="4D9E2E96" w:rsidR="00122943" w:rsidRPr="00122943" w:rsidRDefault="00122943" w:rsidP="00122943">
          <w:pPr>
            <w:pStyle w:val="Heading2"/>
            <w:spacing w:before="0" w:after="120" w:line="276" w:lineRule="exact"/>
            <w:ind w:left="0" w:firstLine="0"/>
            <w:rPr>
              <w:rFonts w:ascii="Roboto" w:hAnsi="Roboto"/>
              <w:sz w:val="22"/>
            </w:rPr>
          </w:pPr>
          <w:r w:rsidRPr="00122943">
            <w:rPr>
              <w:rFonts w:ascii="Roboto" w:hAnsi="Roboto"/>
              <w:sz w:val="22"/>
            </w:rPr>
            <w:t>Budget</w:t>
          </w:r>
        </w:p>
        <w:p w14:paraId="0A086ACD" w14:textId="25050BB0" w:rsidR="00122943" w:rsidRPr="00122943" w:rsidRDefault="00122943" w:rsidP="00122943">
          <w:pPr>
            <w:spacing w:after="120" w:line="276" w:lineRule="exact"/>
            <w:ind w:left="0" w:firstLine="0"/>
            <w:rPr>
              <w:rFonts w:ascii="Roboto" w:hAnsi="Roboto"/>
              <w:sz w:val="22"/>
            </w:rPr>
          </w:pPr>
          <w:r w:rsidRPr="00122943">
            <w:rPr>
              <w:rFonts w:ascii="Roboto" w:hAnsi="Roboto"/>
              <w:sz w:val="22"/>
            </w:rPr>
            <w:t>The following budget reflects the full featured experience described above. Actual costs will be refined as scope, hardware selection, and schedule are confirmed.</w:t>
          </w:r>
        </w:p>
        <w:tbl>
          <w:tblPr>
            <w:tblStyle w:val="TableGrid"/>
            <w:tblW w:w="5000" w:type="pct"/>
            <w:tblCellMar>
              <w:top w:w="57" w:type="dxa"/>
              <w:left w:w="85" w:type="dxa"/>
              <w:bottom w:w="57" w:type="dxa"/>
              <w:right w:w="85" w:type="dxa"/>
            </w:tblCellMar>
            <w:tblLook w:val="04A0" w:firstRow="1" w:lastRow="0" w:firstColumn="1" w:lastColumn="0" w:noHBand="0" w:noVBand="1"/>
          </w:tblPr>
          <w:tblGrid>
            <w:gridCol w:w="3657"/>
            <w:gridCol w:w="5698"/>
            <w:gridCol w:w="1615"/>
          </w:tblGrid>
          <w:tr w:rsidR="00122943" w:rsidRPr="00122943" w14:paraId="4B1F8EA7" w14:textId="77777777" w:rsidTr="00122943">
            <w:trPr>
              <w:tblHeader/>
            </w:trPr>
            <w:tc>
              <w:tcPr>
                <w:tcW w:w="1667" w:type="pct"/>
                <w:tcBorders>
                  <w:bottom w:val="single" w:sz="4" w:space="0" w:color="auto"/>
                </w:tcBorders>
                <w:shd w:val="solid" w:color="D9D9D9" w:fill="D9D9D9"/>
              </w:tcPr>
              <w:p w14:paraId="7FF5E421" w14:textId="77777777" w:rsidR="00122943" w:rsidRPr="00122943" w:rsidRDefault="00122943" w:rsidP="00122943">
                <w:pPr>
                  <w:spacing w:line="276" w:lineRule="exact"/>
                  <w:rPr>
                    <w:rFonts w:ascii="Roboto" w:hAnsi="Roboto"/>
                    <w:b/>
                    <w:sz w:val="22"/>
                  </w:rPr>
                </w:pPr>
                <w:r w:rsidRPr="00122943">
                  <w:rPr>
                    <w:rFonts w:ascii="Roboto" w:hAnsi="Roboto"/>
                    <w:b/>
                    <w:sz w:val="22"/>
                  </w:rPr>
                  <w:t>Item</w:t>
                </w:r>
              </w:p>
            </w:tc>
            <w:tc>
              <w:tcPr>
                <w:tcW w:w="2597" w:type="pct"/>
                <w:tcBorders>
                  <w:bottom w:val="single" w:sz="4" w:space="0" w:color="auto"/>
                </w:tcBorders>
                <w:shd w:val="solid" w:color="D9D9D9" w:fill="D9D9D9"/>
              </w:tcPr>
              <w:p w14:paraId="173DC5E5" w14:textId="77777777" w:rsidR="00122943" w:rsidRPr="00122943" w:rsidRDefault="00122943" w:rsidP="00122943">
                <w:pPr>
                  <w:spacing w:line="276" w:lineRule="exact"/>
                  <w:rPr>
                    <w:rFonts w:ascii="Roboto" w:hAnsi="Roboto"/>
                    <w:b/>
                    <w:sz w:val="22"/>
                  </w:rPr>
                </w:pPr>
                <w:r w:rsidRPr="00122943">
                  <w:rPr>
                    <w:rFonts w:ascii="Roboto" w:hAnsi="Roboto"/>
                    <w:b/>
                    <w:sz w:val="22"/>
                  </w:rPr>
                  <w:t>Brief Description</w:t>
                </w:r>
              </w:p>
            </w:tc>
            <w:tc>
              <w:tcPr>
                <w:tcW w:w="736" w:type="pct"/>
                <w:tcBorders>
                  <w:bottom w:val="single" w:sz="4" w:space="0" w:color="auto"/>
                </w:tcBorders>
                <w:shd w:val="solid" w:color="D9D9D9" w:fill="D9D9D9"/>
              </w:tcPr>
              <w:p w14:paraId="37DD9811" w14:textId="77777777" w:rsidR="00122943" w:rsidRPr="00122943" w:rsidRDefault="00122943" w:rsidP="00122943">
                <w:pPr>
                  <w:spacing w:line="276" w:lineRule="exact"/>
                  <w:jc w:val="right"/>
                  <w:rPr>
                    <w:rFonts w:ascii="Roboto" w:hAnsi="Roboto"/>
                    <w:b/>
                    <w:sz w:val="22"/>
                  </w:rPr>
                </w:pPr>
                <w:r w:rsidRPr="00122943">
                  <w:rPr>
                    <w:rFonts w:ascii="Roboto" w:hAnsi="Roboto"/>
                    <w:b/>
                    <w:sz w:val="22"/>
                  </w:rPr>
                  <w:t>Budget</w:t>
                </w:r>
              </w:p>
            </w:tc>
          </w:tr>
          <w:tr w:rsidR="00122943" w:rsidRPr="00122943" w14:paraId="016B7553" w14:textId="77777777" w:rsidTr="00122943">
            <w:tc>
              <w:tcPr>
                <w:tcW w:w="1667" w:type="pct"/>
                <w:shd w:val="solid" w:color="F8FAFC" w:fill="F8FAFC"/>
              </w:tcPr>
              <w:p w14:paraId="14B08BA4" w14:textId="77777777" w:rsidR="00122943" w:rsidRPr="00122943" w:rsidRDefault="00122943" w:rsidP="00122943">
                <w:pPr>
                  <w:spacing w:line="276" w:lineRule="exact"/>
                  <w:rPr>
                    <w:rFonts w:ascii="Roboto" w:hAnsi="Roboto"/>
                    <w:sz w:val="22"/>
                  </w:rPr>
                </w:pPr>
                <w:r w:rsidRPr="00122943">
                  <w:rPr>
                    <w:rFonts w:ascii="Roboto" w:hAnsi="Roboto"/>
                    <w:sz w:val="22"/>
                  </w:rPr>
                  <w:t>Experience design and UX / UI</w:t>
                </w:r>
              </w:p>
            </w:tc>
            <w:tc>
              <w:tcPr>
                <w:tcW w:w="2597" w:type="pct"/>
                <w:shd w:val="solid" w:color="F8FAFC" w:fill="F8FAFC"/>
              </w:tcPr>
              <w:p w14:paraId="53E9C66D" w14:textId="77777777" w:rsidR="00122943" w:rsidRPr="00122943" w:rsidRDefault="00122943" w:rsidP="00122943">
                <w:pPr>
                  <w:spacing w:line="276" w:lineRule="exact"/>
                  <w:rPr>
                    <w:rFonts w:ascii="Roboto" w:hAnsi="Roboto"/>
                    <w:sz w:val="22"/>
                  </w:rPr>
                </w:pPr>
                <w:r w:rsidRPr="00122943">
                  <w:rPr>
                    <w:rFonts w:ascii="Roboto" w:hAnsi="Roboto"/>
                    <w:sz w:val="22"/>
                  </w:rPr>
                  <w:t>Concept development, information architecture, and UX / UI design for the interactive wall, including user flows for browsing, sorting, and viewing honorees. Includes wireframes, visual design, and interaction patterns that keep the wall feeling inviting for students and visitors.</w:t>
                </w:r>
              </w:p>
            </w:tc>
            <w:tc>
              <w:tcPr>
                <w:tcW w:w="736" w:type="pct"/>
                <w:shd w:val="solid" w:color="F8FAFC" w:fill="F8FAFC"/>
              </w:tcPr>
              <w:p w14:paraId="4A6E381C" w14:textId="77777777" w:rsidR="00122943" w:rsidRPr="00122943" w:rsidRDefault="00122943" w:rsidP="00122943">
                <w:pPr>
                  <w:spacing w:line="276" w:lineRule="exact"/>
                  <w:jc w:val="right"/>
                  <w:rPr>
                    <w:rFonts w:ascii="Roboto" w:hAnsi="Roboto"/>
                    <w:sz w:val="22"/>
                  </w:rPr>
                </w:pPr>
                <w:r w:rsidRPr="00122943">
                  <w:rPr>
                    <w:rFonts w:ascii="Roboto" w:hAnsi="Roboto"/>
                    <w:sz w:val="22"/>
                  </w:rPr>
                  <w:t>$45,225.00</w:t>
                </w:r>
              </w:p>
            </w:tc>
          </w:tr>
          <w:tr w:rsidR="00122943" w:rsidRPr="00122943" w14:paraId="44F9BC92" w14:textId="77777777" w:rsidTr="00122943">
            <w:tc>
              <w:tcPr>
                <w:tcW w:w="1667" w:type="pct"/>
                <w:tcBorders>
                  <w:bottom w:val="single" w:sz="4" w:space="0" w:color="auto"/>
                </w:tcBorders>
              </w:tcPr>
              <w:p w14:paraId="12809AE4" w14:textId="77777777" w:rsidR="00122943" w:rsidRPr="00122943" w:rsidRDefault="00122943" w:rsidP="00122943">
                <w:pPr>
                  <w:spacing w:line="276" w:lineRule="exact"/>
                  <w:rPr>
                    <w:rFonts w:ascii="Roboto" w:hAnsi="Roboto"/>
                    <w:sz w:val="22"/>
                  </w:rPr>
                </w:pPr>
                <w:r w:rsidRPr="00122943">
                  <w:rPr>
                    <w:rFonts w:ascii="Roboto" w:hAnsi="Roboto"/>
                    <w:sz w:val="22"/>
                  </w:rPr>
                  <w:t>Backend database and CMS development</w:t>
                </w:r>
              </w:p>
            </w:tc>
            <w:tc>
              <w:tcPr>
                <w:tcW w:w="2597" w:type="pct"/>
                <w:tcBorders>
                  <w:bottom w:val="single" w:sz="4" w:space="0" w:color="auto"/>
                </w:tcBorders>
              </w:tcPr>
              <w:p w14:paraId="6AC2D6F9" w14:textId="77777777" w:rsidR="00122943" w:rsidRPr="00122943" w:rsidRDefault="00122943" w:rsidP="00122943">
                <w:pPr>
                  <w:spacing w:line="276" w:lineRule="exact"/>
                  <w:rPr>
                    <w:rFonts w:ascii="Roboto" w:hAnsi="Roboto"/>
                    <w:sz w:val="22"/>
                  </w:rPr>
                </w:pPr>
                <w:r w:rsidRPr="00122943">
                  <w:rPr>
                    <w:rFonts w:ascii="Roboto" w:hAnsi="Roboto"/>
                    <w:sz w:val="22"/>
                  </w:rPr>
                  <w:t>Design and build of a robust database and CMS to manage honoree records, including fields for names, roles, dates, bios, images, tags, and search facets. Includes admin interfaces for adding, editing, and removing honorees with role based permissions and basic audit trails.</w:t>
                </w:r>
              </w:p>
            </w:tc>
            <w:tc>
              <w:tcPr>
                <w:tcW w:w="736" w:type="pct"/>
                <w:tcBorders>
                  <w:bottom w:val="single" w:sz="4" w:space="0" w:color="auto"/>
                </w:tcBorders>
              </w:tcPr>
              <w:p w14:paraId="4FBDF200" w14:textId="77777777" w:rsidR="00122943" w:rsidRPr="00122943" w:rsidRDefault="00122943" w:rsidP="00122943">
                <w:pPr>
                  <w:spacing w:line="276" w:lineRule="exact"/>
                  <w:jc w:val="right"/>
                  <w:rPr>
                    <w:rFonts w:ascii="Roboto" w:hAnsi="Roboto"/>
                    <w:sz w:val="22"/>
                  </w:rPr>
                </w:pPr>
                <w:r w:rsidRPr="00122943">
                  <w:rPr>
                    <w:rFonts w:ascii="Roboto" w:hAnsi="Roboto"/>
                    <w:sz w:val="22"/>
                  </w:rPr>
                  <w:t>$75,600.00</w:t>
                </w:r>
              </w:p>
            </w:tc>
          </w:tr>
          <w:tr w:rsidR="00122943" w:rsidRPr="00122943" w14:paraId="79771781" w14:textId="77777777" w:rsidTr="00122943">
            <w:tc>
              <w:tcPr>
                <w:tcW w:w="1667" w:type="pct"/>
                <w:shd w:val="solid" w:color="F8FAFC" w:fill="F8FAFC"/>
              </w:tcPr>
              <w:p w14:paraId="3BC40D53" w14:textId="77777777" w:rsidR="00122943" w:rsidRPr="00122943" w:rsidRDefault="00122943" w:rsidP="00122943">
                <w:pPr>
                  <w:spacing w:line="276" w:lineRule="exact"/>
                  <w:rPr>
                    <w:rFonts w:ascii="Roboto" w:hAnsi="Roboto"/>
                    <w:sz w:val="22"/>
                  </w:rPr>
                </w:pPr>
                <w:r w:rsidRPr="00122943">
                  <w:rPr>
                    <w:rFonts w:ascii="Roboto" w:hAnsi="Roboto"/>
                    <w:sz w:val="22"/>
                  </w:rPr>
                  <w:t>Interactive wall front-end application</w:t>
                </w:r>
              </w:p>
            </w:tc>
            <w:tc>
              <w:tcPr>
                <w:tcW w:w="2597" w:type="pct"/>
                <w:shd w:val="solid" w:color="F8FAFC" w:fill="F8FAFC"/>
              </w:tcPr>
              <w:p w14:paraId="6B3FEC49" w14:textId="77777777" w:rsidR="00122943" w:rsidRPr="00122943" w:rsidRDefault="00122943" w:rsidP="00122943">
                <w:pPr>
                  <w:spacing w:line="276" w:lineRule="exact"/>
                  <w:rPr>
                    <w:rFonts w:ascii="Roboto" w:hAnsi="Roboto"/>
                    <w:sz w:val="22"/>
                  </w:rPr>
                </w:pPr>
                <w:r w:rsidRPr="00122943">
                  <w:rPr>
                    <w:rFonts w:ascii="Roboto" w:hAnsi="Roboto"/>
                    <w:sz w:val="22"/>
                  </w:rPr>
                  <w:t>Development of the on site interactive wall application that runs on the media server and drives the multi screen touch experience. Includes layouts for single and multi user interaction, search and filter UI, animation, and error handling tuned for a school hallway environment.</w:t>
                </w:r>
              </w:p>
            </w:tc>
            <w:tc>
              <w:tcPr>
                <w:tcW w:w="736" w:type="pct"/>
                <w:shd w:val="solid" w:color="F8FAFC" w:fill="F8FAFC"/>
              </w:tcPr>
              <w:p w14:paraId="0E58A322" w14:textId="77777777" w:rsidR="00122943" w:rsidRPr="00122943" w:rsidRDefault="00122943" w:rsidP="00122943">
                <w:pPr>
                  <w:spacing w:line="276" w:lineRule="exact"/>
                  <w:jc w:val="right"/>
                  <w:rPr>
                    <w:rFonts w:ascii="Roboto" w:hAnsi="Roboto"/>
                    <w:sz w:val="22"/>
                  </w:rPr>
                </w:pPr>
                <w:r w:rsidRPr="00122943">
                  <w:rPr>
                    <w:rFonts w:ascii="Roboto" w:hAnsi="Roboto"/>
                    <w:sz w:val="22"/>
                  </w:rPr>
                  <w:t>$80,560.00</w:t>
                </w:r>
              </w:p>
            </w:tc>
          </w:tr>
          <w:tr w:rsidR="00122943" w:rsidRPr="00122943" w14:paraId="5315EF66" w14:textId="77777777" w:rsidTr="00122943">
            <w:tc>
              <w:tcPr>
                <w:tcW w:w="1667" w:type="pct"/>
                <w:tcBorders>
                  <w:bottom w:val="single" w:sz="4" w:space="0" w:color="auto"/>
                </w:tcBorders>
              </w:tcPr>
              <w:p w14:paraId="68CDACFE" w14:textId="77777777" w:rsidR="00122943" w:rsidRPr="00122943" w:rsidRDefault="00122943" w:rsidP="00122943">
                <w:pPr>
                  <w:spacing w:line="276" w:lineRule="exact"/>
                  <w:rPr>
                    <w:rFonts w:ascii="Roboto" w:hAnsi="Roboto"/>
                    <w:sz w:val="22"/>
                  </w:rPr>
                </w:pPr>
                <w:r w:rsidRPr="00122943">
                  <w:rPr>
                    <w:rFonts w:ascii="Roboto" w:hAnsi="Roboto"/>
                    <w:sz w:val="22"/>
                  </w:rPr>
                  <w:t>Web based mirror experience</w:t>
                </w:r>
              </w:p>
            </w:tc>
            <w:tc>
              <w:tcPr>
                <w:tcW w:w="2597" w:type="pct"/>
                <w:tcBorders>
                  <w:bottom w:val="single" w:sz="4" w:space="0" w:color="auto"/>
                </w:tcBorders>
              </w:tcPr>
              <w:p w14:paraId="3572734D" w14:textId="77777777" w:rsidR="00122943" w:rsidRPr="00122943" w:rsidRDefault="00122943" w:rsidP="00122943">
                <w:pPr>
                  <w:spacing w:line="276" w:lineRule="exact"/>
                  <w:rPr>
                    <w:rFonts w:ascii="Roboto" w:hAnsi="Roboto"/>
                    <w:sz w:val="22"/>
                  </w:rPr>
                </w:pPr>
                <w:r w:rsidRPr="00122943">
                  <w:rPr>
                    <w:rFonts w:ascii="Roboto" w:hAnsi="Roboto"/>
                    <w:sz w:val="22"/>
                  </w:rPr>
                  <w:t>Design and implementation of a web based version of the Hall of Fame experience so alumni and remote visitors can browse honorees online. Includes adapting the core interaction model for personal devices and integrating with the same backend as the physical installation.</w:t>
                </w:r>
              </w:p>
            </w:tc>
            <w:tc>
              <w:tcPr>
                <w:tcW w:w="736" w:type="pct"/>
                <w:tcBorders>
                  <w:bottom w:val="single" w:sz="4" w:space="0" w:color="auto"/>
                </w:tcBorders>
              </w:tcPr>
              <w:p w14:paraId="02BE2173" w14:textId="77777777" w:rsidR="00122943" w:rsidRPr="00122943" w:rsidRDefault="00122943" w:rsidP="00122943">
                <w:pPr>
                  <w:spacing w:line="276" w:lineRule="exact"/>
                  <w:jc w:val="right"/>
                  <w:rPr>
                    <w:rFonts w:ascii="Roboto" w:hAnsi="Roboto"/>
                    <w:sz w:val="22"/>
                  </w:rPr>
                </w:pPr>
                <w:r w:rsidRPr="00122943">
                  <w:rPr>
                    <w:rFonts w:ascii="Roboto" w:hAnsi="Roboto"/>
                    <w:sz w:val="22"/>
                  </w:rPr>
                  <w:t>$44,730.00</w:t>
                </w:r>
              </w:p>
            </w:tc>
          </w:tr>
          <w:tr w:rsidR="00122943" w:rsidRPr="00122943" w14:paraId="5CBCA8B2" w14:textId="77777777" w:rsidTr="00122943">
            <w:tc>
              <w:tcPr>
                <w:tcW w:w="1667" w:type="pct"/>
                <w:shd w:val="solid" w:color="F8FAFC" w:fill="F8FAFC"/>
              </w:tcPr>
              <w:p w14:paraId="0B8E05DC" w14:textId="77777777" w:rsidR="00122943" w:rsidRPr="00122943" w:rsidRDefault="00122943" w:rsidP="00122943">
                <w:pPr>
                  <w:spacing w:line="276" w:lineRule="exact"/>
                  <w:rPr>
                    <w:rFonts w:ascii="Roboto" w:hAnsi="Roboto"/>
                    <w:sz w:val="22"/>
                  </w:rPr>
                </w:pPr>
                <w:r w:rsidRPr="00122943">
                  <w:rPr>
                    <w:rFonts w:ascii="Roboto" w:hAnsi="Roboto"/>
                    <w:sz w:val="22"/>
                  </w:rPr>
                  <w:t>Media server and compute hardware</w:t>
                </w:r>
              </w:p>
            </w:tc>
            <w:tc>
              <w:tcPr>
                <w:tcW w:w="2597" w:type="pct"/>
                <w:shd w:val="solid" w:color="F8FAFC" w:fill="F8FAFC"/>
              </w:tcPr>
              <w:p w14:paraId="62837F51" w14:textId="77777777" w:rsidR="00122943" w:rsidRPr="00122943" w:rsidRDefault="00122943" w:rsidP="00122943">
                <w:pPr>
                  <w:spacing w:line="276" w:lineRule="exact"/>
                  <w:rPr>
                    <w:rFonts w:ascii="Roboto" w:hAnsi="Roboto"/>
                    <w:sz w:val="22"/>
                  </w:rPr>
                </w:pPr>
                <w:r w:rsidRPr="00122943">
                  <w:rPr>
                    <w:rFonts w:ascii="Roboto" w:hAnsi="Roboto"/>
                    <w:sz w:val="22"/>
                  </w:rPr>
                  <w:t>High performance media server class workstation with a modern GPU, storage, and networking sized to drive the interactive wall reliably. Includes operating system configuration, watchdog and logging setup, and on site burn in testing.</w:t>
                </w:r>
              </w:p>
            </w:tc>
            <w:tc>
              <w:tcPr>
                <w:tcW w:w="736" w:type="pct"/>
                <w:shd w:val="solid" w:color="F8FAFC" w:fill="F8FAFC"/>
              </w:tcPr>
              <w:p w14:paraId="69B841AE" w14:textId="77777777" w:rsidR="00122943" w:rsidRPr="00122943" w:rsidRDefault="00122943" w:rsidP="00122943">
                <w:pPr>
                  <w:spacing w:line="276" w:lineRule="exact"/>
                  <w:jc w:val="right"/>
                  <w:rPr>
                    <w:rFonts w:ascii="Roboto" w:hAnsi="Roboto"/>
                    <w:sz w:val="22"/>
                  </w:rPr>
                </w:pPr>
                <w:r w:rsidRPr="00122943">
                  <w:rPr>
                    <w:rFonts w:ascii="Roboto" w:hAnsi="Roboto"/>
                    <w:sz w:val="22"/>
                  </w:rPr>
                  <w:t>$28,195.00</w:t>
                </w:r>
              </w:p>
            </w:tc>
          </w:tr>
          <w:tr w:rsidR="00122943" w:rsidRPr="00122943" w14:paraId="48E4543B" w14:textId="77777777" w:rsidTr="00122943">
            <w:tc>
              <w:tcPr>
                <w:tcW w:w="1667" w:type="pct"/>
                <w:tcBorders>
                  <w:bottom w:val="single" w:sz="4" w:space="0" w:color="auto"/>
                </w:tcBorders>
              </w:tcPr>
              <w:p w14:paraId="4CA09180" w14:textId="77777777" w:rsidR="00122943" w:rsidRPr="00122943" w:rsidRDefault="00122943" w:rsidP="00122943">
                <w:pPr>
                  <w:spacing w:line="276" w:lineRule="exact"/>
                  <w:rPr>
                    <w:rFonts w:ascii="Roboto" w:hAnsi="Roboto"/>
                    <w:sz w:val="22"/>
                  </w:rPr>
                </w:pPr>
                <w:r w:rsidRPr="00122943">
                  <w:rPr>
                    <w:rFonts w:ascii="Roboto" w:hAnsi="Roboto"/>
                    <w:sz w:val="22"/>
                  </w:rPr>
                  <w:t>Interactive displays and mounting hardware</w:t>
                </w:r>
              </w:p>
            </w:tc>
            <w:tc>
              <w:tcPr>
                <w:tcW w:w="2597" w:type="pct"/>
                <w:tcBorders>
                  <w:bottom w:val="single" w:sz="4" w:space="0" w:color="auto"/>
                </w:tcBorders>
              </w:tcPr>
              <w:p w14:paraId="46FAB75D" w14:textId="77777777" w:rsidR="00122943" w:rsidRPr="00122943" w:rsidRDefault="00122943" w:rsidP="00122943">
                <w:pPr>
                  <w:spacing w:line="276" w:lineRule="exact"/>
                  <w:rPr>
                    <w:rFonts w:ascii="Roboto" w:hAnsi="Roboto"/>
                    <w:sz w:val="22"/>
                  </w:rPr>
                </w:pPr>
                <w:r w:rsidRPr="00122943">
                  <w:rPr>
                    <w:rFonts w:ascii="Roboto" w:hAnsi="Roboto"/>
                    <w:sz w:val="22"/>
                  </w:rPr>
                  <w:t>Multi panel interactive display array sized to roughly 20 feet by 6 feet, including commercial grade displays, touch capability, and mounting hardware. Includes cabling, signal distribution, and structural allowances to respect ADA projection limits and support maintenance access.</w:t>
                </w:r>
              </w:p>
            </w:tc>
            <w:tc>
              <w:tcPr>
                <w:tcW w:w="736" w:type="pct"/>
                <w:tcBorders>
                  <w:bottom w:val="single" w:sz="4" w:space="0" w:color="auto"/>
                </w:tcBorders>
              </w:tcPr>
              <w:p w14:paraId="1B5938CA" w14:textId="77777777" w:rsidR="00122943" w:rsidRPr="00122943" w:rsidRDefault="00122943" w:rsidP="00122943">
                <w:pPr>
                  <w:spacing w:line="276" w:lineRule="exact"/>
                  <w:jc w:val="right"/>
                  <w:rPr>
                    <w:rFonts w:ascii="Roboto" w:hAnsi="Roboto"/>
                    <w:sz w:val="22"/>
                  </w:rPr>
                </w:pPr>
                <w:r w:rsidRPr="00122943">
                  <w:rPr>
                    <w:rFonts w:ascii="Roboto" w:hAnsi="Roboto"/>
                    <w:sz w:val="22"/>
                  </w:rPr>
                  <w:t>$89,370.00</w:t>
                </w:r>
              </w:p>
            </w:tc>
          </w:tr>
          <w:tr w:rsidR="00122943" w:rsidRPr="00122943" w14:paraId="530E71A7" w14:textId="77777777" w:rsidTr="00122943">
            <w:tc>
              <w:tcPr>
                <w:tcW w:w="1667" w:type="pct"/>
                <w:shd w:val="solid" w:color="F8FAFC" w:fill="F8FAFC"/>
              </w:tcPr>
              <w:p w14:paraId="7A8033C5" w14:textId="77777777" w:rsidR="00122943" w:rsidRPr="00122943" w:rsidRDefault="00122943" w:rsidP="00122943">
                <w:pPr>
                  <w:spacing w:line="276" w:lineRule="exact"/>
                  <w:rPr>
                    <w:rFonts w:ascii="Roboto" w:hAnsi="Roboto"/>
                    <w:sz w:val="22"/>
                  </w:rPr>
                </w:pPr>
                <w:r w:rsidRPr="00122943">
                  <w:rPr>
                    <w:rFonts w:ascii="Roboto" w:hAnsi="Roboto"/>
                    <w:sz w:val="22"/>
                  </w:rPr>
                  <w:t>Content model definition and data onboarding tools</w:t>
                </w:r>
              </w:p>
            </w:tc>
            <w:tc>
              <w:tcPr>
                <w:tcW w:w="2597" w:type="pct"/>
                <w:shd w:val="solid" w:color="F8FAFC" w:fill="F8FAFC"/>
              </w:tcPr>
              <w:p w14:paraId="234F12B1" w14:textId="77777777" w:rsidR="00122943" w:rsidRPr="00122943" w:rsidRDefault="00122943" w:rsidP="00122943">
                <w:pPr>
                  <w:spacing w:line="276" w:lineRule="exact"/>
                  <w:rPr>
                    <w:rFonts w:ascii="Roboto" w:hAnsi="Roboto"/>
                    <w:sz w:val="22"/>
                  </w:rPr>
                </w:pPr>
                <w:r w:rsidRPr="00122943">
                  <w:rPr>
                    <w:rFonts w:ascii="Roboto" w:hAnsi="Roboto"/>
                    <w:sz w:val="22"/>
                  </w:rPr>
                  <w:t xml:space="preserve">Detailed content model and tagging schema for approximately 100 initial honorees, including interest areas, disciplines, demographics, and other sort fields. Includes import templates and basic tools to ingest </w:t>
                </w:r>
                <w:r w:rsidRPr="00122943">
                  <w:rPr>
                    <w:rFonts w:ascii="Roboto" w:hAnsi="Roboto"/>
                    <w:sz w:val="22"/>
                  </w:rPr>
                  <w:lastRenderedPageBreak/>
                  <w:t>structured data from spreadsheets or similar sources into the CMS.</w:t>
                </w:r>
              </w:p>
            </w:tc>
            <w:tc>
              <w:tcPr>
                <w:tcW w:w="736" w:type="pct"/>
                <w:shd w:val="solid" w:color="F8FAFC" w:fill="F8FAFC"/>
              </w:tcPr>
              <w:p w14:paraId="2B8CC92C" w14:textId="77777777" w:rsidR="00122943" w:rsidRPr="00122943" w:rsidRDefault="00122943" w:rsidP="00122943">
                <w:pPr>
                  <w:spacing w:line="276" w:lineRule="exact"/>
                  <w:jc w:val="right"/>
                  <w:rPr>
                    <w:rFonts w:ascii="Roboto" w:hAnsi="Roboto"/>
                    <w:sz w:val="22"/>
                  </w:rPr>
                </w:pPr>
                <w:r w:rsidRPr="00122943">
                  <w:rPr>
                    <w:rFonts w:ascii="Roboto" w:hAnsi="Roboto"/>
                    <w:sz w:val="22"/>
                  </w:rPr>
                  <w:lastRenderedPageBreak/>
                  <w:t>$21,825.00</w:t>
                </w:r>
              </w:p>
            </w:tc>
          </w:tr>
          <w:tr w:rsidR="00122943" w:rsidRPr="00122943" w14:paraId="03782981" w14:textId="77777777" w:rsidTr="00122943">
            <w:tc>
              <w:tcPr>
                <w:tcW w:w="1667" w:type="pct"/>
                <w:tcBorders>
                  <w:bottom w:val="single" w:sz="4" w:space="0" w:color="auto"/>
                </w:tcBorders>
              </w:tcPr>
              <w:p w14:paraId="6C2AF73F" w14:textId="77777777" w:rsidR="00122943" w:rsidRPr="00122943" w:rsidRDefault="00122943" w:rsidP="00122943">
                <w:pPr>
                  <w:spacing w:line="276" w:lineRule="exact"/>
                  <w:rPr>
                    <w:rFonts w:ascii="Roboto" w:hAnsi="Roboto"/>
                    <w:sz w:val="22"/>
                  </w:rPr>
                </w:pPr>
                <w:r w:rsidRPr="00122943">
                  <w:rPr>
                    <w:rFonts w:ascii="Roboto" w:hAnsi="Roboto"/>
                    <w:sz w:val="22"/>
                  </w:rPr>
                  <w:t>Initial content ingest and QA for approximately 100 honorees</w:t>
                </w:r>
              </w:p>
            </w:tc>
            <w:tc>
              <w:tcPr>
                <w:tcW w:w="2597" w:type="pct"/>
                <w:tcBorders>
                  <w:bottom w:val="single" w:sz="4" w:space="0" w:color="auto"/>
                </w:tcBorders>
              </w:tcPr>
              <w:p w14:paraId="475C1516" w14:textId="77777777" w:rsidR="00122943" w:rsidRPr="00122943" w:rsidRDefault="00122943" w:rsidP="00122943">
                <w:pPr>
                  <w:spacing w:line="276" w:lineRule="exact"/>
                  <w:rPr>
                    <w:rFonts w:ascii="Roboto" w:hAnsi="Roboto"/>
                    <w:sz w:val="22"/>
                  </w:rPr>
                </w:pPr>
                <w:r w:rsidRPr="00122943">
                  <w:rPr>
                    <w:rFonts w:ascii="Roboto" w:hAnsi="Roboto"/>
                    <w:sz w:val="22"/>
                  </w:rPr>
                  <w:t>One pass of content ingest and quality assurance for about 100 honorees using supplied photos, bios, and media snippets. Includes normalizing image sizes, checking tags, and ensuring entries display correctly in the wall and web experiences at launch.</w:t>
                </w:r>
              </w:p>
            </w:tc>
            <w:tc>
              <w:tcPr>
                <w:tcW w:w="736" w:type="pct"/>
                <w:tcBorders>
                  <w:bottom w:val="single" w:sz="4" w:space="0" w:color="auto"/>
                </w:tcBorders>
              </w:tcPr>
              <w:p w14:paraId="32A1C7BB" w14:textId="77777777" w:rsidR="00122943" w:rsidRPr="00122943" w:rsidRDefault="00122943" w:rsidP="00122943">
                <w:pPr>
                  <w:spacing w:line="276" w:lineRule="exact"/>
                  <w:jc w:val="right"/>
                  <w:rPr>
                    <w:rFonts w:ascii="Roboto" w:hAnsi="Roboto"/>
                    <w:sz w:val="22"/>
                  </w:rPr>
                </w:pPr>
                <w:r w:rsidRPr="00122943">
                  <w:rPr>
                    <w:rFonts w:ascii="Roboto" w:hAnsi="Roboto"/>
                    <w:sz w:val="22"/>
                  </w:rPr>
                  <w:t>$55,545.00</w:t>
                </w:r>
              </w:p>
            </w:tc>
          </w:tr>
          <w:tr w:rsidR="00122943" w:rsidRPr="00122943" w14:paraId="29B69713" w14:textId="77777777" w:rsidTr="00122943">
            <w:tc>
              <w:tcPr>
                <w:tcW w:w="1667" w:type="pct"/>
                <w:shd w:val="solid" w:color="F8FAFC" w:fill="F8FAFC"/>
              </w:tcPr>
              <w:p w14:paraId="33DCE1CD" w14:textId="77777777" w:rsidR="00122943" w:rsidRPr="00122943" w:rsidRDefault="00122943" w:rsidP="00122943">
                <w:pPr>
                  <w:spacing w:line="276" w:lineRule="exact"/>
                  <w:rPr>
                    <w:rFonts w:ascii="Roboto" w:hAnsi="Roboto"/>
                    <w:sz w:val="22"/>
                  </w:rPr>
                </w:pPr>
                <w:r w:rsidRPr="00122943">
                  <w:rPr>
                    <w:rFonts w:ascii="Roboto" w:hAnsi="Roboto"/>
                    <w:sz w:val="22"/>
                  </w:rPr>
                  <w:t>On site commissioning and training</w:t>
                </w:r>
              </w:p>
            </w:tc>
            <w:tc>
              <w:tcPr>
                <w:tcW w:w="2597" w:type="pct"/>
                <w:shd w:val="solid" w:color="F8FAFC" w:fill="F8FAFC"/>
              </w:tcPr>
              <w:p w14:paraId="3BCF4832" w14:textId="77777777" w:rsidR="00122943" w:rsidRPr="00122943" w:rsidRDefault="00122943" w:rsidP="00122943">
                <w:pPr>
                  <w:spacing w:line="276" w:lineRule="exact"/>
                  <w:rPr>
                    <w:rFonts w:ascii="Roboto" w:hAnsi="Roboto"/>
                    <w:sz w:val="22"/>
                  </w:rPr>
                </w:pPr>
                <w:r w:rsidRPr="00122943">
                  <w:rPr>
                    <w:rFonts w:ascii="Roboto" w:hAnsi="Roboto"/>
                    <w:sz w:val="22"/>
                  </w:rPr>
                  <w:t>On site configuration, calibration, and testing of the interactive wall, along with training sessions for school staff and administrators on how to use the CMS and perform basic checks. Includes final adjustments based on lighting, traffic patterns, and real user behavior.</w:t>
                </w:r>
              </w:p>
            </w:tc>
            <w:tc>
              <w:tcPr>
                <w:tcW w:w="736" w:type="pct"/>
                <w:shd w:val="solid" w:color="F8FAFC" w:fill="F8FAFC"/>
              </w:tcPr>
              <w:p w14:paraId="1A116E06" w14:textId="77777777" w:rsidR="00122943" w:rsidRPr="00122943" w:rsidRDefault="00122943" w:rsidP="00122943">
                <w:pPr>
                  <w:spacing w:line="276" w:lineRule="exact"/>
                  <w:jc w:val="right"/>
                  <w:rPr>
                    <w:rFonts w:ascii="Roboto" w:hAnsi="Roboto"/>
                    <w:sz w:val="22"/>
                  </w:rPr>
                </w:pPr>
                <w:r w:rsidRPr="00122943">
                  <w:rPr>
                    <w:rFonts w:ascii="Roboto" w:hAnsi="Roboto"/>
                    <w:sz w:val="22"/>
                  </w:rPr>
                  <w:t>$18,160.00</w:t>
                </w:r>
              </w:p>
            </w:tc>
          </w:tr>
          <w:tr w:rsidR="00122943" w:rsidRPr="00122943" w14:paraId="3B5F7876" w14:textId="77777777" w:rsidTr="00122943">
            <w:tc>
              <w:tcPr>
                <w:tcW w:w="1667" w:type="pct"/>
                <w:tcBorders>
                  <w:bottom w:val="single" w:sz="4" w:space="0" w:color="auto"/>
                </w:tcBorders>
              </w:tcPr>
              <w:p w14:paraId="5CCE84E6" w14:textId="77777777" w:rsidR="00122943" w:rsidRPr="00122943" w:rsidRDefault="00122943" w:rsidP="00122943">
                <w:pPr>
                  <w:spacing w:line="276" w:lineRule="exact"/>
                  <w:rPr>
                    <w:rFonts w:ascii="Roboto" w:hAnsi="Roboto"/>
                    <w:sz w:val="22"/>
                  </w:rPr>
                </w:pPr>
                <w:r w:rsidRPr="00122943">
                  <w:rPr>
                    <w:rFonts w:ascii="Roboto" w:hAnsi="Roboto"/>
                    <w:sz w:val="22"/>
                  </w:rPr>
                  <w:t>Installation labor</w:t>
                </w:r>
              </w:p>
            </w:tc>
            <w:tc>
              <w:tcPr>
                <w:tcW w:w="2597" w:type="pct"/>
                <w:tcBorders>
                  <w:bottom w:val="single" w:sz="4" w:space="0" w:color="auto"/>
                </w:tcBorders>
              </w:tcPr>
              <w:p w14:paraId="79CD52F4" w14:textId="77777777" w:rsidR="00122943" w:rsidRPr="00122943" w:rsidRDefault="00122943" w:rsidP="00122943">
                <w:pPr>
                  <w:spacing w:line="276" w:lineRule="exact"/>
                  <w:rPr>
                    <w:rFonts w:ascii="Roboto" w:hAnsi="Roboto"/>
                    <w:sz w:val="22"/>
                  </w:rPr>
                </w:pPr>
                <w:r w:rsidRPr="00122943">
                  <w:rPr>
                    <w:rFonts w:ascii="Roboto" w:hAnsi="Roboto"/>
                    <w:sz w:val="22"/>
                  </w:rPr>
                  <w:t>Includes travel and per diem, on site coordination, daily briefings, and close out for installing the displays, media server, and supporting infrastructure. Covers supervision of local trades as needed and schedule coordination to minimize hallway disruption.</w:t>
                </w:r>
              </w:p>
            </w:tc>
            <w:tc>
              <w:tcPr>
                <w:tcW w:w="736" w:type="pct"/>
                <w:tcBorders>
                  <w:bottom w:val="single" w:sz="4" w:space="0" w:color="auto"/>
                </w:tcBorders>
              </w:tcPr>
              <w:p w14:paraId="54F44DF4" w14:textId="77777777" w:rsidR="00122943" w:rsidRPr="00122943" w:rsidRDefault="00122943" w:rsidP="00122943">
                <w:pPr>
                  <w:spacing w:line="276" w:lineRule="exact"/>
                  <w:jc w:val="right"/>
                  <w:rPr>
                    <w:rFonts w:ascii="Roboto" w:hAnsi="Roboto"/>
                    <w:sz w:val="22"/>
                  </w:rPr>
                </w:pPr>
                <w:r w:rsidRPr="00122943">
                  <w:rPr>
                    <w:rFonts w:ascii="Roboto" w:hAnsi="Roboto"/>
                    <w:sz w:val="22"/>
                  </w:rPr>
                  <w:t>$42,210.00</w:t>
                </w:r>
              </w:p>
            </w:tc>
          </w:tr>
          <w:tr w:rsidR="00122943" w:rsidRPr="00122943" w14:paraId="6F06926F" w14:textId="77777777" w:rsidTr="00122943">
            <w:tc>
              <w:tcPr>
                <w:tcW w:w="1667" w:type="pct"/>
                <w:shd w:val="solid" w:color="F8FAFC" w:fill="F8FAFC"/>
              </w:tcPr>
              <w:p w14:paraId="589D1325" w14:textId="77777777" w:rsidR="00122943" w:rsidRPr="00122943" w:rsidRDefault="00122943" w:rsidP="00122943">
                <w:pPr>
                  <w:spacing w:line="276" w:lineRule="exact"/>
                  <w:rPr>
                    <w:rFonts w:ascii="Roboto" w:hAnsi="Roboto"/>
                    <w:sz w:val="22"/>
                  </w:rPr>
                </w:pPr>
                <w:r w:rsidRPr="00122943">
                  <w:rPr>
                    <w:rFonts w:ascii="Roboto" w:hAnsi="Roboto"/>
                    <w:sz w:val="22"/>
                  </w:rPr>
                  <w:t>Shipping and Freight</w:t>
                </w:r>
              </w:p>
            </w:tc>
            <w:tc>
              <w:tcPr>
                <w:tcW w:w="2597" w:type="pct"/>
                <w:shd w:val="solid" w:color="F8FAFC" w:fill="F8FAFC"/>
              </w:tcPr>
              <w:p w14:paraId="1CF448D6" w14:textId="77777777" w:rsidR="00122943" w:rsidRPr="00122943" w:rsidRDefault="00122943" w:rsidP="00122943">
                <w:pPr>
                  <w:spacing w:line="276" w:lineRule="exact"/>
                  <w:rPr>
                    <w:rFonts w:ascii="Roboto" w:hAnsi="Roboto"/>
                    <w:sz w:val="22"/>
                  </w:rPr>
                </w:pPr>
                <w:r w:rsidRPr="00122943">
                  <w:rPr>
                    <w:rFonts w:ascii="Roboto" w:hAnsi="Roboto"/>
                    <w:sz w:val="22"/>
                  </w:rPr>
                  <w:t>Crating, LTL or FTL, and scheduled deliveries for displays, media server, and related equipment. Includes basic insurance, carrier coordination, and delivery windows aligned with school schedules. Placeholder to be adjusted once hardware selection, carrier constraints, and final schedule are confirmed.</w:t>
                </w:r>
              </w:p>
            </w:tc>
            <w:tc>
              <w:tcPr>
                <w:tcW w:w="736" w:type="pct"/>
                <w:shd w:val="solid" w:color="F8FAFC" w:fill="F8FAFC"/>
              </w:tcPr>
              <w:p w14:paraId="629AFDC6" w14:textId="77777777" w:rsidR="00122943" w:rsidRPr="00122943" w:rsidRDefault="00122943" w:rsidP="00122943">
                <w:pPr>
                  <w:spacing w:line="276" w:lineRule="exact"/>
                  <w:jc w:val="right"/>
                  <w:rPr>
                    <w:rFonts w:ascii="Roboto" w:hAnsi="Roboto"/>
                    <w:sz w:val="22"/>
                  </w:rPr>
                </w:pPr>
                <w:r w:rsidRPr="00122943">
                  <w:rPr>
                    <w:rFonts w:ascii="Roboto" w:hAnsi="Roboto"/>
                    <w:sz w:val="22"/>
                  </w:rPr>
                  <w:t>$8,500.00</w:t>
                </w:r>
              </w:p>
            </w:tc>
          </w:tr>
          <w:tr w:rsidR="00122943" w:rsidRPr="00122943" w14:paraId="3DE347F4" w14:textId="77777777" w:rsidTr="00122943">
            <w:tc>
              <w:tcPr>
                <w:tcW w:w="1667" w:type="pct"/>
                <w:tcBorders>
                  <w:bottom w:val="single" w:sz="4" w:space="0" w:color="auto"/>
                </w:tcBorders>
              </w:tcPr>
              <w:p w14:paraId="6A2C8FAD" w14:textId="77777777" w:rsidR="00122943" w:rsidRPr="00122943" w:rsidRDefault="00122943" w:rsidP="00122943">
                <w:pPr>
                  <w:spacing w:line="276" w:lineRule="exact"/>
                  <w:rPr>
                    <w:rFonts w:ascii="Roboto" w:hAnsi="Roboto"/>
                    <w:sz w:val="22"/>
                  </w:rPr>
                </w:pPr>
                <w:r w:rsidRPr="00122943">
                  <w:rPr>
                    <w:rFonts w:ascii="Roboto" w:hAnsi="Roboto"/>
                    <w:sz w:val="22"/>
                  </w:rPr>
                  <w:t>Professional Services and Project Management</w:t>
                </w:r>
              </w:p>
            </w:tc>
            <w:tc>
              <w:tcPr>
                <w:tcW w:w="2597" w:type="pct"/>
                <w:tcBorders>
                  <w:bottom w:val="single" w:sz="4" w:space="0" w:color="auto"/>
                </w:tcBorders>
              </w:tcPr>
              <w:p w14:paraId="4A90DAA8" w14:textId="77777777" w:rsidR="00122943" w:rsidRPr="00122943" w:rsidRDefault="00122943" w:rsidP="00122943">
                <w:pPr>
                  <w:spacing w:line="276" w:lineRule="exact"/>
                  <w:rPr>
                    <w:rFonts w:ascii="Roboto" w:hAnsi="Roboto"/>
                    <w:sz w:val="22"/>
                  </w:rPr>
                </w:pPr>
                <w:r w:rsidRPr="00122943">
                  <w:rPr>
                    <w:rFonts w:ascii="Roboto" w:hAnsi="Roboto"/>
                    <w:sz w:val="22"/>
                  </w:rPr>
                  <w:t>Project management and related activities including schedule and stakeholder coordination, submittals and RFIs, vendor integration, quality control, risk and change tracking, documentation, and design to fabrication handoffs with standing status meetings. This fee reflects the level of coordination and oversight required for the full project scope.</w:t>
                </w:r>
              </w:p>
            </w:tc>
            <w:tc>
              <w:tcPr>
                <w:tcW w:w="736" w:type="pct"/>
                <w:tcBorders>
                  <w:bottom w:val="single" w:sz="4" w:space="0" w:color="auto"/>
                </w:tcBorders>
              </w:tcPr>
              <w:p w14:paraId="32212DB5" w14:textId="77777777" w:rsidR="00122943" w:rsidRPr="00122943" w:rsidRDefault="00122943" w:rsidP="00122943">
                <w:pPr>
                  <w:spacing w:line="276" w:lineRule="exact"/>
                  <w:jc w:val="right"/>
                  <w:rPr>
                    <w:rFonts w:ascii="Roboto" w:hAnsi="Roboto"/>
                    <w:sz w:val="22"/>
                  </w:rPr>
                </w:pPr>
                <w:r w:rsidRPr="00122943">
                  <w:rPr>
                    <w:rFonts w:ascii="Roboto" w:hAnsi="Roboto"/>
                    <w:sz w:val="22"/>
                  </w:rPr>
                  <w:t>$57,665.00</w:t>
                </w:r>
              </w:p>
            </w:tc>
          </w:tr>
          <w:tr w:rsidR="00122943" w:rsidRPr="00122943" w14:paraId="4EEE6E65" w14:textId="77777777" w:rsidTr="00122943">
            <w:tc>
              <w:tcPr>
                <w:tcW w:w="1667" w:type="pct"/>
                <w:shd w:val="solid" w:color="F8FAFC" w:fill="F8FAFC"/>
              </w:tcPr>
              <w:p w14:paraId="534C3541" w14:textId="704146B2" w:rsidR="00122943" w:rsidRPr="00122943" w:rsidRDefault="00122943" w:rsidP="00122943">
                <w:pPr>
                  <w:spacing w:line="276" w:lineRule="exact"/>
                  <w:rPr>
                    <w:rFonts w:ascii="Roboto" w:hAnsi="Roboto"/>
                    <w:sz w:val="22"/>
                  </w:rPr>
                </w:pPr>
              </w:p>
            </w:tc>
            <w:tc>
              <w:tcPr>
                <w:tcW w:w="2597" w:type="pct"/>
                <w:shd w:val="solid" w:color="F8FAFC" w:fill="F8FAFC"/>
              </w:tcPr>
              <w:p w14:paraId="2DA3E1BF" w14:textId="13421E17" w:rsidR="00122943" w:rsidRPr="00122943" w:rsidRDefault="00E61B3D" w:rsidP="00122943">
                <w:pPr>
                  <w:spacing w:line="276" w:lineRule="exact"/>
                  <w:rPr>
                    <w:rFonts w:ascii="Roboto" w:hAnsi="Roboto"/>
                    <w:sz w:val="22"/>
                  </w:rPr>
                </w:pPr>
                <w:r w:rsidRPr="00122943">
                  <w:rPr>
                    <w:rFonts w:ascii="Roboto" w:hAnsi="Roboto"/>
                    <w:sz w:val="22"/>
                  </w:rPr>
                  <w:t>TOTAL ESTIMATED BUDGET</w:t>
                </w:r>
              </w:p>
            </w:tc>
            <w:tc>
              <w:tcPr>
                <w:tcW w:w="736" w:type="pct"/>
                <w:shd w:val="solid" w:color="F8FAFC" w:fill="F8FAFC"/>
              </w:tcPr>
              <w:p w14:paraId="03181BC8" w14:textId="77777777" w:rsidR="00122943" w:rsidRPr="00122943" w:rsidRDefault="00122943" w:rsidP="00122943">
                <w:pPr>
                  <w:spacing w:line="276" w:lineRule="exact"/>
                  <w:jc w:val="right"/>
                  <w:rPr>
                    <w:rFonts w:ascii="Roboto" w:hAnsi="Roboto"/>
                    <w:sz w:val="22"/>
                  </w:rPr>
                </w:pPr>
                <w:r w:rsidRPr="00122943">
                  <w:rPr>
                    <w:rFonts w:ascii="Roboto" w:hAnsi="Roboto"/>
                    <w:sz w:val="22"/>
                  </w:rPr>
                  <w:t>$567,585.00</w:t>
                </w:r>
              </w:p>
            </w:tc>
          </w:tr>
        </w:tbl>
        <w:p w14:paraId="10C55437" w14:textId="7D3C84AA" w:rsidR="00AE4EAD" w:rsidRDefault="00AE4EAD">
          <w:pPr>
            <w:rPr>
              <w:rFonts w:ascii="Roboto" w:eastAsiaTheme="majorEastAsia" w:hAnsi="Roboto" w:cstheme="majorBidi"/>
              <w:color w:val="0F4761" w:themeColor="accent1" w:themeShade="BF"/>
              <w:kern w:val="2"/>
              <w:sz w:val="22"/>
              <w:szCs w:val="32"/>
              <w14:ligatures w14:val="standardContextual"/>
            </w:rPr>
          </w:pPr>
        </w:p>
        <w:p w14:paraId="2C0DEF03" w14:textId="20CDC32D" w:rsidR="00122943" w:rsidRPr="00122943" w:rsidRDefault="00122943" w:rsidP="00122943">
          <w:pPr>
            <w:pStyle w:val="Heading2"/>
            <w:spacing w:before="0" w:after="120" w:line="276" w:lineRule="exact"/>
            <w:ind w:left="0" w:firstLine="0"/>
            <w:rPr>
              <w:rFonts w:ascii="Roboto" w:hAnsi="Roboto"/>
              <w:sz w:val="22"/>
            </w:rPr>
          </w:pPr>
          <w:r w:rsidRPr="00122943">
            <w:rPr>
              <w:rFonts w:ascii="Roboto" w:hAnsi="Roboto"/>
              <w:sz w:val="22"/>
            </w:rPr>
            <w:t>Key Assumptions and Clarifications</w:t>
          </w:r>
        </w:p>
        <w:p w14:paraId="2D971A29" w14:textId="77777777" w:rsidR="00122943" w:rsidRPr="00122943" w:rsidRDefault="00122943" w:rsidP="00122943">
          <w:pPr>
            <w:pStyle w:val="ListBullet"/>
          </w:pPr>
          <w:r w:rsidRPr="00122943">
            <w:t>This budget is based on a non union installation model; if the project requires union labor, we will revise labor rates and installation structure accordingly.</w:t>
          </w:r>
        </w:p>
        <w:p w14:paraId="18D36918" w14:textId="77777777" w:rsidR="00122943" w:rsidRPr="00122943" w:rsidRDefault="00122943" w:rsidP="00122943">
          <w:pPr>
            <w:pStyle w:val="ListBullet"/>
          </w:pPr>
          <w:r w:rsidRPr="00122943">
            <w:t>Electrical, data cabling, and base building modifications provided by the school or its contractors are excluded from this budget and assumed to be handled by others under separate contracts.</w:t>
          </w:r>
        </w:p>
        <w:p w14:paraId="01737B2A" w14:textId="77777777" w:rsidR="00122943" w:rsidRPr="00122943" w:rsidRDefault="00122943" w:rsidP="00122943">
          <w:pPr>
            <w:pStyle w:val="ListBullet"/>
          </w:pPr>
          <w:r w:rsidRPr="00122943">
            <w:t>The school and Epic Arc Productions, LLC will lead the curation of honoree content and selection of any media snippets; our scope assumes a single pass of ingest and QA for approximately 100 honorees at launch.</w:t>
          </w:r>
        </w:p>
        <w:p w14:paraId="4648ABA3" w14:textId="77777777" w:rsidR="00122943" w:rsidRPr="00122943" w:rsidRDefault="00122943" w:rsidP="00122943">
          <w:pPr>
            <w:pStyle w:val="ListBullet"/>
          </w:pPr>
          <w:r w:rsidRPr="00122943">
            <w:t>Video assets are assumed to be short excerpts rather than long form recordings, which keeps storage, bandwidth, and on site engagement lengths manageable.</w:t>
          </w:r>
        </w:p>
        <w:p w14:paraId="6CED5A97" w14:textId="77777777" w:rsidR="00122943" w:rsidRPr="00122943" w:rsidRDefault="00122943" w:rsidP="00122943">
          <w:pPr>
            <w:pStyle w:val="ListBullet"/>
          </w:pPr>
          <w:r w:rsidRPr="00122943">
            <w:t>The web based mirror experience is assumed to share the same data model and CMS as the wall; any complex authentication or deep integration with existing portals may require additional effort.</w:t>
          </w:r>
        </w:p>
        <w:p w14:paraId="68B93802" w14:textId="77777777" w:rsidR="00122943" w:rsidRPr="00122943" w:rsidRDefault="00122943" w:rsidP="00122943">
          <w:pPr>
            <w:pStyle w:val="ListBullet"/>
          </w:pPr>
          <w:r w:rsidRPr="00122943">
            <w:lastRenderedPageBreak/>
            <w:t>Final hardware selection for displays, touch technology, and the media server will be made in consultation with the school once we validate any facilities constraints, IT requirements, and procurement preferences.</w:t>
          </w:r>
        </w:p>
        <w:p w14:paraId="24A686F6" w14:textId="77777777" w:rsidR="00122943" w:rsidRPr="00122943" w:rsidRDefault="00122943" w:rsidP="00122943">
          <w:pPr>
            <w:pStyle w:val="ListBullet"/>
          </w:pPr>
          <w:r w:rsidRPr="00122943">
            <w:t>This proposal excludes ongoing content management, long term service agreements, or extended warranty packages, which can be added if desired once the core scope is confirmed.</w:t>
          </w:r>
        </w:p>
        <w:p w14:paraId="239443DD" w14:textId="77777777" w:rsidR="00122943" w:rsidRPr="00122943" w:rsidRDefault="00122943" w:rsidP="00122943">
          <w:pPr>
            <w:pStyle w:val="Heading2"/>
            <w:spacing w:before="0" w:after="120" w:line="276" w:lineRule="exact"/>
            <w:ind w:left="0" w:firstLine="0"/>
            <w:rPr>
              <w:rFonts w:ascii="Roboto" w:hAnsi="Roboto"/>
              <w:sz w:val="22"/>
            </w:rPr>
          </w:pPr>
          <w:r w:rsidRPr="00122943">
            <w:rPr>
              <w:rFonts w:ascii="Roboto" w:hAnsi="Roboto"/>
              <w:sz w:val="22"/>
            </w:rPr>
            <w:t>Schedule</w:t>
          </w:r>
        </w:p>
        <w:p w14:paraId="09FC4D7B" w14:textId="77777777" w:rsidR="00122943" w:rsidRPr="00122943" w:rsidRDefault="00122943" w:rsidP="00122943">
          <w:pPr>
            <w:spacing w:after="120" w:line="276" w:lineRule="exact"/>
            <w:ind w:left="0" w:firstLine="0"/>
            <w:rPr>
              <w:rFonts w:ascii="Roboto" w:hAnsi="Roboto"/>
              <w:sz w:val="22"/>
            </w:rPr>
          </w:pPr>
          <w:r w:rsidRPr="00122943">
            <w:rPr>
              <w:rFonts w:ascii="Roboto" w:hAnsi="Roboto"/>
              <w:sz w:val="22"/>
            </w:rPr>
            <w:t>Based on our initial conversation, we understand that the goal is to bring the interactive Hall of Fame online ahead of the next induction ceremony, which is currently expected to be roughly eighteen months out. A detailed schedule with milestones for design, development, fabrication, installation, and commissioning will be developed once scope, approvals, and internal decision gates are confirmed.</w:t>
          </w:r>
        </w:p>
        <w:p w14:paraId="2F351325" w14:textId="77777777" w:rsidR="00122943" w:rsidRPr="00122943" w:rsidRDefault="00122943" w:rsidP="00122943">
          <w:pPr>
            <w:spacing w:after="120" w:line="276" w:lineRule="exact"/>
            <w:ind w:left="0" w:firstLine="0"/>
            <w:rPr>
              <w:rFonts w:ascii="Roboto" w:hAnsi="Roboto"/>
              <w:sz w:val="22"/>
            </w:rPr>
          </w:pPr>
          <w:r w:rsidRPr="00122943">
            <w:rPr>
              <w:rFonts w:ascii="Roboto" w:hAnsi="Roboto"/>
              <w:sz w:val="22"/>
            </w:rPr>
            <w:t>At a high level, we recommend planning for a phased approach that includes discovery and design, detailed design and prototyping, development and content preparation, integration and testing, and final installation and commissioning. We will work with you and the school to align that plan with academic calendars, construction windows, and key donor moments.</w:t>
          </w:r>
        </w:p>
        <w:p w14:paraId="222C3368" w14:textId="77777777" w:rsidR="00122943" w:rsidRPr="00122943" w:rsidRDefault="00122943" w:rsidP="00122943">
          <w:pPr>
            <w:pStyle w:val="Heading2"/>
            <w:spacing w:before="0" w:after="120" w:line="276" w:lineRule="exact"/>
            <w:ind w:left="0" w:firstLine="0"/>
            <w:rPr>
              <w:rFonts w:ascii="Roboto" w:hAnsi="Roboto"/>
              <w:sz w:val="22"/>
            </w:rPr>
          </w:pPr>
          <w:r w:rsidRPr="00122943">
            <w:rPr>
              <w:rFonts w:ascii="Roboto" w:hAnsi="Roboto"/>
              <w:sz w:val="22"/>
            </w:rPr>
            <w:t>Authorization to Proceed</w:t>
          </w:r>
        </w:p>
        <w:p w14:paraId="14BCE2C4" w14:textId="77777777" w:rsidR="00122943" w:rsidRPr="00122943" w:rsidRDefault="00122943" w:rsidP="00122943">
          <w:pPr>
            <w:spacing w:after="120" w:line="276" w:lineRule="exact"/>
            <w:ind w:left="0" w:firstLine="0"/>
            <w:rPr>
              <w:rFonts w:ascii="Roboto" w:hAnsi="Roboto"/>
              <w:sz w:val="22"/>
            </w:rPr>
          </w:pPr>
          <w:r w:rsidRPr="00122943">
            <w:rPr>
              <w:rFonts w:ascii="Roboto" w:hAnsi="Roboto"/>
              <w:sz w:val="22"/>
            </w:rPr>
            <w:t>This document is intended as a high level budget proposal to support internal planning and donor discussions. If Epic Arc Productions, LLC and the school wish to proceed, the next steps would be:</w:t>
          </w:r>
        </w:p>
        <w:p w14:paraId="2D5445B5" w14:textId="77777777" w:rsidR="00122943" w:rsidRPr="00122943" w:rsidRDefault="00122943" w:rsidP="00122943">
          <w:pPr>
            <w:pStyle w:val="ListBullet"/>
          </w:pPr>
          <w:r w:rsidRPr="00122943">
            <w:t>Confirm union status, facilities constraints, and any IT or security requirements that could affect architecture or hardware.</w:t>
          </w:r>
        </w:p>
        <w:p w14:paraId="1502F5B1" w14:textId="77777777" w:rsidR="00122943" w:rsidRPr="00122943" w:rsidRDefault="00122943" w:rsidP="00122943">
          <w:pPr>
            <w:pStyle w:val="ListBullet"/>
          </w:pPr>
          <w:r w:rsidRPr="00122943">
            <w:t>Align on must have features for the initial launch versus future phases, including the role of video content and the web based mirror.</w:t>
          </w:r>
        </w:p>
        <w:p w14:paraId="2D983EF9" w14:textId="77777777" w:rsidR="00122943" w:rsidRPr="00122943" w:rsidRDefault="00122943" w:rsidP="00122943">
          <w:pPr>
            <w:pStyle w:val="ListBullet"/>
          </w:pPr>
          <w:r w:rsidRPr="00122943">
            <w:t>Approve a refined scope of work and updated budget based on those decisions.</w:t>
          </w:r>
        </w:p>
        <w:p w14:paraId="44B4AEB9" w14:textId="77777777" w:rsidR="00122943" w:rsidRPr="00122943" w:rsidRDefault="00122943" w:rsidP="00122943">
          <w:pPr>
            <w:pStyle w:val="ListBullet"/>
          </w:pPr>
          <w:r w:rsidRPr="00122943">
            <w:t>Execute a formal agreement outlining commercial terms, payment structure, and final schedule.</w:t>
          </w:r>
        </w:p>
        <w:p w14:paraId="629FC7FF" w14:textId="410ACAFD" w:rsidR="00122943" w:rsidRPr="00122943" w:rsidRDefault="00122943" w:rsidP="00122943">
          <w:pPr>
            <w:spacing w:after="120" w:line="276" w:lineRule="exact"/>
            <w:ind w:left="0" w:firstLine="0"/>
            <w:rPr>
              <w:rFonts w:ascii="Roboto" w:hAnsi="Roboto"/>
              <w:sz w:val="22"/>
            </w:rPr>
          </w:pPr>
          <w:r w:rsidRPr="00122943">
            <w:rPr>
              <w:rFonts w:ascii="Roboto" w:hAnsi="Roboto"/>
              <w:sz w:val="22"/>
            </w:rPr>
            <w:t>Upon execution of an agreement, Bridgewater Studio will begin detailed scheduling, design, and technical coordination, and we will lock in key dates in collaboration with your team and the school.</w:t>
          </w:r>
        </w:p>
        <w:p w14:paraId="26C864D8" w14:textId="77777777" w:rsidR="00122943" w:rsidRPr="00122943" w:rsidRDefault="00122943" w:rsidP="00122943">
          <w:pPr>
            <w:spacing w:after="120" w:line="276" w:lineRule="exact"/>
            <w:ind w:left="0" w:firstLine="0"/>
            <w:rPr>
              <w:rFonts w:ascii="Roboto" w:hAnsi="Roboto"/>
              <w:sz w:val="22"/>
            </w:rPr>
          </w:pPr>
          <w:r w:rsidRPr="00122943">
            <w:rPr>
              <w:rFonts w:ascii="Roboto" w:hAnsi="Roboto"/>
              <w:sz w:val="22"/>
            </w:rPr>
            <w:t>Accepted by:</w:t>
          </w:r>
        </w:p>
        <w:p w14:paraId="70D178D3" w14:textId="77777777" w:rsidR="00122943" w:rsidRPr="00122943" w:rsidRDefault="00122943" w:rsidP="00122943">
          <w:pPr>
            <w:spacing w:after="120" w:line="276" w:lineRule="exact"/>
            <w:ind w:left="0" w:firstLine="0"/>
            <w:rPr>
              <w:rFonts w:ascii="Roboto" w:hAnsi="Roboto"/>
              <w:sz w:val="22"/>
            </w:rPr>
          </w:pPr>
          <w:r w:rsidRPr="00122943">
            <w:rPr>
              <w:rFonts w:ascii="Roboto" w:hAnsi="Roboto"/>
              <w:sz w:val="22"/>
            </w:rPr>
            <w:t>______________________________</w:t>
          </w:r>
        </w:p>
        <w:p w14:paraId="2F1525FF" w14:textId="77777777" w:rsidR="00122943" w:rsidRPr="00122943" w:rsidRDefault="00122943" w:rsidP="00122943">
          <w:pPr>
            <w:spacing w:after="120" w:line="276" w:lineRule="exact"/>
            <w:ind w:left="0" w:firstLine="0"/>
            <w:rPr>
              <w:rFonts w:ascii="Roboto" w:hAnsi="Roboto"/>
              <w:sz w:val="22"/>
            </w:rPr>
          </w:pPr>
          <w:r w:rsidRPr="00122943">
            <w:rPr>
              <w:rFonts w:ascii="Roboto" w:hAnsi="Roboto"/>
              <w:sz w:val="22"/>
            </w:rPr>
            <w:t>Name</w:t>
          </w:r>
        </w:p>
        <w:p w14:paraId="595F7E7A" w14:textId="77777777" w:rsidR="00122943" w:rsidRPr="00122943" w:rsidRDefault="00122943" w:rsidP="00122943">
          <w:pPr>
            <w:spacing w:after="120" w:line="276" w:lineRule="exact"/>
            <w:ind w:left="0" w:firstLine="0"/>
            <w:rPr>
              <w:rFonts w:ascii="Roboto" w:hAnsi="Roboto"/>
              <w:sz w:val="22"/>
            </w:rPr>
          </w:pPr>
          <w:r w:rsidRPr="00122943">
            <w:rPr>
              <w:rFonts w:ascii="Roboto" w:hAnsi="Roboto"/>
              <w:sz w:val="22"/>
            </w:rPr>
            <w:t>______________________________</w:t>
          </w:r>
        </w:p>
        <w:p w14:paraId="3F83FC2A" w14:textId="77777777" w:rsidR="00122943" w:rsidRPr="00122943" w:rsidRDefault="00122943" w:rsidP="00122943">
          <w:pPr>
            <w:spacing w:after="120" w:line="276" w:lineRule="exact"/>
            <w:ind w:left="0" w:firstLine="0"/>
            <w:rPr>
              <w:rFonts w:ascii="Roboto" w:hAnsi="Roboto"/>
              <w:sz w:val="22"/>
            </w:rPr>
          </w:pPr>
          <w:r w:rsidRPr="00122943">
            <w:rPr>
              <w:rFonts w:ascii="Roboto" w:hAnsi="Roboto"/>
              <w:sz w:val="22"/>
            </w:rPr>
            <w:t>Title</w:t>
          </w:r>
        </w:p>
        <w:p w14:paraId="456DBC09" w14:textId="77777777" w:rsidR="00122943" w:rsidRPr="00122943" w:rsidRDefault="00122943" w:rsidP="00122943">
          <w:pPr>
            <w:spacing w:after="120" w:line="276" w:lineRule="exact"/>
            <w:ind w:left="0" w:firstLine="0"/>
            <w:rPr>
              <w:rFonts w:ascii="Roboto" w:hAnsi="Roboto"/>
              <w:sz w:val="22"/>
            </w:rPr>
          </w:pPr>
          <w:r w:rsidRPr="00122943">
            <w:rPr>
              <w:rFonts w:ascii="Roboto" w:hAnsi="Roboto"/>
              <w:sz w:val="22"/>
            </w:rPr>
            <w:t>______________________________</w:t>
          </w:r>
        </w:p>
        <w:p w14:paraId="1DD38AE0" w14:textId="77777777" w:rsidR="00122943" w:rsidRPr="00122943" w:rsidRDefault="00122943" w:rsidP="00122943">
          <w:pPr>
            <w:spacing w:after="120" w:line="276" w:lineRule="exact"/>
            <w:ind w:left="0" w:firstLine="0"/>
            <w:rPr>
              <w:rFonts w:ascii="Roboto" w:hAnsi="Roboto"/>
              <w:sz w:val="22"/>
            </w:rPr>
          </w:pPr>
          <w:r w:rsidRPr="00122943">
            <w:rPr>
              <w:rFonts w:ascii="Roboto" w:hAnsi="Roboto"/>
              <w:sz w:val="22"/>
            </w:rPr>
            <w:t>Date</w:t>
          </w:r>
        </w:p>
      </w:sdtContent>
    </w:sdt>
    <w:sdt>
      <w:sdtPr>
        <w:rPr>
          <w:rFonts w:ascii="Roboto" w:hAnsi="Roboto"/>
          <w:sz w:val="22"/>
        </w:rPr>
        <w:alias w:val="SignatureBlock"/>
        <w:tag w:val="SignatureBlock"/>
        <w:id w:val="1465934052"/>
        <w:placeholder>
          <w:docPart w:val="4A885BEE542542029F2E6853B018FAB5"/>
        </w:placeholder>
      </w:sdtPr>
      <w:sdtContent>
        <w:p w14:paraId="5783728A" w14:textId="032CFEDD" w:rsidR="001E0C59" w:rsidRDefault="00122943" w:rsidP="00122943">
          <w:pPr>
            <w:spacing w:after="120" w:line="276" w:lineRule="exact"/>
            <w:ind w:left="0" w:firstLine="0"/>
            <w:rPr>
              <w:rFonts w:ascii="Roboto" w:hAnsi="Roboto"/>
              <w:sz w:val="22"/>
            </w:rPr>
          </w:pPr>
          <w:r>
            <w:rPr>
              <w:rFonts w:ascii="Roboto" w:hAnsi="Roboto"/>
              <w:noProof/>
              <w:sz w:val="22"/>
            </w:rPr>
            <w:drawing>
              <wp:anchor distT="0" distB="0" distL="114300" distR="114300" simplePos="0" relativeHeight="251658240" behindDoc="0" locked="0" layoutInCell="1" allowOverlap="1" wp14:anchorId="1DC3DF56" wp14:editId="7E94B22F">
                <wp:simplePos x="0" y="0"/>
                <wp:positionH relativeFrom="column">
                  <wp:posOffset>95250</wp:posOffset>
                </wp:positionH>
                <wp:positionV relativeFrom="paragraph">
                  <wp:posOffset>240665</wp:posOffset>
                </wp:positionV>
                <wp:extent cx="876300" cy="466725"/>
                <wp:effectExtent l="0" t="0" r="0" b="9525"/>
                <wp:wrapNone/>
                <wp:docPr id="9451275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876300" cy="466725"/>
                        </a:xfrm>
                        <a:prstGeom prst="rect">
                          <a:avLst/>
                        </a:prstGeom>
                        <a:noFill/>
                        <a:ln>
                          <a:noFill/>
                        </a:ln>
                      </pic:spPr>
                    </pic:pic>
                  </a:graphicData>
                </a:graphic>
              </wp:anchor>
            </w:drawing>
          </w:r>
          <w:r w:rsidR="001E0C59" w:rsidRPr="00122943">
            <w:rPr>
              <w:rFonts w:ascii="Roboto" w:hAnsi="Roboto"/>
              <w:sz w:val="22"/>
            </w:rPr>
            <w:t>Sincerely,</w:t>
          </w:r>
        </w:p>
        <w:p w14:paraId="00E72EBE" w14:textId="11EB190F" w:rsidR="00122943" w:rsidRDefault="00122943" w:rsidP="00122943">
          <w:pPr>
            <w:spacing w:after="120" w:line="276" w:lineRule="exact"/>
            <w:ind w:left="0" w:firstLine="0"/>
            <w:rPr>
              <w:rFonts w:ascii="Roboto" w:hAnsi="Roboto"/>
              <w:sz w:val="22"/>
            </w:rPr>
          </w:pPr>
        </w:p>
        <w:p w14:paraId="7B485696" w14:textId="77777777" w:rsidR="00122943" w:rsidRPr="00122943" w:rsidRDefault="00122943" w:rsidP="00122943">
          <w:pPr>
            <w:spacing w:after="120" w:line="276" w:lineRule="exact"/>
            <w:ind w:left="0" w:firstLine="0"/>
            <w:rPr>
              <w:rFonts w:ascii="Roboto" w:hAnsi="Roboto"/>
              <w:sz w:val="22"/>
            </w:rPr>
          </w:pPr>
        </w:p>
        <w:p w14:paraId="6D9C612F" w14:textId="6458FDEE" w:rsidR="00122943" w:rsidRPr="00122943" w:rsidRDefault="001E0C59" w:rsidP="00122943">
          <w:pPr>
            <w:spacing w:after="120" w:line="276" w:lineRule="exact"/>
            <w:ind w:left="0" w:firstLine="0"/>
            <w:rPr>
              <w:rFonts w:ascii="Roboto" w:hAnsi="Roboto"/>
              <w:sz w:val="22"/>
            </w:rPr>
          </w:pPr>
          <w:r w:rsidRPr="00122943">
            <w:rPr>
              <w:rFonts w:ascii="Roboto" w:hAnsi="Roboto"/>
              <w:sz w:val="22"/>
            </w:rPr>
            <w:t>Eric Cup</w:t>
          </w:r>
        </w:p>
        <w:p w14:paraId="407DC6FB" w14:textId="77777777" w:rsidR="001E0C59" w:rsidRPr="00122943" w:rsidRDefault="00510E7A" w:rsidP="00122943">
          <w:pPr>
            <w:spacing w:after="120" w:line="276" w:lineRule="exact"/>
            <w:ind w:left="0" w:firstLine="0"/>
            <w:rPr>
              <w:rFonts w:ascii="Roboto" w:hAnsi="Roboto"/>
              <w:sz w:val="22"/>
            </w:rPr>
          </w:pPr>
          <w:r w:rsidRPr="00122943">
            <w:rPr>
              <w:rFonts w:ascii="Roboto" w:hAnsi="Roboto"/>
              <w:sz w:val="22"/>
            </w:rPr>
            <w:t>P</w:t>
          </w:r>
          <w:r w:rsidR="001E0C59" w:rsidRPr="00122943">
            <w:rPr>
              <w:rFonts w:ascii="Roboto" w:hAnsi="Roboto"/>
              <w:sz w:val="22"/>
            </w:rPr>
            <w:t>resident</w:t>
          </w:r>
        </w:p>
      </w:sdtContent>
    </w:sdt>
    <w:sectPr w:rsidR="001E0C59" w:rsidRPr="00122943" w:rsidSect="00122943">
      <w:headerReference w:type="default" r:id="rId8"/>
      <w:footerReference w:type="default" r:id="rId9"/>
      <w:headerReference w:type="first" r:id="rId10"/>
      <w:footerReference w:type="first" r:id="rId11"/>
      <w:pgSz w:w="12240" w:h="15840"/>
      <w:pgMar w:top="720" w:right="720" w:bottom="900" w:left="540" w:header="720" w:footer="4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6E5DC3" w14:textId="77777777" w:rsidR="000E13CF" w:rsidRDefault="000E13CF">
      <w:r>
        <w:separator/>
      </w:r>
    </w:p>
  </w:endnote>
  <w:endnote w:type="continuationSeparator" w:id="0">
    <w:p w14:paraId="720FCF0A" w14:textId="77777777" w:rsidR="000E13CF" w:rsidRDefault="000E13C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Roboto">
    <w:panose1 w:val="02000000000000000000"/>
    <w:charset w:val="00"/>
    <w:family w:val="auto"/>
    <w:pitch w:val="variable"/>
    <w:sig w:usb0="E00002FF" w:usb1="5000205B" w:usb2="0000002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Avenir LT Std 65 Medium">
    <w:altName w:val="Calibri"/>
    <w:panose1 w:val="00000000000000000000"/>
    <w:charset w:val="00"/>
    <w:family w:val="swiss"/>
    <w:notTrueType/>
    <w:pitch w:val="variable"/>
    <w:sig w:usb0="800000AF" w:usb1="4000204A"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B50D30" w14:textId="77777777" w:rsidR="002C4A1D" w:rsidRPr="002D05DE" w:rsidRDefault="002C4A1D" w:rsidP="00D161F5">
    <w:pPr>
      <w:pStyle w:val="BodyText"/>
      <w:spacing w:after="0"/>
      <w:ind w:left="0"/>
      <w:jc w:val="center"/>
      <w:rPr>
        <w:rFonts w:ascii="Avenir LT Std 65 Medium" w:hAnsi="Avenir LT Std 65 Medium"/>
        <w:spacing w:val="8"/>
        <w:sz w:val="22"/>
      </w:rPr>
    </w:pPr>
    <w:r w:rsidRPr="002D05DE">
      <w:rPr>
        <w:rFonts w:ascii="Avenir LT Std 65 Medium" w:hAnsi="Avenir LT Std 65 Medium"/>
        <w:spacing w:val="8"/>
        <w:sz w:val="22"/>
      </w:rPr>
      <w:t xml:space="preserve">Bridgewater Studio, Inc.   </w:t>
    </w:r>
    <w:r>
      <w:rPr>
        <w:rFonts w:ascii="Avenir LT Std 65 Medium" w:hAnsi="Avenir LT Std 65 Medium"/>
        <w:spacing w:val="8"/>
        <w:sz w:val="22"/>
      </w:rPr>
      <w:t>4834 S Oakley Ave</w:t>
    </w:r>
    <w:r w:rsidRPr="002D05DE">
      <w:rPr>
        <w:rFonts w:ascii="Avenir LT Std 65 Medium" w:hAnsi="Avenir LT Std 65 Medium"/>
        <w:spacing w:val="8"/>
        <w:sz w:val="22"/>
      </w:rPr>
      <w:t>., Chicago IL 6060</w:t>
    </w:r>
    <w:r>
      <w:rPr>
        <w:rFonts w:ascii="Avenir LT Std 65 Medium" w:hAnsi="Avenir LT Std 65 Medium"/>
        <w:spacing w:val="8"/>
        <w:sz w:val="22"/>
      </w:rPr>
      <w:t>9</w:t>
    </w:r>
  </w:p>
  <w:p w14:paraId="74C7B823" w14:textId="77777777" w:rsidR="002C4A1D" w:rsidRDefault="002C4A1D" w:rsidP="00D161F5">
    <w:pPr>
      <w:pStyle w:val="Footer"/>
      <w:jc w:val="center"/>
      <w:rPr>
        <w:rFonts w:ascii="Avenir LT Std 65 Medium" w:hAnsi="Avenir LT Std 65 Medium"/>
        <w:spacing w:val="8"/>
        <w:sz w:val="22"/>
      </w:rPr>
    </w:pPr>
    <w:r w:rsidRPr="002D05DE">
      <w:rPr>
        <w:rFonts w:ascii="Avenir LT Std 65 Medium" w:hAnsi="Avenir LT Std 65 Medium"/>
        <w:spacing w:val="8"/>
        <w:sz w:val="22"/>
      </w:rPr>
      <w:t>Voice/Fax: 312/702-1335</w:t>
    </w:r>
  </w:p>
  <w:p w14:paraId="2CEFFE6B" w14:textId="77777777" w:rsidR="002C4A1D" w:rsidRPr="002D05DE" w:rsidRDefault="002C4A1D" w:rsidP="002D05DE">
    <w:pPr>
      <w:pStyle w:val="Footer"/>
      <w:jc w:val="right"/>
      <w:rPr>
        <w:rFonts w:ascii="Avenir LT Std 65 Medium" w:hAnsi="Avenir LT Std 65 Medium"/>
      </w:rPr>
    </w:pPr>
    <w:r w:rsidRPr="002D05DE">
      <w:rPr>
        <w:rFonts w:ascii="Avenir LT Std 65 Medium" w:hAnsi="Avenir LT Std 65 Medium"/>
        <w:color w:val="7F7F7F"/>
        <w:spacing w:val="60"/>
      </w:rPr>
      <w:t>Page</w:t>
    </w:r>
    <w:r w:rsidRPr="002D05DE">
      <w:rPr>
        <w:rFonts w:ascii="Avenir LT Std 65 Medium" w:hAnsi="Avenir LT Std 65 Medium"/>
      </w:rPr>
      <w:t xml:space="preserve"> | </w:t>
    </w:r>
    <w:r w:rsidRPr="002D05DE">
      <w:rPr>
        <w:rFonts w:ascii="Avenir LT Std 65 Medium" w:hAnsi="Avenir LT Std 65 Medium"/>
      </w:rPr>
      <w:fldChar w:fldCharType="begin"/>
    </w:r>
    <w:r w:rsidRPr="002D05DE">
      <w:rPr>
        <w:rFonts w:ascii="Avenir LT Std 65 Medium" w:hAnsi="Avenir LT Std 65 Medium"/>
      </w:rPr>
      <w:instrText xml:space="preserve"> PAGE   \* MERGEFORMAT </w:instrText>
    </w:r>
    <w:r w:rsidRPr="002D05DE">
      <w:rPr>
        <w:rFonts w:ascii="Avenir LT Std 65 Medium" w:hAnsi="Avenir LT Std 65 Medium"/>
      </w:rPr>
      <w:fldChar w:fldCharType="separate"/>
    </w:r>
    <w:r w:rsidRPr="00AA075A">
      <w:rPr>
        <w:rFonts w:ascii="Avenir LT Std 65 Medium" w:hAnsi="Avenir LT Std 65 Medium"/>
        <w:b/>
        <w:bCs/>
        <w:noProof/>
      </w:rPr>
      <w:t>1</w:t>
    </w:r>
    <w:r w:rsidRPr="002D05DE">
      <w:rPr>
        <w:rFonts w:ascii="Avenir LT Std 65 Medium" w:hAnsi="Avenir LT Std 65 Medium"/>
        <w:b/>
        <w:bCs/>
        <w:noProof/>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CF1137" w14:textId="77777777" w:rsidR="003339C7" w:rsidRPr="002D05DE" w:rsidRDefault="003339C7" w:rsidP="003339C7">
    <w:pPr>
      <w:pStyle w:val="BodyText"/>
      <w:spacing w:after="0"/>
      <w:ind w:left="0"/>
      <w:jc w:val="center"/>
      <w:rPr>
        <w:rFonts w:ascii="Avenir LT Std 65 Medium" w:hAnsi="Avenir LT Std 65 Medium"/>
        <w:spacing w:val="8"/>
        <w:sz w:val="22"/>
      </w:rPr>
    </w:pPr>
    <w:r w:rsidRPr="002D05DE">
      <w:rPr>
        <w:rFonts w:ascii="Avenir LT Std 65 Medium" w:hAnsi="Avenir LT Std 65 Medium"/>
        <w:spacing w:val="8"/>
        <w:sz w:val="22"/>
      </w:rPr>
      <w:t xml:space="preserve">Bridgewater Studio, Inc.   </w:t>
    </w:r>
    <w:r>
      <w:rPr>
        <w:rFonts w:ascii="Avenir LT Std 65 Medium" w:hAnsi="Avenir LT Std 65 Medium"/>
        <w:spacing w:val="8"/>
        <w:sz w:val="22"/>
      </w:rPr>
      <w:t>4834 S Oakley Ave</w:t>
    </w:r>
    <w:r w:rsidRPr="002D05DE">
      <w:rPr>
        <w:rFonts w:ascii="Avenir LT Std 65 Medium" w:hAnsi="Avenir LT Std 65 Medium"/>
        <w:spacing w:val="8"/>
        <w:sz w:val="22"/>
      </w:rPr>
      <w:t>., Chicago IL 6060</w:t>
    </w:r>
    <w:r>
      <w:rPr>
        <w:rFonts w:ascii="Avenir LT Std 65 Medium" w:hAnsi="Avenir LT Std 65 Medium"/>
        <w:spacing w:val="8"/>
        <w:sz w:val="22"/>
      </w:rPr>
      <w:t>9</w:t>
    </w:r>
  </w:p>
  <w:p w14:paraId="40D44592" w14:textId="77777777" w:rsidR="003339C7" w:rsidRDefault="003339C7" w:rsidP="003339C7">
    <w:pPr>
      <w:pStyle w:val="Footer"/>
      <w:jc w:val="center"/>
      <w:rPr>
        <w:rFonts w:ascii="Avenir LT Std 65 Medium" w:hAnsi="Avenir LT Std 65 Medium"/>
        <w:spacing w:val="8"/>
        <w:sz w:val="22"/>
      </w:rPr>
    </w:pPr>
    <w:r w:rsidRPr="002D05DE">
      <w:rPr>
        <w:rFonts w:ascii="Avenir LT Std 65 Medium" w:hAnsi="Avenir LT Std 65 Medium"/>
        <w:spacing w:val="8"/>
        <w:sz w:val="22"/>
      </w:rPr>
      <w:t>Voice/Fax: 312/702-1335</w:t>
    </w:r>
  </w:p>
  <w:p w14:paraId="2A7DBCAB" w14:textId="77777777" w:rsidR="003339C7" w:rsidRPr="002D05DE" w:rsidRDefault="003339C7" w:rsidP="003339C7">
    <w:pPr>
      <w:pStyle w:val="Footer"/>
      <w:jc w:val="right"/>
      <w:rPr>
        <w:rFonts w:ascii="Avenir LT Std 65 Medium" w:hAnsi="Avenir LT Std 65 Medium"/>
      </w:rPr>
    </w:pPr>
    <w:r w:rsidRPr="002D05DE">
      <w:rPr>
        <w:rFonts w:ascii="Avenir LT Std 65 Medium" w:hAnsi="Avenir LT Std 65 Medium"/>
        <w:color w:val="7F7F7F"/>
        <w:spacing w:val="60"/>
      </w:rPr>
      <w:t>Page</w:t>
    </w:r>
    <w:r w:rsidRPr="002D05DE">
      <w:rPr>
        <w:rFonts w:ascii="Avenir LT Std 65 Medium" w:hAnsi="Avenir LT Std 65 Medium"/>
      </w:rPr>
      <w:t xml:space="preserve"> | </w:t>
    </w:r>
    <w:r w:rsidRPr="002D05DE">
      <w:rPr>
        <w:rFonts w:ascii="Avenir LT Std 65 Medium" w:hAnsi="Avenir LT Std 65 Medium"/>
      </w:rPr>
      <w:fldChar w:fldCharType="begin"/>
    </w:r>
    <w:r w:rsidRPr="002D05DE">
      <w:rPr>
        <w:rFonts w:ascii="Avenir LT Std 65 Medium" w:hAnsi="Avenir LT Std 65 Medium"/>
      </w:rPr>
      <w:instrText xml:space="preserve"> PAGE   \* MERGEFORMAT </w:instrText>
    </w:r>
    <w:r w:rsidRPr="002D05DE">
      <w:rPr>
        <w:rFonts w:ascii="Avenir LT Std 65 Medium" w:hAnsi="Avenir LT Std 65 Medium"/>
      </w:rPr>
      <w:fldChar w:fldCharType="separate"/>
    </w:r>
    <w:r>
      <w:rPr>
        <w:rFonts w:ascii="Avenir LT Std 65 Medium" w:hAnsi="Avenir LT Std 65 Medium"/>
      </w:rPr>
      <w:t>1</w:t>
    </w:r>
    <w:r w:rsidRPr="002D05DE">
      <w:rPr>
        <w:rFonts w:ascii="Avenir LT Std 65 Medium" w:hAnsi="Avenir LT Std 65 Medium"/>
        <w:b/>
        <w:bCs/>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64489A" w14:textId="77777777" w:rsidR="000E13CF" w:rsidRDefault="000E13CF">
      <w:r>
        <w:separator/>
      </w:r>
    </w:p>
  </w:footnote>
  <w:footnote w:type="continuationSeparator" w:id="0">
    <w:p w14:paraId="65EF9AE3" w14:textId="77777777" w:rsidR="000E13CF" w:rsidRDefault="000E13C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7F041D" w14:textId="77777777" w:rsidR="002C4A1D" w:rsidRPr="00D161F5" w:rsidRDefault="002C4A1D" w:rsidP="00D161F5">
    <w:pPr>
      <w:pStyle w:val="BodyText"/>
      <w:spacing w:after="0"/>
      <w:jc w:val="center"/>
      <w:rPr>
        <w:rFonts w:ascii="Trebuchet MS" w:hAnsi="Trebuchet MS"/>
        <w:spacing w:val="8"/>
        <w:sz w:val="22"/>
      </w:rPr>
    </w:pPr>
  </w:p>
  <w:p w14:paraId="1FCD8795" w14:textId="77777777" w:rsidR="002C4A1D" w:rsidRDefault="002C4A1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A5C824" w14:textId="77777777" w:rsidR="00C475FA" w:rsidRDefault="00C475FA" w:rsidP="00C475FA">
    <w:pPr>
      <w:rPr>
        <w:rStyle w:val="Emphasis"/>
        <w:rFonts w:ascii="Roboto" w:eastAsiaTheme="majorEastAsia" w:hAnsi="Roboto"/>
        <w:b w:val="0"/>
        <w:bCs/>
        <w:sz w:val="22"/>
        <w:szCs w:val="22"/>
      </w:rPr>
    </w:pPr>
    <w:r w:rsidRPr="002C4A1D">
      <w:rPr>
        <w:noProof/>
      </w:rPr>
      <w:drawing>
        <wp:anchor distT="0" distB="0" distL="114300" distR="114300" simplePos="0" relativeHeight="251659264" behindDoc="1" locked="0" layoutInCell="1" allowOverlap="1" wp14:anchorId="2EDCA0EF" wp14:editId="6116B289">
          <wp:simplePos x="0" y="0"/>
          <wp:positionH relativeFrom="column">
            <wp:posOffset>31859</wp:posOffset>
          </wp:positionH>
          <wp:positionV relativeFrom="paragraph">
            <wp:posOffset>-196628</wp:posOffset>
          </wp:positionV>
          <wp:extent cx="3648075" cy="676275"/>
          <wp:effectExtent l="0" t="0" r="9525" b="9525"/>
          <wp:wrapNone/>
          <wp:docPr id="2068797641" name="Picture 2" descr="A blue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4115951" name="Picture 2" descr="A blue text on a white background&#10;&#10;AI-generated content may be incorrec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48075" cy="6762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9FBD3E2" w14:textId="77777777" w:rsidR="00C475FA" w:rsidRDefault="00C475FA" w:rsidP="00C475FA">
    <w:pPr>
      <w:rPr>
        <w:rStyle w:val="Emphasis"/>
        <w:rFonts w:ascii="Roboto" w:eastAsiaTheme="majorEastAsia" w:hAnsi="Roboto"/>
        <w:b w:val="0"/>
        <w:bCs/>
        <w:sz w:val="22"/>
        <w:szCs w:val="22"/>
      </w:rPr>
    </w:pPr>
  </w:p>
  <w:p w14:paraId="4CFC77E4" w14:textId="77777777" w:rsidR="00C475FA" w:rsidRDefault="00C475FA" w:rsidP="00C475FA">
    <w:pPr>
      <w:ind w:left="-90" w:firstLine="450"/>
      <w:rPr>
        <w:rStyle w:val="Emphasis"/>
        <w:rFonts w:ascii="Roboto" w:eastAsiaTheme="majorEastAsia" w:hAnsi="Roboto"/>
        <w:b w:val="0"/>
        <w:bCs/>
        <w:sz w:val="22"/>
        <w:szCs w:val="22"/>
      </w:rPr>
    </w:pPr>
  </w:p>
  <w:p w14:paraId="0C904A29" w14:textId="77777777" w:rsidR="003347AB" w:rsidRPr="002C4A1D" w:rsidRDefault="003347AB" w:rsidP="00C475FA">
    <w:pPr>
      <w:ind w:left="0" w:firstLine="0"/>
      <w:rPr>
        <w:rStyle w:val="Emphasis"/>
        <w:rFonts w:ascii="Roboto" w:eastAsiaTheme="majorEastAsia" w:hAnsi="Roboto"/>
        <w:b w:val="0"/>
        <w:bCs/>
        <w:sz w:val="22"/>
        <w:szCs w:val="22"/>
      </w:rPr>
    </w:pPr>
    <w:r w:rsidRPr="002C4A1D">
      <w:rPr>
        <w:rStyle w:val="Emphasis"/>
        <w:rFonts w:ascii="Roboto" w:eastAsiaTheme="majorEastAsia" w:hAnsi="Roboto"/>
        <w:b w:val="0"/>
        <w:bCs/>
        <w:sz w:val="22"/>
        <w:szCs w:val="22"/>
      </w:rPr>
      <w:t>4834 S Oakley Ave</w:t>
    </w:r>
  </w:p>
  <w:p w14:paraId="1679C2B1" w14:textId="77777777" w:rsidR="003347AB" w:rsidRPr="002C4A1D" w:rsidRDefault="003347AB" w:rsidP="00C475FA">
    <w:pPr>
      <w:ind w:left="0" w:firstLine="0"/>
      <w:rPr>
        <w:rStyle w:val="Emphasis"/>
        <w:rFonts w:ascii="Roboto" w:eastAsiaTheme="majorEastAsia" w:hAnsi="Roboto"/>
        <w:b w:val="0"/>
        <w:bCs/>
        <w:sz w:val="22"/>
        <w:szCs w:val="22"/>
      </w:rPr>
    </w:pPr>
    <w:r w:rsidRPr="002C4A1D">
      <w:rPr>
        <w:rStyle w:val="Emphasis"/>
        <w:rFonts w:ascii="Roboto" w:eastAsiaTheme="majorEastAsia" w:hAnsi="Roboto"/>
        <w:b w:val="0"/>
        <w:bCs/>
        <w:sz w:val="22"/>
        <w:szCs w:val="22"/>
      </w:rPr>
      <w:t>Chicago, IL 60609</w:t>
    </w:r>
  </w:p>
  <w:p w14:paraId="582EB1D4" w14:textId="77777777" w:rsidR="003347AB" w:rsidRPr="00C475FA" w:rsidRDefault="00C475FA" w:rsidP="00C475FA">
    <w:pPr>
      <w:ind w:left="0" w:firstLine="0"/>
      <w:rPr>
        <w:rStyle w:val="Hyperlink"/>
      </w:rPr>
    </w:pPr>
    <w:r>
      <w:rPr>
        <w:rStyle w:val="Emphasis"/>
        <w:rFonts w:ascii="Roboto" w:eastAsiaTheme="majorEastAsia" w:hAnsi="Roboto"/>
        <w:b w:val="0"/>
        <w:bCs/>
        <w:sz w:val="22"/>
        <w:szCs w:val="22"/>
      </w:rPr>
      <w:fldChar w:fldCharType="begin"/>
    </w:r>
    <w:r>
      <w:rPr>
        <w:rStyle w:val="Emphasis"/>
        <w:rFonts w:ascii="Roboto" w:eastAsiaTheme="majorEastAsia" w:hAnsi="Roboto"/>
        <w:b w:val="0"/>
        <w:bCs/>
        <w:sz w:val="22"/>
        <w:szCs w:val="22"/>
      </w:rPr>
      <w:instrText>HYPERLINK "http://www.bridgewaterstudio.net/"</w:instrText>
    </w:r>
    <w:r>
      <w:rPr>
        <w:rStyle w:val="Emphasis"/>
        <w:rFonts w:ascii="Roboto" w:eastAsiaTheme="majorEastAsia" w:hAnsi="Roboto"/>
        <w:b w:val="0"/>
        <w:bCs/>
        <w:sz w:val="22"/>
        <w:szCs w:val="22"/>
      </w:rPr>
    </w:r>
    <w:r>
      <w:rPr>
        <w:rStyle w:val="Emphasis"/>
        <w:rFonts w:ascii="Roboto" w:eastAsiaTheme="majorEastAsia" w:hAnsi="Roboto"/>
        <w:b w:val="0"/>
        <w:bCs/>
        <w:sz w:val="22"/>
        <w:szCs w:val="22"/>
      </w:rPr>
      <w:fldChar w:fldCharType="separate"/>
    </w:r>
    <w:r w:rsidR="003347AB" w:rsidRPr="00C475FA">
      <w:rPr>
        <w:rStyle w:val="Hyperlink"/>
        <w:rFonts w:ascii="Roboto" w:eastAsiaTheme="majorEastAsia" w:hAnsi="Roboto"/>
        <w:bCs/>
        <w:spacing w:val="-10"/>
        <w:sz w:val="22"/>
        <w:szCs w:val="22"/>
      </w:rPr>
      <w:t>www.bridgewaterstudio.net</w:t>
    </w:r>
  </w:p>
  <w:p w14:paraId="1268EE55" w14:textId="77777777" w:rsidR="001E0C59" w:rsidRDefault="00C475FA" w:rsidP="00C475FA">
    <w:pPr>
      <w:ind w:left="0" w:firstLine="0"/>
    </w:pPr>
    <w:r>
      <w:rPr>
        <w:rStyle w:val="Emphasis"/>
        <w:rFonts w:ascii="Roboto" w:eastAsiaTheme="majorEastAsia" w:hAnsi="Roboto"/>
        <w:b w:val="0"/>
        <w:bCs/>
        <w:sz w:val="22"/>
        <w:szCs w:val="22"/>
      </w:rPr>
      <w:fldChar w:fldCharType="end"/>
    </w:r>
    <w:r w:rsidR="003347AB" w:rsidRPr="002C4A1D">
      <w:rPr>
        <w:rStyle w:val="Emphasis"/>
        <w:rFonts w:ascii="Roboto" w:eastAsiaTheme="majorEastAsia" w:hAnsi="Roboto"/>
        <w:b w:val="0"/>
        <w:bCs/>
        <w:sz w:val="22"/>
        <w:szCs w:val="22"/>
      </w:rPr>
      <w:t>312/702-1335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A1F2340A"/>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15F161A4"/>
    <w:multiLevelType w:val="hybridMultilevel"/>
    <w:tmpl w:val="ECECC22C"/>
    <w:lvl w:ilvl="0" w:tplc="A4E2FB5E">
      <w:start w:val="1"/>
      <w:numFmt w:val="bullet"/>
      <w:pStyle w:val="BWSListBullet"/>
      <w:lvlText w:val="•"/>
      <w:lvlJc w:val="left"/>
      <w:pPr>
        <w:ind w:left="2700" w:hanging="360"/>
      </w:pPr>
      <w:rPr>
        <w:rFonts w:ascii="Roboto" w:hAnsi="Roboto" w:hint="default"/>
      </w:rPr>
    </w:lvl>
    <w:lvl w:ilvl="1" w:tplc="04090003" w:tentative="1">
      <w:start w:val="1"/>
      <w:numFmt w:val="bullet"/>
      <w:lvlText w:val="o"/>
      <w:lvlJc w:val="left"/>
      <w:pPr>
        <w:ind w:left="3870" w:hanging="360"/>
      </w:pPr>
      <w:rPr>
        <w:rFonts w:ascii="Courier New" w:hAnsi="Courier New" w:cs="Courier New" w:hint="default"/>
      </w:rPr>
    </w:lvl>
    <w:lvl w:ilvl="2" w:tplc="04090005" w:tentative="1">
      <w:start w:val="1"/>
      <w:numFmt w:val="bullet"/>
      <w:lvlText w:val=""/>
      <w:lvlJc w:val="left"/>
      <w:pPr>
        <w:ind w:left="4590" w:hanging="360"/>
      </w:pPr>
      <w:rPr>
        <w:rFonts w:ascii="Wingdings" w:hAnsi="Wingdings" w:hint="default"/>
      </w:rPr>
    </w:lvl>
    <w:lvl w:ilvl="3" w:tplc="04090001" w:tentative="1">
      <w:start w:val="1"/>
      <w:numFmt w:val="bullet"/>
      <w:lvlText w:val=""/>
      <w:lvlJc w:val="left"/>
      <w:pPr>
        <w:ind w:left="5310" w:hanging="360"/>
      </w:pPr>
      <w:rPr>
        <w:rFonts w:ascii="Symbol" w:hAnsi="Symbol" w:hint="default"/>
      </w:rPr>
    </w:lvl>
    <w:lvl w:ilvl="4" w:tplc="04090003" w:tentative="1">
      <w:start w:val="1"/>
      <w:numFmt w:val="bullet"/>
      <w:lvlText w:val="o"/>
      <w:lvlJc w:val="left"/>
      <w:pPr>
        <w:ind w:left="6030" w:hanging="360"/>
      </w:pPr>
      <w:rPr>
        <w:rFonts w:ascii="Courier New" w:hAnsi="Courier New" w:cs="Courier New" w:hint="default"/>
      </w:rPr>
    </w:lvl>
    <w:lvl w:ilvl="5" w:tplc="04090005" w:tentative="1">
      <w:start w:val="1"/>
      <w:numFmt w:val="bullet"/>
      <w:lvlText w:val=""/>
      <w:lvlJc w:val="left"/>
      <w:pPr>
        <w:ind w:left="6750" w:hanging="360"/>
      </w:pPr>
      <w:rPr>
        <w:rFonts w:ascii="Wingdings" w:hAnsi="Wingdings" w:hint="default"/>
      </w:rPr>
    </w:lvl>
    <w:lvl w:ilvl="6" w:tplc="04090001" w:tentative="1">
      <w:start w:val="1"/>
      <w:numFmt w:val="bullet"/>
      <w:lvlText w:val=""/>
      <w:lvlJc w:val="left"/>
      <w:pPr>
        <w:ind w:left="7470" w:hanging="360"/>
      </w:pPr>
      <w:rPr>
        <w:rFonts w:ascii="Symbol" w:hAnsi="Symbol" w:hint="default"/>
      </w:rPr>
    </w:lvl>
    <w:lvl w:ilvl="7" w:tplc="04090003" w:tentative="1">
      <w:start w:val="1"/>
      <w:numFmt w:val="bullet"/>
      <w:lvlText w:val="o"/>
      <w:lvlJc w:val="left"/>
      <w:pPr>
        <w:ind w:left="8190" w:hanging="360"/>
      </w:pPr>
      <w:rPr>
        <w:rFonts w:ascii="Courier New" w:hAnsi="Courier New" w:cs="Courier New" w:hint="default"/>
      </w:rPr>
    </w:lvl>
    <w:lvl w:ilvl="8" w:tplc="04090005" w:tentative="1">
      <w:start w:val="1"/>
      <w:numFmt w:val="bullet"/>
      <w:lvlText w:val=""/>
      <w:lvlJc w:val="left"/>
      <w:pPr>
        <w:ind w:left="8910" w:hanging="360"/>
      </w:pPr>
      <w:rPr>
        <w:rFonts w:ascii="Wingdings" w:hAnsi="Wingdings" w:hint="default"/>
      </w:rPr>
    </w:lvl>
  </w:abstractNum>
  <w:abstractNum w:abstractNumId="2" w15:restartNumberingAfterBreak="0">
    <w:nsid w:val="3E8A7683"/>
    <w:multiLevelType w:val="hybridMultilevel"/>
    <w:tmpl w:val="789A1012"/>
    <w:lvl w:ilvl="0" w:tplc="83E09980">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43075007">
    <w:abstractNumId w:val="2"/>
  </w:num>
  <w:num w:numId="2" w16cid:durableId="295646164">
    <w:abstractNumId w:val="1"/>
  </w:num>
  <w:num w:numId="3" w16cid:durableId="20727281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BW_BaseRoot" w:val="F:\Bridgewater Dropbox\Bridgewater Team Folder\Templates for GPT"/>
  </w:docVars>
  <w:rsids>
    <w:rsidRoot w:val="00122943"/>
    <w:rsid w:val="0008089F"/>
    <w:rsid w:val="000E13CF"/>
    <w:rsid w:val="00122943"/>
    <w:rsid w:val="001550C4"/>
    <w:rsid w:val="0019023D"/>
    <w:rsid w:val="001942D4"/>
    <w:rsid w:val="001E0C59"/>
    <w:rsid w:val="00240964"/>
    <w:rsid w:val="00285BCD"/>
    <w:rsid w:val="002C4A1D"/>
    <w:rsid w:val="0031408E"/>
    <w:rsid w:val="003177B4"/>
    <w:rsid w:val="003339C7"/>
    <w:rsid w:val="003347AB"/>
    <w:rsid w:val="00350B17"/>
    <w:rsid w:val="003556BE"/>
    <w:rsid w:val="003812AE"/>
    <w:rsid w:val="00386B46"/>
    <w:rsid w:val="003B0CA2"/>
    <w:rsid w:val="003C6374"/>
    <w:rsid w:val="00442EDF"/>
    <w:rsid w:val="00484068"/>
    <w:rsid w:val="00485B62"/>
    <w:rsid w:val="004F4905"/>
    <w:rsid w:val="00510E7A"/>
    <w:rsid w:val="005336E7"/>
    <w:rsid w:val="005910BF"/>
    <w:rsid w:val="005B2769"/>
    <w:rsid w:val="005E70C9"/>
    <w:rsid w:val="0072594C"/>
    <w:rsid w:val="00796BF7"/>
    <w:rsid w:val="007A6043"/>
    <w:rsid w:val="009C3291"/>
    <w:rsid w:val="00AD54AF"/>
    <w:rsid w:val="00AE2521"/>
    <w:rsid w:val="00AE4EAD"/>
    <w:rsid w:val="00B00ACC"/>
    <w:rsid w:val="00B2334D"/>
    <w:rsid w:val="00B43724"/>
    <w:rsid w:val="00B92ECE"/>
    <w:rsid w:val="00C21964"/>
    <w:rsid w:val="00C475FA"/>
    <w:rsid w:val="00CB7DAB"/>
    <w:rsid w:val="00D440AE"/>
    <w:rsid w:val="00D561A2"/>
    <w:rsid w:val="00D94B32"/>
    <w:rsid w:val="00D962AF"/>
    <w:rsid w:val="00DA574C"/>
    <w:rsid w:val="00DF5038"/>
    <w:rsid w:val="00E11E15"/>
    <w:rsid w:val="00E258AC"/>
    <w:rsid w:val="00E45BA6"/>
    <w:rsid w:val="00E61B3D"/>
    <w:rsid w:val="00E62BDF"/>
    <w:rsid w:val="00EB5233"/>
    <w:rsid w:val="00ED6406"/>
    <w:rsid w:val="00F80C90"/>
    <w:rsid w:val="00FB46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ECC1713"/>
  <w15:chartTrackingRefBased/>
  <w15:docId w15:val="{4F5BA363-CF01-42C8-911C-9788DB0470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line="220" w:lineRule="atLeast"/>
        <w:ind w:left="720" w:right="-360" w:hanging="3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A6043"/>
    <w:rPr>
      <w:rFonts w:ascii="Times New Roman" w:eastAsia="Times New Roman" w:hAnsi="Times New Roman" w:cs="Times New Roman"/>
      <w:kern w:val="16"/>
      <w:sz w:val="20"/>
      <w:szCs w:val="20"/>
      <w14:ligatures w14:val="none"/>
    </w:rPr>
  </w:style>
  <w:style w:type="paragraph" w:styleId="Heading1">
    <w:name w:val="heading 1"/>
    <w:basedOn w:val="Normal"/>
    <w:next w:val="Normal"/>
    <w:link w:val="Heading1Char"/>
    <w:uiPriority w:val="9"/>
    <w:qFormat/>
    <w:rsid w:val="002C4A1D"/>
    <w:pPr>
      <w:keepNext/>
      <w:keepLines/>
      <w:spacing w:before="360" w:after="80"/>
      <w:ind w:left="1440" w:right="288" w:hanging="245"/>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unhideWhenUsed/>
    <w:qFormat/>
    <w:rsid w:val="002C4A1D"/>
    <w:pPr>
      <w:keepNext/>
      <w:keepLines/>
      <w:spacing w:before="160" w:after="80"/>
      <w:ind w:left="1440" w:right="288" w:hanging="245"/>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unhideWhenUsed/>
    <w:qFormat/>
    <w:rsid w:val="002C4A1D"/>
    <w:pPr>
      <w:keepNext/>
      <w:keepLines/>
      <w:spacing w:before="160" w:after="80"/>
      <w:ind w:left="1440" w:right="288" w:hanging="245"/>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2C4A1D"/>
    <w:pPr>
      <w:keepNext/>
      <w:keepLines/>
      <w:spacing w:before="80" w:after="40"/>
      <w:ind w:left="1440" w:right="288" w:hanging="245"/>
      <w:outlineLvl w:val="3"/>
    </w:pPr>
    <w:rPr>
      <w:rFonts w:asciiTheme="minorHAnsi" w:eastAsiaTheme="majorEastAsia" w:hAnsiTheme="minorHAnsi" w:cstheme="majorBidi"/>
      <w:i/>
      <w:iCs/>
      <w:color w:val="0F4761" w:themeColor="accent1" w:themeShade="BF"/>
      <w:kern w:val="2"/>
      <w:sz w:val="22"/>
      <w:szCs w:val="22"/>
      <w14:ligatures w14:val="standardContextual"/>
    </w:rPr>
  </w:style>
  <w:style w:type="paragraph" w:styleId="Heading5">
    <w:name w:val="heading 5"/>
    <w:basedOn w:val="Normal"/>
    <w:next w:val="Normal"/>
    <w:link w:val="Heading5Char"/>
    <w:uiPriority w:val="9"/>
    <w:semiHidden/>
    <w:unhideWhenUsed/>
    <w:qFormat/>
    <w:rsid w:val="002C4A1D"/>
    <w:pPr>
      <w:keepNext/>
      <w:keepLines/>
      <w:spacing w:before="80" w:after="40"/>
      <w:ind w:left="1440" w:right="288" w:hanging="245"/>
      <w:outlineLvl w:val="4"/>
    </w:pPr>
    <w:rPr>
      <w:rFonts w:asciiTheme="minorHAnsi" w:eastAsiaTheme="majorEastAsia" w:hAnsiTheme="minorHAnsi" w:cstheme="majorBidi"/>
      <w:color w:val="0F4761" w:themeColor="accent1" w:themeShade="BF"/>
      <w:kern w:val="2"/>
      <w:sz w:val="22"/>
      <w:szCs w:val="22"/>
      <w14:ligatures w14:val="standardContextual"/>
    </w:rPr>
  </w:style>
  <w:style w:type="paragraph" w:styleId="Heading6">
    <w:name w:val="heading 6"/>
    <w:basedOn w:val="Normal"/>
    <w:next w:val="Normal"/>
    <w:link w:val="Heading6Char"/>
    <w:uiPriority w:val="9"/>
    <w:semiHidden/>
    <w:unhideWhenUsed/>
    <w:qFormat/>
    <w:rsid w:val="002C4A1D"/>
    <w:pPr>
      <w:keepNext/>
      <w:keepLines/>
      <w:spacing w:before="40"/>
      <w:ind w:left="1440" w:right="288" w:hanging="245"/>
      <w:outlineLvl w:val="5"/>
    </w:pPr>
    <w:rPr>
      <w:rFonts w:asciiTheme="minorHAnsi" w:eastAsiaTheme="majorEastAsia" w:hAnsiTheme="minorHAnsi" w:cstheme="majorBidi"/>
      <w:i/>
      <w:iCs/>
      <w:color w:val="595959" w:themeColor="text1" w:themeTint="A6"/>
      <w:kern w:val="2"/>
      <w:sz w:val="22"/>
      <w:szCs w:val="22"/>
      <w14:ligatures w14:val="standardContextual"/>
    </w:rPr>
  </w:style>
  <w:style w:type="paragraph" w:styleId="Heading7">
    <w:name w:val="heading 7"/>
    <w:basedOn w:val="Normal"/>
    <w:next w:val="Normal"/>
    <w:link w:val="Heading7Char"/>
    <w:uiPriority w:val="9"/>
    <w:semiHidden/>
    <w:unhideWhenUsed/>
    <w:qFormat/>
    <w:rsid w:val="002C4A1D"/>
    <w:pPr>
      <w:keepNext/>
      <w:keepLines/>
      <w:spacing w:before="40"/>
      <w:ind w:left="1440" w:right="288" w:hanging="245"/>
      <w:outlineLvl w:val="6"/>
    </w:pPr>
    <w:rPr>
      <w:rFonts w:asciiTheme="minorHAnsi" w:eastAsiaTheme="majorEastAsia" w:hAnsiTheme="minorHAnsi" w:cstheme="majorBidi"/>
      <w:color w:val="595959" w:themeColor="text1" w:themeTint="A6"/>
      <w:kern w:val="2"/>
      <w:sz w:val="22"/>
      <w:szCs w:val="22"/>
      <w14:ligatures w14:val="standardContextual"/>
    </w:rPr>
  </w:style>
  <w:style w:type="paragraph" w:styleId="Heading8">
    <w:name w:val="heading 8"/>
    <w:basedOn w:val="Normal"/>
    <w:next w:val="Normal"/>
    <w:link w:val="Heading8Char"/>
    <w:uiPriority w:val="9"/>
    <w:semiHidden/>
    <w:unhideWhenUsed/>
    <w:qFormat/>
    <w:rsid w:val="002C4A1D"/>
    <w:pPr>
      <w:keepNext/>
      <w:keepLines/>
      <w:ind w:left="1440" w:right="288" w:hanging="245"/>
      <w:outlineLvl w:val="7"/>
    </w:pPr>
    <w:rPr>
      <w:rFonts w:asciiTheme="minorHAnsi" w:eastAsiaTheme="majorEastAsia" w:hAnsiTheme="minorHAnsi" w:cstheme="majorBidi"/>
      <w:i/>
      <w:iCs/>
      <w:color w:val="272727" w:themeColor="text1" w:themeTint="D8"/>
      <w:kern w:val="2"/>
      <w:sz w:val="22"/>
      <w:szCs w:val="22"/>
      <w14:ligatures w14:val="standardContextual"/>
    </w:rPr>
  </w:style>
  <w:style w:type="paragraph" w:styleId="Heading9">
    <w:name w:val="heading 9"/>
    <w:basedOn w:val="Normal"/>
    <w:next w:val="Normal"/>
    <w:link w:val="Heading9Char"/>
    <w:uiPriority w:val="9"/>
    <w:semiHidden/>
    <w:unhideWhenUsed/>
    <w:qFormat/>
    <w:rsid w:val="002C4A1D"/>
    <w:pPr>
      <w:keepNext/>
      <w:keepLines/>
      <w:ind w:left="1440" w:right="288" w:hanging="245"/>
      <w:outlineLvl w:val="8"/>
    </w:pPr>
    <w:rPr>
      <w:rFonts w:asciiTheme="minorHAnsi" w:eastAsiaTheme="majorEastAsia" w:hAnsiTheme="minorHAnsi" w:cstheme="majorBidi"/>
      <w:color w:val="272727" w:themeColor="text1" w:themeTint="D8"/>
      <w:kern w:val="2"/>
      <w:sz w:val="22"/>
      <w:szCs w:val="2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C4A1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C4A1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C4A1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C4A1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C4A1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C4A1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C4A1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C4A1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C4A1D"/>
    <w:rPr>
      <w:rFonts w:eastAsiaTheme="majorEastAsia" w:cstheme="majorBidi"/>
      <w:color w:val="272727" w:themeColor="text1" w:themeTint="D8"/>
    </w:rPr>
  </w:style>
  <w:style w:type="paragraph" w:styleId="Title">
    <w:name w:val="Title"/>
    <w:basedOn w:val="Normal"/>
    <w:next w:val="Normal"/>
    <w:link w:val="TitleChar"/>
    <w:uiPriority w:val="10"/>
    <w:qFormat/>
    <w:rsid w:val="002C4A1D"/>
    <w:pPr>
      <w:spacing w:after="80"/>
      <w:ind w:left="1440" w:right="288" w:hanging="245"/>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2C4A1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C4A1D"/>
    <w:pPr>
      <w:numPr>
        <w:ilvl w:val="1"/>
      </w:numPr>
      <w:spacing w:after="160"/>
      <w:ind w:left="1440" w:right="288" w:hanging="245"/>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2C4A1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C4A1D"/>
    <w:pPr>
      <w:spacing w:before="160" w:after="160"/>
      <w:ind w:left="1440" w:right="288" w:hanging="245"/>
      <w:jc w:val="center"/>
    </w:pPr>
    <w:rPr>
      <w:rFonts w:asciiTheme="minorHAnsi" w:eastAsiaTheme="minorHAnsi" w:hAnsiTheme="minorHAnsi" w:cstheme="minorBidi"/>
      <w:i/>
      <w:iCs/>
      <w:color w:val="404040" w:themeColor="text1" w:themeTint="BF"/>
      <w:kern w:val="2"/>
      <w:sz w:val="22"/>
      <w:szCs w:val="22"/>
      <w14:ligatures w14:val="standardContextual"/>
    </w:rPr>
  </w:style>
  <w:style w:type="character" w:customStyle="1" w:styleId="QuoteChar">
    <w:name w:val="Quote Char"/>
    <w:basedOn w:val="DefaultParagraphFont"/>
    <w:link w:val="Quote"/>
    <w:uiPriority w:val="29"/>
    <w:rsid w:val="002C4A1D"/>
    <w:rPr>
      <w:i/>
      <w:iCs/>
      <w:color w:val="404040" w:themeColor="text1" w:themeTint="BF"/>
    </w:rPr>
  </w:style>
  <w:style w:type="paragraph" w:styleId="ListParagraph">
    <w:name w:val="List Paragraph"/>
    <w:basedOn w:val="Normal"/>
    <w:uiPriority w:val="34"/>
    <w:qFormat/>
    <w:rsid w:val="002C4A1D"/>
    <w:pPr>
      <w:ind w:right="288" w:hanging="245"/>
      <w:contextualSpacing/>
    </w:pPr>
    <w:rPr>
      <w:rFonts w:asciiTheme="minorHAnsi" w:eastAsiaTheme="minorHAnsi" w:hAnsiTheme="minorHAnsi" w:cstheme="minorBidi"/>
      <w:kern w:val="2"/>
      <w:sz w:val="22"/>
      <w:szCs w:val="22"/>
      <w14:ligatures w14:val="standardContextual"/>
    </w:rPr>
  </w:style>
  <w:style w:type="character" w:styleId="IntenseEmphasis">
    <w:name w:val="Intense Emphasis"/>
    <w:basedOn w:val="DefaultParagraphFont"/>
    <w:uiPriority w:val="21"/>
    <w:qFormat/>
    <w:rsid w:val="002C4A1D"/>
    <w:rPr>
      <w:i/>
      <w:iCs/>
      <w:color w:val="0F4761" w:themeColor="accent1" w:themeShade="BF"/>
    </w:rPr>
  </w:style>
  <w:style w:type="paragraph" w:styleId="IntenseQuote">
    <w:name w:val="Intense Quote"/>
    <w:basedOn w:val="Normal"/>
    <w:next w:val="Normal"/>
    <w:link w:val="IntenseQuoteChar"/>
    <w:uiPriority w:val="30"/>
    <w:qFormat/>
    <w:rsid w:val="002C4A1D"/>
    <w:pPr>
      <w:pBdr>
        <w:top w:val="single" w:sz="4" w:space="10" w:color="0F4761" w:themeColor="accent1" w:themeShade="BF"/>
        <w:bottom w:val="single" w:sz="4" w:space="10" w:color="0F4761" w:themeColor="accent1" w:themeShade="BF"/>
      </w:pBdr>
      <w:spacing w:before="360" w:after="360"/>
      <w:ind w:left="864" w:right="864" w:hanging="245"/>
      <w:jc w:val="center"/>
    </w:pPr>
    <w:rPr>
      <w:rFonts w:asciiTheme="minorHAnsi" w:eastAsiaTheme="minorHAnsi" w:hAnsiTheme="minorHAnsi" w:cstheme="minorBidi"/>
      <w:i/>
      <w:iCs/>
      <w:color w:val="0F4761" w:themeColor="accent1" w:themeShade="BF"/>
      <w:kern w:val="2"/>
      <w:sz w:val="22"/>
      <w:szCs w:val="22"/>
      <w14:ligatures w14:val="standardContextual"/>
    </w:rPr>
  </w:style>
  <w:style w:type="character" w:customStyle="1" w:styleId="IntenseQuoteChar">
    <w:name w:val="Intense Quote Char"/>
    <w:basedOn w:val="DefaultParagraphFont"/>
    <w:link w:val="IntenseQuote"/>
    <w:uiPriority w:val="30"/>
    <w:rsid w:val="002C4A1D"/>
    <w:rPr>
      <w:i/>
      <w:iCs/>
      <w:color w:val="0F4761" w:themeColor="accent1" w:themeShade="BF"/>
    </w:rPr>
  </w:style>
  <w:style w:type="character" w:styleId="IntenseReference">
    <w:name w:val="Intense Reference"/>
    <w:basedOn w:val="DefaultParagraphFont"/>
    <w:uiPriority w:val="32"/>
    <w:qFormat/>
    <w:rsid w:val="002C4A1D"/>
    <w:rPr>
      <w:b/>
      <w:bCs/>
      <w:smallCaps/>
      <w:color w:val="0F4761" w:themeColor="accent1" w:themeShade="BF"/>
      <w:spacing w:val="5"/>
    </w:rPr>
  </w:style>
  <w:style w:type="paragraph" w:styleId="BodyText">
    <w:name w:val="Body Text"/>
    <w:basedOn w:val="Normal"/>
    <w:link w:val="BodyTextChar"/>
    <w:rsid w:val="002C4A1D"/>
    <w:pPr>
      <w:spacing w:after="220"/>
      <w:ind w:left="835"/>
    </w:pPr>
  </w:style>
  <w:style w:type="character" w:customStyle="1" w:styleId="BodyTextChar">
    <w:name w:val="Body Text Char"/>
    <w:basedOn w:val="DefaultParagraphFont"/>
    <w:link w:val="BodyText"/>
    <w:rsid w:val="002C4A1D"/>
    <w:rPr>
      <w:rFonts w:ascii="Times New Roman" w:eastAsia="Times New Roman" w:hAnsi="Times New Roman" w:cs="Times New Roman"/>
      <w:kern w:val="16"/>
      <w:sz w:val="20"/>
      <w:szCs w:val="20"/>
      <w14:ligatures w14:val="none"/>
    </w:rPr>
  </w:style>
  <w:style w:type="paragraph" w:styleId="Date">
    <w:name w:val="Date"/>
    <w:basedOn w:val="Normal"/>
    <w:next w:val="InsideAddressName"/>
    <w:link w:val="DateChar"/>
    <w:rsid w:val="002C4A1D"/>
    <w:pPr>
      <w:spacing w:after="260"/>
      <w:ind w:left="835"/>
    </w:pPr>
  </w:style>
  <w:style w:type="character" w:customStyle="1" w:styleId="DateChar">
    <w:name w:val="Date Char"/>
    <w:basedOn w:val="DefaultParagraphFont"/>
    <w:link w:val="Date"/>
    <w:rsid w:val="002C4A1D"/>
    <w:rPr>
      <w:rFonts w:ascii="Times New Roman" w:eastAsia="Times New Roman" w:hAnsi="Times New Roman" w:cs="Times New Roman"/>
      <w:kern w:val="16"/>
      <w:sz w:val="20"/>
      <w:szCs w:val="20"/>
      <w14:ligatures w14:val="none"/>
    </w:rPr>
  </w:style>
  <w:style w:type="character" w:styleId="Emphasis">
    <w:name w:val="Emphasis"/>
    <w:qFormat/>
    <w:rsid w:val="002C4A1D"/>
    <w:rPr>
      <w:rFonts w:ascii="Arial" w:hAnsi="Arial"/>
      <w:b/>
      <w:spacing w:val="-10"/>
    </w:rPr>
  </w:style>
  <w:style w:type="paragraph" w:customStyle="1" w:styleId="InsideAddressName">
    <w:name w:val="Inside Address Name"/>
    <w:basedOn w:val="Normal"/>
    <w:next w:val="Normal"/>
    <w:rsid w:val="002C4A1D"/>
    <w:pPr>
      <w:spacing w:before="220"/>
      <w:ind w:left="835"/>
    </w:pPr>
  </w:style>
  <w:style w:type="paragraph" w:styleId="Header">
    <w:name w:val="header"/>
    <w:basedOn w:val="Normal"/>
    <w:link w:val="HeaderChar"/>
    <w:rsid w:val="002C4A1D"/>
    <w:pPr>
      <w:tabs>
        <w:tab w:val="center" w:pos="4320"/>
        <w:tab w:val="right" w:pos="8640"/>
      </w:tabs>
      <w:ind w:left="0"/>
    </w:pPr>
    <w:rPr>
      <w:i/>
    </w:rPr>
  </w:style>
  <w:style w:type="character" w:customStyle="1" w:styleId="HeaderChar">
    <w:name w:val="Header Char"/>
    <w:basedOn w:val="DefaultParagraphFont"/>
    <w:link w:val="Header"/>
    <w:rsid w:val="002C4A1D"/>
    <w:rPr>
      <w:rFonts w:ascii="Times New Roman" w:eastAsia="Times New Roman" w:hAnsi="Times New Roman" w:cs="Times New Roman"/>
      <w:i/>
      <w:kern w:val="16"/>
      <w:sz w:val="20"/>
      <w:szCs w:val="20"/>
      <w14:ligatures w14:val="none"/>
    </w:rPr>
  </w:style>
  <w:style w:type="paragraph" w:styleId="Footer">
    <w:name w:val="footer"/>
    <w:basedOn w:val="Normal"/>
    <w:link w:val="FooterChar"/>
    <w:rsid w:val="002C4A1D"/>
    <w:pPr>
      <w:tabs>
        <w:tab w:val="center" w:pos="4320"/>
        <w:tab w:val="right" w:pos="8640"/>
      </w:tabs>
    </w:pPr>
  </w:style>
  <w:style w:type="character" w:customStyle="1" w:styleId="FooterChar">
    <w:name w:val="Footer Char"/>
    <w:basedOn w:val="DefaultParagraphFont"/>
    <w:link w:val="Footer"/>
    <w:rsid w:val="002C4A1D"/>
    <w:rPr>
      <w:rFonts w:ascii="Times New Roman" w:eastAsia="Times New Roman" w:hAnsi="Times New Roman" w:cs="Times New Roman"/>
      <w:kern w:val="16"/>
      <w:sz w:val="20"/>
      <w:szCs w:val="20"/>
      <w14:ligatures w14:val="none"/>
    </w:rPr>
  </w:style>
  <w:style w:type="character" w:styleId="PlaceholderText">
    <w:name w:val="Placeholder Text"/>
    <w:basedOn w:val="DefaultParagraphFont"/>
    <w:uiPriority w:val="99"/>
    <w:semiHidden/>
    <w:rsid w:val="001E0C59"/>
    <w:rPr>
      <w:color w:val="666666"/>
    </w:rPr>
  </w:style>
  <w:style w:type="paragraph" w:customStyle="1" w:styleId="BWSListBullet">
    <w:name w:val="BWS List Bullet"/>
    <w:basedOn w:val="Normal"/>
    <w:link w:val="BWSListBulletChar"/>
    <w:autoRedefine/>
    <w:qFormat/>
    <w:rsid w:val="00CB7DAB"/>
    <w:pPr>
      <w:numPr>
        <w:numId w:val="2"/>
      </w:numPr>
      <w:tabs>
        <w:tab w:val="left" w:pos="180"/>
      </w:tabs>
    </w:pPr>
    <w:rPr>
      <w:rFonts w:ascii="Roboto" w:hAnsi="Roboto"/>
      <w:sz w:val="22"/>
    </w:rPr>
  </w:style>
  <w:style w:type="character" w:customStyle="1" w:styleId="BWSListBulletChar">
    <w:name w:val="BWS List Bullet Char"/>
    <w:basedOn w:val="DefaultParagraphFont"/>
    <w:link w:val="BWSListBullet"/>
    <w:rsid w:val="00CB7DAB"/>
    <w:rPr>
      <w:rFonts w:ascii="Roboto" w:eastAsia="Times New Roman" w:hAnsi="Roboto" w:cs="Times New Roman"/>
      <w:kern w:val="16"/>
      <w:szCs w:val="20"/>
      <w14:ligatures w14:val="none"/>
    </w:rPr>
  </w:style>
  <w:style w:type="character" w:styleId="Hyperlink">
    <w:name w:val="Hyperlink"/>
    <w:basedOn w:val="DefaultParagraphFont"/>
    <w:uiPriority w:val="99"/>
    <w:unhideWhenUsed/>
    <w:rsid w:val="00C475FA"/>
    <w:rPr>
      <w:color w:val="467886" w:themeColor="hyperlink"/>
      <w:u w:val="single"/>
    </w:rPr>
  </w:style>
  <w:style w:type="character" w:styleId="UnresolvedMention">
    <w:name w:val="Unresolved Mention"/>
    <w:basedOn w:val="DefaultParagraphFont"/>
    <w:uiPriority w:val="99"/>
    <w:semiHidden/>
    <w:unhideWhenUsed/>
    <w:rsid w:val="00C475FA"/>
    <w:rPr>
      <w:color w:val="605E5C"/>
      <w:shd w:val="clear" w:color="auto" w:fill="E1DFDD"/>
    </w:rPr>
  </w:style>
  <w:style w:type="paragraph" w:styleId="ListBullet">
    <w:name w:val="List Bullet"/>
    <w:basedOn w:val="Normal"/>
    <w:uiPriority w:val="99"/>
    <w:unhideWhenUsed/>
    <w:rsid w:val="00122943"/>
    <w:pPr>
      <w:numPr>
        <w:numId w:val="3"/>
      </w:numPr>
      <w:tabs>
        <w:tab w:val="clear" w:pos="360"/>
        <w:tab w:val="num" w:pos="540"/>
        <w:tab w:val="left" w:pos="720"/>
      </w:tabs>
      <w:spacing w:after="120" w:line="276" w:lineRule="exact"/>
      <w:ind w:left="540" w:right="0" w:hanging="180"/>
      <w:contextualSpacing/>
    </w:pPr>
    <w:rPr>
      <w:rFonts w:ascii="Calibri" w:eastAsiaTheme="minorEastAsia" w:hAnsi="Calibri" w:cs="Calibri"/>
      <w:kern w:val="0"/>
      <w:sz w:val="22"/>
      <w:szCs w:val="22"/>
    </w:rPr>
  </w:style>
  <w:style w:type="table" w:styleId="TableGrid">
    <w:name w:val="Table Grid"/>
    <w:basedOn w:val="TableNormal"/>
    <w:uiPriority w:val="59"/>
    <w:rsid w:val="00122943"/>
    <w:pPr>
      <w:spacing w:line="240" w:lineRule="auto"/>
      <w:ind w:left="0" w:right="0" w:firstLine="0"/>
    </w:pPr>
    <w:rPr>
      <w:rFonts w:eastAsiaTheme="minorEastAsia"/>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glossaryDocument" Target="glossary/document.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F:\Bridgewater%20Dropbox\Bridgewater%20Team%20Folder\Templates%20for%20GPT\Proposal\BWS%20letterhead%20template%20for%20gpt.dotm"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3B8A973C7C3041CD8C0CAE14DC12F82E"/>
        <w:category>
          <w:name w:val="General"/>
          <w:gallery w:val="placeholder"/>
        </w:category>
        <w:types>
          <w:type w:val="bbPlcHdr"/>
        </w:types>
        <w:behaviors>
          <w:behavior w:val="content"/>
        </w:behaviors>
        <w:guid w:val="{EBF532A9-F4B6-42D1-96C0-39B1D590FB9D}"/>
      </w:docPartPr>
      <w:docPartBody>
        <w:p w:rsidR="00000000" w:rsidRDefault="00000000">
          <w:pPr>
            <w:pStyle w:val="3B8A973C7C3041CD8C0CAE14DC12F82E"/>
          </w:pPr>
          <w:r w:rsidRPr="00CD4E96">
            <w:rPr>
              <w:rStyle w:val="PlaceholderText"/>
            </w:rPr>
            <w:t>Click or tap here to enter text.</w:t>
          </w:r>
        </w:p>
      </w:docPartBody>
    </w:docPart>
    <w:docPart>
      <w:docPartPr>
        <w:name w:val="4A885BEE542542029F2E6853B018FAB5"/>
        <w:category>
          <w:name w:val="General"/>
          <w:gallery w:val="placeholder"/>
        </w:category>
        <w:types>
          <w:type w:val="bbPlcHdr"/>
        </w:types>
        <w:behaviors>
          <w:behavior w:val="content"/>
        </w:behaviors>
        <w:guid w:val="{298D4A7F-57FC-431F-A478-9B53DB971D32}"/>
      </w:docPartPr>
      <w:docPartBody>
        <w:p w:rsidR="00000000" w:rsidRDefault="00000000">
          <w:pPr>
            <w:pStyle w:val="4A885BEE542542029F2E6853B018FAB5"/>
          </w:pPr>
          <w:r w:rsidRPr="00CD4E96">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Roboto">
    <w:panose1 w:val="02000000000000000000"/>
    <w:charset w:val="00"/>
    <w:family w:val="auto"/>
    <w:pitch w:val="variable"/>
    <w:sig w:usb0="E00002FF" w:usb1="5000205B" w:usb2="0000002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Avenir LT Std 65 Medium">
    <w:altName w:val="Calibri"/>
    <w:panose1 w:val="00000000000000000000"/>
    <w:charset w:val="00"/>
    <w:family w:val="swiss"/>
    <w:notTrueType/>
    <w:pitch w:val="variable"/>
    <w:sig w:usb0="800000AF" w:usb1="4000204A" w:usb2="0000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sDel="0" w:formatting="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4B7A"/>
    <w:rsid w:val="00046A88"/>
    <w:rsid w:val="006B4B7A"/>
    <w:rsid w:val="00D94B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666666"/>
    </w:rPr>
  </w:style>
  <w:style w:type="paragraph" w:customStyle="1" w:styleId="3B8A973C7C3041CD8C0CAE14DC12F82E">
    <w:name w:val="3B8A973C7C3041CD8C0CAE14DC12F82E"/>
  </w:style>
  <w:style w:type="paragraph" w:customStyle="1" w:styleId="4A885BEE542542029F2E6853B018FAB5">
    <w:name w:val="4A885BEE542542029F2E6853B018FAB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BWS letterhead template for gpt.dotm</Template>
  <TotalTime>11</TotalTime>
  <Pages>5</Pages>
  <Words>1871</Words>
  <Characters>10950</Characters>
  <Application>Microsoft Office Word</Application>
  <DocSecurity>0</DocSecurity>
  <Lines>228</Lines>
  <Paragraphs>132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Eric Cup</dc:creator>
  <cp:keywords/>
  <dc:description/>
  <cp:lastModifiedBy>Eric Cup</cp:lastModifiedBy>
  <cp:revision>2</cp:revision>
  <cp:lastPrinted>2025-11-13T06:59:00Z</cp:lastPrinted>
  <dcterms:created xsi:type="dcterms:W3CDTF">2025-11-13T06:49:00Z</dcterms:created>
  <dcterms:modified xsi:type="dcterms:W3CDTF">2025-11-13T07:00:00Z</dcterms:modified>
</cp:coreProperties>
</file>