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A45C6" w14:textId="77777777" w:rsidR="002C4A1D" w:rsidRPr="009B349E" w:rsidRDefault="003347AB" w:rsidP="009B349E">
      <w:pPr>
        <w:tabs>
          <w:tab w:val="left" w:pos="6405"/>
        </w:tabs>
        <w:spacing w:after="120" w:line="276" w:lineRule="auto"/>
        <w:ind w:left="180"/>
        <w:rPr>
          <w:rFonts w:ascii="Roboto" w:hAnsi="Roboto"/>
          <w:sz w:val="22"/>
        </w:rPr>
      </w:pPr>
      <w:bookmarkStart w:id="0" w:name="client"/>
      <w:bookmarkEnd w:id="0"/>
      <w:r w:rsidRPr="009B349E">
        <w:rPr>
          <w:rFonts w:ascii="Roboto" w:hAnsi="Roboto"/>
          <w:sz w:val="22"/>
        </w:rPr>
        <w:tab/>
      </w:r>
    </w:p>
    <w:p w14:paraId="5DA38A1B" w14:textId="77777777" w:rsidR="009B349E" w:rsidRPr="009B349E" w:rsidRDefault="009B349E" w:rsidP="009B349E">
      <w:pPr>
        <w:tabs>
          <w:tab w:val="left" w:pos="6405"/>
        </w:tabs>
        <w:spacing w:after="120" w:line="276" w:lineRule="auto"/>
        <w:ind w:left="0"/>
        <w:rPr>
          <w:rFonts w:ascii="Roboto" w:hAnsi="Roboto"/>
          <w:sz w:val="22"/>
        </w:rPr>
      </w:pPr>
      <w:r w:rsidRPr="009B349E">
        <w:rPr>
          <w:rFonts w:ascii="Roboto" w:hAnsi="Roboto"/>
          <w:sz w:val="22"/>
        </w:rPr>
        <w:tab/>
      </w:r>
    </w:p>
    <w:p w14:paraId="7F4540F3" w14:textId="77777777" w:rsidR="009B349E" w:rsidRDefault="009B349E" w:rsidP="009B349E">
      <w:pPr>
        <w:spacing w:after="120" w:line="276" w:lineRule="auto"/>
        <w:ind w:left="0"/>
        <w:rPr>
          <w:rFonts w:ascii="Roboto" w:hAnsi="Roboto"/>
          <w:b/>
          <w:sz w:val="22"/>
        </w:rPr>
      </w:pPr>
    </w:p>
    <w:p w14:paraId="1F7C61B6" w14:textId="77777777" w:rsidR="009B349E" w:rsidRDefault="009B349E" w:rsidP="009B349E">
      <w:pPr>
        <w:spacing w:after="120" w:line="276" w:lineRule="auto"/>
        <w:ind w:left="0"/>
        <w:rPr>
          <w:rFonts w:ascii="Roboto" w:hAnsi="Roboto"/>
          <w:b/>
          <w:sz w:val="22"/>
        </w:rPr>
      </w:pPr>
    </w:p>
    <w:p w14:paraId="557C3904" w14:textId="77777777" w:rsidR="009B349E" w:rsidRDefault="009B349E" w:rsidP="009B349E">
      <w:pPr>
        <w:spacing w:after="120" w:line="276" w:lineRule="auto"/>
        <w:ind w:left="0"/>
        <w:rPr>
          <w:rFonts w:ascii="Roboto" w:hAnsi="Roboto"/>
          <w:b/>
          <w:sz w:val="22"/>
        </w:rPr>
      </w:pPr>
    </w:p>
    <w:p w14:paraId="4AAA8269" w14:textId="77777777" w:rsidR="009B349E" w:rsidRDefault="009B349E" w:rsidP="009B349E">
      <w:pPr>
        <w:spacing w:after="120" w:line="276" w:lineRule="auto"/>
        <w:ind w:left="0"/>
        <w:rPr>
          <w:rFonts w:ascii="Roboto" w:hAnsi="Roboto"/>
          <w:b/>
          <w:sz w:val="22"/>
        </w:rPr>
      </w:pPr>
    </w:p>
    <w:p w14:paraId="3455DF65" w14:textId="77777777" w:rsidR="009B349E" w:rsidRDefault="009B349E" w:rsidP="009B349E">
      <w:pPr>
        <w:spacing w:after="120" w:line="276" w:lineRule="auto"/>
        <w:ind w:left="0"/>
        <w:rPr>
          <w:rFonts w:ascii="Roboto" w:hAnsi="Roboto"/>
          <w:b/>
          <w:sz w:val="22"/>
        </w:rPr>
      </w:pPr>
    </w:p>
    <w:p w14:paraId="65F60B18" w14:textId="14DE6F05" w:rsidR="009B349E" w:rsidRPr="009B349E" w:rsidRDefault="009B349E" w:rsidP="009B349E">
      <w:pPr>
        <w:pStyle w:val="BWSHeader"/>
      </w:pPr>
      <w:r w:rsidRPr="009B349E">
        <w:t>KPMG - NYC Hub Walls</w:t>
      </w:r>
    </w:p>
    <w:p w14:paraId="2B147707" w14:textId="77777777" w:rsidR="009B349E" w:rsidRPr="009B349E" w:rsidRDefault="009B349E" w:rsidP="001C6607">
      <w:pPr>
        <w:spacing w:line="276" w:lineRule="auto"/>
        <w:ind w:left="0"/>
        <w:rPr>
          <w:rFonts w:ascii="Roboto" w:hAnsi="Roboto"/>
          <w:sz w:val="22"/>
        </w:rPr>
      </w:pPr>
      <w:r w:rsidRPr="009B349E">
        <w:rPr>
          <w:rFonts w:ascii="Roboto" w:hAnsi="Roboto"/>
          <w:b/>
          <w:sz w:val="22"/>
        </w:rPr>
        <w:t xml:space="preserve">Prepared by: </w:t>
      </w:r>
      <w:r w:rsidRPr="009B349E">
        <w:rPr>
          <w:rFonts w:ascii="Roboto" w:hAnsi="Roboto"/>
          <w:sz w:val="22"/>
        </w:rPr>
        <w:t>Bridgewater Studio</w:t>
      </w:r>
    </w:p>
    <w:p w14:paraId="4B27232E" w14:textId="002BFA46" w:rsidR="009B349E" w:rsidRDefault="003A5FD5" w:rsidP="001C6607">
      <w:pPr>
        <w:spacing w:line="276" w:lineRule="auto"/>
        <w:ind w:left="0"/>
        <w:rPr>
          <w:rFonts w:ascii="Roboto" w:hAnsi="Roboto"/>
          <w:sz w:val="22"/>
        </w:rPr>
      </w:pPr>
      <w:r>
        <w:rPr>
          <w:rFonts w:ascii="Roboto" w:hAnsi="Roboto"/>
          <w:b/>
          <w:sz w:val="22"/>
        </w:rPr>
        <w:t>Client</w:t>
      </w:r>
      <w:r w:rsidR="009B349E" w:rsidRPr="009B349E">
        <w:rPr>
          <w:rFonts w:ascii="Roboto" w:hAnsi="Roboto"/>
          <w:b/>
          <w:sz w:val="22"/>
        </w:rPr>
        <w:t xml:space="preserve">: </w:t>
      </w:r>
      <w:r w:rsidR="009B349E" w:rsidRPr="009B349E">
        <w:rPr>
          <w:rFonts w:ascii="Roboto" w:hAnsi="Roboto"/>
          <w:sz w:val="22"/>
        </w:rPr>
        <w:t>KPMG, with coordination through Spark Chicago</w:t>
      </w:r>
    </w:p>
    <w:p w14:paraId="021AA3E0" w14:textId="757C60A0" w:rsidR="003A5FD5" w:rsidRPr="003A5FD5" w:rsidRDefault="003A5FD5" w:rsidP="001C6607">
      <w:pPr>
        <w:spacing w:line="276" w:lineRule="auto"/>
        <w:ind w:left="0"/>
        <w:rPr>
          <w:rFonts w:ascii="Roboto" w:hAnsi="Roboto"/>
          <w:b/>
          <w:bCs/>
          <w:sz w:val="22"/>
        </w:rPr>
      </w:pPr>
      <w:r w:rsidRPr="003A5FD5">
        <w:rPr>
          <w:rFonts w:ascii="Roboto" w:hAnsi="Roboto"/>
          <w:b/>
          <w:bCs/>
          <w:sz w:val="22"/>
        </w:rPr>
        <w:t>Project</w:t>
      </w:r>
      <w:r w:rsidR="001C6607">
        <w:rPr>
          <w:rFonts w:ascii="Roboto" w:hAnsi="Roboto"/>
          <w:b/>
          <w:bCs/>
          <w:sz w:val="22"/>
        </w:rPr>
        <w:t xml:space="preserve">: </w:t>
      </w:r>
      <w:r w:rsidR="001C6607" w:rsidRPr="001C6607">
        <w:rPr>
          <w:rFonts w:ascii="Roboto" w:hAnsi="Roboto"/>
          <w:sz w:val="22"/>
        </w:rPr>
        <w:t>NYC Hub Walls</w:t>
      </w:r>
    </w:p>
    <w:p w14:paraId="377D7B2C" w14:textId="77777777" w:rsidR="009B349E" w:rsidRPr="009B349E" w:rsidRDefault="009B349E" w:rsidP="001C6607">
      <w:pPr>
        <w:spacing w:line="276" w:lineRule="auto"/>
        <w:ind w:left="0"/>
        <w:rPr>
          <w:rFonts w:ascii="Roboto" w:hAnsi="Roboto"/>
          <w:sz w:val="22"/>
        </w:rPr>
      </w:pPr>
      <w:r w:rsidRPr="009B349E">
        <w:rPr>
          <w:rFonts w:ascii="Roboto" w:hAnsi="Roboto"/>
          <w:b/>
          <w:sz w:val="22"/>
        </w:rPr>
        <w:t xml:space="preserve">Date: </w:t>
      </w:r>
      <w:r w:rsidRPr="009B349E">
        <w:rPr>
          <w:rFonts w:ascii="Roboto" w:hAnsi="Roboto"/>
          <w:sz w:val="22"/>
        </w:rPr>
        <w:t>10/20/2025</w:t>
      </w:r>
    </w:p>
    <w:p w14:paraId="63EB0A31" w14:textId="77777777" w:rsidR="009B349E" w:rsidRPr="009B349E" w:rsidRDefault="009B349E" w:rsidP="001C6607">
      <w:pPr>
        <w:spacing w:line="276" w:lineRule="auto"/>
        <w:ind w:left="0"/>
        <w:rPr>
          <w:rFonts w:ascii="Roboto" w:hAnsi="Roboto"/>
          <w:sz w:val="22"/>
        </w:rPr>
      </w:pPr>
      <w:r w:rsidRPr="009B349E">
        <w:rPr>
          <w:rFonts w:ascii="Roboto" w:hAnsi="Roboto"/>
          <w:b/>
          <w:sz w:val="22"/>
        </w:rPr>
        <w:t xml:space="preserve">Lead time: </w:t>
      </w:r>
      <w:r w:rsidRPr="009B349E">
        <w:rPr>
          <w:rFonts w:ascii="Roboto" w:hAnsi="Roboto"/>
          <w:sz w:val="22"/>
        </w:rPr>
        <w:t>four to six weeks from approvals, artwork release, and site access</w:t>
      </w:r>
    </w:p>
    <w:p w14:paraId="4AF2F761" w14:textId="3C9FB812" w:rsidR="009B349E" w:rsidRPr="009B349E" w:rsidRDefault="009B349E" w:rsidP="009B349E">
      <w:pPr>
        <w:pStyle w:val="BWSHeader"/>
      </w:pPr>
      <w:r w:rsidRPr="009B349E">
        <w:t>Executive summary</w:t>
      </w:r>
    </w:p>
    <w:p w14:paraId="66092E8F" w14:textId="77777777" w:rsidR="009B349E" w:rsidRPr="009B349E" w:rsidRDefault="009B349E" w:rsidP="009B349E">
      <w:pPr>
        <w:spacing w:after="120" w:line="276" w:lineRule="auto"/>
        <w:ind w:left="0"/>
        <w:rPr>
          <w:rFonts w:ascii="Roboto" w:hAnsi="Roboto"/>
          <w:sz w:val="22"/>
        </w:rPr>
      </w:pPr>
      <w:r w:rsidRPr="009B349E">
        <w:rPr>
          <w:rFonts w:ascii="Roboto" w:hAnsi="Roboto"/>
          <w:sz w:val="22"/>
        </w:rPr>
        <w:t xml:space="preserve">We will fabricate and deliver the steel hub wall panels for Levels 19, 20, and 21 using a sandblast process with matte clear </w:t>
      </w:r>
      <w:proofErr w:type="spellStart"/>
      <w:r w:rsidRPr="009B349E">
        <w:rPr>
          <w:rFonts w:ascii="Roboto" w:hAnsi="Roboto"/>
          <w:sz w:val="22"/>
        </w:rPr>
        <w:t>powdercoat</w:t>
      </w:r>
      <w:proofErr w:type="spellEnd"/>
      <w:r w:rsidRPr="009B349E">
        <w:rPr>
          <w:rFonts w:ascii="Roboto" w:hAnsi="Roboto"/>
          <w:sz w:val="22"/>
        </w:rPr>
        <w:t xml:space="preserve">. The plan prioritizes finish quality, predictable sequencing, and a calm </w:t>
      </w:r>
      <w:proofErr w:type="gramStart"/>
      <w:r w:rsidRPr="009B349E">
        <w:rPr>
          <w:rFonts w:ascii="Roboto" w:hAnsi="Roboto"/>
          <w:sz w:val="22"/>
        </w:rPr>
        <w:t>install</w:t>
      </w:r>
      <w:proofErr w:type="gramEnd"/>
      <w:r w:rsidRPr="009B349E">
        <w:rPr>
          <w:rFonts w:ascii="Roboto" w:hAnsi="Roboto"/>
          <w:sz w:val="22"/>
        </w:rPr>
        <w:t xml:space="preserve"> with Bridgewater supervision alongside GC labor.</w:t>
      </w:r>
    </w:p>
    <w:p w14:paraId="094C1A7D" w14:textId="77777777" w:rsidR="009B349E" w:rsidRPr="009B349E" w:rsidRDefault="009B349E" w:rsidP="009B349E">
      <w:pPr>
        <w:pStyle w:val="BWSHeader"/>
      </w:pPr>
      <w:r w:rsidRPr="009B349E">
        <w:t>Preliminary workback schedule</w:t>
      </w:r>
    </w:p>
    <w:tbl>
      <w:tblPr>
        <w:tblW w:w="5000" w:type="pct"/>
        <w:tblBorders>
          <w:top w:val="single" w:sz="4" w:space="0" w:color="auto"/>
          <w:bottom w:val="single" w:sz="4" w:space="0" w:color="auto"/>
        </w:tblBorders>
        <w:tblCellMar>
          <w:top w:w="57" w:type="dxa"/>
          <w:left w:w="85" w:type="dxa"/>
          <w:bottom w:w="57" w:type="dxa"/>
          <w:right w:w="85" w:type="dxa"/>
        </w:tblCellMar>
        <w:tblLook w:val="04A0" w:firstRow="1" w:lastRow="0" w:firstColumn="1" w:lastColumn="0" w:noHBand="0" w:noVBand="1"/>
      </w:tblPr>
      <w:tblGrid>
        <w:gridCol w:w="3068"/>
        <w:gridCol w:w="7912"/>
      </w:tblGrid>
      <w:tr w:rsidR="009B349E" w:rsidRPr="009B349E" w14:paraId="7798FE34" w14:textId="77777777" w:rsidTr="009B349E">
        <w:trPr>
          <w:tblHeader/>
        </w:trPr>
        <w:tc>
          <w:tcPr>
            <w:tcW w:w="1397" w:type="pct"/>
            <w:tcBorders>
              <w:top w:val="single" w:sz="4" w:space="0" w:color="auto"/>
              <w:bottom w:val="nil"/>
            </w:tcBorders>
            <w:shd w:val="solid" w:color="EBF0F6" w:fill="D9D9D9"/>
          </w:tcPr>
          <w:p w14:paraId="47A0EE86" w14:textId="77777777" w:rsidR="009B349E" w:rsidRPr="009B349E" w:rsidRDefault="009B349E" w:rsidP="009B349E">
            <w:pPr>
              <w:ind w:left="180"/>
              <w:rPr>
                <w:rFonts w:ascii="Roboto" w:hAnsi="Roboto"/>
                <w:b/>
                <w:sz w:val="22"/>
              </w:rPr>
            </w:pPr>
            <w:r w:rsidRPr="009B349E">
              <w:rPr>
                <w:rFonts w:ascii="Roboto" w:hAnsi="Roboto"/>
                <w:b/>
                <w:sz w:val="22"/>
              </w:rPr>
              <w:t>Date</w:t>
            </w:r>
          </w:p>
        </w:tc>
        <w:tc>
          <w:tcPr>
            <w:tcW w:w="3603" w:type="pct"/>
            <w:tcBorders>
              <w:top w:val="single" w:sz="4" w:space="0" w:color="auto"/>
              <w:bottom w:val="nil"/>
            </w:tcBorders>
            <w:shd w:val="solid" w:color="EBF0F6" w:fill="D9D9D9"/>
          </w:tcPr>
          <w:p w14:paraId="03EB5E9A" w14:textId="77777777" w:rsidR="009B349E" w:rsidRPr="009B349E" w:rsidRDefault="009B349E" w:rsidP="009B349E">
            <w:pPr>
              <w:ind w:left="180" w:right="0"/>
              <w:rPr>
                <w:rFonts w:ascii="Roboto" w:hAnsi="Roboto"/>
                <w:b/>
                <w:sz w:val="22"/>
              </w:rPr>
            </w:pPr>
            <w:r w:rsidRPr="009B349E">
              <w:rPr>
                <w:rFonts w:ascii="Roboto" w:hAnsi="Roboto"/>
                <w:b/>
                <w:sz w:val="22"/>
              </w:rPr>
              <w:t>Milestone</w:t>
            </w:r>
          </w:p>
        </w:tc>
      </w:tr>
      <w:tr w:rsidR="009B349E" w:rsidRPr="009B349E" w14:paraId="48762BDF" w14:textId="77777777" w:rsidTr="009B349E">
        <w:tc>
          <w:tcPr>
            <w:tcW w:w="1397" w:type="pct"/>
            <w:tcBorders>
              <w:top w:val="nil"/>
              <w:bottom w:val="nil"/>
            </w:tcBorders>
            <w:shd w:val="solid" w:color="F8FAFC" w:fill="FAF8F8"/>
          </w:tcPr>
          <w:p w14:paraId="435CFCF0" w14:textId="77777777" w:rsidR="009B349E" w:rsidRPr="009B349E" w:rsidRDefault="009B349E" w:rsidP="009B349E">
            <w:pPr>
              <w:ind w:left="180"/>
              <w:rPr>
                <w:rFonts w:ascii="Roboto" w:hAnsi="Roboto"/>
                <w:sz w:val="22"/>
              </w:rPr>
            </w:pPr>
            <w:r w:rsidRPr="009B349E">
              <w:rPr>
                <w:rFonts w:ascii="Roboto" w:hAnsi="Roboto"/>
                <w:sz w:val="22"/>
              </w:rPr>
              <w:t>10/22/2025</w:t>
            </w:r>
          </w:p>
        </w:tc>
        <w:tc>
          <w:tcPr>
            <w:tcW w:w="3603" w:type="pct"/>
            <w:tcBorders>
              <w:top w:val="nil"/>
              <w:bottom w:val="nil"/>
            </w:tcBorders>
            <w:shd w:val="solid" w:color="F8FAFC" w:fill="FAF8F8"/>
          </w:tcPr>
          <w:p w14:paraId="61605A54" w14:textId="77777777" w:rsidR="009B349E" w:rsidRPr="009B349E" w:rsidRDefault="009B349E" w:rsidP="009B349E">
            <w:pPr>
              <w:ind w:left="180" w:right="0"/>
              <w:rPr>
                <w:rFonts w:ascii="Roboto" w:hAnsi="Roboto"/>
                <w:sz w:val="22"/>
              </w:rPr>
            </w:pPr>
            <w:r w:rsidRPr="009B349E">
              <w:rPr>
                <w:rFonts w:ascii="Roboto" w:hAnsi="Roboto"/>
                <w:sz w:val="22"/>
              </w:rPr>
              <w:t>Approvals and artwork release</w:t>
            </w:r>
          </w:p>
        </w:tc>
      </w:tr>
      <w:tr w:rsidR="009B349E" w:rsidRPr="009B349E" w14:paraId="432FC921" w14:textId="77777777" w:rsidTr="009B349E">
        <w:tc>
          <w:tcPr>
            <w:tcW w:w="1397" w:type="pct"/>
            <w:tcBorders>
              <w:top w:val="nil"/>
              <w:bottom w:val="nil"/>
            </w:tcBorders>
          </w:tcPr>
          <w:p w14:paraId="787DDE4E" w14:textId="77777777" w:rsidR="009B349E" w:rsidRPr="009B349E" w:rsidRDefault="009B349E" w:rsidP="009B349E">
            <w:pPr>
              <w:ind w:left="180"/>
              <w:rPr>
                <w:rFonts w:ascii="Roboto" w:hAnsi="Roboto"/>
                <w:sz w:val="22"/>
              </w:rPr>
            </w:pPr>
            <w:r w:rsidRPr="009B349E">
              <w:rPr>
                <w:rFonts w:ascii="Roboto" w:hAnsi="Roboto"/>
                <w:sz w:val="22"/>
              </w:rPr>
              <w:t>10/25/2025</w:t>
            </w:r>
          </w:p>
        </w:tc>
        <w:tc>
          <w:tcPr>
            <w:tcW w:w="3603" w:type="pct"/>
            <w:tcBorders>
              <w:top w:val="nil"/>
              <w:bottom w:val="nil"/>
            </w:tcBorders>
          </w:tcPr>
          <w:p w14:paraId="0FC63D71" w14:textId="77777777" w:rsidR="009B349E" w:rsidRPr="009B349E" w:rsidRDefault="009B349E" w:rsidP="009B349E">
            <w:pPr>
              <w:ind w:left="180" w:right="0"/>
              <w:rPr>
                <w:rFonts w:ascii="Roboto" w:hAnsi="Roboto"/>
                <w:sz w:val="22"/>
              </w:rPr>
            </w:pPr>
            <w:r w:rsidRPr="009B349E">
              <w:rPr>
                <w:rFonts w:ascii="Roboto" w:hAnsi="Roboto"/>
                <w:sz w:val="22"/>
              </w:rPr>
              <w:t>Site verification and 3D scan</w:t>
            </w:r>
          </w:p>
        </w:tc>
      </w:tr>
      <w:tr w:rsidR="009B349E" w:rsidRPr="009B349E" w14:paraId="27D8A6C0" w14:textId="77777777" w:rsidTr="009B349E">
        <w:tc>
          <w:tcPr>
            <w:tcW w:w="1397" w:type="pct"/>
            <w:tcBorders>
              <w:top w:val="nil"/>
              <w:bottom w:val="nil"/>
            </w:tcBorders>
            <w:shd w:val="solid" w:color="F8FAFC" w:fill="FAF8F8"/>
          </w:tcPr>
          <w:p w14:paraId="1B43CFDB" w14:textId="77777777" w:rsidR="009B349E" w:rsidRPr="009B349E" w:rsidRDefault="009B349E" w:rsidP="009B349E">
            <w:pPr>
              <w:ind w:left="180"/>
              <w:rPr>
                <w:rFonts w:ascii="Roboto" w:hAnsi="Roboto"/>
                <w:sz w:val="22"/>
              </w:rPr>
            </w:pPr>
            <w:r w:rsidRPr="009B349E">
              <w:rPr>
                <w:rFonts w:ascii="Roboto" w:hAnsi="Roboto"/>
                <w:sz w:val="22"/>
              </w:rPr>
              <w:t>10/28/2025</w:t>
            </w:r>
          </w:p>
        </w:tc>
        <w:tc>
          <w:tcPr>
            <w:tcW w:w="3603" w:type="pct"/>
            <w:tcBorders>
              <w:top w:val="nil"/>
              <w:bottom w:val="nil"/>
            </w:tcBorders>
            <w:shd w:val="solid" w:color="F8FAFC" w:fill="FAF8F8"/>
          </w:tcPr>
          <w:p w14:paraId="1389C85F" w14:textId="77777777" w:rsidR="009B349E" w:rsidRPr="009B349E" w:rsidRDefault="009B349E" w:rsidP="009B349E">
            <w:pPr>
              <w:ind w:left="180" w:right="0"/>
              <w:rPr>
                <w:rFonts w:ascii="Roboto" w:hAnsi="Roboto"/>
                <w:sz w:val="22"/>
              </w:rPr>
            </w:pPr>
            <w:r w:rsidRPr="009B349E">
              <w:rPr>
                <w:rFonts w:ascii="Roboto" w:hAnsi="Roboto"/>
                <w:sz w:val="22"/>
              </w:rPr>
              <w:t>Panel raw materials ordered</w:t>
            </w:r>
          </w:p>
        </w:tc>
      </w:tr>
      <w:tr w:rsidR="009B349E" w:rsidRPr="009B349E" w14:paraId="7F66937C" w14:textId="77777777" w:rsidTr="009B349E">
        <w:tc>
          <w:tcPr>
            <w:tcW w:w="1397" w:type="pct"/>
            <w:tcBorders>
              <w:top w:val="nil"/>
              <w:bottom w:val="nil"/>
            </w:tcBorders>
          </w:tcPr>
          <w:p w14:paraId="3D81DD1B" w14:textId="77777777" w:rsidR="009B349E" w:rsidRPr="009B349E" w:rsidRDefault="009B349E" w:rsidP="009B349E">
            <w:pPr>
              <w:ind w:left="180"/>
              <w:rPr>
                <w:rFonts w:ascii="Roboto" w:hAnsi="Roboto"/>
                <w:sz w:val="22"/>
              </w:rPr>
            </w:pPr>
            <w:r w:rsidRPr="009B349E">
              <w:rPr>
                <w:rFonts w:ascii="Roboto" w:hAnsi="Roboto"/>
                <w:sz w:val="22"/>
              </w:rPr>
              <w:t>11/05/2025</w:t>
            </w:r>
          </w:p>
        </w:tc>
        <w:tc>
          <w:tcPr>
            <w:tcW w:w="3603" w:type="pct"/>
            <w:tcBorders>
              <w:top w:val="nil"/>
              <w:bottom w:val="nil"/>
            </w:tcBorders>
          </w:tcPr>
          <w:p w14:paraId="3A0C27FB" w14:textId="77777777" w:rsidR="009B349E" w:rsidRPr="009B349E" w:rsidRDefault="009B349E" w:rsidP="009B349E">
            <w:pPr>
              <w:ind w:left="180" w:right="0"/>
              <w:rPr>
                <w:rFonts w:ascii="Roboto" w:hAnsi="Roboto"/>
                <w:sz w:val="22"/>
              </w:rPr>
            </w:pPr>
            <w:r w:rsidRPr="009B349E">
              <w:rPr>
                <w:rFonts w:ascii="Roboto" w:hAnsi="Roboto"/>
                <w:sz w:val="22"/>
              </w:rPr>
              <w:t>Panel selection by location and visual layout per wall, artwork and mask plotting complete</w:t>
            </w:r>
          </w:p>
        </w:tc>
      </w:tr>
      <w:tr w:rsidR="009B349E" w:rsidRPr="009B349E" w14:paraId="54E04E61" w14:textId="77777777" w:rsidTr="009B349E">
        <w:tc>
          <w:tcPr>
            <w:tcW w:w="1397" w:type="pct"/>
            <w:tcBorders>
              <w:top w:val="nil"/>
              <w:bottom w:val="nil"/>
            </w:tcBorders>
            <w:shd w:val="solid" w:color="F8FAFC" w:fill="FAF8F8"/>
          </w:tcPr>
          <w:p w14:paraId="1D34EAF1" w14:textId="77777777" w:rsidR="009B349E" w:rsidRPr="009B349E" w:rsidRDefault="009B349E" w:rsidP="009B349E">
            <w:pPr>
              <w:ind w:left="180"/>
              <w:rPr>
                <w:rFonts w:ascii="Roboto" w:hAnsi="Roboto"/>
                <w:sz w:val="22"/>
              </w:rPr>
            </w:pPr>
            <w:r w:rsidRPr="009B349E">
              <w:rPr>
                <w:rFonts w:ascii="Roboto" w:hAnsi="Roboto"/>
                <w:sz w:val="22"/>
              </w:rPr>
              <w:t>11/27/2025–11/28/2025</w:t>
            </w:r>
          </w:p>
        </w:tc>
        <w:tc>
          <w:tcPr>
            <w:tcW w:w="3603" w:type="pct"/>
            <w:tcBorders>
              <w:top w:val="nil"/>
              <w:bottom w:val="nil"/>
            </w:tcBorders>
            <w:shd w:val="solid" w:color="F8FAFC" w:fill="FAF8F8"/>
          </w:tcPr>
          <w:p w14:paraId="1225F2CD" w14:textId="77777777" w:rsidR="009B349E" w:rsidRPr="009B349E" w:rsidRDefault="009B349E" w:rsidP="009B349E">
            <w:pPr>
              <w:ind w:left="180" w:right="0"/>
              <w:rPr>
                <w:rFonts w:ascii="Roboto" w:hAnsi="Roboto"/>
                <w:sz w:val="22"/>
              </w:rPr>
            </w:pPr>
            <w:r w:rsidRPr="009B349E">
              <w:rPr>
                <w:rFonts w:ascii="Roboto" w:hAnsi="Roboto"/>
                <w:sz w:val="22"/>
              </w:rPr>
              <w:t>Thanksgiving holiday, no production or deliveries</w:t>
            </w:r>
          </w:p>
        </w:tc>
      </w:tr>
      <w:tr w:rsidR="009B349E" w:rsidRPr="009B349E" w14:paraId="2FE21CDE" w14:textId="77777777" w:rsidTr="009B349E">
        <w:tc>
          <w:tcPr>
            <w:tcW w:w="1397" w:type="pct"/>
            <w:tcBorders>
              <w:top w:val="nil"/>
              <w:bottom w:val="nil"/>
            </w:tcBorders>
          </w:tcPr>
          <w:p w14:paraId="3C2BCA03" w14:textId="77777777" w:rsidR="009B349E" w:rsidRPr="009B349E" w:rsidRDefault="009B349E" w:rsidP="009B349E">
            <w:pPr>
              <w:ind w:left="180"/>
              <w:rPr>
                <w:rFonts w:ascii="Roboto" w:hAnsi="Roboto"/>
                <w:sz w:val="22"/>
              </w:rPr>
            </w:pPr>
            <w:r w:rsidRPr="009B349E">
              <w:rPr>
                <w:rFonts w:ascii="Roboto" w:hAnsi="Roboto"/>
                <w:sz w:val="22"/>
              </w:rPr>
              <w:t>12/03/2025</w:t>
            </w:r>
          </w:p>
        </w:tc>
        <w:tc>
          <w:tcPr>
            <w:tcW w:w="3603" w:type="pct"/>
            <w:tcBorders>
              <w:top w:val="nil"/>
              <w:bottom w:val="nil"/>
            </w:tcBorders>
          </w:tcPr>
          <w:p w14:paraId="76F1A8B5" w14:textId="77777777" w:rsidR="009B349E" w:rsidRPr="009B349E" w:rsidRDefault="009B349E" w:rsidP="009B349E">
            <w:pPr>
              <w:ind w:left="180" w:right="0"/>
              <w:rPr>
                <w:rFonts w:ascii="Roboto" w:hAnsi="Roboto"/>
                <w:sz w:val="22"/>
              </w:rPr>
            </w:pPr>
            <w:r w:rsidRPr="009B349E">
              <w:rPr>
                <w:rFonts w:ascii="Roboto" w:hAnsi="Roboto"/>
                <w:sz w:val="22"/>
              </w:rPr>
              <w:t xml:space="preserve">Blasting, </w:t>
            </w:r>
            <w:proofErr w:type="spellStart"/>
            <w:r w:rsidRPr="009B349E">
              <w:rPr>
                <w:rFonts w:ascii="Roboto" w:hAnsi="Roboto"/>
                <w:sz w:val="22"/>
              </w:rPr>
              <w:t>powdercoat</w:t>
            </w:r>
            <w:proofErr w:type="spellEnd"/>
            <w:r w:rsidRPr="009B349E">
              <w:rPr>
                <w:rFonts w:ascii="Roboto" w:hAnsi="Roboto"/>
                <w:sz w:val="22"/>
              </w:rPr>
              <w:t>, lamination, and protection complete</w:t>
            </w:r>
          </w:p>
        </w:tc>
      </w:tr>
      <w:tr w:rsidR="009B349E" w:rsidRPr="009B349E" w14:paraId="65E67744" w14:textId="77777777" w:rsidTr="009B349E">
        <w:tc>
          <w:tcPr>
            <w:tcW w:w="1397" w:type="pct"/>
            <w:tcBorders>
              <w:top w:val="nil"/>
              <w:bottom w:val="nil"/>
            </w:tcBorders>
            <w:shd w:val="solid" w:color="F8FAFC" w:fill="FAF8F8"/>
          </w:tcPr>
          <w:p w14:paraId="107A46E5" w14:textId="77777777" w:rsidR="009B349E" w:rsidRPr="009B349E" w:rsidRDefault="009B349E" w:rsidP="009B349E">
            <w:pPr>
              <w:ind w:left="180"/>
              <w:rPr>
                <w:rFonts w:ascii="Roboto" w:hAnsi="Roboto"/>
                <w:sz w:val="22"/>
              </w:rPr>
            </w:pPr>
            <w:r w:rsidRPr="009B349E">
              <w:rPr>
                <w:rFonts w:ascii="Roboto" w:hAnsi="Roboto"/>
                <w:sz w:val="22"/>
              </w:rPr>
              <w:t>12/09/2025</w:t>
            </w:r>
          </w:p>
        </w:tc>
        <w:tc>
          <w:tcPr>
            <w:tcW w:w="3603" w:type="pct"/>
            <w:tcBorders>
              <w:top w:val="nil"/>
              <w:bottom w:val="nil"/>
            </w:tcBorders>
            <w:shd w:val="solid" w:color="F8FAFC" w:fill="FAF8F8"/>
          </w:tcPr>
          <w:p w14:paraId="3DFE754A" w14:textId="77777777" w:rsidR="009B349E" w:rsidRPr="009B349E" w:rsidRDefault="009B349E" w:rsidP="009B349E">
            <w:pPr>
              <w:ind w:left="180" w:right="0"/>
              <w:rPr>
                <w:rFonts w:ascii="Roboto" w:hAnsi="Roboto"/>
                <w:sz w:val="22"/>
              </w:rPr>
            </w:pPr>
            <w:r w:rsidRPr="009B349E">
              <w:rPr>
                <w:rFonts w:ascii="Roboto" w:hAnsi="Roboto"/>
                <w:sz w:val="22"/>
              </w:rPr>
              <w:t>Deliver to site and begin installation window (</w:t>
            </w:r>
            <w:proofErr w:type="spellStart"/>
            <w:r w:rsidRPr="009B349E">
              <w:rPr>
                <w:rFonts w:ascii="Roboto" w:hAnsi="Roboto"/>
                <w:sz w:val="22"/>
              </w:rPr>
              <w:t>post Thanksgiving</w:t>
            </w:r>
            <w:proofErr w:type="spellEnd"/>
            <w:r w:rsidRPr="009B349E">
              <w:rPr>
                <w:rFonts w:ascii="Roboto" w:hAnsi="Roboto"/>
                <w:sz w:val="22"/>
              </w:rPr>
              <w:t>)</w:t>
            </w:r>
          </w:p>
        </w:tc>
      </w:tr>
      <w:tr w:rsidR="009B349E" w:rsidRPr="009B349E" w14:paraId="38102B38" w14:textId="77777777" w:rsidTr="009B349E">
        <w:tc>
          <w:tcPr>
            <w:tcW w:w="1397" w:type="pct"/>
            <w:tcBorders>
              <w:top w:val="nil"/>
            </w:tcBorders>
          </w:tcPr>
          <w:p w14:paraId="557A4E4F" w14:textId="77777777" w:rsidR="009B349E" w:rsidRPr="009B349E" w:rsidRDefault="009B349E" w:rsidP="009B349E">
            <w:pPr>
              <w:ind w:left="180"/>
              <w:rPr>
                <w:rFonts w:ascii="Roboto" w:hAnsi="Roboto"/>
                <w:sz w:val="22"/>
              </w:rPr>
            </w:pPr>
            <w:r w:rsidRPr="009B349E">
              <w:rPr>
                <w:rFonts w:ascii="Roboto" w:hAnsi="Roboto"/>
                <w:sz w:val="22"/>
              </w:rPr>
              <w:t>12/19/2025</w:t>
            </w:r>
          </w:p>
        </w:tc>
        <w:tc>
          <w:tcPr>
            <w:tcW w:w="3603" w:type="pct"/>
            <w:tcBorders>
              <w:top w:val="nil"/>
            </w:tcBorders>
          </w:tcPr>
          <w:p w14:paraId="501B0809" w14:textId="77777777" w:rsidR="009B349E" w:rsidRPr="009B349E" w:rsidRDefault="009B349E" w:rsidP="009B349E">
            <w:pPr>
              <w:ind w:left="180" w:right="0"/>
              <w:rPr>
                <w:rFonts w:ascii="Roboto" w:hAnsi="Roboto"/>
                <w:sz w:val="22"/>
              </w:rPr>
            </w:pPr>
            <w:r w:rsidRPr="009B349E">
              <w:rPr>
                <w:rFonts w:ascii="Roboto" w:hAnsi="Roboto"/>
                <w:sz w:val="22"/>
              </w:rPr>
              <w:t>Installation complete</w:t>
            </w:r>
          </w:p>
        </w:tc>
      </w:tr>
    </w:tbl>
    <w:p w14:paraId="5F56D709" w14:textId="77777777" w:rsidR="009B349E" w:rsidRPr="009B349E" w:rsidRDefault="009B349E" w:rsidP="009B349E">
      <w:pPr>
        <w:spacing w:after="120" w:line="276" w:lineRule="auto"/>
        <w:ind w:left="180" w:right="288"/>
        <w:rPr>
          <w:rFonts w:ascii="Roboto" w:hAnsi="Roboto"/>
          <w:b/>
          <w:sz w:val="22"/>
        </w:rPr>
      </w:pPr>
      <w:r w:rsidRPr="009B349E">
        <w:rPr>
          <w:rFonts w:ascii="Roboto" w:hAnsi="Roboto"/>
          <w:b/>
          <w:sz w:val="22"/>
        </w:rPr>
        <w:br w:type="page"/>
      </w:r>
    </w:p>
    <w:p w14:paraId="2184705A" w14:textId="77777777" w:rsidR="009B349E" w:rsidRPr="009B349E" w:rsidRDefault="009B349E" w:rsidP="009B349E">
      <w:pPr>
        <w:pStyle w:val="BWSHeader"/>
      </w:pPr>
      <w:r w:rsidRPr="009B349E">
        <w:lastRenderedPageBreak/>
        <w:t xml:space="preserve">Budget </w:t>
      </w:r>
    </w:p>
    <w:tbl>
      <w:tblPr>
        <w:tblW w:w="5192" w:type="pct"/>
        <w:tblBorders>
          <w:top w:val="single" w:sz="4" w:space="0" w:color="auto"/>
          <w:bottom w:val="single" w:sz="4" w:space="0" w:color="auto"/>
        </w:tblBorders>
        <w:tblCellMar>
          <w:top w:w="43" w:type="dxa"/>
          <w:left w:w="43" w:type="dxa"/>
          <w:bottom w:w="43" w:type="dxa"/>
          <w:right w:w="43" w:type="dxa"/>
        </w:tblCellMar>
        <w:tblLook w:val="04A0" w:firstRow="1" w:lastRow="0" w:firstColumn="1" w:lastColumn="0" w:noHBand="0" w:noVBand="1"/>
      </w:tblPr>
      <w:tblGrid>
        <w:gridCol w:w="1579"/>
        <w:gridCol w:w="2889"/>
        <w:gridCol w:w="5402"/>
        <w:gridCol w:w="1532"/>
      </w:tblGrid>
      <w:tr w:rsidR="009B349E" w:rsidRPr="009B349E" w14:paraId="5C573007" w14:textId="77777777" w:rsidTr="009B349E">
        <w:trPr>
          <w:tblHeader/>
        </w:trPr>
        <w:tc>
          <w:tcPr>
            <w:tcW w:w="692" w:type="pct"/>
            <w:tcBorders>
              <w:top w:val="single" w:sz="4" w:space="0" w:color="auto"/>
              <w:bottom w:val="nil"/>
            </w:tcBorders>
            <w:shd w:val="solid" w:color="EBF0F6" w:fill="D9D9D9"/>
          </w:tcPr>
          <w:p w14:paraId="70D6FEBD" w14:textId="77777777" w:rsidR="009B349E" w:rsidRPr="009B349E" w:rsidRDefault="009B349E" w:rsidP="009B349E">
            <w:pPr>
              <w:ind w:left="45" w:right="0"/>
              <w:rPr>
                <w:rFonts w:ascii="Roboto" w:hAnsi="Roboto"/>
                <w:b/>
                <w:sz w:val="22"/>
              </w:rPr>
            </w:pPr>
            <w:r w:rsidRPr="009B349E">
              <w:rPr>
                <w:rFonts w:ascii="Roboto" w:hAnsi="Roboto"/>
                <w:b/>
                <w:sz w:val="22"/>
              </w:rPr>
              <w:t>Zone</w:t>
            </w:r>
          </w:p>
        </w:tc>
        <w:tc>
          <w:tcPr>
            <w:tcW w:w="1267" w:type="pct"/>
            <w:tcBorders>
              <w:top w:val="single" w:sz="4" w:space="0" w:color="auto"/>
              <w:bottom w:val="nil"/>
            </w:tcBorders>
            <w:shd w:val="solid" w:color="EBF0F6" w:fill="D9D9D9"/>
          </w:tcPr>
          <w:p w14:paraId="02F794E5" w14:textId="77777777" w:rsidR="009B349E" w:rsidRPr="009B349E" w:rsidRDefault="009B349E" w:rsidP="009B349E">
            <w:pPr>
              <w:ind w:left="0" w:right="0"/>
              <w:rPr>
                <w:rFonts w:ascii="Roboto" w:hAnsi="Roboto"/>
                <w:b/>
                <w:sz w:val="22"/>
              </w:rPr>
            </w:pPr>
            <w:r w:rsidRPr="009B349E">
              <w:rPr>
                <w:rFonts w:ascii="Roboto" w:hAnsi="Roboto"/>
                <w:b/>
                <w:sz w:val="22"/>
              </w:rPr>
              <w:t>Item</w:t>
            </w:r>
          </w:p>
        </w:tc>
        <w:tc>
          <w:tcPr>
            <w:tcW w:w="2369" w:type="pct"/>
            <w:tcBorders>
              <w:top w:val="single" w:sz="4" w:space="0" w:color="auto"/>
              <w:bottom w:val="nil"/>
            </w:tcBorders>
            <w:shd w:val="solid" w:color="EBF0F6" w:fill="D9D9D9"/>
          </w:tcPr>
          <w:p w14:paraId="6F17CEF5" w14:textId="77777777" w:rsidR="009B349E" w:rsidRPr="009B349E" w:rsidRDefault="009B349E" w:rsidP="009B349E">
            <w:pPr>
              <w:ind w:left="75"/>
              <w:rPr>
                <w:rFonts w:ascii="Roboto" w:hAnsi="Roboto"/>
                <w:b/>
                <w:sz w:val="22"/>
              </w:rPr>
            </w:pPr>
            <w:r w:rsidRPr="009B349E">
              <w:rPr>
                <w:rFonts w:ascii="Roboto" w:hAnsi="Roboto"/>
                <w:b/>
                <w:sz w:val="22"/>
              </w:rPr>
              <w:t>Brief Description</w:t>
            </w:r>
          </w:p>
        </w:tc>
        <w:tc>
          <w:tcPr>
            <w:tcW w:w="673" w:type="pct"/>
            <w:tcBorders>
              <w:top w:val="single" w:sz="4" w:space="0" w:color="auto"/>
              <w:bottom w:val="nil"/>
            </w:tcBorders>
            <w:shd w:val="solid" w:color="EBF0F6" w:fill="D9D9D9"/>
          </w:tcPr>
          <w:p w14:paraId="7F6B8EEE" w14:textId="77777777" w:rsidR="009B349E" w:rsidRPr="009B349E" w:rsidRDefault="009B349E" w:rsidP="009B349E">
            <w:pPr>
              <w:ind w:left="180" w:right="51"/>
              <w:jc w:val="right"/>
              <w:rPr>
                <w:rFonts w:ascii="Roboto" w:hAnsi="Roboto"/>
                <w:b/>
                <w:sz w:val="22"/>
              </w:rPr>
            </w:pPr>
            <w:r w:rsidRPr="009B349E">
              <w:rPr>
                <w:rFonts w:ascii="Roboto" w:hAnsi="Roboto"/>
                <w:b/>
                <w:sz w:val="22"/>
              </w:rPr>
              <w:t>Budget</w:t>
            </w:r>
          </w:p>
        </w:tc>
      </w:tr>
      <w:tr w:rsidR="009B349E" w:rsidRPr="009B349E" w14:paraId="491E7C87" w14:textId="77777777" w:rsidTr="009B349E">
        <w:tc>
          <w:tcPr>
            <w:tcW w:w="692" w:type="pct"/>
            <w:tcBorders>
              <w:top w:val="nil"/>
              <w:bottom w:val="nil"/>
            </w:tcBorders>
            <w:shd w:val="solid" w:color="F8FAFC" w:fill="FAF8F8"/>
          </w:tcPr>
          <w:p w14:paraId="17DA6838" w14:textId="77777777" w:rsidR="009B349E" w:rsidRPr="009B349E" w:rsidRDefault="009B349E" w:rsidP="009B349E">
            <w:pPr>
              <w:ind w:left="45" w:right="0"/>
              <w:rPr>
                <w:rFonts w:ascii="Roboto" w:hAnsi="Roboto"/>
                <w:sz w:val="22"/>
              </w:rPr>
            </w:pPr>
            <w:r w:rsidRPr="009B349E">
              <w:rPr>
                <w:rFonts w:ascii="Roboto" w:hAnsi="Roboto"/>
                <w:sz w:val="22"/>
              </w:rPr>
              <w:t>Level 19 - West Elevator Lobby</w:t>
            </w:r>
          </w:p>
        </w:tc>
        <w:tc>
          <w:tcPr>
            <w:tcW w:w="1267" w:type="pct"/>
            <w:tcBorders>
              <w:top w:val="nil"/>
              <w:bottom w:val="nil"/>
            </w:tcBorders>
            <w:shd w:val="solid" w:color="F8FAFC" w:fill="FAF8F8"/>
          </w:tcPr>
          <w:p w14:paraId="30DCE07F" w14:textId="77777777" w:rsidR="009B349E" w:rsidRPr="009B349E" w:rsidRDefault="009B349E" w:rsidP="009B349E">
            <w:pPr>
              <w:ind w:left="0" w:right="0"/>
              <w:rPr>
                <w:rFonts w:ascii="Roboto" w:hAnsi="Roboto"/>
                <w:sz w:val="22"/>
              </w:rPr>
            </w:pPr>
            <w:r w:rsidRPr="009B349E">
              <w:rPr>
                <w:rFonts w:ascii="Roboto" w:hAnsi="Roboto"/>
                <w:sz w:val="22"/>
              </w:rPr>
              <w:t>Steel hub wall assembly fabrication and finish</w:t>
            </w:r>
          </w:p>
        </w:tc>
        <w:tc>
          <w:tcPr>
            <w:tcW w:w="2369" w:type="pct"/>
            <w:tcBorders>
              <w:top w:val="nil"/>
              <w:bottom w:val="nil"/>
            </w:tcBorders>
            <w:shd w:val="solid" w:color="F8FAFC" w:fill="FAF8F8"/>
          </w:tcPr>
          <w:p w14:paraId="249D2BCD" w14:textId="77777777" w:rsidR="009B349E" w:rsidRPr="009B349E" w:rsidRDefault="009B349E" w:rsidP="009B349E">
            <w:pPr>
              <w:ind w:left="75" w:right="43"/>
              <w:rPr>
                <w:rFonts w:ascii="Roboto" w:hAnsi="Roboto"/>
                <w:sz w:val="22"/>
              </w:rPr>
            </w:pPr>
            <w:r w:rsidRPr="009B349E">
              <w:rPr>
                <w:rFonts w:ascii="Roboto" w:hAnsi="Roboto"/>
                <w:sz w:val="22"/>
              </w:rPr>
              <w:t xml:space="preserve">Fabricate two hot rolled steel panels per shop elevations with sandblast etched linework, laminated to 3/4 in plywood with Z clips. Includes surface prep, rust inhibitor, and matte clear powdercoat. Shops include seam </w:t>
            </w:r>
            <w:proofErr w:type="gramStart"/>
            <w:r w:rsidRPr="009B349E">
              <w:rPr>
                <w:rFonts w:ascii="Roboto" w:hAnsi="Roboto"/>
                <w:sz w:val="22"/>
              </w:rPr>
              <w:t>map</w:t>
            </w:r>
            <w:proofErr w:type="gramEnd"/>
            <w:r w:rsidRPr="009B349E">
              <w:rPr>
                <w:rFonts w:ascii="Roboto" w:hAnsi="Roboto"/>
                <w:sz w:val="22"/>
              </w:rPr>
              <w:t xml:space="preserve"> and mask registration for continuous artwork.</w:t>
            </w:r>
          </w:p>
        </w:tc>
        <w:tc>
          <w:tcPr>
            <w:tcW w:w="673" w:type="pct"/>
            <w:tcBorders>
              <w:top w:val="nil"/>
              <w:bottom w:val="nil"/>
            </w:tcBorders>
            <w:shd w:val="solid" w:color="F8FAFC" w:fill="FAF8F8"/>
          </w:tcPr>
          <w:p w14:paraId="3CA60BC6" w14:textId="77777777" w:rsidR="009B349E" w:rsidRPr="009B349E" w:rsidRDefault="009B349E" w:rsidP="009B349E">
            <w:pPr>
              <w:ind w:left="180" w:right="51"/>
              <w:jc w:val="right"/>
              <w:rPr>
                <w:rFonts w:ascii="Roboto" w:hAnsi="Roboto"/>
                <w:sz w:val="22"/>
              </w:rPr>
            </w:pPr>
            <w:r w:rsidRPr="009B349E">
              <w:rPr>
                <w:rFonts w:ascii="Roboto" w:hAnsi="Roboto"/>
                <w:sz w:val="22"/>
              </w:rPr>
              <w:t>$8,015.00</w:t>
            </w:r>
          </w:p>
        </w:tc>
      </w:tr>
      <w:tr w:rsidR="009B349E" w:rsidRPr="009B349E" w14:paraId="1F12CBAD" w14:textId="77777777" w:rsidTr="009B349E">
        <w:tc>
          <w:tcPr>
            <w:tcW w:w="692" w:type="pct"/>
            <w:tcBorders>
              <w:top w:val="nil"/>
              <w:bottom w:val="nil"/>
            </w:tcBorders>
          </w:tcPr>
          <w:p w14:paraId="319C1977" w14:textId="77777777" w:rsidR="009B349E" w:rsidRPr="009B349E" w:rsidRDefault="009B349E" w:rsidP="009B349E">
            <w:pPr>
              <w:ind w:left="45" w:right="0"/>
              <w:rPr>
                <w:rFonts w:ascii="Roboto" w:hAnsi="Roboto"/>
                <w:sz w:val="22"/>
              </w:rPr>
            </w:pPr>
            <w:r w:rsidRPr="009B349E">
              <w:rPr>
                <w:rFonts w:ascii="Roboto" w:hAnsi="Roboto"/>
                <w:sz w:val="22"/>
              </w:rPr>
              <w:t>Level 19 - South Hub Wall</w:t>
            </w:r>
          </w:p>
        </w:tc>
        <w:tc>
          <w:tcPr>
            <w:tcW w:w="1267" w:type="pct"/>
            <w:tcBorders>
              <w:top w:val="nil"/>
              <w:bottom w:val="nil"/>
            </w:tcBorders>
          </w:tcPr>
          <w:p w14:paraId="4C89BC94" w14:textId="77777777" w:rsidR="009B349E" w:rsidRPr="009B349E" w:rsidRDefault="009B349E" w:rsidP="009B349E">
            <w:pPr>
              <w:ind w:left="0" w:right="0"/>
              <w:rPr>
                <w:rFonts w:ascii="Roboto" w:hAnsi="Roboto"/>
                <w:sz w:val="22"/>
              </w:rPr>
            </w:pPr>
            <w:r w:rsidRPr="009B349E">
              <w:rPr>
                <w:rFonts w:ascii="Roboto" w:hAnsi="Roboto"/>
                <w:sz w:val="22"/>
              </w:rPr>
              <w:t>Steel hub wall assembly fabrication and finish</w:t>
            </w:r>
          </w:p>
        </w:tc>
        <w:tc>
          <w:tcPr>
            <w:tcW w:w="2369" w:type="pct"/>
            <w:tcBorders>
              <w:top w:val="nil"/>
              <w:bottom w:val="nil"/>
            </w:tcBorders>
          </w:tcPr>
          <w:p w14:paraId="5B144524" w14:textId="77777777" w:rsidR="009B349E" w:rsidRPr="009B349E" w:rsidRDefault="009B349E" w:rsidP="009B349E">
            <w:pPr>
              <w:ind w:left="75" w:right="43"/>
              <w:rPr>
                <w:rFonts w:ascii="Roboto" w:hAnsi="Roboto"/>
                <w:sz w:val="22"/>
              </w:rPr>
            </w:pPr>
            <w:r w:rsidRPr="009B349E">
              <w:rPr>
                <w:rFonts w:ascii="Roboto" w:hAnsi="Roboto"/>
                <w:sz w:val="22"/>
              </w:rPr>
              <w:t>Fabricate six hot rolled steel panels with engineered sandblast mask and uniform blast passes. Laminate to 3/4 in plywood with Z clips and provide protection film through install. Includes matte clear powdercoat and QC per approved mockup.</w:t>
            </w:r>
          </w:p>
        </w:tc>
        <w:tc>
          <w:tcPr>
            <w:tcW w:w="673" w:type="pct"/>
            <w:tcBorders>
              <w:top w:val="nil"/>
              <w:bottom w:val="nil"/>
            </w:tcBorders>
          </w:tcPr>
          <w:p w14:paraId="33AD6BF1" w14:textId="77777777" w:rsidR="009B349E" w:rsidRPr="009B349E" w:rsidRDefault="009B349E" w:rsidP="009B349E">
            <w:pPr>
              <w:ind w:left="180" w:right="51"/>
              <w:jc w:val="right"/>
              <w:rPr>
                <w:rFonts w:ascii="Roboto" w:hAnsi="Roboto"/>
                <w:sz w:val="22"/>
              </w:rPr>
            </w:pPr>
            <w:r w:rsidRPr="009B349E">
              <w:rPr>
                <w:rFonts w:ascii="Roboto" w:hAnsi="Roboto"/>
                <w:sz w:val="22"/>
              </w:rPr>
              <w:t>$22,280.00</w:t>
            </w:r>
          </w:p>
        </w:tc>
      </w:tr>
      <w:tr w:rsidR="009B349E" w:rsidRPr="009B349E" w14:paraId="22195FD6" w14:textId="77777777" w:rsidTr="009B349E">
        <w:tc>
          <w:tcPr>
            <w:tcW w:w="692" w:type="pct"/>
            <w:tcBorders>
              <w:top w:val="nil"/>
              <w:bottom w:val="nil"/>
            </w:tcBorders>
            <w:shd w:val="solid" w:color="F8FAFC" w:fill="FAF8F8"/>
          </w:tcPr>
          <w:p w14:paraId="2F1C7E7F" w14:textId="77777777" w:rsidR="009B349E" w:rsidRPr="009B349E" w:rsidRDefault="009B349E" w:rsidP="009B349E">
            <w:pPr>
              <w:ind w:left="45" w:right="0"/>
              <w:rPr>
                <w:rFonts w:ascii="Roboto" w:hAnsi="Roboto"/>
                <w:sz w:val="22"/>
              </w:rPr>
            </w:pPr>
            <w:r w:rsidRPr="009B349E">
              <w:rPr>
                <w:rFonts w:ascii="Roboto" w:hAnsi="Roboto"/>
                <w:sz w:val="22"/>
              </w:rPr>
              <w:t>Level 20 - West Elevator Lobby</w:t>
            </w:r>
          </w:p>
        </w:tc>
        <w:tc>
          <w:tcPr>
            <w:tcW w:w="1267" w:type="pct"/>
            <w:tcBorders>
              <w:top w:val="nil"/>
              <w:bottom w:val="nil"/>
            </w:tcBorders>
            <w:shd w:val="solid" w:color="F8FAFC" w:fill="FAF8F8"/>
          </w:tcPr>
          <w:p w14:paraId="732D8F06" w14:textId="77777777" w:rsidR="009B349E" w:rsidRPr="009B349E" w:rsidRDefault="009B349E" w:rsidP="009B349E">
            <w:pPr>
              <w:ind w:left="0" w:right="0"/>
              <w:rPr>
                <w:rFonts w:ascii="Roboto" w:hAnsi="Roboto"/>
                <w:sz w:val="22"/>
              </w:rPr>
            </w:pPr>
            <w:r w:rsidRPr="009B349E">
              <w:rPr>
                <w:rFonts w:ascii="Roboto" w:hAnsi="Roboto"/>
                <w:sz w:val="22"/>
              </w:rPr>
              <w:t>Steel hub wall assembly fabrication and finish</w:t>
            </w:r>
          </w:p>
        </w:tc>
        <w:tc>
          <w:tcPr>
            <w:tcW w:w="2369" w:type="pct"/>
            <w:tcBorders>
              <w:top w:val="nil"/>
              <w:bottom w:val="nil"/>
            </w:tcBorders>
            <w:shd w:val="solid" w:color="F8FAFC" w:fill="FAF8F8"/>
          </w:tcPr>
          <w:p w14:paraId="35D4BE8F" w14:textId="77777777" w:rsidR="009B349E" w:rsidRPr="009B349E" w:rsidRDefault="009B349E" w:rsidP="009B349E">
            <w:pPr>
              <w:ind w:left="75" w:right="43"/>
              <w:rPr>
                <w:rFonts w:ascii="Roboto" w:hAnsi="Roboto"/>
                <w:sz w:val="22"/>
              </w:rPr>
            </w:pPr>
            <w:r w:rsidRPr="009B349E">
              <w:rPr>
                <w:rFonts w:ascii="Roboto" w:hAnsi="Roboto"/>
                <w:sz w:val="22"/>
              </w:rPr>
              <w:t>Fabricate two steel panels per brand elevation with equalized seams for clean rhythm. Includes mask plotting, blast, lamination to plywood, and matte clear powdercoat. Deliver with retain sample and handling edge guards.</w:t>
            </w:r>
          </w:p>
        </w:tc>
        <w:tc>
          <w:tcPr>
            <w:tcW w:w="673" w:type="pct"/>
            <w:tcBorders>
              <w:top w:val="nil"/>
              <w:bottom w:val="nil"/>
            </w:tcBorders>
            <w:shd w:val="solid" w:color="F8FAFC" w:fill="FAF8F8"/>
          </w:tcPr>
          <w:p w14:paraId="3D9F44A6" w14:textId="77777777" w:rsidR="009B349E" w:rsidRPr="009B349E" w:rsidRDefault="009B349E" w:rsidP="009B349E">
            <w:pPr>
              <w:ind w:left="180" w:right="51"/>
              <w:jc w:val="right"/>
              <w:rPr>
                <w:rFonts w:ascii="Roboto" w:hAnsi="Roboto"/>
                <w:sz w:val="22"/>
              </w:rPr>
            </w:pPr>
            <w:r w:rsidRPr="009B349E">
              <w:rPr>
                <w:rFonts w:ascii="Roboto" w:hAnsi="Roboto"/>
                <w:sz w:val="22"/>
              </w:rPr>
              <w:t>$8,230.00</w:t>
            </w:r>
          </w:p>
        </w:tc>
      </w:tr>
      <w:tr w:rsidR="009B349E" w:rsidRPr="009B349E" w14:paraId="59A44534" w14:textId="77777777" w:rsidTr="009B349E">
        <w:tc>
          <w:tcPr>
            <w:tcW w:w="692" w:type="pct"/>
            <w:tcBorders>
              <w:top w:val="nil"/>
              <w:bottom w:val="nil"/>
            </w:tcBorders>
          </w:tcPr>
          <w:p w14:paraId="427E4BD1" w14:textId="77777777" w:rsidR="009B349E" w:rsidRPr="009B349E" w:rsidRDefault="009B349E" w:rsidP="009B349E">
            <w:pPr>
              <w:ind w:left="45" w:right="0"/>
              <w:rPr>
                <w:rFonts w:ascii="Roboto" w:hAnsi="Roboto"/>
                <w:sz w:val="22"/>
              </w:rPr>
            </w:pPr>
            <w:r w:rsidRPr="009B349E">
              <w:rPr>
                <w:rFonts w:ascii="Roboto" w:hAnsi="Roboto"/>
                <w:sz w:val="22"/>
              </w:rPr>
              <w:t>Level 20 - South Hub Wall</w:t>
            </w:r>
          </w:p>
        </w:tc>
        <w:tc>
          <w:tcPr>
            <w:tcW w:w="1267" w:type="pct"/>
            <w:tcBorders>
              <w:top w:val="nil"/>
              <w:bottom w:val="nil"/>
            </w:tcBorders>
          </w:tcPr>
          <w:p w14:paraId="022F57D0" w14:textId="77777777" w:rsidR="009B349E" w:rsidRPr="009B349E" w:rsidRDefault="009B349E" w:rsidP="009B349E">
            <w:pPr>
              <w:ind w:left="0" w:right="0"/>
              <w:rPr>
                <w:rFonts w:ascii="Roboto" w:hAnsi="Roboto"/>
                <w:sz w:val="22"/>
              </w:rPr>
            </w:pPr>
            <w:r w:rsidRPr="009B349E">
              <w:rPr>
                <w:rFonts w:ascii="Roboto" w:hAnsi="Roboto"/>
                <w:sz w:val="22"/>
              </w:rPr>
              <w:t>Steel hub wall assembly fabrication and finish</w:t>
            </w:r>
          </w:p>
        </w:tc>
        <w:tc>
          <w:tcPr>
            <w:tcW w:w="2369" w:type="pct"/>
            <w:tcBorders>
              <w:top w:val="nil"/>
              <w:bottom w:val="nil"/>
            </w:tcBorders>
          </w:tcPr>
          <w:p w14:paraId="6D487398" w14:textId="77777777" w:rsidR="009B349E" w:rsidRPr="009B349E" w:rsidRDefault="009B349E" w:rsidP="009B349E">
            <w:pPr>
              <w:ind w:left="75" w:right="43"/>
              <w:rPr>
                <w:rFonts w:ascii="Roboto" w:hAnsi="Roboto"/>
                <w:sz w:val="22"/>
              </w:rPr>
            </w:pPr>
            <w:r w:rsidRPr="009B349E">
              <w:rPr>
                <w:rFonts w:ascii="Roboto" w:hAnsi="Roboto"/>
                <w:sz w:val="22"/>
              </w:rPr>
              <w:t>Fabricate six steel panels with consistent sandblast depth and crisp edges. Provide Z clip layout, device templates, and final matte clear powdercoat. Artwork alignment verified across seams before finish.</w:t>
            </w:r>
          </w:p>
        </w:tc>
        <w:tc>
          <w:tcPr>
            <w:tcW w:w="673" w:type="pct"/>
            <w:tcBorders>
              <w:top w:val="nil"/>
              <w:bottom w:val="nil"/>
            </w:tcBorders>
          </w:tcPr>
          <w:p w14:paraId="0F876E6F" w14:textId="77777777" w:rsidR="009B349E" w:rsidRPr="009B349E" w:rsidRDefault="009B349E" w:rsidP="009B349E">
            <w:pPr>
              <w:ind w:left="180" w:right="51"/>
              <w:jc w:val="right"/>
              <w:rPr>
                <w:rFonts w:ascii="Roboto" w:hAnsi="Roboto"/>
                <w:sz w:val="22"/>
              </w:rPr>
            </w:pPr>
            <w:r w:rsidRPr="009B349E">
              <w:rPr>
                <w:rFonts w:ascii="Roboto" w:hAnsi="Roboto"/>
                <w:sz w:val="22"/>
              </w:rPr>
              <w:t>$22,745.00</w:t>
            </w:r>
          </w:p>
        </w:tc>
      </w:tr>
      <w:tr w:rsidR="009B349E" w:rsidRPr="009B349E" w14:paraId="314FAE06" w14:textId="77777777" w:rsidTr="009B349E">
        <w:tc>
          <w:tcPr>
            <w:tcW w:w="692" w:type="pct"/>
            <w:tcBorders>
              <w:top w:val="nil"/>
              <w:bottom w:val="nil"/>
            </w:tcBorders>
            <w:shd w:val="solid" w:color="F8FAFC" w:fill="FAF8F8"/>
          </w:tcPr>
          <w:p w14:paraId="0DFFD487" w14:textId="77777777" w:rsidR="009B349E" w:rsidRPr="009B349E" w:rsidRDefault="009B349E" w:rsidP="009B349E">
            <w:pPr>
              <w:ind w:left="45" w:right="0"/>
              <w:rPr>
                <w:rFonts w:ascii="Roboto" w:hAnsi="Roboto"/>
                <w:sz w:val="22"/>
              </w:rPr>
            </w:pPr>
            <w:r w:rsidRPr="009B349E">
              <w:rPr>
                <w:rFonts w:ascii="Roboto" w:hAnsi="Roboto"/>
                <w:sz w:val="22"/>
              </w:rPr>
              <w:t>Level 21 - West Elevator Lobby</w:t>
            </w:r>
          </w:p>
        </w:tc>
        <w:tc>
          <w:tcPr>
            <w:tcW w:w="1267" w:type="pct"/>
            <w:tcBorders>
              <w:top w:val="nil"/>
              <w:bottom w:val="nil"/>
            </w:tcBorders>
            <w:shd w:val="solid" w:color="F8FAFC" w:fill="FAF8F8"/>
          </w:tcPr>
          <w:p w14:paraId="2A890374" w14:textId="77777777" w:rsidR="009B349E" w:rsidRPr="009B349E" w:rsidRDefault="009B349E" w:rsidP="009B349E">
            <w:pPr>
              <w:ind w:left="0" w:right="0"/>
              <w:rPr>
                <w:rFonts w:ascii="Roboto" w:hAnsi="Roboto"/>
                <w:sz w:val="22"/>
              </w:rPr>
            </w:pPr>
            <w:r w:rsidRPr="009B349E">
              <w:rPr>
                <w:rFonts w:ascii="Roboto" w:hAnsi="Roboto"/>
                <w:sz w:val="22"/>
              </w:rPr>
              <w:t>Steel hub wall assembly fabrication and finish</w:t>
            </w:r>
          </w:p>
        </w:tc>
        <w:tc>
          <w:tcPr>
            <w:tcW w:w="2369" w:type="pct"/>
            <w:tcBorders>
              <w:top w:val="nil"/>
              <w:bottom w:val="nil"/>
            </w:tcBorders>
            <w:shd w:val="solid" w:color="F8FAFC" w:fill="FAF8F8"/>
          </w:tcPr>
          <w:p w14:paraId="65564CC2" w14:textId="77777777" w:rsidR="009B349E" w:rsidRPr="009B349E" w:rsidRDefault="009B349E" w:rsidP="009B349E">
            <w:pPr>
              <w:ind w:left="75" w:right="43"/>
              <w:rPr>
                <w:rFonts w:ascii="Roboto" w:hAnsi="Roboto"/>
                <w:sz w:val="22"/>
              </w:rPr>
            </w:pPr>
            <w:r w:rsidRPr="009B349E">
              <w:rPr>
                <w:rFonts w:ascii="Roboto" w:hAnsi="Roboto"/>
                <w:sz w:val="22"/>
              </w:rPr>
              <w:t>Fabricate two steel panels matched to field datum and adjacent trims. Includes mask application, blast cycles, lamination, and matte clear powdercoat. Coordinate left side trim condition to maintain jamb alignment.</w:t>
            </w:r>
          </w:p>
        </w:tc>
        <w:tc>
          <w:tcPr>
            <w:tcW w:w="673" w:type="pct"/>
            <w:tcBorders>
              <w:top w:val="nil"/>
              <w:bottom w:val="nil"/>
            </w:tcBorders>
            <w:shd w:val="solid" w:color="F8FAFC" w:fill="FAF8F8"/>
          </w:tcPr>
          <w:p w14:paraId="3ACBA397" w14:textId="77777777" w:rsidR="009B349E" w:rsidRPr="009B349E" w:rsidRDefault="009B349E" w:rsidP="009B349E">
            <w:pPr>
              <w:ind w:left="180" w:right="51"/>
              <w:jc w:val="right"/>
              <w:rPr>
                <w:rFonts w:ascii="Roboto" w:hAnsi="Roboto"/>
                <w:sz w:val="22"/>
              </w:rPr>
            </w:pPr>
            <w:r w:rsidRPr="009B349E">
              <w:rPr>
                <w:rFonts w:ascii="Roboto" w:hAnsi="Roboto"/>
                <w:sz w:val="22"/>
              </w:rPr>
              <w:t>$7,995.00</w:t>
            </w:r>
          </w:p>
        </w:tc>
      </w:tr>
      <w:tr w:rsidR="009B349E" w:rsidRPr="009B349E" w14:paraId="280B6061" w14:textId="77777777" w:rsidTr="009B349E">
        <w:tc>
          <w:tcPr>
            <w:tcW w:w="692" w:type="pct"/>
            <w:tcBorders>
              <w:top w:val="nil"/>
              <w:bottom w:val="nil"/>
            </w:tcBorders>
          </w:tcPr>
          <w:p w14:paraId="58D3F1AC" w14:textId="77777777" w:rsidR="009B349E" w:rsidRPr="009B349E" w:rsidRDefault="009B349E" w:rsidP="009B349E">
            <w:pPr>
              <w:ind w:left="45" w:right="0"/>
              <w:rPr>
                <w:rFonts w:ascii="Roboto" w:hAnsi="Roboto"/>
                <w:sz w:val="22"/>
              </w:rPr>
            </w:pPr>
            <w:r w:rsidRPr="009B349E">
              <w:rPr>
                <w:rFonts w:ascii="Roboto" w:hAnsi="Roboto"/>
                <w:sz w:val="22"/>
              </w:rPr>
              <w:t>Level 21 - South Hub Wall</w:t>
            </w:r>
          </w:p>
        </w:tc>
        <w:tc>
          <w:tcPr>
            <w:tcW w:w="1267" w:type="pct"/>
            <w:tcBorders>
              <w:top w:val="nil"/>
              <w:bottom w:val="nil"/>
            </w:tcBorders>
          </w:tcPr>
          <w:p w14:paraId="55EB36FD" w14:textId="77777777" w:rsidR="009B349E" w:rsidRPr="009B349E" w:rsidRDefault="009B349E" w:rsidP="009B349E">
            <w:pPr>
              <w:ind w:left="0" w:right="0"/>
              <w:rPr>
                <w:rFonts w:ascii="Roboto" w:hAnsi="Roboto"/>
                <w:sz w:val="22"/>
              </w:rPr>
            </w:pPr>
            <w:r w:rsidRPr="009B349E">
              <w:rPr>
                <w:rFonts w:ascii="Roboto" w:hAnsi="Roboto"/>
                <w:sz w:val="22"/>
              </w:rPr>
              <w:t>Steel hub wall assembly fabrication and finish</w:t>
            </w:r>
          </w:p>
        </w:tc>
        <w:tc>
          <w:tcPr>
            <w:tcW w:w="2369" w:type="pct"/>
            <w:tcBorders>
              <w:top w:val="nil"/>
              <w:bottom w:val="nil"/>
            </w:tcBorders>
          </w:tcPr>
          <w:p w14:paraId="3BA96A24" w14:textId="77777777" w:rsidR="009B349E" w:rsidRPr="009B349E" w:rsidRDefault="009B349E" w:rsidP="009B349E">
            <w:pPr>
              <w:ind w:left="75" w:right="43"/>
              <w:rPr>
                <w:rFonts w:ascii="Roboto" w:hAnsi="Roboto"/>
                <w:sz w:val="22"/>
              </w:rPr>
            </w:pPr>
            <w:r w:rsidRPr="009B349E">
              <w:rPr>
                <w:rFonts w:ascii="Roboto" w:hAnsi="Roboto"/>
                <w:sz w:val="22"/>
              </w:rPr>
              <w:t>Fabricate six steel panels with seam rhythm tuned to the artwork spans. Includes lamination to plywood, Z clips, and matte clear powdercoat. Provide first article for visual standard before full run.</w:t>
            </w:r>
          </w:p>
        </w:tc>
        <w:tc>
          <w:tcPr>
            <w:tcW w:w="673" w:type="pct"/>
            <w:tcBorders>
              <w:top w:val="nil"/>
              <w:bottom w:val="nil"/>
            </w:tcBorders>
          </w:tcPr>
          <w:p w14:paraId="6D59C5EF" w14:textId="77777777" w:rsidR="009B349E" w:rsidRPr="009B349E" w:rsidRDefault="009B349E" w:rsidP="009B349E">
            <w:pPr>
              <w:ind w:left="180" w:right="51"/>
              <w:jc w:val="right"/>
              <w:rPr>
                <w:rFonts w:ascii="Roboto" w:hAnsi="Roboto"/>
                <w:sz w:val="22"/>
              </w:rPr>
            </w:pPr>
            <w:r w:rsidRPr="009B349E">
              <w:rPr>
                <w:rFonts w:ascii="Roboto" w:hAnsi="Roboto"/>
                <w:sz w:val="22"/>
              </w:rPr>
              <w:t>$22,985.00</w:t>
            </w:r>
          </w:p>
        </w:tc>
      </w:tr>
      <w:tr w:rsidR="009B349E" w:rsidRPr="009B349E" w14:paraId="017ED0CA" w14:textId="77777777" w:rsidTr="009B349E">
        <w:tc>
          <w:tcPr>
            <w:tcW w:w="692" w:type="pct"/>
            <w:tcBorders>
              <w:top w:val="nil"/>
              <w:bottom w:val="nil"/>
            </w:tcBorders>
            <w:shd w:val="solid" w:color="F8FAFC" w:fill="FAF8F8"/>
          </w:tcPr>
          <w:p w14:paraId="577D3B22" w14:textId="77777777" w:rsidR="009B349E" w:rsidRPr="009B349E" w:rsidRDefault="009B349E" w:rsidP="009B349E">
            <w:pPr>
              <w:ind w:left="45" w:right="0"/>
              <w:rPr>
                <w:rFonts w:ascii="Roboto" w:hAnsi="Roboto"/>
                <w:sz w:val="22"/>
              </w:rPr>
            </w:pPr>
            <w:r w:rsidRPr="009B349E">
              <w:rPr>
                <w:rFonts w:ascii="Roboto" w:hAnsi="Roboto"/>
                <w:sz w:val="22"/>
              </w:rPr>
              <w:t>Project Support</w:t>
            </w:r>
          </w:p>
        </w:tc>
        <w:tc>
          <w:tcPr>
            <w:tcW w:w="1267" w:type="pct"/>
            <w:tcBorders>
              <w:top w:val="nil"/>
              <w:bottom w:val="nil"/>
            </w:tcBorders>
            <w:shd w:val="solid" w:color="F8FAFC" w:fill="FAF8F8"/>
          </w:tcPr>
          <w:p w14:paraId="7A5275A5" w14:textId="77777777" w:rsidR="009B349E" w:rsidRPr="009B349E" w:rsidRDefault="009B349E" w:rsidP="009B349E">
            <w:pPr>
              <w:ind w:left="0" w:right="0"/>
              <w:rPr>
                <w:rFonts w:ascii="Roboto" w:hAnsi="Roboto"/>
                <w:sz w:val="22"/>
              </w:rPr>
            </w:pPr>
            <w:r w:rsidRPr="009B349E">
              <w:rPr>
                <w:rFonts w:ascii="Roboto" w:hAnsi="Roboto"/>
                <w:sz w:val="22"/>
              </w:rPr>
              <w:t>Site verification and 3D scan</w:t>
            </w:r>
          </w:p>
        </w:tc>
        <w:tc>
          <w:tcPr>
            <w:tcW w:w="2369" w:type="pct"/>
            <w:tcBorders>
              <w:top w:val="nil"/>
              <w:bottom w:val="nil"/>
            </w:tcBorders>
            <w:shd w:val="solid" w:color="F8FAFC" w:fill="FAF8F8"/>
          </w:tcPr>
          <w:p w14:paraId="4878232B" w14:textId="77777777" w:rsidR="009B349E" w:rsidRPr="009B349E" w:rsidRDefault="009B349E" w:rsidP="009B349E">
            <w:pPr>
              <w:ind w:left="75" w:right="43"/>
              <w:rPr>
                <w:rFonts w:ascii="Roboto" w:hAnsi="Roboto"/>
                <w:sz w:val="22"/>
              </w:rPr>
            </w:pPr>
            <w:r w:rsidRPr="009B349E">
              <w:rPr>
                <w:rFonts w:ascii="Roboto" w:hAnsi="Roboto"/>
                <w:sz w:val="22"/>
              </w:rPr>
              <w:t>Travel to site to measure, verify datums, and scan wall fields for exact panelization. Supports cutout templates and reduces rework risk.</w:t>
            </w:r>
          </w:p>
        </w:tc>
        <w:tc>
          <w:tcPr>
            <w:tcW w:w="673" w:type="pct"/>
            <w:tcBorders>
              <w:top w:val="nil"/>
              <w:bottom w:val="nil"/>
            </w:tcBorders>
            <w:shd w:val="solid" w:color="F8FAFC" w:fill="FAF8F8"/>
          </w:tcPr>
          <w:p w14:paraId="43E9F593" w14:textId="77777777" w:rsidR="009B349E" w:rsidRPr="009B349E" w:rsidRDefault="009B349E" w:rsidP="009B349E">
            <w:pPr>
              <w:ind w:left="180" w:right="51"/>
              <w:jc w:val="right"/>
              <w:rPr>
                <w:rFonts w:ascii="Roboto" w:hAnsi="Roboto"/>
                <w:sz w:val="22"/>
              </w:rPr>
            </w:pPr>
            <w:r w:rsidRPr="009B349E">
              <w:rPr>
                <w:rFonts w:ascii="Roboto" w:hAnsi="Roboto"/>
                <w:sz w:val="22"/>
              </w:rPr>
              <w:t>$3,595.00</w:t>
            </w:r>
          </w:p>
        </w:tc>
      </w:tr>
      <w:tr w:rsidR="009B349E" w:rsidRPr="009B349E" w14:paraId="6365BE5D" w14:textId="77777777" w:rsidTr="009B349E">
        <w:tc>
          <w:tcPr>
            <w:tcW w:w="692" w:type="pct"/>
            <w:tcBorders>
              <w:top w:val="nil"/>
              <w:bottom w:val="nil"/>
            </w:tcBorders>
          </w:tcPr>
          <w:p w14:paraId="791C7453" w14:textId="77777777" w:rsidR="009B349E" w:rsidRPr="009B349E" w:rsidRDefault="009B349E" w:rsidP="009B349E">
            <w:pPr>
              <w:ind w:left="45" w:right="0"/>
              <w:rPr>
                <w:rFonts w:ascii="Roboto" w:hAnsi="Roboto"/>
                <w:sz w:val="22"/>
              </w:rPr>
            </w:pPr>
            <w:r w:rsidRPr="009B349E">
              <w:rPr>
                <w:rFonts w:ascii="Roboto" w:hAnsi="Roboto"/>
                <w:sz w:val="22"/>
              </w:rPr>
              <w:t>Project Support</w:t>
            </w:r>
          </w:p>
        </w:tc>
        <w:tc>
          <w:tcPr>
            <w:tcW w:w="1267" w:type="pct"/>
            <w:tcBorders>
              <w:top w:val="nil"/>
              <w:bottom w:val="nil"/>
            </w:tcBorders>
          </w:tcPr>
          <w:p w14:paraId="53A79508" w14:textId="77777777" w:rsidR="009B349E" w:rsidRPr="009B349E" w:rsidRDefault="009B349E" w:rsidP="009B349E">
            <w:pPr>
              <w:ind w:left="0" w:right="0"/>
              <w:rPr>
                <w:rFonts w:ascii="Roboto" w:hAnsi="Roboto"/>
                <w:sz w:val="22"/>
              </w:rPr>
            </w:pPr>
            <w:r w:rsidRPr="009B349E">
              <w:rPr>
                <w:rFonts w:ascii="Roboto" w:hAnsi="Roboto"/>
                <w:sz w:val="22"/>
              </w:rPr>
              <w:t>Artwork and mask plotting</w:t>
            </w:r>
          </w:p>
        </w:tc>
        <w:tc>
          <w:tcPr>
            <w:tcW w:w="2369" w:type="pct"/>
            <w:tcBorders>
              <w:top w:val="nil"/>
              <w:bottom w:val="nil"/>
            </w:tcBorders>
          </w:tcPr>
          <w:p w14:paraId="5F0D231B" w14:textId="77777777" w:rsidR="009B349E" w:rsidRPr="009B349E" w:rsidRDefault="009B349E" w:rsidP="009B349E">
            <w:pPr>
              <w:ind w:left="75" w:right="43"/>
              <w:rPr>
                <w:rFonts w:ascii="Roboto" w:hAnsi="Roboto"/>
                <w:sz w:val="22"/>
              </w:rPr>
            </w:pPr>
            <w:r w:rsidRPr="009B349E">
              <w:rPr>
                <w:rFonts w:ascii="Roboto" w:hAnsi="Roboto"/>
                <w:sz w:val="22"/>
              </w:rPr>
              <w:t>Prepare sandblast artwork for each panel, generate engineered masks, and perform registration checks across seams before production.</w:t>
            </w:r>
          </w:p>
        </w:tc>
        <w:tc>
          <w:tcPr>
            <w:tcW w:w="673" w:type="pct"/>
            <w:tcBorders>
              <w:top w:val="nil"/>
              <w:bottom w:val="nil"/>
            </w:tcBorders>
          </w:tcPr>
          <w:p w14:paraId="16089C6D" w14:textId="77777777" w:rsidR="009B349E" w:rsidRPr="009B349E" w:rsidRDefault="009B349E" w:rsidP="009B349E">
            <w:pPr>
              <w:ind w:left="180" w:right="51"/>
              <w:jc w:val="right"/>
              <w:rPr>
                <w:rFonts w:ascii="Roboto" w:hAnsi="Roboto"/>
                <w:sz w:val="22"/>
              </w:rPr>
            </w:pPr>
            <w:r w:rsidRPr="009B349E">
              <w:rPr>
                <w:rFonts w:ascii="Roboto" w:hAnsi="Roboto"/>
                <w:sz w:val="22"/>
              </w:rPr>
              <w:t>$19,440.00</w:t>
            </w:r>
          </w:p>
        </w:tc>
      </w:tr>
      <w:tr w:rsidR="009B349E" w:rsidRPr="009B349E" w14:paraId="0AF0F412" w14:textId="77777777" w:rsidTr="009B349E">
        <w:tc>
          <w:tcPr>
            <w:tcW w:w="692" w:type="pct"/>
            <w:tcBorders>
              <w:top w:val="nil"/>
              <w:bottom w:val="nil"/>
            </w:tcBorders>
            <w:shd w:val="solid" w:color="F8FAFC" w:fill="FAF8F8"/>
          </w:tcPr>
          <w:p w14:paraId="5144DB89" w14:textId="77777777" w:rsidR="009B349E" w:rsidRPr="009B349E" w:rsidRDefault="009B349E" w:rsidP="009B349E">
            <w:pPr>
              <w:ind w:left="45" w:right="0"/>
              <w:rPr>
                <w:rFonts w:ascii="Roboto" w:hAnsi="Roboto"/>
                <w:sz w:val="22"/>
              </w:rPr>
            </w:pPr>
            <w:r w:rsidRPr="009B349E">
              <w:rPr>
                <w:rFonts w:ascii="Roboto" w:hAnsi="Roboto"/>
                <w:sz w:val="22"/>
              </w:rPr>
              <w:t>Project Support</w:t>
            </w:r>
          </w:p>
        </w:tc>
        <w:tc>
          <w:tcPr>
            <w:tcW w:w="1267" w:type="pct"/>
            <w:tcBorders>
              <w:top w:val="nil"/>
              <w:bottom w:val="nil"/>
            </w:tcBorders>
            <w:shd w:val="solid" w:color="F8FAFC" w:fill="FAF8F8"/>
          </w:tcPr>
          <w:p w14:paraId="59A70A3C" w14:textId="77777777" w:rsidR="009B349E" w:rsidRPr="009B349E" w:rsidRDefault="009B349E" w:rsidP="009B349E">
            <w:pPr>
              <w:ind w:left="0" w:right="0"/>
              <w:rPr>
                <w:rFonts w:ascii="Roboto" w:hAnsi="Roboto"/>
                <w:sz w:val="22"/>
              </w:rPr>
            </w:pPr>
            <w:r w:rsidRPr="009B349E">
              <w:rPr>
                <w:rFonts w:ascii="Roboto" w:hAnsi="Roboto"/>
                <w:sz w:val="22"/>
              </w:rPr>
              <w:t>Blasting vendor coordination and transport cycles</w:t>
            </w:r>
          </w:p>
        </w:tc>
        <w:tc>
          <w:tcPr>
            <w:tcW w:w="2369" w:type="pct"/>
            <w:tcBorders>
              <w:top w:val="nil"/>
              <w:bottom w:val="nil"/>
            </w:tcBorders>
            <w:shd w:val="solid" w:color="F8FAFC" w:fill="FAF8F8"/>
          </w:tcPr>
          <w:p w14:paraId="7840761C" w14:textId="77777777" w:rsidR="009B349E" w:rsidRPr="009B349E" w:rsidRDefault="009B349E" w:rsidP="009B349E">
            <w:pPr>
              <w:ind w:left="75" w:right="43"/>
              <w:rPr>
                <w:rFonts w:ascii="Roboto" w:hAnsi="Roboto"/>
                <w:sz w:val="22"/>
              </w:rPr>
            </w:pPr>
            <w:r w:rsidRPr="009B349E">
              <w:rPr>
                <w:rFonts w:ascii="Roboto" w:hAnsi="Roboto"/>
                <w:sz w:val="22"/>
              </w:rPr>
              <w:t>Coordinate outsourced blast cabinet runs for oversized panels, manage pickup and return inspections prior to powder.</w:t>
            </w:r>
          </w:p>
        </w:tc>
        <w:tc>
          <w:tcPr>
            <w:tcW w:w="673" w:type="pct"/>
            <w:tcBorders>
              <w:top w:val="nil"/>
              <w:bottom w:val="nil"/>
            </w:tcBorders>
            <w:shd w:val="solid" w:color="F8FAFC" w:fill="FAF8F8"/>
          </w:tcPr>
          <w:p w14:paraId="5C0019F7" w14:textId="77777777" w:rsidR="009B349E" w:rsidRPr="009B349E" w:rsidRDefault="009B349E" w:rsidP="009B349E">
            <w:pPr>
              <w:ind w:left="180" w:right="51"/>
              <w:jc w:val="right"/>
              <w:rPr>
                <w:rFonts w:ascii="Roboto" w:hAnsi="Roboto"/>
                <w:sz w:val="22"/>
              </w:rPr>
            </w:pPr>
            <w:r w:rsidRPr="009B349E">
              <w:rPr>
                <w:rFonts w:ascii="Roboto" w:hAnsi="Roboto"/>
                <w:sz w:val="22"/>
              </w:rPr>
              <w:t>$4,760.00</w:t>
            </w:r>
          </w:p>
        </w:tc>
      </w:tr>
      <w:tr w:rsidR="009B349E" w:rsidRPr="009B349E" w14:paraId="09C8F84D" w14:textId="77777777" w:rsidTr="009B349E">
        <w:tc>
          <w:tcPr>
            <w:tcW w:w="692" w:type="pct"/>
            <w:tcBorders>
              <w:top w:val="nil"/>
              <w:bottom w:val="nil"/>
            </w:tcBorders>
          </w:tcPr>
          <w:p w14:paraId="58D01A20" w14:textId="77777777" w:rsidR="009B349E" w:rsidRPr="009B349E" w:rsidRDefault="009B349E" w:rsidP="009B349E">
            <w:pPr>
              <w:ind w:left="45" w:right="0"/>
              <w:rPr>
                <w:rFonts w:ascii="Roboto" w:hAnsi="Roboto"/>
                <w:sz w:val="22"/>
              </w:rPr>
            </w:pPr>
            <w:r w:rsidRPr="009B349E">
              <w:rPr>
                <w:rFonts w:ascii="Roboto" w:hAnsi="Roboto"/>
                <w:sz w:val="22"/>
              </w:rPr>
              <w:t>Project Support</w:t>
            </w:r>
          </w:p>
        </w:tc>
        <w:tc>
          <w:tcPr>
            <w:tcW w:w="1267" w:type="pct"/>
            <w:tcBorders>
              <w:top w:val="nil"/>
              <w:bottom w:val="nil"/>
            </w:tcBorders>
          </w:tcPr>
          <w:p w14:paraId="42871152" w14:textId="77777777" w:rsidR="009B349E" w:rsidRPr="009B349E" w:rsidRDefault="009B349E" w:rsidP="009B349E">
            <w:pPr>
              <w:ind w:left="0" w:right="0"/>
              <w:rPr>
                <w:rFonts w:ascii="Roboto" w:hAnsi="Roboto"/>
                <w:sz w:val="22"/>
              </w:rPr>
            </w:pPr>
            <w:r w:rsidRPr="009B349E">
              <w:rPr>
                <w:rFonts w:ascii="Roboto" w:hAnsi="Roboto"/>
                <w:sz w:val="22"/>
              </w:rPr>
              <w:t>Installation labor</w:t>
            </w:r>
          </w:p>
        </w:tc>
        <w:tc>
          <w:tcPr>
            <w:tcW w:w="2369" w:type="pct"/>
            <w:tcBorders>
              <w:top w:val="nil"/>
              <w:bottom w:val="nil"/>
            </w:tcBorders>
          </w:tcPr>
          <w:p w14:paraId="52B04C82" w14:textId="77777777" w:rsidR="009B349E" w:rsidRPr="009B349E" w:rsidRDefault="009B349E" w:rsidP="009B349E">
            <w:pPr>
              <w:ind w:left="75" w:right="43"/>
              <w:rPr>
                <w:rFonts w:ascii="Roboto" w:hAnsi="Roboto"/>
                <w:sz w:val="22"/>
              </w:rPr>
            </w:pPr>
            <w:r w:rsidRPr="009B349E">
              <w:rPr>
                <w:rFonts w:ascii="Roboto" w:hAnsi="Roboto"/>
                <w:sz w:val="22"/>
              </w:rPr>
              <w:t>Includes travel and per diem, on site coordination, daily briefings, and close out. Supervisors lead install with GC labor to optimize cost without sacrificing quality.</w:t>
            </w:r>
          </w:p>
        </w:tc>
        <w:tc>
          <w:tcPr>
            <w:tcW w:w="673" w:type="pct"/>
            <w:tcBorders>
              <w:top w:val="nil"/>
              <w:bottom w:val="nil"/>
            </w:tcBorders>
          </w:tcPr>
          <w:p w14:paraId="5073E946" w14:textId="77777777" w:rsidR="009B349E" w:rsidRPr="009B349E" w:rsidRDefault="009B349E" w:rsidP="009B349E">
            <w:pPr>
              <w:ind w:left="180" w:right="51"/>
              <w:jc w:val="right"/>
              <w:rPr>
                <w:rFonts w:ascii="Roboto" w:hAnsi="Roboto"/>
                <w:sz w:val="22"/>
              </w:rPr>
            </w:pPr>
            <w:r w:rsidRPr="009B349E">
              <w:rPr>
                <w:rFonts w:ascii="Roboto" w:hAnsi="Roboto"/>
                <w:sz w:val="22"/>
              </w:rPr>
              <w:t>$21,735.00</w:t>
            </w:r>
          </w:p>
        </w:tc>
      </w:tr>
      <w:tr w:rsidR="009B349E" w:rsidRPr="009B349E" w14:paraId="046A52D9" w14:textId="77777777" w:rsidTr="009B349E">
        <w:tc>
          <w:tcPr>
            <w:tcW w:w="692" w:type="pct"/>
            <w:tcBorders>
              <w:top w:val="nil"/>
              <w:bottom w:val="nil"/>
            </w:tcBorders>
            <w:shd w:val="solid" w:color="F8FAFC" w:fill="FAF8F8"/>
          </w:tcPr>
          <w:p w14:paraId="7DEA5B97" w14:textId="77777777" w:rsidR="009B349E" w:rsidRPr="009B349E" w:rsidRDefault="009B349E" w:rsidP="009B349E">
            <w:pPr>
              <w:ind w:left="45" w:right="0"/>
              <w:rPr>
                <w:rFonts w:ascii="Roboto" w:hAnsi="Roboto"/>
                <w:sz w:val="22"/>
              </w:rPr>
            </w:pPr>
            <w:r w:rsidRPr="009B349E">
              <w:rPr>
                <w:rFonts w:ascii="Roboto" w:hAnsi="Roboto"/>
                <w:sz w:val="22"/>
              </w:rPr>
              <w:t>Project Support</w:t>
            </w:r>
          </w:p>
        </w:tc>
        <w:tc>
          <w:tcPr>
            <w:tcW w:w="1267" w:type="pct"/>
            <w:tcBorders>
              <w:top w:val="nil"/>
              <w:bottom w:val="nil"/>
            </w:tcBorders>
            <w:shd w:val="solid" w:color="F8FAFC" w:fill="FAF8F8"/>
          </w:tcPr>
          <w:p w14:paraId="22C8A3D9" w14:textId="77777777" w:rsidR="009B349E" w:rsidRPr="009B349E" w:rsidRDefault="009B349E" w:rsidP="009B349E">
            <w:pPr>
              <w:ind w:left="0" w:right="0"/>
              <w:rPr>
                <w:rFonts w:ascii="Roboto" w:hAnsi="Roboto"/>
                <w:sz w:val="22"/>
              </w:rPr>
            </w:pPr>
            <w:r w:rsidRPr="009B349E">
              <w:rPr>
                <w:rFonts w:ascii="Roboto" w:hAnsi="Roboto"/>
                <w:sz w:val="22"/>
              </w:rPr>
              <w:t>Installation equipment rental</w:t>
            </w:r>
          </w:p>
        </w:tc>
        <w:tc>
          <w:tcPr>
            <w:tcW w:w="2369" w:type="pct"/>
            <w:tcBorders>
              <w:top w:val="nil"/>
              <w:bottom w:val="nil"/>
            </w:tcBorders>
            <w:shd w:val="solid" w:color="F8FAFC" w:fill="FAF8F8"/>
          </w:tcPr>
          <w:p w14:paraId="06427634" w14:textId="77777777" w:rsidR="009B349E" w:rsidRPr="009B349E" w:rsidRDefault="009B349E" w:rsidP="009B349E">
            <w:pPr>
              <w:ind w:left="75" w:right="43"/>
              <w:rPr>
                <w:rFonts w:ascii="Roboto" w:hAnsi="Roboto"/>
                <w:sz w:val="22"/>
              </w:rPr>
            </w:pPr>
            <w:r w:rsidRPr="009B349E">
              <w:rPr>
                <w:rFonts w:ascii="Roboto" w:hAnsi="Roboto"/>
                <w:sz w:val="22"/>
              </w:rPr>
              <w:t>Site lifts, scaffolds, carts, small tools, and rigging hardware suited to access constraints. Includes delivery, pickup, and consumables.</w:t>
            </w:r>
          </w:p>
        </w:tc>
        <w:tc>
          <w:tcPr>
            <w:tcW w:w="673" w:type="pct"/>
            <w:tcBorders>
              <w:top w:val="nil"/>
              <w:bottom w:val="nil"/>
            </w:tcBorders>
            <w:shd w:val="solid" w:color="F8FAFC" w:fill="FAF8F8"/>
          </w:tcPr>
          <w:p w14:paraId="3EBD6F79" w14:textId="77777777" w:rsidR="009B349E" w:rsidRPr="009B349E" w:rsidRDefault="009B349E" w:rsidP="009B349E">
            <w:pPr>
              <w:ind w:left="180" w:right="51"/>
              <w:jc w:val="right"/>
              <w:rPr>
                <w:rFonts w:ascii="Roboto" w:hAnsi="Roboto"/>
                <w:sz w:val="22"/>
              </w:rPr>
            </w:pPr>
            <w:r w:rsidRPr="009B349E">
              <w:rPr>
                <w:rFonts w:ascii="Roboto" w:hAnsi="Roboto"/>
                <w:sz w:val="22"/>
              </w:rPr>
              <w:t>$3,885.00</w:t>
            </w:r>
          </w:p>
        </w:tc>
      </w:tr>
      <w:tr w:rsidR="009B349E" w:rsidRPr="009B349E" w14:paraId="14253EB5" w14:textId="77777777" w:rsidTr="009B349E">
        <w:tc>
          <w:tcPr>
            <w:tcW w:w="692" w:type="pct"/>
            <w:tcBorders>
              <w:top w:val="nil"/>
              <w:bottom w:val="nil"/>
            </w:tcBorders>
          </w:tcPr>
          <w:p w14:paraId="7DF8F2CB" w14:textId="77777777" w:rsidR="009B349E" w:rsidRPr="009B349E" w:rsidRDefault="009B349E" w:rsidP="009B349E">
            <w:pPr>
              <w:ind w:left="45" w:right="0"/>
              <w:rPr>
                <w:rFonts w:ascii="Roboto" w:hAnsi="Roboto"/>
                <w:sz w:val="22"/>
              </w:rPr>
            </w:pPr>
            <w:r w:rsidRPr="009B349E">
              <w:rPr>
                <w:rFonts w:ascii="Roboto" w:hAnsi="Roboto"/>
                <w:sz w:val="22"/>
              </w:rPr>
              <w:t>Project Support</w:t>
            </w:r>
          </w:p>
        </w:tc>
        <w:tc>
          <w:tcPr>
            <w:tcW w:w="1267" w:type="pct"/>
            <w:tcBorders>
              <w:top w:val="nil"/>
              <w:bottom w:val="nil"/>
            </w:tcBorders>
          </w:tcPr>
          <w:p w14:paraId="52875D24" w14:textId="77777777" w:rsidR="009B349E" w:rsidRPr="009B349E" w:rsidRDefault="009B349E" w:rsidP="009B349E">
            <w:pPr>
              <w:ind w:left="0" w:right="0"/>
              <w:rPr>
                <w:rFonts w:ascii="Roboto" w:hAnsi="Roboto"/>
                <w:sz w:val="22"/>
              </w:rPr>
            </w:pPr>
            <w:r w:rsidRPr="009B349E">
              <w:rPr>
                <w:rFonts w:ascii="Roboto" w:hAnsi="Roboto"/>
                <w:sz w:val="22"/>
              </w:rPr>
              <w:t>Shipping and Freight</w:t>
            </w:r>
          </w:p>
        </w:tc>
        <w:tc>
          <w:tcPr>
            <w:tcW w:w="2369" w:type="pct"/>
            <w:tcBorders>
              <w:top w:val="nil"/>
              <w:bottom w:val="nil"/>
            </w:tcBorders>
          </w:tcPr>
          <w:p w14:paraId="2E0D109C" w14:textId="77777777" w:rsidR="009B349E" w:rsidRPr="009B349E" w:rsidRDefault="009B349E" w:rsidP="009B349E">
            <w:pPr>
              <w:ind w:left="75" w:right="43"/>
              <w:rPr>
                <w:rFonts w:ascii="Roboto" w:hAnsi="Roboto"/>
                <w:sz w:val="22"/>
              </w:rPr>
            </w:pPr>
            <w:r w:rsidRPr="009B349E">
              <w:rPr>
                <w:rFonts w:ascii="Roboto" w:hAnsi="Roboto"/>
                <w:sz w:val="22"/>
              </w:rPr>
              <w:t>Crating, LTL or FTL, and scheduled deliveries. Placeholder to be adjusted.</w:t>
            </w:r>
          </w:p>
        </w:tc>
        <w:tc>
          <w:tcPr>
            <w:tcW w:w="673" w:type="pct"/>
            <w:tcBorders>
              <w:top w:val="nil"/>
              <w:bottom w:val="nil"/>
            </w:tcBorders>
          </w:tcPr>
          <w:p w14:paraId="4643050B" w14:textId="77777777" w:rsidR="009B349E" w:rsidRPr="009B349E" w:rsidRDefault="009B349E" w:rsidP="009B349E">
            <w:pPr>
              <w:ind w:left="180" w:right="51"/>
              <w:jc w:val="right"/>
              <w:rPr>
                <w:rFonts w:ascii="Roboto" w:hAnsi="Roboto"/>
                <w:sz w:val="22"/>
              </w:rPr>
            </w:pPr>
            <w:r w:rsidRPr="009B349E">
              <w:rPr>
                <w:rFonts w:ascii="Roboto" w:hAnsi="Roboto"/>
                <w:sz w:val="22"/>
              </w:rPr>
              <w:t>$8,500.00</w:t>
            </w:r>
          </w:p>
        </w:tc>
      </w:tr>
      <w:tr w:rsidR="009B349E" w:rsidRPr="009B349E" w14:paraId="3056FD9A" w14:textId="77777777" w:rsidTr="009B349E">
        <w:tc>
          <w:tcPr>
            <w:tcW w:w="692" w:type="pct"/>
            <w:tcBorders>
              <w:top w:val="nil"/>
              <w:bottom w:val="nil"/>
            </w:tcBorders>
            <w:shd w:val="solid" w:color="F8FAFC" w:fill="FAF8F8"/>
          </w:tcPr>
          <w:p w14:paraId="73E352B5" w14:textId="77777777" w:rsidR="009B349E" w:rsidRPr="009B349E" w:rsidRDefault="009B349E" w:rsidP="009B349E">
            <w:pPr>
              <w:ind w:left="45" w:right="0"/>
              <w:rPr>
                <w:rFonts w:ascii="Roboto" w:hAnsi="Roboto"/>
                <w:sz w:val="22"/>
              </w:rPr>
            </w:pPr>
            <w:r w:rsidRPr="009B349E">
              <w:rPr>
                <w:rFonts w:ascii="Roboto" w:hAnsi="Roboto"/>
                <w:sz w:val="22"/>
              </w:rPr>
              <w:lastRenderedPageBreak/>
              <w:t>Project Support</w:t>
            </w:r>
          </w:p>
        </w:tc>
        <w:tc>
          <w:tcPr>
            <w:tcW w:w="1267" w:type="pct"/>
            <w:tcBorders>
              <w:top w:val="nil"/>
              <w:bottom w:val="nil"/>
            </w:tcBorders>
            <w:shd w:val="solid" w:color="F8FAFC" w:fill="FAF8F8"/>
          </w:tcPr>
          <w:p w14:paraId="72E8E95B" w14:textId="77777777" w:rsidR="009B349E" w:rsidRPr="009B349E" w:rsidRDefault="009B349E" w:rsidP="009B349E">
            <w:pPr>
              <w:ind w:left="0" w:right="0"/>
              <w:rPr>
                <w:rFonts w:ascii="Roboto" w:hAnsi="Roboto"/>
                <w:sz w:val="22"/>
              </w:rPr>
            </w:pPr>
            <w:r w:rsidRPr="009B349E">
              <w:rPr>
                <w:rFonts w:ascii="Roboto" w:hAnsi="Roboto"/>
                <w:sz w:val="22"/>
              </w:rPr>
              <w:t>Professional Services and Project Management</w:t>
            </w:r>
          </w:p>
        </w:tc>
        <w:tc>
          <w:tcPr>
            <w:tcW w:w="2369" w:type="pct"/>
            <w:tcBorders>
              <w:top w:val="nil"/>
              <w:bottom w:val="nil"/>
            </w:tcBorders>
            <w:shd w:val="solid" w:color="F8FAFC" w:fill="FAF8F8"/>
          </w:tcPr>
          <w:p w14:paraId="6C4D2EC8" w14:textId="77777777" w:rsidR="009B349E" w:rsidRPr="009B349E" w:rsidRDefault="009B349E" w:rsidP="009B349E">
            <w:pPr>
              <w:ind w:left="75" w:right="43"/>
              <w:rPr>
                <w:rFonts w:ascii="Roboto" w:hAnsi="Roboto"/>
                <w:sz w:val="22"/>
              </w:rPr>
            </w:pPr>
            <w:r w:rsidRPr="009B349E">
              <w:rPr>
                <w:rFonts w:ascii="Roboto" w:hAnsi="Roboto"/>
                <w:sz w:val="22"/>
              </w:rPr>
              <w:t>Project management and related activities including schedule and stakeholder coordination, submittals and RFIs, vendor integration, quality control, risk and change tracking, documentation, and design to fabrication handoffs with standing status meetings.</w:t>
            </w:r>
          </w:p>
        </w:tc>
        <w:tc>
          <w:tcPr>
            <w:tcW w:w="673" w:type="pct"/>
            <w:tcBorders>
              <w:top w:val="nil"/>
              <w:bottom w:val="nil"/>
            </w:tcBorders>
            <w:shd w:val="solid" w:color="F8FAFC" w:fill="FAF8F8"/>
          </w:tcPr>
          <w:p w14:paraId="6808B00E" w14:textId="77777777" w:rsidR="009B349E" w:rsidRPr="009B349E" w:rsidRDefault="009B349E" w:rsidP="009B349E">
            <w:pPr>
              <w:ind w:left="180" w:right="51"/>
              <w:jc w:val="right"/>
              <w:rPr>
                <w:rFonts w:ascii="Roboto" w:hAnsi="Roboto"/>
                <w:sz w:val="22"/>
              </w:rPr>
            </w:pPr>
            <w:r w:rsidRPr="009B349E">
              <w:rPr>
                <w:rFonts w:ascii="Roboto" w:hAnsi="Roboto"/>
                <w:sz w:val="22"/>
              </w:rPr>
              <w:t>$16,750.00</w:t>
            </w:r>
          </w:p>
        </w:tc>
      </w:tr>
      <w:tr w:rsidR="009B349E" w:rsidRPr="009B349E" w14:paraId="04BD211D" w14:textId="77777777" w:rsidTr="009B349E">
        <w:tc>
          <w:tcPr>
            <w:tcW w:w="692" w:type="pct"/>
            <w:tcBorders>
              <w:top w:val="nil"/>
            </w:tcBorders>
          </w:tcPr>
          <w:p w14:paraId="144BC1BC" w14:textId="77777777" w:rsidR="009B349E" w:rsidRPr="009B349E" w:rsidRDefault="009B349E" w:rsidP="009B349E">
            <w:pPr>
              <w:ind w:left="45" w:right="0"/>
              <w:rPr>
                <w:rFonts w:ascii="Roboto" w:hAnsi="Roboto"/>
                <w:sz w:val="22"/>
              </w:rPr>
            </w:pPr>
          </w:p>
        </w:tc>
        <w:tc>
          <w:tcPr>
            <w:tcW w:w="1267" w:type="pct"/>
            <w:tcBorders>
              <w:top w:val="nil"/>
            </w:tcBorders>
          </w:tcPr>
          <w:p w14:paraId="3953F308" w14:textId="77777777" w:rsidR="009B349E" w:rsidRPr="009B349E" w:rsidRDefault="009B349E" w:rsidP="009B349E">
            <w:pPr>
              <w:ind w:left="180" w:right="0"/>
              <w:rPr>
                <w:rFonts w:ascii="Roboto" w:hAnsi="Roboto"/>
                <w:sz w:val="22"/>
              </w:rPr>
            </w:pPr>
          </w:p>
        </w:tc>
        <w:tc>
          <w:tcPr>
            <w:tcW w:w="2369" w:type="pct"/>
            <w:tcBorders>
              <w:top w:val="nil"/>
            </w:tcBorders>
          </w:tcPr>
          <w:p w14:paraId="649F5A69" w14:textId="77777777" w:rsidR="009B349E" w:rsidRPr="009B349E" w:rsidRDefault="009B349E" w:rsidP="009B349E">
            <w:pPr>
              <w:ind w:left="75" w:right="43"/>
              <w:rPr>
                <w:rFonts w:ascii="Roboto" w:hAnsi="Roboto"/>
                <w:sz w:val="22"/>
              </w:rPr>
            </w:pPr>
            <w:r w:rsidRPr="009B349E">
              <w:rPr>
                <w:rFonts w:ascii="Roboto" w:hAnsi="Roboto"/>
                <w:sz w:val="22"/>
              </w:rPr>
              <w:t>TOTAL ESTIMATED BUDGET</w:t>
            </w:r>
          </w:p>
        </w:tc>
        <w:tc>
          <w:tcPr>
            <w:tcW w:w="673" w:type="pct"/>
            <w:tcBorders>
              <w:top w:val="nil"/>
            </w:tcBorders>
          </w:tcPr>
          <w:p w14:paraId="505C6C8C" w14:textId="77777777" w:rsidR="009B349E" w:rsidRPr="009B349E" w:rsidRDefault="009B349E" w:rsidP="009B349E">
            <w:pPr>
              <w:ind w:left="180" w:right="51"/>
              <w:jc w:val="right"/>
              <w:rPr>
                <w:rFonts w:ascii="Roboto" w:hAnsi="Roboto"/>
                <w:sz w:val="22"/>
              </w:rPr>
            </w:pPr>
            <w:r w:rsidRPr="009B349E">
              <w:rPr>
                <w:rFonts w:ascii="Roboto" w:hAnsi="Roboto"/>
                <w:sz w:val="22"/>
              </w:rPr>
              <w:t>$170,915.00</w:t>
            </w:r>
          </w:p>
        </w:tc>
      </w:tr>
    </w:tbl>
    <w:p w14:paraId="4569C5A8" w14:textId="77777777" w:rsidR="009B349E" w:rsidRDefault="009B349E" w:rsidP="009B349E">
      <w:pPr>
        <w:spacing w:after="120" w:line="276" w:lineRule="auto"/>
        <w:ind w:left="180"/>
        <w:rPr>
          <w:rFonts w:ascii="Roboto" w:hAnsi="Roboto"/>
          <w:b/>
          <w:sz w:val="22"/>
        </w:rPr>
      </w:pPr>
    </w:p>
    <w:p w14:paraId="66ABF860" w14:textId="5FF7EDC7" w:rsidR="009B349E" w:rsidRPr="009B349E" w:rsidRDefault="009B349E" w:rsidP="009B349E">
      <w:pPr>
        <w:pStyle w:val="BWSHeader"/>
      </w:pPr>
      <w:r w:rsidRPr="009B349E">
        <w:t>Assumptions and clarifications</w:t>
      </w:r>
    </w:p>
    <w:p w14:paraId="6E646678" w14:textId="77777777" w:rsidR="009B349E" w:rsidRPr="009B349E" w:rsidRDefault="009B349E" w:rsidP="009B349E">
      <w:pPr>
        <w:pStyle w:val="ListBullet"/>
        <w:tabs>
          <w:tab w:val="clear" w:pos="360"/>
          <w:tab w:val="num" w:pos="180"/>
        </w:tabs>
        <w:spacing w:after="120" w:line="240" w:lineRule="auto"/>
        <w:rPr>
          <w:rFonts w:ascii="Calibri" w:hAnsi="Calibri" w:cs="Calibri"/>
          <w:sz w:val="22"/>
        </w:rPr>
      </w:pPr>
      <w:r w:rsidRPr="009B349E">
        <w:rPr>
          <w:rFonts w:ascii="Calibri" w:hAnsi="Calibri" w:cs="Calibri"/>
          <w:sz w:val="22"/>
        </w:rPr>
        <w:t xml:space="preserve">Bridgewater supervision, GC labor for </w:t>
      </w:r>
      <w:proofErr w:type="gramStart"/>
      <w:r w:rsidRPr="009B349E">
        <w:rPr>
          <w:rFonts w:ascii="Calibri" w:hAnsi="Calibri" w:cs="Calibri"/>
          <w:sz w:val="22"/>
        </w:rPr>
        <w:t>install</w:t>
      </w:r>
      <w:proofErr w:type="gramEnd"/>
      <w:r w:rsidRPr="009B349E">
        <w:rPr>
          <w:rFonts w:ascii="Calibri" w:hAnsi="Calibri" w:cs="Calibri"/>
          <w:sz w:val="22"/>
        </w:rPr>
        <w:t>.</w:t>
      </w:r>
    </w:p>
    <w:p w14:paraId="1CBC0381" w14:textId="77777777" w:rsidR="009B349E" w:rsidRPr="009B349E" w:rsidRDefault="009B349E" w:rsidP="009B349E">
      <w:pPr>
        <w:pStyle w:val="ListBullet"/>
        <w:tabs>
          <w:tab w:val="clear" w:pos="360"/>
          <w:tab w:val="num" w:pos="180"/>
        </w:tabs>
        <w:spacing w:after="120" w:line="240" w:lineRule="auto"/>
        <w:rPr>
          <w:rFonts w:ascii="Calibri" w:hAnsi="Calibri" w:cs="Calibri"/>
          <w:sz w:val="22"/>
        </w:rPr>
      </w:pPr>
      <w:r w:rsidRPr="009B349E">
        <w:rPr>
          <w:rFonts w:ascii="Calibri" w:hAnsi="Calibri" w:cs="Calibri"/>
          <w:sz w:val="22"/>
        </w:rPr>
        <w:t>Device cutouts verified by rigid templates after site scan.</w:t>
      </w:r>
    </w:p>
    <w:p w14:paraId="73DF33B7" w14:textId="77777777" w:rsidR="009B349E" w:rsidRPr="009B349E" w:rsidRDefault="009B349E" w:rsidP="009B349E">
      <w:pPr>
        <w:pStyle w:val="ListBullet"/>
        <w:tabs>
          <w:tab w:val="clear" w:pos="360"/>
          <w:tab w:val="num" w:pos="180"/>
        </w:tabs>
        <w:spacing w:after="120" w:line="240" w:lineRule="auto"/>
        <w:rPr>
          <w:rFonts w:ascii="Calibri" w:hAnsi="Calibri" w:cs="Calibri"/>
          <w:sz w:val="22"/>
        </w:rPr>
      </w:pPr>
      <w:r w:rsidRPr="009B349E">
        <w:rPr>
          <w:rFonts w:ascii="Calibri" w:hAnsi="Calibri" w:cs="Calibri"/>
          <w:sz w:val="22"/>
        </w:rPr>
        <w:t>Top trim by Drive21. Side and base trims by STI.</w:t>
      </w:r>
    </w:p>
    <w:p w14:paraId="54CFFB1A" w14:textId="77777777" w:rsidR="009B349E" w:rsidRPr="009B349E" w:rsidRDefault="009B349E" w:rsidP="009B349E">
      <w:pPr>
        <w:pStyle w:val="ListBullet"/>
        <w:tabs>
          <w:tab w:val="clear" w:pos="360"/>
          <w:tab w:val="num" w:pos="180"/>
        </w:tabs>
        <w:spacing w:after="120" w:line="240" w:lineRule="auto"/>
        <w:rPr>
          <w:rFonts w:ascii="Calibri" w:hAnsi="Calibri" w:cs="Calibri"/>
          <w:sz w:val="22"/>
        </w:rPr>
      </w:pPr>
      <w:r w:rsidRPr="009B349E">
        <w:rPr>
          <w:rFonts w:ascii="Calibri" w:hAnsi="Calibri" w:cs="Calibri"/>
          <w:sz w:val="22"/>
        </w:rPr>
        <w:t>Excludes permits, after hours fees, union jurisdiction costs, or building specific premiums unless noted.</w:t>
      </w:r>
    </w:p>
    <w:p w14:paraId="49E0E598" w14:textId="77777777" w:rsidR="009B349E" w:rsidRPr="009B349E" w:rsidRDefault="009B349E" w:rsidP="009B349E">
      <w:pPr>
        <w:pStyle w:val="ListBullet"/>
        <w:tabs>
          <w:tab w:val="clear" w:pos="360"/>
          <w:tab w:val="num" w:pos="180"/>
        </w:tabs>
        <w:spacing w:after="120" w:line="240" w:lineRule="auto"/>
        <w:rPr>
          <w:rFonts w:ascii="Calibri" w:hAnsi="Calibri" w:cs="Calibri"/>
          <w:sz w:val="22"/>
        </w:rPr>
      </w:pPr>
      <w:r w:rsidRPr="009B349E">
        <w:rPr>
          <w:rFonts w:ascii="Calibri" w:hAnsi="Calibri" w:cs="Calibri"/>
          <w:sz w:val="22"/>
        </w:rPr>
        <w:t>Any on site mockup to be confirmed.</w:t>
      </w:r>
    </w:p>
    <w:p w14:paraId="53D4C731" w14:textId="77777777" w:rsidR="009B349E" w:rsidRPr="009B349E" w:rsidRDefault="009B349E" w:rsidP="009B349E">
      <w:pPr>
        <w:pStyle w:val="Heading2"/>
        <w:spacing w:after="0"/>
        <w:ind w:left="0" w:firstLine="0"/>
      </w:pPr>
      <w:r w:rsidRPr="009B349E">
        <w:t>Next steps</w:t>
      </w:r>
    </w:p>
    <w:p w14:paraId="24EA8DE0" w14:textId="77777777" w:rsidR="009B349E" w:rsidRPr="009B349E" w:rsidRDefault="009B349E" w:rsidP="009B349E">
      <w:pPr>
        <w:pStyle w:val="ListBullet"/>
        <w:tabs>
          <w:tab w:val="clear" w:pos="360"/>
          <w:tab w:val="num" w:pos="180"/>
        </w:tabs>
        <w:spacing w:after="120" w:line="240" w:lineRule="auto"/>
        <w:rPr>
          <w:rFonts w:ascii="Calibri" w:hAnsi="Calibri" w:cs="Calibri"/>
          <w:sz w:val="22"/>
        </w:rPr>
      </w:pPr>
      <w:r w:rsidRPr="009B349E">
        <w:rPr>
          <w:rFonts w:ascii="Calibri" w:hAnsi="Calibri" w:cs="Calibri"/>
          <w:sz w:val="22"/>
        </w:rPr>
        <w:t>Approve the workback schedule and budget.</w:t>
      </w:r>
    </w:p>
    <w:p w14:paraId="55519381" w14:textId="77777777" w:rsidR="009B349E" w:rsidRPr="009B349E" w:rsidRDefault="009B349E" w:rsidP="009B349E">
      <w:pPr>
        <w:pStyle w:val="ListBullet"/>
        <w:tabs>
          <w:tab w:val="clear" w:pos="360"/>
          <w:tab w:val="num" w:pos="180"/>
        </w:tabs>
        <w:spacing w:after="120" w:line="240" w:lineRule="auto"/>
        <w:rPr>
          <w:rFonts w:ascii="Calibri" w:hAnsi="Calibri" w:cs="Calibri"/>
          <w:sz w:val="22"/>
        </w:rPr>
      </w:pPr>
      <w:r w:rsidRPr="009B349E">
        <w:rPr>
          <w:rFonts w:ascii="Calibri" w:hAnsi="Calibri" w:cs="Calibri"/>
          <w:sz w:val="22"/>
        </w:rPr>
        <w:t>Release final artwork files for mask plotting.</w:t>
      </w:r>
    </w:p>
    <w:p w14:paraId="3594A07E" w14:textId="77777777" w:rsidR="009B349E" w:rsidRPr="009B349E" w:rsidRDefault="009B349E" w:rsidP="009B349E">
      <w:pPr>
        <w:pStyle w:val="ListBullet"/>
        <w:tabs>
          <w:tab w:val="clear" w:pos="360"/>
          <w:tab w:val="num" w:pos="180"/>
        </w:tabs>
        <w:spacing w:after="120" w:line="240" w:lineRule="auto"/>
        <w:rPr>
          <w:rFonts w:ascii="Calibri" w:hAnsi="Calibri" w:cs="Calibri"/>
          <w:sz w:val="22"/>
        </w:rPr>
      </w:pPr>
      <w:r w:rsidRPr="009B349E">
        <w:rPr>
          <w:rFonts w:ascii="Calibri" w:hAnsi="Calibri" w:cs="Calibri"/>
          <w:sz w:val="22"/>
        </w:rPr>
        <w:t>Confirm site access, dock and elevator details, and install window.</w:t>
      </w:r>
    </w:p>
    <w:p w14:paraId="21DDD971" w14:textId="77777777" w:rsidR="009B349E" w:rsidRPr="009B349E" w:rsidRDefault="009B349E" w:rsidP="009B349E">
      <w:pPr>
        <w:pStyle w:val="ListBullet"/>
        <w:tabs>
          <w:tab w:val="clear" w:pos="360"/>
          <w:tab w:val="num" w:pos="180"/>
        </w:tabs>
        <w:spacing w:after="120" w:line="240" w:lineRule="auto"/>
        <w:rPr>
          <w:rFonts w:ascii="Calibri" w:hAnsi="Calibri" w:cs="Calibri"/>
          <w:sz w:val="22"/>
        </w:rPr>
      </w:pPr>
      <w:r w:rsidRPr="009B349E">
        <w:rPr>
          <w:rFonts w:ascii="Calibri" w:hAnsi="Calibri" w:cs="Calibri"/>
          <w:sz w:val="22"/>
        </w:rPr>
        <w:t>We will lock vendor windows for blasting and powder and proceed on the dates above.</w:t>
      </w:r>
    </w:p>
    <w:p w14:paraId="4F061949" w14:textId="77777777" w:rsidR="005E6B2F" w:rsidRDefault="005E6B2F" w:rsidP="009B349E">
      <w:pPr>
        <w:spacing w:after="120" w:line="276" w:lineRule="auto"/>
        <w:ind w:left="180"/>
        <w:rPr>
          <w:rFonts w:ascii="Roboto" w:hAnsi="Roboto"/>
          <w:sz w:val="22"/>
        </w:rPr>
      </w:pPr>
    </w:p>
    <w:p w14:paraId="2E303BA3" w14:textId="77777777" w:rsidR="005E6B2F" w:rsidRDefault="005E6B2F" w:rsidP="009B349E">
      <w:pPr>
        <w:spacing w:after="120" w:line="276" w:lineRule="auto"/>
        <w:ind w:left="180"/>
        <w:rPr>
          <w:rFonts w:ascii="Roboto" w:hAnsi="Roboto"/>
          <w:sz w:val="22"/>
        </w:rPr>
      </w:pPr>
    </w:p>
    <w:p w14:paraId="56EB8B75" w14:textId="3804E0C8" w:rsidR="001E0C59" w:rsidRPr="009B349E" w:rsidRDefault="001E0C59" w:rsidP="009B349E">
      <w:pPr>
        <w:spacing w:after="120" w:line="276" w:lineRule="auto"/>
        <w:ind w:left="180"/>
        <w:rPr>
          <w:rFonts w:ascii="Roboto" w:hAnsi="Roboto"/>
          <w:sz w:val="22"/>
        </w:rPr>
      </w:pPr>
      <w:r w:rsidRPr="009B349E">
        <w:rPr>
          <w:rFonts w:ascii="Roboto" w:hAnsi="Roboto"/>
          <w:sz w:val="22"/>
        </w:rPr>
        <w:t>Sincerely,</w:t>
      </w:r>
    </w:p>
    <w:p w14:paraId="2551E551" w14:textId="77777777" w:rsidR="001E0C59" w:rsidRPr="009B349E" w:rsidRDefault="001E0C59" w:rsidP="009B349E">
      <w:pPr>
        <w:spacing w:after="120" w:line="276" w:lineRule="auto"/>
        <w:ind w:left="180"/>
        <w:rPr>
          <w:rFonts w:ascii="Roboto" w:hAnsi="Roboto"/>
          <w:sz w:val="22"/>
        </w:rPr>
      </w:pPr>
      <w:r w:rsidRPr="009B349E">
        <w:rPr>
          <w:rFonts w:ascii="Roboto" w:hAnsi="Roboto"/>
          <w:noProof/>
          <w:sz w:val="22"/>
          <w14:ligatures w14:val="standardContextual"/>
        </w:rPr>
        <w:drawing>
          <wp:inline distT="0" distB="0" distL="0" distR="0" wp14:anchorId="10C34FE4" wp14:editId="2FDC992C">
            <wp:extent cx="877826" cy="470917"/>
            <wp:effectExtent l="0" t="0" r="0" b="5715"/>
            <wp:docPr id="1708932824" name="Picture 1" descr="A black and white image of a letter&#10;&#10;AI-generated content may be incorrect."/>
            <wp:cNvGraphicFramePr/>
            <a:graphic xmlns:a="http://schemas.openxmlformats.org/drawingml/2006/main">
              <a:graphicData uri="http://schemas.openxmlformats.org/drawingml/2006/picture">
                <pic:pic xmlns:pic="http://schemas.openxmlformats.org/drawingml/2006/picture">
                  <pic:nvPicPr>
                    <pic:cNvPr id="1708932824" name="Picture 1" descr="A black and white image of a let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877826" cy="470917"/>
                    </a:xfrm>
                    <a:prstGeom prst="rect">
                      <a:avLst/>
                    </a:prstGeom>
                  </pic:spPr>
                </pic:pic>
              </a:graphicData>
            </a:graphic>
          </wp:inline>
        </w:drawing>
      </w:r>
    </w:p>
    <w:p w14:paraId="51D717C9" w14:textId="77777777" w:rsidR="001E0C59" w:rsidRPr="009B349E" w:rsidRDefault="001E0C59" w:rsidP="005E6B2F">
      <w:pPr>
        <w:spacing w:line="276" w:lineRule="auto"/>
        <w:ind w:left="180"/>
        <w:rPr>
          <w:rFonts w:ascii="Roboto" w:hAnsi="Roboto"/>
          <w:sz w:val="22"/>
        </w:rPr>
      </w:pPr>
      <w:r w:rsidRPr="009B349E">
        <w:rPr>
          <w:rFonts w:ascii="Roboto" w:hAnsi="Roboto"/>
          <w:sz w:val="22"/>
        </w:rPr>
        <w:t>Eric Cup</w:t>
      </w:r>
    </w:p>
    <w:p w14:paraId="43B85F2C" w14:textId="77777777" w:rsidR="001E0C59" w:rsidRPr="009B349E" w:rsidRDefault="001E0C59" w:rsidP="005E6B2F">
      <w:pPr>
        <w:spacing w:line="276" w:lineRule="auto"/>
        <w:ind w:left="180"/>
        <w:rPr>
          <w:rFonts w:ascii="Roboto" w:hAnsi="Roboto"/>
          <w:sz w:val="22"/>
        </w:rPr>
      </w:pPr>
      <w:r w:rsidRPr="009B349E">
        <w:rPr>
          <w:rFonts w:ascii="Roboto" w:hAnsi="Roboto"/>
          <w:sz w:val="22"/>
        </w:rPr>
        <w:t>President</w:t>
      </w:r>
    </w:p>
    <w:sectPr w:rsidR="001E0C59" w:rsidRPr="009B349E" w:rsidSect="009B349E">
      <w:headerReference w:type="default" r:id="rId8"/>
      <w:footerReference w:type="default" r:id="rId9"/>
      <w:headerReference w:type="first" r:id="rId10"/>
      <w:footerReference w:type="first" r:id="rId11"/>
      <w:pgSz w:w="12240" w:h="15840"/>
      <w:pgMar w:top="-90" w:right="720" w:bottom="900" w:left="540" w:header="720" w:footer="4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BD2F9" w14:textId="77777777" w:rsidR="009B349E" w:rsidRDefault="009B349E">
      <w:r>
        <w:separator/>
      </w:r>
    </w:p>
  </w:endnote>
  <w:endnote w:type="continuationSeparator" w:id="0">
    <w:p w14:paraId="1D350E9F" w14:textId="77777777" w:rsidR="009B349E" w:rsidRDefault="009B3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9A73D" w14:textId="77777777" w:rsidR="002C4A1D" w:rsidRPr="002D05DE" w:rsidRDefault="002C4A1D" w:rsidP="00D161F5">
    <w:pPr>
      <w:pStyle w:val="BodyText"/>
      <w:spacing w:after="0"/>
      <w:ind w:left="0"/>
      <w:jc w:val="center"/>
      <w:rPr>
        <w:rFonts w:ascii="Avenir LT Std 65 Medium" w:hAnsi="Avenir LT Std 65 Medium"/>
        <w:spacing w:val="8"/>
        <w:sz w:val="22"/>
      </w:rPr>
    </w:pPr>
    <w:r w:rsidRPr="002D05DE">
      <w:rPr>
        <w:rFonts w:ascii="Avenir LT Std 65 Medium" w:hAnsi="Avenir LT Std 65 Medium"/>
        <w:spacing w:val="8"/>
        <w:sz w:val="22"/>
      </w:rPr>
      <w:t xml:space="preserve">Bridgewater Studio, Inc.   </w:t>
    </w:r>
    <w:r>
      <w:rPr>
        <w:rFonts w:ascii="Avenir LT Std 65 Medium" w:hAnsi="Avenir LT Std 65 Medium"/>
        <w:spacing w:val="8"/>
        <w:sz w:val="22"/>
      </w:rPr>
      <w:t>4834 S Oakley Ave</w:t>
    </w:r>
    <w:r w:rsidRPr="002D05DE">
      <w:rPr>
        <w:rFonts w:ascii="Avenir LT Std 65 Medium" w:hAnsi="Avenir LT Std 65 Medium"/>
        <w:spacing w:val="8"/>
        <w:sz w:val="22"/>
      </w:rPr>
      <w:t>., Chicago IL 6060</w:t>
    </w:r>
    <w:r>
      <w:rPr>
        <w:rFonts w:ascii="Avenir LT Std 65 Medium" w:hAnsi="Avenir LT Std 65 Medium"/>
        <w:spacing w:val="8"/>
        <w:sz w:val="22"/>
      </w:rPr>
      <w:t>9</w:t>
    </w:r>
  </w:p>
  <w:p w14:paraId="7AA1C0B6" w14:textId="77777777" w:rsidR="002C4A1D" w:rsidRDefault="002C4A1D" w:rsidP="00D161F5">
    <w:pPr>
      <w:pStyle w:val="Footer"/>
      <w:jc w:val="center"/>
      <w:rPr>
        <w:rFonts w:ascii="Avenir LT Std 65 Medium" w:hAnsi="Avenir LT Std 65 Medium"/>
        <w:spacing w:val="8"/>
        <w:sz w:val="22"/>
      </w:rPr>
    </w:pPr>
    <w:r w:rsidRPr="002D05DE">
      <w:rPr>
        <w:rFonts w:ascii="Avenir LT Std 65 Medium" w:hAnsi="Avenir LT Std 65 Medium"/>
        <w:spacing w:val="8"/>
        <w:sz w:val="22"/>
      </w:rPr>
      <w:t>Voice/Fax: 312/702-1335</w:t>
    </w:r>
  </w:p>
  <w:p w14:paraId="2A6AFDB4" w14:textId="77777777" w:rsidR="002C4A1D" w:rsidRPr="002D05DE" w:rsidRDefault="002C4A1D" w:rsidP="002D05DE">
    <w:pPr>
      <w:pStyle w:val="Footer"/>
      <w:jc w:val="right"/>
      <w:rPr>
        <w:rFonts w:ascii="Avenir LT Std 65 Medium" w:hAnsi="Avenir LT Std 65 Medium"/>
      </w:rPr>
    </w:pPr>
    <w:r w:rsidRPr="002D05DE">
      <w:rPr>
        <w:rFonts w:ascii="Avenir LT Std 65 Medium" w:hAnsi="Avenir LT Std 65 Medium"/>
        <w:color w:val="7F7F7F"/>
        <w:spacing w:val="60"/>
      </w:rPr>
      <w:t>Page</w:t>
    </w:r>
    <w:r w:rsidRPr="002D05DE">
      <w:rPr>
        <w:rFonts w:ascii="Avenir LT Std 65 Medium" w:hAnsi="Avenir LT Std 65 Medium"/>
      </w:rPr>
      <w:t xml:space="preserve"> | </w:t>
    </w:r>
    <w:r w:rsidRPr="002D05DE">
      <w:rPr>
        <w:rFonts w:ascii="Avenir LT Std 65 Medium" w:hAnsi="Avenir LT Std 65 Medium"/>
      </w:rPr>
      <w:fldChar w:fldCharType="begin"/>
    </w:r>
    <w:r w:rsidRPr="002D05DE">
      <w:rPr>
        <w:rFonts w:ascii="Avenir LT Std 65 Medium" w:hAnsi="Avenir LT Std 65 Medium"/>
      </w:rPr>
      <w:instrText xml:space="preserve"> PAGE   \* MERGEFORMAT </w:instrText>
    </w:r>
    <w:r w:rsidRPr="002D05DE">
      <w:rPr>
        <w:rFonts w:ascii="Avenir LT Std 65 Medium" w:hAnsi="Avenir LT Std 65 Medium"/>
      </w:rPr>
      <w:fldChar w:fldCharType="separate"/>
    </w:r>
    <w:r w:rsidRPr="00AA075A">
      <w:rPr>
        <w:rFonts w:ascii="Avenir LT Std 65 Medium" w:hAnsi="Avenir LT Std 65 Medium"/>
        <w:b/>
        <w:bCs/>
        <w:noProof/>
      </w:rPr>
      <w:t>1</w:t>
    </w:r>
    <w:r w:rsidRPr="002D05DE">
      <w:rPr>
        <w:rFonts w:ascii="Avenir LT Std 65 Medium" w:hAnsi="Avenir LT Std 65 Medium"/>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08306" w14:textId="77777777" w:rsidR="003339C7" w:rsidRPr="002D05DE" w:rsidRDefault="003339C7" w:rsidP="003339C7">
    <w:pPr>
      <w:pStyle w:val="BodyText"/>
      <w:spacing w:after="0"/>
      <w:ind w:left="0"/>
      <w:jc w:val="center"/>
      <w:rPr>
        <w:rFonts w:ascii="Avenir LT Std 65 Medium" w:hAnsi="Avenir LT Std 65 Medium"/>
        <w:spacing w:val="8"/>
        <w:sz w:val="22"/>
      </w:rPr>
    </w:pPr>
    <w:r w:rsidRPr="002D05DE">
      <w:rPr>
        <w:rFonts w:ascii="Avenir LT Std 65 Medium" w:hAnsi="Avenir LT Std 65 Medium"/>
        <w:spacing w:val="8"/>
        <w:sz w:val="22"/>
      </w:rPr>
      <w:t xml:space="preserve">Bridgewater Studio, Inc.   </w:t>
    </w:r>
    <w:r>
      <w:rPr>
        <w:rFonts w:ascii="Avenir LT Std 65 Medium" w:hAnsi="Avenir LT Std 65 Medium"/>
        <w:spacing w:val="8"/>
        <w:sz w:val="22"/>
      </w:rPr>
      <w:t>4834 S Oakley Ave</w:t>
    </w:r>
    <w:r w:rsidRPr="002D05DE">
      <w:rPr>
        <w:rFonts w:ascii="Avenir LT Std 65 Medium" w:hAnsi="Avenir LT Std 65 Medium"/>
        <w:spacing w:val="8"/>
        <w:sz w:val="22"/>
      </w:rPr>
      <w:t>., Chicago IL 6060</w:t>
    </w:r>
    <w:r>
      <w:rPr>
        <w:rFonts w:ascii="Avenir LT Std 65 Medium" w:hAnsi="Avenir LT Std 65 Medium"/>
        <w:spacing w:val="8"/>
        <w:sz w:val="22"/>
      </w:rPr>
      <w:t>9</w:t>
    </w:r>
  </w:p>
  <w:p w14:paraId="173F5CCA" w14:textId="77777777" w:rsidR="003339C7" w:rsidRDefault="003339C7" w:rsidP="003339C7">
    <w:pPr>
      <w:pStyle w:val="Footer"/>
      <w:jc w:val="center"/>
      <w:rPr>
        <w:rFonts w:ascii="Avenir LT Std 65 Medium" w:hAnsi="Avenir LT Std 65 Medium"/>
        <w:spacing w:val="8"/>
        <w:sz w:val="22"/>
      </w:rPr>
    </w:pPr>
    <w:r w:rsidRPr="002D05DE">
      <w:rPr>
        <w:rFonts w:ascii="Avenir LT Std 65 Medium" w:hAnsi="Avenir LT Std 65 Medium"/>
        <w:spacing w:val="8"/>
        <w:sz w:val="22"/>
      </w:rPr>
      <w:t>Voice/Fax: 312/702-1335</w:t>
    </w:r>
  </w:p>
  <w:p w14:paraId="74D78287" w14:textId="77777777" w:rsidR="003339C7" w:rsidRPr="002D05DE" w:rsidRDefault="003339C7" w:rsidP="003339C7">
    <w:pPr>
      <w:pStyle w:val="Footer"/>
      <w:jc w:val="right"/>
      <w:rPr>
        <w:rFonts w:ascii="Avenir LT Std 65 Medium" w:hAnsi="Avenir LT Std 65 Medium"/>
      </w:rPr>
    </w:pPr>
    <w:r w:rsidRPr="002D05DE">
      <w:rPr>
        <w:rFonts w:ascii="Avenir LT Std 65 Medium" w:hAnsi="Avenir LT Std 65 Medium"/>
        <w:color w:val="7F7F7F"/>
        <w:spacing w:val="60"/>
      </w:rPr>
      <w:t>Page</w:t>
    </w:r>
    <w:r w:rsidRPr="002D05DE">
      <w:rPr>
        <w:rFonts w:ascii="Avenir LT Std 65 Medium" w:hAnsi="Avenir LT Std 65 Medium"/>
      </w:rPr>
      <w:t xml:space="preserve"> | </w:t>
    </w:r>
    <w:r w:rsidRPr="002D05DE">
      <w:rPr>
        <w:rFonts w:ascii="Avenir LT Std 65 Medium" w:hAnsi="Avenir LT Std 65 Medium"/>
      </w:rPr>
      <w:fldChar w:fldCharType="begin"/>
    </w:r>
    <w:r w:rsidRPr="002D05DE">
      <w:rPr>
        <w:rFonts w:ascii="Avenir LT Std 65 Medium" w:hAnsi="Avenir LT Std 65 Medium"/>
      </w:rPr>
      <w:instrText xml:space="preserve"> PAGE   \* MERGEFORMAT </w:instrText>
    </w:r>
    <w:r w:rsidRPr="002D05DE">
      <w:rPr>
        <w:rFonts w:ascii="Avenir LT Std 65 Medium" w:hAnsi="Avenir LT Std 65 Medium"/>
      </w:rPr>
      <w:fldChar w:fldCharType="separate"/>
    </w:r>
    <w:r>
      <w:rPr>
        <w:rFonts w:ascii="Avenir LT Std 65 Medium" w:hAnsi="Avenir LT Std 65 Medium"/>
      </w:rPr>
      <w:t>1</w:t>
    </w:r>
    <w:r w:rsidRPr="002D05DE">
      <w:rPr>
        <w:rFonts w:ascii="Avenir LT Std 65 Medium" w:hAnsi="Avenir LT Std 65 Medium"/>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CA7A2" w14:textId="77777777" w:rsidR="009B349E" w:rsidRDefault="009B349E">
      <w:r>
        <w:separator/>
      </w:r>
    </w:p>
  </w:footnote>
  <w:footnote w:type="continuationSeparator" w:id="0">
    <w:p w14:paraId="4A95A732" w14:textId="77777777" w:rsidR="009B349E" w:rsidRDefault="009B3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3A02A" w14:textId="77777777" w:rsidR="002C4A1D" w:rsidRPr="00D161F5" w:rsidRDefault="002C4A1D" w:rsidP="00D161F5">
    <w:pPr>
      <w:pStyle w:val="BodyText"/>
      <w:spacing w:after="0"/>
      <w:jc w:val="center"/>
      <w:rPr>
        <w:rFonts w:ascii="Trebuchet MS" w:hAnsi="Trebuchet MS"/>
        <w:spacing w:val="8"/>
        <w:sz w:val="22"/>
      </w:rPr>
    </w:pPr>
  </w:p>
  <w:p w14:paraId="07743D3A" w14:textId="77777777" w:rsidR="002C4A1D" w:rsidRDefault="002C4A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37BD4" w14:textId="77777777" w:rsidR="003347AB" w:rsidRPr="002C4A1D" w:rsidRDefault="003347AB" w:rsidP="009B349E">
    <w:pPr>
      <w:pStyle w:val="Date"/>
      <w:framePr w:hSpace="180" w:wrap="around" w:vAnchor="page" w:hAnchor="page" w:x="571" w:y="1456"/>
      <w:spacing w:after="0"/>
      <w:ind w:left="0"/>
      <w:jc w:val="both"/>
      <w:rPr>
        <w:rStyle w:val="Emphasis"/>
        <w:rFonts w:ascii="Roboto" w:eastAsiaTheme="majorEastAsia" w:hAnsi="Roboto"/>
        <w:b w:val="0"/>
        <w:bCs/>
        <w:sz w:val="22"/>
        <w:szCs w:val="22"/>
      </w:rPr>
    </w:pPr>
    <w:r w:rsidRPr="002C4A1D">
      <w:rPr>
        <w:rStyle w:val="Emphasis"/>
        <w:rFonts w:ascii="Roboto" w:eastAsiaTheme="majorEastAsia" w:hAnsi="Roboto"/>
        <w:b w:val="0"/>
        <w:bCs/>
        <w:sz w:val="22"/>
        <w:szCs w:val="22"/>
      </w:rPr>
      <w:t>4834 S Oakley Ave</w:t>
    </w:r>
  </w:p>
  <w:p w14:paraId="598263E2" w14:textId="77777777" w:rsidR="003347AB" w:rsidRPr="002C4A1D" w:rsidRDefault="003347AB" w:rsidP="009B349E">
    <w:pPr>
      <w:pStyle w:val="InsideAddressName"/>
      <w:framePr w:hSpace="180" w:wrap="around" w:vAnchor="page" w:hAnchor="page" w:x="571" w:y="1456"/>
      <w:spacing w:before="0"/>
      <w:ind w:hanging="835"/>
      <w:jc w:val="both"/>
      <w:rPr>
        <w:rStyle w:val="Emphasis"/>
        <w:rFonts w:ascii="Roboto" w:eastAsiaTheme="majorEastAsia" w:hAnsi="Roboto"/>
        <w:b w:val="0"/>
        <w:bCs/>
        <w:sz w:val="22"/>
        <w:szCs w:val="22"/>
      </w:rPr>
    </w:pPr>
    <w:r w:rsidRPr="002C4A1D">
      <w:rPr>
        <w:rStyle w:val="Emphasis"/>
        <w:rFonts w:ascii="Roboto" w:eastAsiaTheme="majorEastAsia" w:hAnsi="Roboto"/>
        <w:b w:val="0"/>
        <w:bCs/>
        <w:sz w:val="22"/>
        <w:szCs w:val="22"/>
      </w:rPr>
      <w:t>Chicago, IL 60609</w:t>
    </w:r>
  </w:p>
  <w:p w14:paraId="7A3EB648" w14:textId="77777777" w:rsidR="003347AB" w:rsidRDefault="003347AB" w:rsidP="009B349E">
    <w:pPr>
      <w:pStyle w:val="Header"/>
      <w:framePr w:hSpace="180" w:wrap="around" w:vAnchor="page" w:hAnchor="page" w:x="571" w:y="1456"/>
    </w:pPr>
    <w:hyperlink r:id="rId1" w:history="1">
      <w:r w:rsidRPr="002C4A1D">
        <w:rPr>
          <w:rStyle w:val="Emphasis"/>
          <w:rFonts w:ascii="Roboto" w:eastAsiaTheme="majorEastAsia" w:hAnsi="Roboto"/>
          <w:b w:val="0"/>
          <w:bCs/>
          <w:sz w:val="22"/>
          <w:szCs w:val="22"/>
        </w:rPr>
        <w:t>www.bridgewaterstudio.net</w:t>
      </w:r>
    </w:hyperlink>
  </w:p>
  <w:p w14:paraId="52E3D88C" w14:textId="77777777" w:rsidR="003347AB" w:rsidRDefault="003347AB" w:rsidP="009B349E">
    <w:pPr>
      <w:pStyle w:val="Header"/>
      <w:framePr w:hSpace="180" w:wrap="around" w:vAnchor="page" w:hAnchor="page" w:x="571" w:y="1456"/>
      <w:rPr>
        <w:rStyle w:val="Emphasis"/>
        <w:rFonts w:ascii="Roboto" w:eastAsiaTheme="majorEastAsia" w:hAnsi="Roboto"/>
        <w:b w:val="0"/>
        <w:bCs/>
        <w:sz w:val="22"/>
        <w:szCs w:val="22"/>
      </w:rPr>
    </w:pPr>
    <w:r w:rsidRPr="002C4A1D">
      <w:rPr>
        <w:rStyle w:val="Emphasis"/>
        <w:rFonts w:ascii="Roboto" w:eastAsiaTheme="majorEastAsia" w:hAnsi="Roboto"/>
        <w:b w:val="0"/>
        <w:bCs/>
        <w:sz w:val="22"/>
        <w:szCs w:val="22"/>
      </w:rPr>
      <w:t>312/702-1335</w:t>
    </w:r>
  </w:p>
  <w:p w14:paraId="09F75E63" w14:textId="77777777" w:rsidR="003347AB" w:rsidRPr="002C4A1D" w:rsidRDefault="003347AB" w:rsidP="009B349E">
    <w:pPr>
      <w:pStyle w:val="Date"/>
      <w:framePr w:hSpace="180" w:wrap="around" w:vAnchor="page" w:hAnchor="page" w:x="571" w:y="1456"/>
      <w:spacing w:after="0"/>
      <w:ind w:left="0"/>
      <w:jc w:val="both"/>
      <w:rPr>
        <w:rStyle w:val="Emphasis"/>
        <w:rFonts w:ascii="Roboto" w:eastAsiaTheme="majorEastAsia" w:hAnsi="Roboto"/>
        <w:b w:val="0"/>
        <w:bCs/>
        <w:sz w:val="22"/>
        <w:szCs w:val="22"/>
      </w:rPr>
    </w:pPr>
  </w:p>
  <w:p w14:paraId="71ECA22D" w14:textId="77777777" w:rsidR="001E0C59" w:rsidRDefault="001E0C59" w:rsidP="003347AB">
    <w:pPr>
      <w:pStyle w:val="Header"/>
    </w:pPr>
    <w:r w:rsidRPr="002C4A1D">
      <w:rPr>
        <w:rFonts w:ascii="Roboto" w:hAnsi="Roboto"/>
        <w:noProof/>
      </w:rPr>
      <w:drawing>
        <wp:anchor distT="0" distB="0" distL="114300" distR="114300" simplePos="0" relativeHeight="251659264" behindDoc="1" locked="0" layoutInCell="1" allowOverlap="1" wp14:anchorId="779C3166" wp14:editId="4A1117F7">
          <wp:simplePos x="0" y="0"/>
          <wp:positionH relativeFrom="margin">
            <wp:align>left</wp:align>
          </wp:positionH>
          <wp:positionV relativeFrom="paragraph">
            <wp:posOffset>-276225</wp:posOffset>
          </wp:positionV>
          <wp:extent cx="3648075" cy="676275"/>
          <wp:effectExtent l="0" t="0" r="9525" b="9525"/>
          <wp:wrapNone/>
          <wp:docPr id="1684290700" name="Picture 2"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15951" name="Picture 2" descr="A blue text on a white background&#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48075" cy="6762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6120419">
    <w:abstractNumId w:val="0"/>
  </w:num>
  <w:num w:numId="2" w16cid:durableId="1964073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W_BaseRoot" w:val="F:\Bridgewater Dropbox\Bridgewater Team Folder\Templates for GPT"/>
  </w:docVars>
  <w:rsids>
    <w:rsidRoot w:val="009B349E"/>
    <w:rsid w:val="001550C4"/>
    <w:rsid w:val="0019023D"/>
    <w:rsid w:val="001C6607"/>
    <w:rsid w:val="001E0C59"/>
    <w:rsid w:val="00240964"/>
    <w:rsid w:val="00285BCD"/>
    <w:rsid w:val="002C4A1D"/>
    <w:rsid w:val="003339C7"/>
    <w:rsid w:val="003347AB"/>
    <w:rsid w:val="003A5FD5"/>
    <w:rsid w:val="00442EDF"/>
    <w:rsid w:val="00484068"/>
    <w:rsid w:val="005336E7"/>
    <w:rsid w:val="005910BF"/>
    <w:rsid w:val="005B2769"/>
    <w:rsid w:val="005E6B2F"/>
    <w:rsid w:val="005E70C9"/>
    <w:rsid w:val="00796BF7"/>
    <w:rsid w:val="009B349E"/>
    <w:rsid w:val="009F611F"/>
    <w:rsid w:val="00AD54AF"/>
    <w:rsid w:val="00B00ACC"/>
    <w:rsid w:val="00C11BE8"/>
    <w:rsid w:val="00D440AE"/>
    <w:rsid w:val="00D561A2"/>
    <w:rsid w:val="00DF5038"/>
    <w:rsid w:val="00E11E15"/>
    <w:rsid w:val="00E258AC"/>
    <w:rsid w:val="00E45BA6"/>
    <w:rsid w:val="00E62BDF"/>
    <w:rsid w:val="00ED6406"/>
    <w:rsid w:val="00F80C90"/>
    <w:rsid w:val="00FB4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B71D7"/>
  <w15:chartTrackingRefBased/>
  <w15:docId w15:val="{537ECE71-AC04-45D3-91FA-B25895B76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ind w:left="1440" w:right="288" w:hanging="24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A1D"/>
    <w:pPr>
      <w:ind w:left="840" w:right="-360" w:firstLine="0"/>
    </w:pPr>
    <w:rPr>
      <w:rFonts w:ascii="Times New Roman" w:eastAsia="Times New Roman" w:hAnsi="Times New Roman" w:cs="Times New Roman"/>
      <w:kern w:val="16"/>
      <w:sz w:val="20"/>
      <w:szCs w:val="20"/>
      <w14:ligatures w14:val="none"/>
    </w:rPr>
  </w:style>
  <w:style w:type="paragraph" w:styleId="Heading1">
    <w:name w:val="heading 1"/>
    <w:basedOn w:val="Normal"/>
    <w:next w:val="Normal"/>
    <w:link w:val="Heading1Char"/>
    <w:uiPriority w:val="9"/>
    <w:qFormat/>
    <w:rsid w:val="002C4A1D"/>
    <w:pPr>
      <w:keepNext/>
      <w:keepLines/>
      <w:spacing w:before="360" w:after="80"/>
      <w:ind w:left="1440" w:right="288" w:hanging="245"/>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C4A1D"/>
    <w:pPr>
      <w:keepNext/>
      <w:keepLines/>
      <w:spacing w:before="160" w:after="80"/>
      <w:ind w:left="1440" w:right="288" w:hanging="245"/>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C4A1D"/>
    <w:pPr>
      <w:keepNext/>
      <w:keepLines/>
      <w:spacing w:before="160" w:after="80"/>
      <w:ind w:left="1440" w:right="288" w:hanging="245"/>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C4A1D"/>
    <w:pPr>
      <w:keepNext/>
      <w:keepLines/>
      <w:spacing w:before="80" w:after="40"/>
      <w:ind w:left="1440" w:right="288" w:hanging="245"/>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2C4A1D"/>
    <w:pPr>
      <w:keepNext/>
      <w:keepLines/>
      <w:spacing w:before="80" w:after="40"/>
      <w:ind w:left="1440" w:right="288" w:hanging="245"/>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2C4A1D"/>
    <w:pPr>
      <w:keepNext/>
      <w:keepLines/>
      <w:spacing w:before="40"/>
      <w:ind w:left="1440" w:right="288" w:hanging="245"/>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2C4A1D"/>
    <w:pPr>
      <w:keepNext/>
      <w:keepLines/>
      <w:spacing w:before="40"/>
      <w:ind w:left="1440" w:right="288" w:hanging="245"/>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2C4A1D"/>
    <w:pPr>
      <w:keepNext/>
      <w:keepLines/>
      <w:ind w:left="1440" w:right="288" w:hanging="245"/>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2C4A1D"/>
    <w:pPr>
      <w:keepNext/>
      <w:keepLines/>
      <w:ind w:left="1440" w:right="288" w:hanging="245"/>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4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A1D"/>
    <w:rPr>
      <w:rFonts w:eastAsiaTheme="majorEastAsia" w:cstheme="majorBidi"/>
      <w:color w:val="272727" w:themeColor="text1" w:themeTint="D8"/>
    </w:rPr>
  </w:style>
  <w:style w:type="paragraph" w:styleId="Title">
    <w:name w:val="Title"/>
    <w:basedOn w:val="Normal"/>
    <w:next w:val="Normal"/>
    <w:link w:val="TitleChar"/>
    <w:uiPriority w:val="10"/>
    <w:qFormat/>
    <w:rsid w:val="002C4A1D"/>
    <w:pPr>
      <w:spacing w:after="80"/>
      <w:ind w:left="1440" w:right="288" w:hanging="245"/>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C4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A1D"/>
    <w:pPr>
      <w:numPr>
        <w:ilvl w:val="1"/>
      </w:numPr>
      <w:spacing w:after="160"/>
      <w:ind w:left="1440" w:right="288" w:hanging="245"/>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C4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A1D"/>
    <w:pPr>
      <w:spacing w:before="160" w:after="160"/>
      <w:ind w:left="1440" w:right="288" w:hanging="245"/>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2C4A1D"/>
    <w:rPr>
      <w:i/>
      <w:iCs/>
      <w:color w:val="404040" w:themeColor="text1" w:themeTint="BF"/>
    </w:rPr>
  </w:style>
  <w:style w:type="paragraph" w:styleId="ListParagraph">
    <w:name w:val="List Paragraph"/>
    <w:basedOn w:val="Normal"/>
    <w:uiPriority w:val="34"/>
    <w:qFormat/>
    <w:rsid w:val="002C4A1D"/>
    <w:pPr>
      <w:ind w:left="720" w:right="288" w:hanging="245"/>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2C4A1D"/>
    <w:rPr>
      <w:i/>
      <w:iCs/>
      <w:color w:val="0F4761" w:themeColor="accent1" w:themeShade="BF"/>
    </w:rPr>
  </w:style>
  <w:style w:type="paragraph" w:styleId="IntenseQuote">
    <w:name w:val="Intense Quote"/>
    <w:basedOn w:val="Normal"/>
    <w:next w:val="Normal"/>
    <w:link w:val="IntenseQuoteChar"/>
    <w:uiPriority w:val="30"/>
    <w:qFormat/>
    <w:rsid w:val="002C4A1D"/>
    <w:pPr>
      <w:pBdr>
        <w:top w:val="single" w:sz="4" w:space="10" w:color="0F4761" w:themeColor="accent1" w:themeShade="BF"/>
        <w:bottom w:val="single" w:sz="4" w:space="10" w:color="0F4761" w:themeColor="accent1" w:themeShade="BF"/>
      </w:pBdr>
      <w:spacing w:before="360" w:after="360"/>
      <w:ind w:left="864" w:right="864" w:hanging="245"/>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2C4A1D"/>
    <w:rPr>
      <w:i/>
      <w:iCs/>
      <w:color w:val="0F4761" w:themeColor="accent1" w:themeShade="BF"/>
    </w:rPr>
  </w:style>
  <w:style w:type="character" w:styleId="IntenseReference">
    <w:name w:val="Intense Reference"/>
    <w:basedOn w:val="DefaultParagraphFont"/>
    <w:uiPriority w:val="32"/>
    <w:qFormat/>
    <w:rsid w:val="002C4A1D"/>
    <w:rPr>
      <w:b/>
      <w:bCs/>
      <w:smallCaps/>
      <w:color w:val="0F4761" w:themeColor="accent1" w:themeShade="BF"/>
      <w:spacing w:val="5"/>
    </w:rPr>
  </w:style>
  <w:style w:type="paragraph" w:styleId="BodyText">
    <w:name w:val="Body Text"/>
    <w:basedOn w:val="Normal"/>
    <w:link w:val="BodyTextChar"/>
    <w:rsid w:val="002C4A1D"/>
    <w:pPr>
      <w:spacing w:after="220" w:line="220" w:lineRule="atLeast"/>
      <w:ind w:left="835"/>
    </w:pPr>
  </w:style>
  <w:style w:type="character" w:customStyle="1" w:styleId="BodyTextChar">
    <w:name w:val="Body Text Char"/>
    <w:basedOn w:val="DefaultParagraphFont"/>
    <w:link w:val="BodyText"/>
    <w:rsid w:val="002C4A1D"/>
    <w:rPr>
      <w:rFonts w:ascii="Times New Roman" w:eastAsia="Times New Roman" w:hAnsi="Times New Roman" w:cs="Times New Roman"/>
      <w:kern w:val="16"/>
      <w:sz w:val="20"/>
      <w:szCs w:val="20"/>
      <w14:ligatures w14:val="none"/>
    </w:rPr>
  </w:style>
  <w:style w:type="paragraph" w:styleId="Date">
    <w:name w:val="Date"/>
    <w:basedOn w:val="Normal"/>
    <w:next w:val="InsideAddressName"/>
    <w:link w:val="DateChar"/>
    <w:rsid w:val="002C4A1D"/>
    <w:pPr>
      <w:spacing w:after="260" w:line="220" w:lineRule="atLeast"/>
      <w:ind w:left="835"/>
    </w:pPr>
  </w:style>
  <w:style w:type="character" w:customStyle="1" w:styleId="DateChar">
    <w:name w:val="Date Char"/>
    <w:basedOn w:val="DefaultParagraphFont"/>
    <w:link w:val="Date"/>
    <w:rsid w:val="002C4A1D"/>
    <w:rPr>
      <w:rFonts w:ascii="Times New Roman" w:eastAsia="Times New Roman" w:hAnsi="Times New Roman" w:cs="Times New Roman"/>
      <w:kern w:val="16"/>
      <w:sz w:val="20"/>
      <w:szCs w:val="20"/>
      <w14:ligatures w14:val="none"/>
    </w:rPr>
  </w:style>
  <w:style w:type="character" w:styleId="Emphasis">
    <w:name w:val="Emphasis"/>
    <w:qFormat/>
    <w:rsid w:val="002C4A1D"/>
    <w:rPr>
      <w:rFonts w:ascii="Arial" w:hAnsi="Arial"/>
      <w:b/>
      <w:spacing w:val="-10"/>
    </w:rPr>
  </w:style>
  <w:style w:type="paragraph" w:customStyle="1" w:styleId="InsideAddressName">
    <w:name w:val="Inside Address Name"/>
    <w:basedOn w:val="Normal"/>
    <w:next w:val="Normal"/>
    <w:rsid w:val="002C4A1D"/>
    <w:pPr>
      <w:spacing w:before="220"/>
      <w:ind w:left="835"/>
    </w:pPr>
  </w:style>
  <w:style w:type="paragraph" w:styleId="Header">
    <w:name w:val="header"/>
    <w:basedOn w:val="Normal"/>
    <w:link w:val="HeaderChar"/>
    <w:rsid w:val="002C4A1D"/>
    <w:pPr>
      <w:tabs>
        <w:tab w:val="center" w:pos="4320"/>
        <w:tab w:val="right" w:pos="8640"/>
      </w:tabs>
      <w:ind w:left="0"/>
    </w:pPr>
    <w:rPr>
      <w:i/>
    </w:rPr>
  </w:style>
  <w:style w:type="character" w:customStyle="1" w:styleId="HeaderChar">
    <w:name w:val="Header Char"/>
    <w:basedOn w:val="DefaultParagraphFont"/>
    <w:link w:val="Header"/>
    <w:rsid w:val="002C4A1D"/>
    <w:rPr>
      <w:rFonts w:ascii="Times New Roman" w:eastAsia="Times New Roman" w:hAnsi="Times New Roman" w:cs="Times New Roman"/>
      <w:i/>
      <w:kern w:val="16"/>
      <w:sz w:val="20"/>
      <w:szCs w:val="20"/>
      <w14:ligatures w14:val="none"/>
    </w:rPr>
  </w:style>
  <w:style w:type="paragraph" w:styleId="Footer">
    <w:name w:val="footer"/>
    <w:basedOn w:val="Normal"/>
    <w:link w:val="FooterChar"/>
    <w:rsid w:val="002C4A1D"/>
    <w:pPr>
      <w:tabs>
        <w:tab w:val="center" w:pos="4320"/>
        <w:tab w:val="right" w:pos="8640"/>
      </w:tabs>
    </w:pPr>
  </w:style>
  <w:style w:type="character" w:customStyle="1" w:styleId="FooterChar">
    <w:name w:val="Footer Char"/>
    <w:basedOn w:val="DefaultParagraphFont"/>
    <w:link w:val="Footer"/>
    <w:rsid w:val="002C4A1D"/>
    <w:rPr>
      <w:rFonts w:ascii="Times New Roman" w:eastAsia="Times New Roman" w:hAnsi="Times New Roman" w:cs="Times New Roman"/>
      <w:kern w:val="16"/>
      <w:sz w:val="20"/>
      <w:szCs w:val="20"/>
      <w14:ligatures w14:val="none"/>
    </w:rPr>
  </w:style>
  <w:style w:type="character" w:styleId="PlaceholderText">
    <w:name w:val="Placeholder Text"/>
    <w:basedOn w:val="DefaultParagraphFont"/>
    <w:uiPriority w:val="99"/>
    <w:semiHidden/>
    <w:rsid w:val="001E0C59"/>
    <w:rPr>
      <w:color w:val="666666"/>
    </w:rPr>
  </w:style>
  <w:style w:type="paragraph" w:styleId="ListBullet">
    <w:name w:val="List Bullet"/>
    <w:basedOn w:val="Normal"/>
    <w:uiPriority w:val="99"/>
    <w:unhideWhenUsed/>
    <w:rsid w:val="009B349E"/>
    <w:pPr>
      <w:numPr>
        <w:numId w:val="1"/>
      </w:numPr>
      <w:spacing w:after="200" w:line="276" w:lineRule="auto"/>
      <w:ind w:right="0"/>
      <w:contextualSpacing/>
    </w:pPr>
    <w:rPr>
      <w:rFonts w:ascii="Roboto" w:eastAsia="Roboto" w:hAnsi="Roboto" w:cs="Roboto"/>
      <w:kern w:val="0"/>
      <w:sz w:val="24"/>
      <w:szCs w:val="22"/>
    </w:rPr>
  </w:style>
  <w:style w:type="paragraph" w:customStyle="1" w:styleId="BWSHeader">
    <w:name w:val="BWS Header"/>
    <w:basedOn w:val="Heading2"/>
    <w:link w:val="BWSHeaderChar"/>
    <w:qFormat/>
    <w:rsid w:val="009B349E"/>
    <w:pPr>
      <w:spacing w:after="0"/>
      <w:ind w:left="0" w:firstLine="0"/>
    </w:pPr>
  </w:style>
  <w:style w:type="character" w:customStyle="1" w:styleId="BWSHeaderChar">
    <w:name w:val="BWS Header Char"/>
    <w:basedOn w:val="Heading2Char"/>
    <w:link w:val="BWSHeader"/>
    <w:rsid w:val="009B349E"/>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hyperlink" Target="http://www.bridgewaterstudio.n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F:\Bridgewater%20Dropbox\Bridgewater%20Team%20Folder\Templates%20for%20GPT\Proposal\BWS%20Letterhead.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BWS Letterhead.dotm</Template>
  <TotalTime>0</TotalTime>
  <Pages>3</Pages>
  <Words>721</Words>
  <Characters>4336</Characters>
  <Application>Microsoft Office Word</Application>
  <DocSecurity>0</DocSecurity>
  <Lines>197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Cup</dc:creator>
  <cp:keywords/>
  <dc:description/>
  <cp:lastModifiedBy>Eric Cup</cp:lastModifiedBy>
  <cp:revision>2</cp:revision>
  <dcterms:created xsi:type="dcterms:W3CDTF">2025-10-22T03:57:00Z</dcterms:created>
  <dcterms:modified xsi:type="dcterms:W3CDTF">2025-10-22T03:57:00Z</dcterms:modified>
</cp:coreProperties>
</file>