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A412" w14:textId="77777777" w:rsidR="002C4A1D" w:rsidRPr="00036988" w:rsidRDefault="003347AB" w:rsidP="00036988">
      <w:pPr>
        <w:tabs>
          <w:tab w:val="left" w:pos="6405"/>
        </w:tabs>
        <w:spacing w:after="120" w:line="276" w:lineRule="exact"/>
        <w:ind w:left="0" w:firstLine="0"/>
        <w:rPr>
          <w:rFonts w:ascii="Roboto" w:hAnsi="Roboto"/>
          <w:sz w:val="22"/>
        </w:rPr>
      </w:pPr>
      <w:bookmarkStart w:id="0" w:name="client"/>
      <w:bookmarkEnd w:id="0"/>
      <w:r w:rsidRPr="00036988">
        <w:rPr>
          <w:rFonts w:ascii="Roboto" w:hAnsi="Roboto"/>
          <w:sz w:val="22"/>
        </w:rPr>
        <w:tab/>
      </w:r>
    </w:p>
    <w:p w14:paraId="394DF931" w14:textId="77777777" w:rsidR="003347AB" w:rsidRPr="00036988" w:rsidRDefault="003347AB" w:rsidP="00036988">
      <w:pPr>
        <w:tabs>
          <w:tab w:val="left" w:pos="6405"/>
        </w:tabs>
        <w:spacing w:after="120" w:line="276" w:lineRule="exact"/>
        <w:ind w:left="0"/>
        <w:rPr>
          <w:rFonts w:ascii="Roboto" w:hAnsi="Roboto"/>
          <w:sz w:val="22"/>
        </w:rPr>
      </w:pPr>
    </w:p>
    <w:p w14:paraId="7F5D9E8B" w14:textId="77777777" w:rsidR="003347AB" w:rsidRPr="00036988" w:rsidRDefault="003347AB" w:rsidP="00036988">
      <w:pPr>
        <w:tabs>
          <w:tab w:val="left" w:pos="6405"/>
        </w:tabs>
        <w:spacing w:after="120" w:line="276" w:lineRule="exact"/>
        <w:ind w:left="0"/>
        <w:rPr>
          <w:rFonts w:ascii="Roboto" w:hAnsi="Roboto"/>
          <w:sz w:val="22"/>
        </w:rPr>
      </w:pPr>
    </w:p>
    <w:p w14:paraId="45984138" w14:textId="77777777" w:rsidR="001E0C59" w:rsidRPr="00036988" w:rsidRDefault="001E0C59" w:rsidP="00036988">
      <w:pPr>
        <w:spacing w:after="120" w:line="276" w:lineRule="exact"/>
        <w:ind w:left="0"/>
        <w:rPr>
          <w:rFonts w:ascii="Roboto" w:hAnsi="Roboto"/>
          <w:sz w:val="22"/>
        </w:rPr>
      </w:pPr>
    </w:p>
    <w:p w14:paraId="7D0ACB98" w14:textId="77777777" w:rsidR="001E0C59" w:rsidRPr="00036988" w:rsidRDefault="001E0C59" w:rsidP="00036988">
      <w:pPr>
        <w:spacing w:after="120" w:line="276" w:lineRule="exact"/>
        <w:ind w:left="0"/>
        <w:rPr>
          <w:rFonts w:ascii="Roboto" w:hAnsi="Roboto"/>
          <w:sz w:val="22"/>
        </w:rPr>
      </w:pPr>
    </w:p>
    <w:p w14:paraId="223186A6" w14:textId="77777777" w:rsidR="001E0C59" w:rsidRPr="00036988" w:rsidRDefault="001E0C59" w:rsidP="00036988">
      <w:pPr>
        <w:spacing w:after="120" w:line="276" w:lineRule="exact"/>
        <w:ind w:left="0"/>
        <w:rPr>
          <w:rFonts w:ascii="Roboto" w:hAnsi="Roboto"/>
          <w:sz w:val="22"/>
        </w:rPr>
      </w:pPr>
    </w:p>
    <w:p w14:paraId="61074EAB" w14:textId="77777777" w:rsidR="001E0C59" w:rsidRPr="00036988" w:rsidRDefault="001E0C59" w:rsidP="00036988">
      <w:pPr>
        <w:spacing w:after="120" w:line="276" w:lineRule="exact"/>
        <w:ind w:left="0"/>
        <w:rPr>
          <w:rFonts w:ascii="Roboto" w:hAnsi="Roboto"/>
          <w:sz w:val="22"/>
        </w:rPr>
      </w:pPr>
    </w:p>
    <w:p w14:paraId="7061D115" w14:textId="77777777" w:rsidR="001E0C59" w:rsidRPr="00036988" w:rsidRDefault="001E0C59" w:rsidP="00036988">
      <w:pPr>
        <w:spacing w:after="120" w:line="276" w:lineRule="exact"/>
        <w:ind w:left="0"/>
        <w:rPr>
          <w:rFonts w:ascii="Roboto" w:hAnsi="Roboto"/>
          <w:sz w:val="22"/>
        </w:rPr>
      </w:pPr>
    </w:p>
    <w:p w14:paraId="739F0019" w14:textId="77777777" w:rsidR="001E0C59" w:rsidRPr="00036988" w:rsidRDefault="001E0C59" w:rsidP="00036988">
      <w:pPr>
        <w:spacing w:after="120" w:line="276" w:lineRule="exact"/>
        <w:ind w:left="0"/>
        <w:rPr>
          <w:rFonts w:ascii="Roboto" w:hAnsi="Roboto"/>
          <w:sz w:val="22"/>
        </w:rPr>
      </w:pPr>
    </w:p>
    <w:sdt>
      <w:sdtPr>
        <w:rPr>
          <w:rFonts w:ascii="Roboto" w:hAnsi="Roboto"/>
          <w:sz w:val="22"/>
        </w:rPr>
        <w:alias w:val="BodyContent"/>
        <w:tag w:val="BodyContent"/>
        <w:id w:val="1610856413"/>
        <w:placeholder>
          <w:docPart w:val="0488B7B697344DBF9B86B0562F6CAF93"/>
        </w:placeholder>
      </w:sdtPr>
      <w:sdtContent>
        <w:p w14:paraId="7214BA35" w14:textId="77777777" w:rsidR="00036988" w:rsidRPr="00036988" w:rsidRDefault="00036988" w:rsidP="00036988">
          <w:pPr>
            <w:spacing w:after="120" w:line="276" w:lineRule="exact"/>
            <w:jc w:val="center"/>
            <w:rPr>
              <w:rFonts w:ascii="Roboto" w:hAnsi="Roboto"/>
              <w:sz w:val="22"/>
            </w:rPr>
          </w:pPr>
          <w:r w:rsidRPr="00036988">
            <w:rPr>
              <w:rFonts w:ascii="Roboto" w:hAnsi="Roboto"/>
              <w:b/>
              <w:sz w:val="22"/>
            </w:rPr>
            <w:t>White Sox — Kid Zone Refresh Proposal</w:t>
          </w:r>
        </w:p>
        <w:p w14:paraId="2038754C" w14:textId="77777777" w:rsidR="00036988" w:rsidRPr="00036988" w:rsidRDefault="00036988" w:rsidP="00036988">
          <w:pPr>
            <w:spacing w:after="120" w:line="276" w:lineRule="exact"/>
            <w:rPr>
              <w:rFonts w:ascii="Roboto" w:hAnsi="Roboto"/>
              <w:sz w:val="22"/>
            </w:rPr>
          </w:pPr>
        </w:p>
        <w:p w14:paraId="30F8A9C5" w14:textId="77777777" w:rsidR="00036988" w:rsidRPr="00036988" w:rsidRDefault="00036988" w:rsidP="00036988">
          <w:pPr>
            <w:spacing w:after="120" w:line="276" w:lineRule="exact"/>
            <w:rPr>
              <w:rFonts w:ascii="Roboto" w:hAnsi="Roboto"/>
              <w:sz w:val="22"/>
            </w:rPr>
          </w:pPr>
          <w:r w:rsidRPr="00036988">
            <w:rPr>
              <w:rFonts w:ascii="Roboto" w:hAnsi="Roboto"/>
              <w:b/>
              <w:sz w:val="22"/>
            </w:rPr>
            <w:t>Executive Summary</w:t>
          </w:r>
        </w:p>
        <w:p w14:paraId="4E95B724" w14:textId="77777777" w:rsidR="00036988" w:rsidRPr="00036988" w:rsidRDefault="00036988" w:rsidP="00036988">
          <w:pPr>
            <w:spacing w:after="120" w:line="276" w:lineRule="exact"/>
            <w:rPr>
              <w:rFonts w:ascii="Roboto" w:hAnsi="Roboto"/>
              <w:sz w:val="22"/>
            </w:rPr>
          </w:pPr>
          <w:r w:rsidRPr="00036988">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609FD258" w14:textId="77777777" w:rsidR="00036988" w:rsidRPr="00036988" w:rsidRDefault="00036988" w:rsidP="00036988">
          <w:pPr>
            <w:spacing w:after="120" w:line="276" w:lineRule="exact"/>
            <w:rPr>
              <w:rFonts w:ascii="Roboto" w:hAnsi="Roboto"/>
              <w:sz w:val="22"/>
            </w:rPr>
          </w:pPr>
          <w:r w:rsidRPr="00036988">
            <w:rPr>
              <w:rFonts w:ascii="Roboto" w:hAnsi="Roboto"/>
              <w:sz w:val="22"/>
            </w:rPr>
            <w:t>Two ways to move forward</w:t>
          </w:r>
        </w:p>
        <w:p w14:paraId="6E5553E1" w14:textId="77777777" w:rsidR="00036988" w:rsidRPr="00036988" w:rsidRDefault="00036988" w:rsidP="00036988">
          <w:pPr>
            <w:spacing w:after="120" w:line="276" w:lineRule="exact"/>
            <w:rPr>
              <w:rFonts w:ascii="Roboto" w:hAnsi="Roboto"/>
              <w:sz w:val="22"/>
            </w:rPr>
          </w:pPr>
          <w:r w:rsidRPr="00036988">
            <w:rPr>
              <w:rFonts w:ascii="Roboto" w:hAnsi="Roboto"/>
              <w:sz w:val="22"/>
            </w:rPr>
            <w:t>• Full scope solution, priced to reflect the true cost of ownership for a build that addresses the full set of goals, including design, fabrication, systems, and installation.</w:t>
          </w:r>
        </w:p>
        <w:p w14:paraId="5A7FDDBE" w14:textId="77777777" w:rsidR="00036988" w:rsidRPr="00036988" w:rsidRDefault="00036988" w:rsidP="00036988">
          <w:pPr>
            <w:spacing w:after="120" w:line="276" w:lineRule="exact"/>
            <w:rPr>
              <w:rFonts w:ascii="Roboto" w:hAnsi="Roboto"/>
              <w:sz w:val="22"/>
            </w:rPr>
          </w:pPr>
          <w:r w:rsidRPr="00036988">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766A975D" w14:textId="77777777" w:rsidR="00036988" w:rsidRPr="00036988" w:rsidRDefault="00036988" w:rsidP="00036988">
          <w:pPr>
            <w:spacing w:after="120" w:line="276" w:lineRule="exact"/>
            <w:rPr>
              <w:rFonts w:ascii="Roboto" w:hAnsi="Roboto"/>
              <w:sz w:val="22"/>
            </w:rPr>
          </w:pPr>
          <w:r w:rsidRPr="00036988">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723DC6B7" w14:textId="77777777" w:rsidR="00036988" w:rsidRPr="00036988" w:rsidRDefault="00036988" w:rsidP="00036988">
          <w:pPr>
            <w:spacing w:after="120" w:line="276" w:lineRule="exact"/>
            <w:rPr>
              <w:rFonts w:ascii="Roboto" w:hAnsi="Roboto"/>
              <w:sz w:val="22"/>
            </w:rPr>
          </w:pPr>
          <w:r w:rsidRPr="00036988">
            <w:rPr>
              <w:rFonts w:ascii="Roboto" w:hAnsi="Roboto"/>
              <w:b/>
              <w:sz w:val="22"/>
            </w:rPr>
            <w:t>Experience Strategy and Rationale</w:t>
          </w:r>
        </w:p>
        <w:p w14:paraId="46FD451A" w14:textId="77777777" w:rsidR="00036988" w:rsidRPr="00036988" w:rsidRDefault="00036988" w:rsidP="00036988">
          <w:pPr>
            <w:spacing w:after="120" w:line="276" w:lineRule="exact"/>
            <w:rPr>
              <w:rFonts w:ascii="Roboto" w:hAnsi="Roboto"/>
              <w:sz w:val="22"/>
            </w:rPr>
          </w:pPr>
          <w:r w:rsidRPr="00036988">
            <w:rPr>
              <w:rFonts w:ascii="Roboto" w:hAnsi="Roboto"/>
              <w:sz w:val="22"/>
            </w:rPr>
            <w:t>Objective</w:t>
          </w:r>
        </w:p>
        <w:p w14:paraId="7D50E290" w14:textId="77777777" w:rsidR="00036988" w:rsidRPr="00036988" w:rsidRDefault="00036988" w:rsidP="00036988">
          <w:pPr>
            <w:spacing w:after="120" w:line="276" w:lineRule="exact"/>
            <w:rPr>
              <w:rFonts w:ascii="Roboto" w:hAnsi="Roboto"/>
              <w:sz w:val="22"/>
            </w:rPr>
          </w:pPr>
          <w:r w:rsidRPr="00036988">
            <w:rPr>
              <w:rFonts w:ascii="Roboto" w:hAnsi="Roboto"/>
              <w:sz w:val="22"/>
            </w:rPr>
            <w:t>Create an immersive, durable kid zone that becomes a recurring destination for families and a measurable marketing asset for the club and partners.</w:t>
          </w:r>
        </w:p>
        <w:p w14:paraId="2310B2A3" w14:textId="77777777" w:rsidR="00036988" w:rsidRPr="00036988" w:rsidRDefault="00036988" w:rsidP="00036988">
          <w:pPr>
            <w:spacing w:after="120" w:line="276" w:lineRule="exact"/>
            <w:rPr>
              <w:rFonts w:ascii="Roboto" w:hAnsi="Roboto"/>
              <w:sz w:val="22"/>
            </w:rPr>
          </w:pPr>
          <w:r w:rsidRPr="00036988">
            <w:rPr>
              <w:rFonts w:ascii="Roboto" w:hAnsi="Roboto"/>
              <w:sz w:val="22"/>
            </w:rPr>
            <w:t>Strategy pillars</w:t>
          </w:r>
        </w:p>
        <w:p w14:paraId="52A1E8A9" w14:textId="77777777" w:rsidR="00036988" w:rsidRPr="00036988" w:rsidRDefault="00036988" w:rsidP="00036988">
          <w:pPr>
            <w:spacing w:after="120" w:line="276" w:lineRule="exact"/>
            <w:rPr>
              <w:rFonts w:ascii="Roboto" w:hAnsi="Roboto"/>
              <w:sz w:val="22"/>
            </w:rPr>
          </w:pPr>
          <w:r w:rsidRPr="00036988">
            <w:rPr>
              <w:rFonts w:ascii="Roboto" w:hAnsi="Roboto"/>
              <w:sz w:val="22"/>
            </w:rPr>
            <w:t>• Repeatable novelty, not gimmick. Modular systems that can be reprogrammed and re-themed seasonally.</w:t>
          </w:r>
        </w:p>
        <w:p w14:paraId="2867863E" w14:textId="77777777" w:rsidR="00036988" w:rsidRPr="00036988" w:rsidRDefault="00036988" w:rsidP="00036988">
          <w:pPr>
            <w:spacing w:after="120" w:line="276" w:lineRule="exact"/>
            <w:rPr>
              <w:rFonts w:ascii="Roboto" w:hAnsi="Roboto"/>
              <w:sz w:val="22"/>
            </w:rPr>
          </w:pPr>
          <w:r w:rsidRPr="00036988">
            <w:rPr>
              <w:rFonts w:ascii="Roboto" w:hAnsi="Roboto"/>
              <w:sz w:val="22"/>
            </w:rPr>
            <w:t>• Outcome measurement. Leaderboards, opt-in social features, and analytics provide measurable KPIs.</w:t>
          </w:r>
        </w:p>
        <w:p w14:paraId="2695D31D" w14:textId="77777777" w:rsidR="00036988" w:rsidRPr="00036988" w:rsidRDefault="00036988" w:rsidP="00036988">
          <w:pPr>
            <w:spacing w:after="120" w:line="276" w:lineRule="exact"/>
            <w:rPr>
              <w:rFonts w:ascii="Roboto" w:hAnsi="Roboto"/>
              <w:sz w:val="22"/>
            </w:rPr>
          </w:pPr>
          <w:r w:rsidRPr="00036988">
            <w:rPr>
              <w:rFonts w:ascii="Roboto" w:hAnsi="Roboto"/>
              <w:sz w:val="22"/>
            </w:rPr>
            <w:t>• Sponsor-ready design. Durable sponsor touch points that are easy to refresh.</w:t>
          </w:r>
        </w:p>
        <w:p w14:paraId="5CD0CA2A" w14:textId="77777777" w:rsidR="00036988" w:rsidRPr="00036988" w:rsidRDefault="00036988" w:rsidP="00036988">
          <w:pPr>
            <w:spacing w:after="120" w:line="276" w:lineRule="exact"/>
            <w:rPr>
              <w:rFonts w:ascii="Roboto" w:hAnsi="Roboto"/>
              <w:sz w:val="22"/>
            </w:rPr>
          </w:pPr>
          <w:r w:rsidRPr="00036988">
            <w:rPr>
              <w:rFonts w:ascii="Roboto" w:hAnsi="Roboto"/>
              <w:sz w:val="22"/>
            </w:rPr>
            <w:t>• Operational robustness. Materials and systems specified to withstand heavy daily use and minimize downtime.</w:t>
          </w:r>
        </w:p>
        <w:p w14:paraId="50E883CD" w14:textId="77777777" w:rsidR="00036988" w:rsidRPr="00036988" w:rsidRDefault="00036988" w:rsidP="00036988">
          <w:pPr>
            <w:spacing w:after="120" w:line="276" w:lineRule="exact"/>
            <w:rPr>
              <w:rFonts w:ascii="Roboto" w:hAnsi="Roboto"/>
              <w:sz w:val="22"/>
            </w:rPr>
          </w:pPr>
          <w:r w:rsidRPr="00036988">
            <w:rPr>
              <w:rFonts w:ascii="Roboto" w:hAnsi="Roboto"/>
              <w:sz w:val="22"/>
            </w:rPr>
            <w:t>How this responds to your goals</w:t>
          </w:r>
        </w:p>
        <w:p w14:paraId="03152173" w14:textId="77777777" w:rsidR="00036988" w:rsidRPr="00036988" w:rsidRDefault="00036988" w:rsidP="00036988">
          <w:pPr>
            <w:spacing w:after="120" w:line="276" w:lineRule="exact"/>
            <w:rPr>
              <w:rFonts w:ascii="Roboto" w:hAnsi="Roboto"/>
              <w:sz w:val="22"/>
            </w:rPr>
          </w:pPr>
          <w:r w:rsidRPr="00036988">
            <w:rPr>
              <w:rFonts w:ascii="Roboto" w:hAnsi="Roboto"/>
              <w:sz w:val="22"/>
            </w:rPr>
            <w:t>• Replace oversized single-use elements with modular centerpiece and skill stations to increase throughput and engagement per square foot.</w:t>
          </w:r>
        </w:p>
        <w:p w14:paraId="5CB0E150" w14:textId="77777777" w:rsidR="00036988" w:rsidRPr="00036988" w:rsidRDefault="00036988" w:rsidP="00036988">
          <w:pPr>
            <w:spacing w:after="120" w:line="276" w:lineRule="exact"/>
            <w:rPr>
              <w:rFonts w:ascii="Roboto" w:hAnsi="Roboto"/>
              <w:sz w:val="22"/>
            </w:rPr>
          </w:pPr>
          <w:r w:rsidRPr="00036988">
            <w:rPr>
              <w:rFonts w:ascii="Roboto" w:hAnsi="Roboto"/>
              <w:sz w:val="22"/>
            </w:rPr>
            <w:t>• AR and leaderboard features create social and repeat plays.</w:t>
          </w:r>
        </w:p>
        <w:p w14:paraId="08C09E2C" w14:textId="77777777" w:rsidR="00036988" w:rsidRPr="00036988" w:rsidRDefault="00036988" w:rsidP="00036988">
          <w:pPr>
            <w:spacing w:after="120" w:line="276" w:lineRule="exact"/>
            <w:rPr>
              <w:rFonts w:ascii="Roboto" w:hAnsi="Roboto"/>
              <w:sz w:val="22"/>
            </w:rPr>
          </w:pPr>
          <w:r w:rsidRPr="00036988">
            <w:rPr>
              <w:rFonts w:ascii="Roboto" w:hAnsi="Roboto"/>
              <w:sz w:val="22"/>
            </w:rPr>
            <w:lastRenderedPageBreak/>
            <w:t>• Phased delivery enables a prototype on the 300 level, then scaling to the 400 and 500 levels.</w:t>
          </w:r>
        </w:p>
        <w:p w14:paraId="6080BBE0" w14:textId="77777777" w:rsidR="00036988" w:rsidRPr="00036988" w:rsidRDefault="00036988" w:rsidP="00036988">
          <w:pPr>
            <w:spacing w:after="120" w:line="276" w:lineRule="exact"/>
            <w:rPr>
              <w:rFonts w:ascii="Roboto" w:hAnsi="Roboto"/>
              <w:sz w:val="22"/>
            </w:rPr>
          </w:pPr>
          <w:r w:rsidRPr="00036988">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036988" w:rsidRPr="00036988" w14:paraId="43E09A53" w14:textId="77777777" w:rsidTr="00036988">
            <w:trPr>
              <w:tblHeader/>
            </w:trPr>
            <w:tc>
              <w:tcPr>
                <w:tcW w:w="1667" w:type="pct"/>
                <w:tcBorders>
                  <w:bottom w:val="single" w:sz="4" w:space="0" w:color="auto"/>
                </w:tcBorders>
                <w:shd w:val="solid" w:color="D9D9D9" w:fill="D9D9D9"/>
              </w:tcPr>
              <w:p w14:paraId="45B45B90" w14:textId="77777777" w:rsidR="00036988" w:rsidRPr="00036988" w:rsidRDefault="00036988" w:rsidP="00036988">
                <w:pPr>
                  <w:spacing w:after="120" w:line="276" w:lineRule="exact"/>
                  <w:rPr>
                    <w:rFonts w:ascii="Roboto" w:hAnsi="Roboto"/>
                    <w:b/>
                    <w:sz w:val="22"/>
                  </w:rPr>
                </w:pPr>
                <w:r w:rsidRPr="00036988">
                  <w:rPr>
                    <w:rFonts w:ascii="Roboto" w:hAnsi="Roboto"/>
                    <w:b/>
                    <w:sz w:val="22"/>
                  </w:rPr>
                  <w:t>Phase</w:t>
                </w:r>
              </w:p>
            </w:tc>
            <w:tc>
              <w:tcPr>
                <w:tcW w:w="1667" w:type="pct"/>
                <w:tcBorders>
                  <w:bottom w:val="single" w:sz="4" w:space="0" w:color="auto"/>
                </w:tcBorders>
                <w:shd w:val="solid" w:color="D9D9D9" w:fill="D9D9D9"/>
              </w:tcPr>
              <w:p w14:paraId="33297F53" w14:textId="77777777" w:rsidR="00036988" w:rsidRPr="00036988" w:rsidRDefault="00036988" w:rsidP="00036988">
                <w:pPr>
                  <w:spacing w:after="120" w:line="276" w:lineRule="exact"/>
                  <w:rPr>
                    <w:rFonts w:ascii="Roboto" w:hAnsi="Roboto"/>
                    <w:b/>
                    <w:sz w:val="22"/>
                  </w:rPr>
                </w:pPr>
                <w:r w:rsidRPr="00036988">
                  <w:rPr>
                    <w:rFonts w:ascii="Roboto" w:hAnsi="Roboto"/>
                    <w:b/>
                    <w:sz w:val="22"/>
                  </w:rPr>
                  <w:t>Focus</w:t>
                </w:r>
              </w:p>
            </w:tc>
            <w:tc>
              <w:tcPr>
                <w:tcW w:w="1667" w:type="pct"/>
                <w:tcBorders>
                  <w:bottom w:val="single" w:sz="4" w:space="0" w:color="auto"/>
                </w:tcBorders>
                <w:shd w:val="solid" w:color="D9D9D9" w:fill="D9D9D9"/>
              </w:tcPr>
              <w:p w14:paraId="5A066F17" w14:textId="77777777" w:rsidR="00036988" w:rsidRPr="00036988" w:rsidRDefault="00036988" w:rsidP="00036988">
                <w:pPr>
                  <w:spacing w:after="120" w:line="276" w:lineRule="exact"/>
                  <w:rPr>
                    <w:rFonts w:ascii="Roboto" w:hAnsi="Roboto"/>
                    <w:b/>
                    <w:sz w:val="22"/>
                  </w:rPr>
                </w:pPr>
                <w:r w:rsidRPr="00036988">
                  <w:rPr>
                    <w:rFonts w:ascii="Roboto" w:hAnsi="Roboto"/>
                    <w:b/>
                    <w:sz w:val="22"/>
                  </w:rPr>
                  <w:t>Key outcomes and deliverables</w:t>
                </w:r>
              </w:p>
            </w:tc>
          </w:tr>
          <w:tr w:rsidR="00036988" w:rsidRPr="00036988" w14:paraId="6B2CB588" w14:textId="77777777" w:rsidTr="00036988">
            <w:tc>
              <w:tcPr>
                <w:tcW w:w="1667" w:type="pct"/>
                <w:shd w:val="solid" w:color="F8FAFC" w:fill="F8FAFC"/>
              </w:tcPr>
              <w:p w14:paraId="1A8D3B3F" w14:textId="77777777" w:rsidR="00036988" w:rsidRPr="00036988" w:rsidRDefault="00036988" w:rsidP="00036988">
                <w:pPr>
                  <w:spacing w:after="120" w:line="276" w:lineRule="exact"/>
                  <w:rPr>
                    <w:rFonts w:ascii="Roboto" w:hAnsi="Roboto"/>
                    <w:sz w:val="22"/>
                  </w:rPr>
                </w:pPr>
                <w:r w:rsidRPr="00036988">
                  <w:rPr>
                    <w:rFonts w:ascii="Roboto" w:hAnsi="Roboto"/>
                    <w:sz w:val="22"/>
                  </w:rPr>
                  <w:t>Phase 1 — 300 level prototype</w:t>
                </w:r>
              </w:p>
            </w:tc>
            <w:tc>
              <w:tcPr>
                <w:tcW w:w="1667" w:type="pct"/>
                <w:shd w:val="solid" w:color="F8FAFC" w:fill="F8FAFC"/>
              </w:tcPr>
              <w:p w14:paraId="3726923D" w14:textId="77777777" w:rsidR="00036988" w:rsidRPr="00036988" w:rsidRDefault="00036988" w:rsidP="00036988">
                <w:pPr>
                  <w:spacing w:after="120" w:line="276" w:lineRule="exact"/>
                  <w:rPr>
                    <w:rFonts w:ascii="Roboto" w:hAnsi="Roboto"/>
                    <w:sz w:val="22"/>
                  </w:rPr>
                </w:pPr>
                <w:r w:rsidRPr="00036988">
                  <w:rPr>
                    <w:rFonts w:ascii="Roboto" w:hAnsi="Roboto"/>
                    <w:sz w:val="22"/>
                  </w:rPr>
                  <w:t>Concept, design, and prototype delivery for the 300 level</w:t>
                </w:r>
              </w:p>
            </w:tc>
            <w:tc>
              <w:tcPr>
                <w:tcW w:w="1667" w:type="pct"/>
                <w:shd w:val="solid" w:color="F8FAFC" w:fill="F8FAFC"/>
              </w:tcPr>
              <w:p w14:paraId="5DC50A65" w14:textId="77777777" w:rsidR="00036988" w:rsidRPr="00036988" w:rsidRDefault="00036988" w:rsidP="00036988">
                <w:pPr>
                  <w:spacing w:after="120" w:line="276" w:lineRule="exact"/>
                  <w:rPr>
                    <w:rFonts w:ascii="Roboto" w:hAnsi="Roboto"/>
                    <w:sz w:val="22"/>
                  </w:rPr>
                </w:pPr>
                <w:r w:rsidRPr="00036988">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036988" w:rsidRPr="00036988" w14:paraId="49B323E7" w14:textId="77777777" w:rsidTr="00036988">
            <w:tc>
              <w:tcPr>
                <w:tcW w:w="1667" w:type="pct"/>
                <w:tcBorders>
                  <w:bottom w:val="single" w:sz="4" w:space="0" w:color="auto"/>
                </w:tcBorders>
              </w:tcPr>
              <w:p w14:paraId="2D3D1160" w14:textId="77777777" w:rsidR="00036988" w:rsidRPr="00036988" w:rsidRDefault="00036988" w:rsidP="00036988">
                <w:pPr>
                  <w:spacing w:after="120" w:line="276" w:lineRule="exact"/>
                  <w:rPr>
                    <w:rFonts w:ascii="Roboto" w:hAnsi="Roboto"/>
                    <w:sz w:val="22"/>
                  </w:rPr>
                </w:pPr>
                <w:r w:rsidRPr="00036988">
                  <w:rPr>
                    <w:rFonts w:ascii="Roboto" w:hAnsi="Roboto"/>
                    <w:sz w:val="22"/>
                  </w:rPr>
                  <w:t>Phase 2 — 400 and 500 level rollout (phased)</w:t>
                </w:r>
              </w:p>
            </w:tc>
            <w:tc>
              <w:tcPr>
                <w:tcW w:w="1667" w:type="pct"/>
                <w:tcBorders>
                  <w:bottom w:val="single" w:sz="4" w:space="0" w:color="auto"/>
                </w:tcBorders>
              </w:tcPr>
              <w:p w14:paraId="1AD06A2B" w14:textId="77777777" w:rsidR="00036988" w:rsidRPr="00036988" w:rsidRDefault="00036988" w:rsidP="00036988">
                <w:pPr>
                  <w:spacing w:after="120" w:line="276" w:lineRule="exact"/>
                  <w:rPr>
                    <w:rFonts w:ascii="Roboto" w:hAnsi="Roboto"/>
                    <w:sz w:val="22"/>
                  </w:rPr>
                </w:pPr>
                <w:r w:rsidRPr="00036988">
                  <w:rPr>
                    <w:rFonts w:ascii="Roboto" w:hAnsi="Roboto"/>
                    <w:sz w:val="22"/>
                  </w:rPr>
                  <w:t>Scaled rollouts and a la carte modules</w:t>
                </w:r>
              </w:p>
            </w:tc>
            <w:tc>
              <w:tcPr>
                <w:tcW w:w="1667" w:type="pct"/>
                <w:tcBorders>
                  <w:bottom w:val="single" w:sz="4" w:space="0" w:color="auto"/>
                </w:tcBorders>
              </w:tcPr>
              <w:p w14:paraId="4885A260" w14:textId="77777777" w:rsidR="00036988" w:rsidRPr="00036988" w:rsidRDefault="00036988" w:rsidP="00036988">
                <w:pPr>
                  <w:spacing w:after="120" w:line="276" w:lineRule="exact"/>
                  <w:rPr>
                    <w:rFonts w:ascii="Roboto" w:hAnsi="Roboto"/>
                    <w:sz w:val="22"/>
                  </w:rPr>
                </w:pPr>
                <w:r w:rsidRPr="00036988">
                  <w:rPr>
                    <w:rFonts w:ascii="Roboto" w:hAnsi="Roboto"/>
                    <w:sz w:val="22"/>
                  </w:rPr>
                  <w:t>Phased deployment packages, sponsor packaging, and scaled versions of the 300 level modules for subsequent seasons. Includes lessons learned and optimization from the prototype.</w:t>
                </w:r>
              </w:p>
            </w:tc>
          </w:tr>
          <w:tr w:rsidR="00036988" w:rsidRPr="00036988" w14:paraId="42A46BEA" w14:textId="77777777" w:rsidTr="00036988">
            <w:tc>
              <w:tcPr>
                <w:tcW w:w="1667" w:type="pct"/>
                <w:shd w:val="solid" w:color="F8FAFC" w:fill="F8FAFC"/>
              </w:tcPr>
              <w:p w14:paraId="78752563" w14:textId="77777777" w:rsidR="00036988" w:rsidRPr="00036988" w:rsidRDefault="00036988" w:rsidP="00036988">
                <w:pPr>
                  <w:spacing w:after="120" w:line="276" w:lineRule="exact"/>
                  <w:rPr>
                    <w:rFonts w:ascii="Roboto" w:hAnsi="Roboto"/>
                    <w:sz w:val="22"/>
                  </w:rPr>
                </w:pPr>
                <w:r w:rsidRPr="00036988">
                  <w:rPr>
                    <w:rFonts w:ascii="Roboto" w:hAnsi="Roboto"/>
                    <w:sz w:val="22"/>
                  </w:rPr>
                  <w:t>Responsibilities</w:t>
                </w:r>
              </w:p>
            </w:tc>
            <w:tc>
              <w:tcPr>
                <w:tcW w:w="1667" w:type="pct"/>
                <w:shd w:val="solid" w:color="F8FAFC" w:fill="F8FAFC"/>
              </w:tcPr>
              <w:p w14:paraId="41284A50"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 and White Sox roles</w:t>
                </w:r>
              </w:p>
            </w:tc>
            <w:tc>
              <w:tcPr>
                <w:tcW w:w="1667" w:type="pct"/>
                <w:shd w:val="solid" w:color="F8FAFC" w:fill="F8FAFC"/>
              </w:tcPr>
              <w:p w14:paraId="41B7C8F0"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036988" w:rsidRPr="00036988" w14:paraId="79B9B4D6" w14:textId="77777777" w:rsidTr="00036988">
            <w:tc>
              <w:tcPr>
                <w:tcW w:w="1667" w:type="pct"/>
              </w:tcPr>
              <w:p w14:paraId="38CCC9D9" w14:textId="77777777" w:rsidR="00036988" w:rsidRPr="00036988" w:rsidRDefault="00036988" w:rsidP="00036988">
                <w:pPr>
                  <w:spacing w:after="120" w:line="276" w:lineRule="exact"/>
                  <w:rPr>
                    <w:rFonts w:ascii="Roboto" w:hAnsi="Roboto"/>
                    <w:sz w:val="22"/>
                  </w:rPr>
                </w:pPr>
                <w:r w:rsidRPr="00036988">
                  <w:rPr>
                    <w:rFonts w:ascii="Roboto" w:hAnsi="Roboto"/>
                    <w:sz w:val="22"/>
                  </w:rPr>
                  <w:t>Deliverables</w:t>
                </w:r>
              </w:p>
            </w:tc>
            <w:tc>
              <w:tcPr>
                <w:tcW w:w="1667" w:type="pct"/>
              </w:tcPr>
              <w:p w14:paraId="23685B82" w14:textId="77777777" w:rsidR="00036988" w:rsidRPr="00036988" w:rsidRDefault="00036988" w:rsidP="00036988">
                <w:pPr>
                  <w:spacing w:after="120" w:line="276" w:lineRule="exact"/>
                  <w:rPr>
                    <w:rFonts w:ascii="Roboto" w:hAnsi="Roboto"/>
                    <w:sz w:val="22"/>
                  </w:rPr>
                </w:pPr>
                <w:r w:rsidRPr="00036988">
                  <w:rPr>
                    <w:rFonts w:ascii="Roboto" w:hAnsi="Roboto"/>
                    <w:sz w:val="22"/>
                  </w:rPr>
                  <w:t>Strategic and technical outputs</w:t>
                </w:r>
              </w:p>
            </w:tc>
            <w:tc>
              <w:tcPr>
                <w:tcW w:w="1667" w:type="pct"/>
              </w:tcPr>
              <w:p w14:paraId="758B3D40" w14:textId="77777777" w:rsidR="00036988" w:rsidRPr="00036988" w:rsidRDefault="00036988" w:rsidP="00036988">
                <w:pPr>
                  <w:spacing w:after="120" w:line="276" w:lineRule="exact"/>
                  <w:rPr>
                    <w:rFonts w:ascii="Roboto" w:hAnsi="Roboto"/>
                    <w:sz w:val="22"/>
                  </w:rPr>
                </w:pPr>
                <w:r w:rsidRPr="00036988">
                  <w:rPr>
                    <w:rFonts w:ascii="Roboto" w:hAnsi="Roboto"/>
                    <w:sz w:val="22"/>
                  </w:rPr>
                  <w:t>Strategy deck with tiered investment options, detailed construction drawings, submittals, vendor coordination packages, factory and shop reports, QA sign-offs, and commissioning documentation.</w:t>
                </w:r>
              </w:p>
            </w:tc>
          </w:tr>
        </w:tbl>
        <w:p w14:paraId="645B67DB" w14:textId="77777777" w:rsidR="00036988" w:rsidRPr="00036988" w:rsidRDefault="00036988" w:rsidP="00036988">
          <w:pPr>
            <w:spacing w:after="120" w:line="276" w:lineRule="exact"/>
            <w:rPr>
              <w:rFonts w:ascii="Roboto" w:hAnsi="Roboto"/>
              <w:sz w:val="22"/>
            </w:rPr>
          </w:pPr>
        </w:p>
        <w:p w14:paraId="21AC2EFA" w14:textId="77777777" w:rsidR="00036988" w:rsidRPr="00036988" w:rsidRDefault="00036988" w:rsidP="00036988">
          <w:pPr>
            <w:spacing w:after="120" w:line="276" w:lineRule="exact"/>
            <w:rPr>
              <w:rFonts w:ascii="Roboto" w:hAnsi="Roboto"/>
              <w:sz w:val="22"/>
            </w:rPr>
          </w:pPr>
          <w:r w:rsidRPr="00036988">
            <w:rPr>
              <w:rFonts w:ascii="Roboto" w:hAnsi="Roboto"/>
              <w:b/>
              <w:sz w:val="22"/>
            </w:rPr>
            <w:t>Assumptions</w:t>
          </w:r>
        </w:p>
        <w:p w14:paraId="6592EE4E" w14:textId="77777777" w:rsidR="00036988" w:rsidRPr="00036988" w:rsidRDefault="00036988" w:rsidP="00036988">
          <w:pPr>
            <w:spacing w:after="120" w:line="276" w:lineRule="exact"/>
            <w:rPr>
              <w:rFonts w:ascii="Roboto" w:hAnsi="Roboto"/>
              <w:sz w:val="22"/>
            </w:rPr>
          </w:pPr>
          <w:r w:rsidRPr="00036988">
            <w:rPr>
              <w:rFonts w:ascii="Roboto" w:hAnsi="Roboto"/>
              <w:sz w:val="22"/>
            </w:rPr>
            <w:t>• Installation is local and non-union unless you advise otherwise. Installation labor is priced as local, no travel or per diem. Client to confirm site access milestones for installation and acceptance.</w:t>
          </w:r>
        </w:p>
        <w:p w14:paraId="50CD1D19" w14:textId="77777777" w:rsidR="00036988" w:rsidRPr="00036988" w:rsidRDefault="00036988" w:rsidP="00036988">
          <w:pPr>
            <w:spacing w:after="120" w:line="276" w:lineRule="exact"/>
            <w:rPr>
              <w:rFonts w:ascii="Roboto" w:hAnsi="Roboto"/>
              <w:sz w:val="22"/>
            </w:rPr>
          </w:pPr>
          <w:r w:rsidRPr="00036988">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036988" w:rsidRPr="00036988" w14:paraId="65684ADE" w14:textId="77777777" w:rsidTr="00036988">
            <w:trPr>
              <w:tblHeader/>
            </w:trPr>
            <w:tc>
              <w:tcPr>
                <w:tcW w:w="1666" w:type="pct"/>
                <w:tcBorders>
                  <w:bottom w:val="single" w:sz="4" w:space="0" w:color="auto"/>
                </w:tcBorders>
                <w:shd w:val="solid" w:color="D9D9D9" w:fill="D9D9D9"/>
              </w:tcPr>
              <w:p w14:paraId="67E21E19" w14:textId="77777777" w:rsidR="00036988" w:rsidRPr="00036988" w:rsidRDefault="00036988" w:rsidP="00036988">
                <w:pPr>
                  <w:spacing w:after="120" w:line="276" w:lineRule="exact"/>
                  <w:rPr>
                    <w:rFonts w:ascii="Roboto" w:hAnsi="Roboto"/>
                    <w:b/>
                    <w:sz w:val="22"/>
                  </w:rPr>
                </w:pPr>
                <w:r w:rsidRPr="00036988">
                  <w:rPr>
                    <w:rFonts w:ascii="Roboto" w:hAnsi="Roboto"/>
                    <w:b/>
                    <w:sz w:val="22"/>
                  </w:rPr>
                  <w:t>Milestone</w:t>
                </w:r>
              </w:p>
            </w:tc>
            <w:tc>
              <w:tcPr>
                <w:tcW w:w="1667" w:type="pct"/>
                <w:tcBorders>
                  <w:bottom w:val="single" w:sz="4" w:space="0" w:color="auto"/>
                </w:tcBorders>
                <w:shd w:val="solid" w:color="D9D9D9" w:fill="D9D9D9"/>
              </w:tcPr>
              <w:p w14:paraId="68A99300" w14:textId="77777777" w:rsidR="00036988" w:rsidRPr="00036988" w:rsidRDefault="00036988" w:rsidP="00036988">
                <w:pPr>
                  <w:spacing w:after="120" w:line="276" w:lineRule="exact"/>
                  <w:rPr>
                    <w:rFonts w:ascii="Roboto" w:hAnsi="Roboto"/>
                    <w:b/>
                    <w:sz w:val="22"/>
                  </w:rPr>
                </w:pPr>
                <w:r w:rsidRPr="00036988">
                  <w:rPr>
                    <w:rFonts w:ascii="Roboto" w:hAnsi="Roboto"/>
                    <w:b/>
                    <w:sz w:val="22"/>
                  </w:rPr>
                  <w:t>Date</w:t>
                </w:r>
              </w:p>
            </w:tc>
            <w:tc>
              <w:tcPr>
                <w:tcW w:w="1667" w:type="pct"/>
                <w:tcBorders>
                  <w:bottom w:val="single" w:sz="4" w:space="0" w:color="auto"/>
                </w:tcBorders>
                <w:shd w:val="solid" w:color="D9D9D9" w:fill="D9D9D9"/>
              </w:tcPr>
              <w:p w14:paraId="4C7952BF" w14:textId="77777777" w:rsidR="00036988" w:rsidRPr="00036988" w:rsidRDefault="00036988" w:rsidP="00036988">
                <w:pPr>
                  <w:spacing w:after="120" w:line="276" w:lineRule="exact"/>
                  <w:rPr>
                    <w:rFonts w:ascii="Roboto" w:hAnsi="Roboto"/>
                    <w:b/>
                    <w:sz w:val="22"/>
                  </w:rPr>
                </w:pPr>
                <w:r w:rsidRPr="00036988">
                  <w:rPr>
                    <w:rFonts w:ascii="Roboto" w:hAnsi="Roboto"/>
                    <w:b/>
                    <w:sz w:val="22"/>
                  </w:rPr>
                  <w:t>Owner</w:t>
                </w:r>
              </w:p>
            </w:tc>
          </w:tr>
          <w:tr w:rsidR="00036988" w:rsidRPr="00036988" w14:paraId="75D8368E" w14:textId="77777777" w:rsidTr="00036988">
            <w:tc>
              <w:tcPr>
                <w:tcW w:w="1666" w:type="pct"/>
                <w:shd w:val="solid" w:color="F8FAFC" w:fill="F8FAFC"/>
              </w:tcPr>
              <w:p w14:paraId="6D0D0C8C" w14:textId="77777777" w:rsidR="00036988" w:rsidRPr="00036988" w:rsidRDefault="00036988" w:rsidP="00036988">
                <w:pPr>
                  <w:spacing w:after="120" w:line="276" w:lineRule="exact"/>
                  <w:rPr>
                    <w:rFonts w:ascii="Roboto" w:hAnsi="Roboto"/>
                    <w:sz w:val="22"/>
                  </w:rPr>
                </w:pPr>
                <w:r w:rsidRPr="00036988">
                  <w:rPr>
                    <w:rFonts w:ascii="Roboto" w:hAnsi="Roboto"/>
                    <w:sz w:val="22"/>
                  </w:rPr>
                  <w:t>Proposal issued</w:t>
                </w:r>
              </w:p>
            </w:tc>
            <w:tc>
              <w:tcPr>
                <w:tcW w:w="1667" w:type="pct"/>
                <w:shd w:val="solid" w:color="F8FAFC" w:fill="F8FAFC"/>
              </w:tcPr>
              <w:p w14:paraId="28A75843" w14:textId="77777777" w:rsidR="00036988" w:rsidRPr="00036988" w:rsidRDefault="00036988" w:rsidP="00036988">
                <w:pPr>
                  <w:spacing w:after="120" w:line="276" w:lineRule="exact"/>
                  <w:rPr>
                    <w:rFonts w:ascii="Roboto" w:hAnsi="Roboto"/>
                    <w:sz w:val="22"/>
                  </w:rPr>
                </w:pPr>
                <w:r w:rsidRPr="00036988">
                  <w:rPr>
                    <w:rFonts w:ascii="Roboto" w:hAnsi="Roboto"/>
                    <w:sz w:val="22"/>
                  </w:rPr>
                  <w:t>10/21/2025</w:t>
                </w:r>
              </w:p>
            </w:tc>
            <w:tc>
              <w:tcPr>
                <w:tcW w:w="1667" w:type="pct"/>
                <w:shd w:val="solid" w:color="F8FAFC" w:fill="F8FAFC"/>
              </w:tcPr>
              <w:p w14:paraId="36F1D07E"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r w:rsidR="00036988" w:rsidRPr="00036988" w14:paraId="7E304F27" w14:textId="77777777" w:rsidTr="00036988">
            <w:tc>
              <w:tcPr>
                <w:tcW w:w="1666" w:type="pct"/>
                <w:tcBorders>
                  <w:bottom w:val="single" w:sz="4" w:space="0" w:color="auto"/>
                </w:tcBorders>
              </w:tcPr>
              <w:p w14:paraId="02B1DC0D" w14:textId="77777777" w:rsidR="00036988" w:rsidRPr="00036988" w:rsidRDefault="00036988" w:rsidP="00036988">
                <w:pPr>
                  <w:spacing w:after="120" w:line="276" w:lineRule="exact"/>
                  <w:rPr>
                    <w:rFonts w:ascii="Roboto" w:hAnsi="Roboto"/>
                    <w:sz w:val="22"/>
                  </w:rPr>
                </w:pPr>
                <w:r w:rsidRPr="00036988">
                  <w:rPr>
                    <w:rFonts w:ascii="Roboto" w:hAnsi="Roboto"/>
                    <w:sz w:val="22"/>
                  </w:rPr>
                  <w:lastRenderedPageBreak/>
                  <w:t>Plan set and PDFs received</w:t>
                </w:r>
              </w:p>
            </w:tc>
            <w:tc>
              <w:tcPr>
                <w:tcW w:w="1667" w:type="pct"/>
                <w:tcBorders>
                  <w:bottom w:val="single" w:sz="4" w:space="0" w:color="auto"/>
                </w:tcBorders>
              </w:tcPr>
              <w:p w14:paraId="7C5398F0" w14:textId="77777777" w:rsidR="00036988" w:rsidRPr="00036988" w:rsidRDefault="00036988" w:rsidP="00036988">
                <w:pPr>
                  <w:spacing w:after="120" w:line="276" w:lineRule="exact"/>
                  <w:rPr>
                    <w:rFonts w:ascii="Roboto" w:hAnsi="Roboto"/>
                    <w:sz w:val="22"/>
                  </w:rPr>
                </w:pPr>
                <w:r w:rsidRPr="00036988">
                  <w:rPr>
                    <w:rFonts w:ascii="Roboto" w:hAnsi="Roboto"/>
                    <w:sz w:val="22"/>
                  </w:rPr>
                  <w:t>10/20/2025</w:t>
                </w:r>
              </w:p>
            </w:tc>
            <w:tc>
              <w:tcPr>
                <w:tcW w:w="1667" w:type="pct"/>
                <w:tcBorders>
                  <w:bottom w:val="single" w:sz="4" w:space="0" w:color="auto"/>
                </w:tcBorders>
              </w:tcPr>
              <w:p w14:paraId="2E1F3490" w14:textId="77777777" w:rsidR="00036988" w:rsidRPr="00036988" w:rsidRDefault="00036988" w:rsidP="00036988">
                <w:pPr>
                  <w:spacing w:after="120" w:line="276" w:lineRule="exact"/>
                  <w:rPr>
                    <w:rFonts w:ascii="Roboto" w:hAnsi="Roboto"/>
                    <w:sz w:val="22"/>
                  </w:rPr>
                </w:pPr>
                <w:r w:rsidRPr="00036988">
                  <w:rPr>
                    <w:rFonts w:ascii="Roboto" w:hAnsi="Roboto"/>
                    <w:sz w:val="22"/>
                  </w:rPr>
                  <w:t>White Sox (provided)</w:t>
                </w:r>
              </w:p>
            </w:tc>
          </w:tr>
          <w:tr w:rsidR="00036988" w:rsidRPr="00036988" w14:paraId="6AA03E8F" w14:textId="77777777" w:rsidTr="00036988">
            <w:tc>
              <w:tcPr>
                <w:tcW w:w="1666" w:type="pct"/>
                <w:shd w:val="solid" w:color="F8FAFC" w:fill="F8FAFC"/>
              </w:tcPr>
              <w:p w14:paraId="1E597904" w14:textId="77777777" w:rsidR="00036988" w:rsidRPr="00036988" w:rsidRDefault="00036988" w:rsidP="00036988">
                <w:pPr>
                  <w:spacing w:after="120" w:line="276" w:lineRule="exact"/>
                  <w:rPr>
                    <w:rFonts w:ascii="Roboto" w:hAnsi="Roboto"/>
                    <w:sz w:val="22"/>
                  </w:rPr>
                </w:pPr>
                <w:r w:rsidRPr="00036988">
                  <w:rPr>
                    <w:rFonts w:ascii="Roboto" w:hAnsi="Roboto"/>
                    <w:sz w:val="22"/>
                  </w:rPr>
                  <w:t>Contract executed and design retainer received</w:t>
                </w:r>
              </w:p>
            </w:tc>
            <w:tc>
              <w:tcPr>
                <w:tcW w:w="1667" w:type="pct"/>
                <w:shd w:val="solid" w:color="F8FAFC" w:fill="F8FAFC"/>
              </w:tcPr>
              <w:p w14:paraId="69844D04" w14:textId="77777777" w:rsidR="00036988" w:rsidRPr="00036988" w:rsidRDefault="00036988" w:rsidP="00036988">
                <w:pPr>
                  <w:spacing w:after="120" w:line="276" w:lineRule="exact"/>
                  <w:rPr>
                    <w:rFonts w:ascii="Roboto" w:hAnsi="Roboto"/>
                    <w:sz w:val="22"/>
                  </w:rPr>
                </w:pPr>
                <w:r w:rsidRPr="00036988">
                  <w:rPr>
                    <w:rFonts w:ascii="Roboto" w:hAnsi="Roboto"/>
                    <w:sz w:val="22"/>
                  </w:rPr>
                  <w:t>10/28/2025</w:t>
                </w:r>
              </w:p>
            </w:tc>
            <w:tc>
              <w:tcPr>
                <w:tcW w:w="1667" w:type="pct"/>
                <w:shd w:val="solid" w:color="F8FAFC" w:fill="F8FAFC"/>
              </w:tcPr>
              <w:p w14:paraId="138B85FF" w14:textId="77777777" w:rsidR="00036988" w:rsidRPr="00036988" w:rsidRDefault="00036988" w:rsidP="00036988">
                <w:pPr>
                  <w:spacing w:after="120" w:line="276" w:lineRule="exact"/>
                  <w:rPr>
                    <w:rFonts w:ascii="Roboto" w:hAnsi="Roboto"/>
                    <w:sz w:val="22"/>
                  </w:rPr>
                </w:pPr>
                <w:r w:rsidRPr="00036988">
                  <w:rPr>
                    <w:rFonts w:ascii="Roboto" w:hAnsi="Roboto"/>
                    <w:sz w:val="22"/>
                  </w:rPr>
                  <w:t>White Sox / Bridgewater</w:t>
                </w:r>
              </w:p>
            </w:tc>
          </w:tr>
          <w:tr w:rsidR="00036988" w:rsidRPr="00036988" w14:paraId="7FF3EF58" w14:textId="77777777" w:rsidTr="00036988">
            <w:tc>
              <w:tcPr>
                <w:tcW w:w="1666" w:type="pct"/>
                <w:tcBorders>
                  <w:bottom w:val="single" w:sz="4" w:space="0" w:color="auto"/>
                </w:tcBorders>
              </w:tcPr>
              <w:p w14:paraId="208CD343" w14:textId="77777777" w:rsidR="00036988" w:rsidRPr="00036988" w:rsidRDefault="00036988" w:rsidP="00036988">
                <w:pPr>
                  <w:spacing w:after="120" w:line="276" w:lineRule="exact"/>
                  <w:rPr>
                    <w:rFonts w:ascii="Roboto" w:hAnsi="Roboto"/>
                    <w:sz w:val="22"/>
                  </w:rPr>
                </w:pPr>
                <w:r w:rsidRPr="00036988">
                  <w:rPr>
                    <w:rFonts w:ascii="Roboto" w:hAnsi="Roboto"/>
                    <w:sz w:val="22"/>
                  </w:rPr>
                  <w:t>Strategy deck and tiered options delivered (two weeks after retainer)</w:t>
                </w:r>
              </w:p>
            </w:tc>
            <w:tc>
              <w:tcPr>
                <w:tcW w:w="1667" w:type="pct"/>
                <w:tcBorders>
                  <w:bottom w:val="single" w:sz="4" w:space="0" w:color="auto"/>
                </w:tcBorders>
              </w:tcPr>
              <w:p w14:paraId="5591669D" w14:textId="77777777" w:rsidR="00036988" w:rsidRPr="00036988" w:rsidRDefault="00036988" w:rsidP="00036988">
                <w:pPr>
                  <w:spacing w:after="120" w:line="276" w:lineRule="exact"/>
                  <w:rPr>
                    <w:rFonts w:ascii="Roboto" w:hAnsi="Roboto"/>
                    <w:sz w:val="22"/>
                  </w:rPr>
                </w:pPr>
                <w:r w:rsidRPr="00036988">
                  <w:rPr>
                    <w:rFonts w:ascii="Roboto" w:hAnsi="Roboto"/>
                    <w:sz w:val="22"/>
                  </w:rPr>
                  <w:t>11/11/2025</w:t>
                </w:r>
              </w:p>
            </w:tc>
            <w:tc>
              <w:tcPr>
                <w:tcW w:w="1667" w:type="pct"/>
                <w:tcBorders>
                  <w:bottom w:val="single" w:sz="4" w:space="0" w:color="auto"/>
                </w:tcBorders>
              </w:tcPr>
              <w:p w14:paraId="461A747E"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r w:rsidR="00036988" w:rsidRPr="00036988" w14:paraId="1F76B45D" w14:textId="77777777" w:rsidTr="00036988">
            <w:tc>
              <w:tcPr>
                <w:tcW w:w="1666" w:type="pct"/>
                <w:shd w:val="solid" w:color="F8FAFC" w:fill="F8FAFC"/>
              </w:tcPr>
              <w:p w14:paraId="4C32008C" w14:textId="77777777" w:rsidR="00036988" w:rsidRPr="00036988" w:rsidRDefault="00036988" w:rsidP="00036988">
                <w:pPr>
                  <w:spacing w:after="120" w:line="276" w:lineRule="exact"/>
                  <w:rPr>
                    <w:rFonts w:ascii="Roboto" w:hAnsi="Roboto"/>
                    <w:sz w:val="22"/>
                  </w:rPr>
                </w:pPr>
                <w:r w:rsidRPr="00036988">
                  <w:rPr>
                    <w:rFonts w:ascii="Roboto" w:hAnsi="Roboto"/>
                    <w:sz w:val="22"/>
                  </w:rPr>
                  <w:t>Leadership decision on tier</w:t>
                </w:r>
              </w:p>
            </w:tc>
            <w:tc>
              <w:tcPr>
                <w:tcW w:w="1667" w:type="pct"/>
                <w:shd w:val="solid" w:color="F8FAFC" w:fill="F8FAFC"/>
              </w:tcPr>
              <w:p w14:paraId="354BE52F" w14:textId="77777777" w:rsidR="00036988" w:rsidRPr="00036988" w:rsidRDefault="00036988" w:rsidP="00036988">
                <w:pPr>
                  <w:spacing w:after="120" w:line="276" w:lineRule="exact"/>
                  <w:rPr>
                    <w:rFonts w:ascii="Roboto" w:hAnsi="Roboto"/>
                    <w:sz w:val="22"/>
                  </w:rPr>
                </w:pPr>
                <w:r w:rsidRPr="00036988">
                  <w:rPr>
                    <w:rFonts w:ascii="Roboto" w:hAnsi="Roboto"/>
                    <w:sz w:val="22"/>
                  </w:rPr>
                  <w:t>11/18/2025</w:t>
                </w:r>
              </w:p>
            </w:tc>
            <w:tc>
              <w:tcPr>
                <w:tcW w:w="1667" w:type="pct"/>
                <w:shd w:val="solid" w:color="F8FAFC" w:fill="F8FAFC"/>
              </w:tcPr>
              <w:p w14:paraId="3BA40C40" w14:textId="77777777" w:rsidR="00036988" w:rsidRPr="00036988" w:rsidRDefault="00036988" w:rsidP="00036988">
                <w:pPr>
                  <w:spacing w:after="120" w:line="276" w:lineRule="exact"/>
                  <w:rPr>
                    <w:rFonts w:ascii="Roboto" w:hAnsi="Roboto"/>
                    <w:sz w:val="22"/>
                  </w:rPr>
                </w:pPr>
                <w:r w:rsidRPr="00036988">
                  <w:rPr>
                    <w:rFonts w:ascii="Roboto" w:hAnsi="Roboto"/>
                    <w:sz w:val="22"/>
                  </w:rPr>
                  <w:t>White Sox leadership</w:t>
                </w:r>
              </w:p>
            </w:tc>
          </w:tr>
          <w:tr w:rsidR="00036988" w:rsidRPr="00036988" w14:paraId="67E05FB4" w14:textId="77777777" w:rsidTr="00036988">
            <w:tc>
              <w:tcPr>
                <w:tcW w:w="1666" w:type="pct"/>
                <w:tcBorders>
                  <w:bottom w:val="single" w:sz="4" w:space="0" w:color="auto"/>
                </w:tcBorders>
              </w:tcPr>
              <w:p w14:paraId="27F227B5" w14:textId="77777777" w:rsidR="00036988" w:rsidRPr="00036988" w:rsidRDefault="00036988" w:rsidP="00036988">
                <w:pPr>
                  <w:spacing w:after="120" w:line="276" w:lineRule="exact"/>
                  <w:rPr>
                    <w:rFonts w:ascii="Roboto" w:hAnsi="Roboto"/>
                    <w:sz w:val="22"/>
                  </w:rPr>
                </w:pPr>
                <w:r w:rsidRPr="00036988">
                  <w:rPr>
                    <w:rFonts w:ascii="Roboto" w:hAnsi="Roboto"/>
                    <w:sz w:val="22"/>
                  </w:rPr>
                  <w:t>Long lead items ordered</w:t>
                </w:r>
              </w:p>
            </w:tc>
            <w:tc>
              <w:tcPr>
                <w:tcW w:w="1667" w:type="pct"/>
                <w:tcBorders>
                  <w:bottom w:val="single" w:sz="4" w:space="0" w:color="auto"/>
                </w:tcBorders>
              </w:tcPr>
              <w:p w14:paraId="0FEA0F04" w14:textId="77777777" w:rsidR="00036988" w:rsidRPr="00036988" w:rsidRDefault="00036988" w:rsidP="00036988">
                <w:pPr>
                  <w:spacing w:after="120" w:line="276" w:lineRule="exact"/>
                  <w:rPr>
                    <w:rFonts w:ascii="Roboto" w:hAnsi="Roboto"/>
                    <w:sz w:val="22"/>
                  </w:rPr>
                </w:pPr>
                <w:r w:rsidRPr="00036988">
                  <w:rPr>
                    <w:rFonts w:ascii="Roboto" w:hAnsi="Roboto"/>
                    <w:sz w:val="22"/>
                  </w:rPr>
                  <w:t>12/15/2025</w:t>
                </w:r>
              </w:p>
            </w:tc>
            <w:tc>
              <w:tcPr>
                <w:tcW w:w="1667" w:type="pct"/>
                <w:tcBorders>
                  <w:bottom w:val="single" w:sz="4" w:space="0" w:color="auto"/>
                </w:tcBorders>
              </w:tcPr>
              <w:p w14:paraId="214ED223"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r w:rsidR="00036988" w:rsidRPr="00036988" w14:paraId="230BEEC2" w14:textId="77777777" w:rsidTr="00036988">
            <w:tc>
              <w:tcPr>
                <w:tcW w:w="1666" w:type="pct"/>
                <w:shd w:val="solid" w:color="F8FAFC" w:fill="F8FAFC"/>
              </w:tcPr>
              <w:p w14:paraId="25C4782D" w14:textId="77777777" w:rsidR="00036988" w:rsidRPr="00036988" w:rsidRDefault="00036988" w:rsidP="00036988">
                <w:pPr>
                  <w:spacing w:after="120" w:line="276" w:lineRule="exact"/>
                  <w:rPr>
                    <w:rFonts w:ascii="Roboto" w:hAnsi="Roboto"/>
                    <w:sz w:val="22"/>
                  </w:rPr>
                </w:pPr>
                <w:r w:rsidRPr="00036988">
                  <w:rPr>
                    <w:rFonts w:ascii="Roboto" w:hAnsi="Roboto"/>
                    <w:sz w:val="22"/>
                  </w:rPr>
                  <w:t>Fabrication start</w:t>
                </w:r>
              </w:p>
            </w:tc>
            <w:tc>
              <w:tcPr>
                <w:tcW w:w="1667" w:type="pct"/>
                <w:shd w:val="solid" w:color="F8FAFC" w:fill="F8FAFC"/>
              </w:tcPr>
              <w:p w14:paraId="7D430C84" w14:textId="77777777" w:rsidR="00036988" w:rsidRPr="00036988" w:rsidRDefault="00036988" w:rsidP="00036988">
                <w:pPr>
                  <w:spacing w:after="120" w:line="276" w:lineRule="exact"/>
                  <w:rPr>
                    <w:rFonts w:ascii="Roboto" w:hAnsi="Roboto"/>
                    <w:sz w:val="22"/>
                  </w:rPr>
                </w:pPr>
                <w:r w:rsidRPr="00036988">
                  <w:rPr>
                    <w:rFonts w:ascii="Roboto" w:hAnsi="Roboto"/>
                    <w:sz w:val="22"/>
                  </w:rPr>
                  <w:t>12/15/2025</w:t>
                </w:r>
              </w:p>
            </w:tc>
            <w:tc>
              <w:tcPr>
                <w:tcW w:w="1667" w:type="pct"/>
                <w:shd w:val="solid" w:color="F8FAFC" w:fill="F8FAFC"/>
              </w:tcPr>
              <w:p w14:paraId="104430AC"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r w:rsidR="00036988" w:rsidRPr="00036988" w14:paraId="7A262225" w14:textId="77777777" w:rsidTr="00036988">
            <w:tc>
              <w:tcPr>
                <w:tcW w:w="1666" w:type="pct"/>
                <w:tcBorders>
                  <w:bottom w:val="single" w:sz="4" w:space="0" w:color="auto"/>
                </w:tcBorders>
              </w:tcPr>
              <w:p w14:paraId="1BD34BC4" w14:textId="77777777" w:rsidR="00036988" w:rsidRPr="00036988" w:rsidRDefault="00036988" w:rsidP="00036988">
                <w:pPr>
                  <w:spacing w:after="120" w:line="276" w:lineRule="exact"/>
                  <w:rPr>
                    <w:rFonts w:ascii="Roboto" w:hAnsi="Roboto"/>
                    <w:sz w:val="22"/>
                  </w:rPr>
                </w:pPr>
                <w:r w:rsidRPr="00036988">
                  <w:rPr>
                    <w:rFonts w:ascii="Roboto" w:hAnsi="Roboto"/>
                    <w:sz w:val="22"/>
                  </w:rPr>
                  <w:t>Design sign-off (final documents)</w:t>
                </w:r>
              </w:p>
            </w:tc>
            <w:tc>
              <w:tcPr>
                <w:tcW w:w="1667" w:type="pct"/>
                <w:tcBorders>
                  <w:bottom w:val="single" w:sz="4" w:space="0" w:color="auto"/>
                </w:tcBorders>
              </w:tcPr>
              <w:p w14:paraId="140E5607" w14:textId="77777777" w:rsidR="00036988" w:rsidRPr="00036988" w:rsidRDefault="00036988" w:rsidP="00036988">
                <w:pPr>
                  <w:spacing w:after="120" w:line="276" w:lineRule="exact"/>
                  <w:rPr>
                    <w:rFonts w:ascii="Roboto" w:hAnsi="Roboto"/>
                    <w:sz w:val="22"/>
                  </w:rPr>
                </w:pPr>
                <w:r w:rsidRPr="00036988">
                  <w:rPr>
                    <w:rFonts w:ascii="Roboto" w:hAnsi="Roboto"/>
                    <w:sz w:val="22"/>
                  </w:rPr>
                  <w:t>01/10/2026</w:t>
                </w:r>
              </w:p>
            </w:tc>
            <w:tc>
              <w:tcPr>
                <w:tcW w:w="1667" w:type="pct"/>
                <w:tcBorders>
                  <w:bottom w:val="single" w:sz="4" w:space="0" w:color="auto"/>
                </w:tcBorders>
              </w:tcPr>
              <w:p w14:paraId="05070A63" w14:textId="77777777" w:rsidR="00036988" w:rsidRPr="00036988" w:rsidRDefault="00036988" w:rsidP="00036988">
                <w:pPr>
                  <w:spacing w:after="120" w:line="276" w:lineRule="exact"/>
                  <w:rPr>
                    <w:rFonts w:ascii="Roboto" w:hAnsi="Roboto"/>
                    <w:sz w:val="22"/>
                  </w:rPr>
                </w:pPr>
                <w:r w:rsidRPr="00036988">
                  <w:rPr>
                    <w:rFonts w:ascii="Roboto" w:hAnsi="Roboto"/>
                    <w:sz w:val="22"/>
                  </w:rPr>
                  <w:t>White Sox / Bridgewater</w:t>
                </w:r>
              </w:p>
            </w:tc>
          </w:tr>
          <w:tr w:rsidR="00036988" w:rsidRPr="00036988" w14:paraId="1A3CBEFB" w14:textId="77777777" w:rsidTr="00036988">
            <w:tc>
              <w:tcPr>
                <w:tcW w:w="1666" w:type="pct"/>
                <w:shd w:val="solid" w:color="F8FAFC" w:fill="F8FAFC"/>
              </w:tcPr>
              <w:p w14:paraId="23F8EFC3" w14:textId="77777777" w:rsidR="00036988" w:rsidRPr="00036988" w:rsidRDefault="00036988" w:rsidP="00036988">
                <w:pPr>
                  <w:spacing w:after="120" w:line="276" w:lineRule="exact"/>
                  <w:rPr>
                    <w:rFonts w:ascii="Roboto" w:hAnsi="Roboto"/>
                    <w:sz w:val="22"/>
                  </w:rPr>
                </w:pPr>
                <w:r w:rsidRPr="00036988">
                  <w:rPr>
                    <w:rFonts w:ascii="Roboto" w:hAnsi="Roboto"/>
                    <w:sz w:val="22"/>
                  </w:rPr>
                  <w:t>Installation mobilization</w:t>
                </w:r>
              </w:p>
            </w:tc>
            <w:tc>
              <w:tcPr>
                <w:tcW w:w="1667" w:type="pct"/>
                <w:shd w:val="solid" w:color="F8FAFC" w:fill="F8FAFC"/>
              </w:tcPr>
              <w:p w14:paraId="2012CB4E" w14:textId="77777777" w:rsidR="00036988" w:rsidRPr="00036988" w:rsidRDefault="00036988" w:rsidP="00036988">
                <w:pPr>
                  <w:spacing w:after="120" w:line="276" w:lineRule="exact"/>
                  <w:rPr>
                    <w:rFonts w:ascii="Roboto" w:hAnsi="Roboto"/>
                    <w:sz w:val="22"/>
                  </w:rPr>
                </w:pPr>
                <w:r w:rsidRPr="00036988">
                  <w:rPr>
                    <w:rFonts w:ascii="Roboto" w:hAnsi="Roboto"/>
                    <w:sz w:val="22"/>
                  </w:rPr>
                  <w:t>02/15/2026</w:t>
                </w:r>
              </w:p>
            </w:tc>
            <w:tc>
              <w:tcPr>
                <w:tcW w:w="1667" w:type="pct"/>
                <w:shd w:val="solid" w:color="F8FAFC" w:fill="F8FAFC"/>
              </w:tcPr>
              <w:p w14:paraId="0C0E4369"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r w:rsidR="00036988" w:rsidRPr="00036988" w14:paraId="67269FDE" w14:textId="77777777" w:rsidTr="00036988">
            <w:tc>
              <w:tcPr>
                <w:tcW w:w="1666" w:type="pct"/>
              </w:tcPr>
              <w:p w14:paraId="277760A0" w14:textId="77777777" w:rsidR="00036988" w:rsidRPr="00036988" w:rsidRDefault="00036988" w:rsidP="00036988">
                <w:pPr>
                  <w:spacing w:after="120" w:line="276" w:lineRule="exact"/>
                  <w:rPr>
                    <w:rFonts w:ascii="Roboto" w:hAnsi="Roboto"/>
                    <w:sz w:val="22"/>
                  </w:rPr>
                </w:pPr>
                <w:r w:rsidRPr="00036988">
                  <w:rPr>
                    <w:rFonts w:ascii="Roboto" w:hAnsi="Roboto"/>
                    <w:sz w:val="22"/>
                  </w:rPr>
                  <w:t>Substantial completion and ready for opening</w:t>
                </w:r>
              </w:p>
            </w:tc>
            <w:tc>
              <w:tcPr>
                <w:tcW w:w="1667" w:type="pct"/>
              </w:tcPr>
              <w:p w14:paraId="29C2B1DE" w14:textId="77777777" w:rsidR="00036988" w:rsidRPr="00036988" w:rsidRDefault="00036988" w:rsidP="00036988">
                <w:pPr>
                  <w:spacing w:after="120" w:line="276" w:lineRule="exact"/>
                  <w:rPr>
                    <w:rFonts w:ascii="Roboto" w:hAnsi="Roboto"/>
                    <w:sz w:val="22"/>
                  </w:rPr>
                </w:pPr>
                <w:r w:rsidRPr="00036988">
                  <w:rPr>
                    <w:rFonts w:ascii="Roboto" w:hAnsi="Roboto"/>
                    <w:sz w:val="22"/>
                  </w:rPr>
                  <w:t>03/01/2026</w:t>
                </w:r>
              </w:p>
            </w:tc>
            <w:tc>
              <w:tcPr>
                <w:tcW w:w="1667" w:type="pct"/>
              </w:tcPr>
              <w:p w14:paraId="2D2E6006" w14:textId="77777777" w:rsidR="00036988" w:rsidRPr="00036988" w:rsidRDefault="00036988" w:rsidP="00036988">
                <w:pPr>
                  <w:spacing w:after="120" w:line="276" w:lineRule="exact"/>
                  <w:rPr>
                    <w:rFonts w:ascii="Roboto" w:hAnsi="Roboto"/>
                    <w:sz w:val="22"/>
                  </w:rPr>
                </w:pPr>
                <w:r w:rsidRPr="00036988">
                  <w:rPr>
                    <w:rFonts w:ascii="Roboto" w:hAnsi="Roboto"/>
                    <w:sz w:val="22"/>
                  </w:rPr>
                  <w:t>Bridgewater</w:t>
                </w:r>
              </w:p>
            </w:tc>
          </w:tr>
        </w:tbl>
        <w:p w14:paraId="4FCFF1BF" w14:textId="77777777" w:rsidR="00036988" w:rsidRPr="00036988" w:rsidRDefault="00036988" w:rsidP="00036988">
          <w:pPr>
            <w:spacing w:after="120" w:line="276" w:lineRule="exact"/>
            <w:rPr>
              <w:rFonts w:ascii="Roboto" w:hAnsi="Roboto"/>
              <w:sz w:val="22"/>
            </w:rPr>
          </w:pPr>
        </w:p>
        <w:p w14:paraId="777A0E04" w14:textId="77777777" w:rsidR="00036988" w:rsidRPr="00036988" w:rsidRDefault="00036988" w:rsidP="00036988">
          <w:pPr>
            <w:spacing w:after="120" w:line="276" w:lineRule="exact"/>
            <w:rPr>
              <w:rFonts w:ascii="Roboto" w:hAnsi="Roboto"/>
              <w:sz w:val="22"/>
            </w:rPr>
          </w:pPr>
          <w:r w:rsidRPr="00036988">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036988" w:rsidRPr="00036988" w14:paraId="7B761F5F" w14:textId="77777777" w:rsidTr="00036988">
            <w:trPr>
              <w:tblHeader/>
            </w:trPr>
            <w:tc>
              <w:tcPr>
                <w:tcW w:w="1250" w:type="pct"/>
                <w:tcBorders>
                  <w:bottom w:val="single" w:sz="4" w:space="0" w:color="auto"/>
                </w:tcBorders>
                <w:shd w:val="solid" w:color="D9D9D9" w:fill="D9D9D9"/>
              </w:tcPr>
              <w:p w14:paraId="2078A34B" w14:textId="77777777" w:rsidR="00036988" w:rsidRPr="00036988" w:rsidRDefault="00036988" w:rsidP="00036988">
                <w:pPr>
                  <w:spacing w:after="120" w:line="276" w:lineRule="exact"/>
                  <w:rPr>
                    <w:rFonts w:ascii="Roboto" w:hAnsi="Roboto"/>
                    <w:b/>
                    <w:sz w:val="22"/>
                  </w:rPr>
                </w:pPr>
                <w:r w:rsidRPr="00036988">
                  <w:rPr>
                    <w:rFonts w:ascii="Roboto" w:hAnsi="Roboto"/>
                    <w:b/>
                    <w:sz w:val="22"/>
                  </w:rPr>
                  <w:t>Zone</w:t>
                </w:r>
              </w:p>
            </w:tc>
            <w:tc>
              <w:tcPr>
                <w:tcW w:w="1250" w:type="pct"/>
                <w:tcBorders>
                  <w:bottom w:val="single" w:sz="4" w:space="0" w:color="auto"/>
                </w:tcBorders>
                <w:shd w:val="solid" w:color="D9D9D9" w:fill="D9D9D9"/>
              </w:tcPr>
              <w:p w14:paraId="4F1D4731" w14:textId="77777777" w:rsidR="00036988" w:rsidRPr="00036988" w:rsidRDefault="00036988" w:rsidP="00036988">
                <w:pPr>
                  <w:spacing w:after="120" w:line="276" w:lineRule="exact"/>
                  <w:rPr>
                    <w:rFonts w:ascii="Roboto" w:hAnsi="Roboto"/>
                    <w:b/>
                    <w:sz w:val="22"/>
                  </w:rPr>
                </w:pPr>
                <w:r w:rsidRPr="00036988">
                  <w:rPr>
                    <w:rFonts w:ascii="Roboto" w:hAnsi="Roboto"/>
                    <w:b/>
                    <w:sz w:val="22"/>
                  </w:rPr>
                  <w:t>Item</w:t>
                </w:r>
              </w:p>
            </w:tc>
            <w:tc>
              <w:tcPr>
                <w:tcW w:w="1250" w:type="pct"/>
                <w:tcBorders>
                  <w:bottom w:val="single" w:sz="4" w:space="0" w:color="auto"/>
                </w:tcBorders>
                <w:shd w:val="solid" w:color="D9D9D9" w:fill="D9D9D9"/>
              </w:tcPr>
              <w:p w14:paraId="3140FF90" w14:textId="77777777" w:rsidR="00036988" w:rsidRPr="00036988" w:rsidRDefault="00036988" w:rsidP="00036988">
                <w:pPr>
                  <w:spacing w:after="120" w:line="276" w:lineRule="exact"/>
                  <w:rPr>
                    <w:rFonts w:ascii="Roboto" w:hAnsi="Roboto"/>
                    <w:b/>
                    <w:sz w:val="22"/>
                  </w:rPr>
                </w:pPr>
                <w:r w:rsidRPr="00036988">
                  <w:rPr>
                    <w:rFonts w:ascii="Roboto" w:hAnsi="Roboto"/>
                    <w:b/>
                    <w:sz w:val="22"/>
                  </w:rPr>
                  <w:t>Brief Description</w:t>
                </w:r>
              </w:p>
            </w:tc>
            <w:tc>
              <w:tcPr>
                <w:tcW w:w="1250" w:type="pct"/>
                <w:tcBorders>
                  <w:bottom w:val="single" w:sz="4" w:space="0" w:color="auto"/>
                </w:tcBorders>
                <w:shd w:val="solid" w:color="D9D9D9" w:fill="D9D9D9"/>
              </w:tcPr>
              <w:p w14:paraId="25990C35" w14:textId="77777777" w:rsidR="00036988" w:rsidRPr="00036988" w:rsidRDefault="00036988" w:rsidP="00036988">
                <w:pPr>
                  <w:spacing w:after="120" w:line="276" w:lineRule="exact"/>
                  <w:jc w:val="right"/>
                  <w:rPr>
                    <w:rFonts w:ascii="Roboto" w:hAnsi="Roboto"/>
                    <w:b/>
                    <w:sz w:val="22"/>
                  </w:rPr>
                </w:pPr>
                <w:r w:rsidRPr="00036988">
                  <w:rPr>
                    <w:rFonts w:ascii="Roboto" w:hAnsi="Roboto"/>
                    <w:b/>
                    <w:sz w:val="22"/>
                  </w:rPr>
                  <w:t>Budget</w:t>
                </w:r>
              </w:p>
            </w:tc>
          </w:tr>
          <w:tr w:rsidR="00036988" w:rsidRPr="00036988" w14:paraId="693194F4" w14:textId="77777777" w:rsidTr="00036988">
            <w:tc>
              <w:tcPr>
                <w:tcW w:w="1250" w:type="pct"/>
                <w:shd w:val="solid" w:color="F8FAFC" w:fill="F8FAFC"/>
              </w:tcPr>
              <w:p w14:paraId="7D9E82B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shd w:val="solid" w:color="F8FAFC" w:fill="F8FAFC"/>
              </w:tcPr>
              <w:p w14:paraId="45095C0E"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Demo and removal of race attraction</w:t>
                </w:r>
              </w:p>
            </w:tc>
            <w:tc>
              <w:tcPr>
                <w:tcW w:w="1250" w:type="pct"/>
                <w:shd w:val="solid" w:color="F8FAFC" w:fill="F8FAFC"/>
              </w:tcPr>
              <w:p w14:paraId="131D5A2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6817840B"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$9,870.00</w:t>
                </w:r>
              </w:p>
            </w:tc>
          </w:tr>
          <w:tr w:rsidR="00036988" w:rsidRPr="00036988" w14:paraId="233E9E83" w14:textId="77777777" w:rsidTr="00036988">
            <w:tc>
              <w:tcPr>
                <w:tcW w:w="1250" w:type="pct"/>
                <w:tcBorders>
                  <w:bottom w:val="single" w:sz="4" w:space="0" w:color="auto"/>
                </w:tcBorders>
              </w:tcPr>
              <w:p w14:paraId="2E2C314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tcBorders>
                  <w:bottom w:val="single" w:sz="4" w:space="0" w:color="auto"/>
                </w:tcBorders>
              </w:tcPr>
              <w:p w14:paraId="706A519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Modular experiential centerpiece (large)</w:t>
                </w:r>
              </w:p>
            </w:tc>
            <w:tc>
              <w:tcPr>
                <w:tcW w:w="1250" w:type="pct"/>
                <w:tcBorders>
                  <w:bottom w:val="single" w:sz="4" w:space="0" w:color="auto"/>
                </w:tcBorders>
              </w:tcPr>
              <w:p w14:paraId="39C8286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4EC2D3A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$109,360.00</w:t>
                </w:r>
              </w:p>
            </w:tc>
          </w:tr>
          <w:tr w:rsidR="00036988" w:rsidRPr="00036988" w14:paraId="58C11CA2" w14:textId="77777777" w:rsidTr="00036988">
            <w:tc>
              <w:tcPr>
                <w:tcW w:w="1250" w:type="pct"/>
                <w:shd w:val="solid" w:color="F8FAFC" w:fill="F8FAFC"/>
              </w:tcPr>
              <w:p w14:paraId="3453D03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shd w:val="solid" w:color="F8FAFC" w:fill="F8FAFC"/>
              </w:tcPr>
              <w:p w14:paraId="0E66E86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AR interactive software and integration</w:t>
                </w:r>
              </w:p>
            </w:tc>
            <w:tc>
              <w:tcPr>
                <w:tcW w:w="1250" w:type="pct"/>
                <w:shd w:val="solid" w:color="F8FAFC" w:fill="F8FAFC"/>
              </w:tcPr>
              <w:p w14:paraId="1CED9F6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 xml:space="preserve">Custom AR content, integration with on-site displays, and back-end scoring/leaderboard </w:t>
                </w:r>
                <w:r w:rsidRPr="00036988">
                  <w:rPr>
                    <w:rFonts w:ascii="Roboto" w:hAnsi="Roboto"/>
                    <w:sz w:val="22"/>
                  </w:rPr>
                  <w:lastRenderedPageBreak/>
                  <w:t>integration. Includes one season of tuning and QA.</w:t>
                </w:r>
              </w:p>
            </w:tc>
            <w:tc>
              <w:tcPr>
                <w:tcW w:w="1250" w:type="pct"/>
                <w:shd w:val="solid" w:color="F8FAFC" w:fill="F8FAFC"/>
              </w:tcPr>
              <w:p w14:paraId="6308841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lastRenderedPageBreak/>
                  <w:t>$80,720.00</w:t>
                </w:r>
              </w:p>
            </w:tc>
          </w:tr>
          <w:tr w:rsidR="00036988" w:rsidRPr="00036988" w14:paraId="11AD021F" w14:textId="77777777" w:rsidTr="00036988">
            <w:tc>
              <w:tcPr>
                <w:tcW w:w="1250" w:type="pct"/>
                <w:tcBorders>
                  <w:bottom w:val="single" w:sz="4" w:space="0" w:color="auto"/>
                </w:tcBorders>
              </w:tcPr>
              <w:p w14:paraId="0374535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tcBorders>
                  <w:bottom w:val="single" w:sz="4" w:space="0" w:color="auto"/>
                </w:tcBorders>
              </w:tcPr>
              <w:p w14:paraId="20AEC87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Lighting and graphics package</w:t>
                </w:r>
              </w:p>
            </w:tc>
            <w:tc>
              <w:tcPr>
                <w:tcW w:w="1250" w:type="pct"/>
                <w:tcBorders>
                  <w:bottom w:val="single" w:sz="4" w:space="0" w:color="auto"/>
                </w:tcBorders>
              </w:tcPr>
              <w:p w14:paraId="6C4D411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6AC7E51A"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$50,450.00</w:t>
                </w:r>
              </w:p>
            </w:tc>
          </w:tr>
          <w:tr w:rsidR="00036988" w:rsidRPr="00036988" w14:paraId="6B3D0FB0" w14:textId="77777777" w:rsidTr="00036988">
            <w:tc>
              <w:tcPr>
                <w:tcW w:w="1250" w:type="pct"/>
                <w:shd w:val="solid" w:color="F8FAFC" w:fill="F8FAFC"/>
              </w:tcPr>
              <w:p w14:paraId="3537137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shd w:val="solid" w:color="F8FAFC" w:fill="F8FAFC"/>
              </w:tcPr>
              <w:p w14:paraId="1CF36D0B"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AV system and scoreboard integration</w:t>
                </w:r>
              </w:p>
            </w:tc>
            <w:tc>
              <w:tcPr>
                <w:tcW w:w="1250" w:type="pct"/>
                <w:shd w:val="solid" w:color="F8FAFC" w:fill="F8FAFC"/>
              </w:tcPr>
              <w:p w14:paraId="41AAEF2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55A6635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$44,360.00</w:t>
                </w:r>
              </w:p>
            </w:tc>
          </w:tr>
          <w:tr w:rsidR="00036988" w:rsidRPr="00036988" w14:paraId="3497AFB7" w14:textId="77777777" w:rsidTr="00036988">
            <w:tc>
              <w:tcPr>
                <w:tcW w:w="1250" w:type="pct"/>
                <w:tcBorders>
                  <w:bottom w:val="single" w:sz="4" w:space="0" w:color="auto"/>
                </w:tcBorders>
              </w:tcPr>
              <w:p w14:paraId="208FB70B"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tcBorders>
                  <w:bottom w:val="single" w:sz="4" w:space="0" w:color="auto"/>
                </w:tcBorders>
              </w:tcPr>
              <w:p w14:paraId="446DEE3F"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Flooring replacement and repair</w:t>
                </w:r>
              </w:p>
            </w:tc>
            <w:tc>
              <w:tcPr>
                <w:tcW w:w="1250" w:type="pct"/>
                <w:tcBorders>
                  <w:bottom w:val="single" w:sz="4" w:space="0" w:color="auto"/>
                </w:tcBorders>
              </w:tcPr>
              <w:p w14:paraId="4859CB2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37D2FF4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$54,920.00</w:t>
                </w:r>
              </w:p>
            </w:tc>
          </w:tr>
          <w:tr w:rsidR="00036988" w:rsidRPr="00036988" w14:paraId="644946F9" w14:textId="77777777" w:rsidTr="00036988">
            <w:tc>
              <w:tcPr>
                <w:tcW w:w="1250" w:type="pct"/>
                <w:shd w:val="solid" w:color="F8FAFC" w:fill="F8FAFC"/>
              </w:tcPr>
              <w:p w14:paraId="3A3CDB6B"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shd w:val="solid" w:color="F8FAFC" w:fill="F8FAFC"/>
              </w:tcPr>
              <w:p w14:paraId="4BBA6CD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Fabrication: themed scenic elements</w:t>
                </w:r>
              </w:p>
            </w:tc>
            <w:tc>
              <w:tcPr>
                <w:tcW w:w="1250" w:type="pct"/>
                <w:shd w:val="solid" w:color="F8FAFC" w:fill="F8FAFC"/>
              </w:tcPr>
              <w:p w14:paraId="49EE4D3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56144FE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$118,360.00</w:t>
                </w:r>
              </w:p>
            </w:tc>
          </w:tr>
          <w:tr w:rsidR="00036988" w:rsidRPr="00036988" w14:paraId="40ED9608" w14:textId="77777777" w:rsidTr="00036988">
            <w:tc>
              <w:tcPr>
                <w:tcW w:w="1250" w:type="pct"/>
                <w:tcBorders>
                  <w:bottom w:val="single" w:sz="4" w:space="0" w:color="auto"/>
                </w:tcBorders>
              </w:tcPr>
              <w:p w14:paraId="6A34AF4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tcBorders>
                  <w:bottom w:val="single" w:sz="4" w:space="0" w:color="auto"/>
                </w:tcBorders>
              </w:tcPr>
              <w:p w14:paraId="0235E59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Furniture, kiosks, and loose equipment</w:t>
                </w:r>
              </w:p>
            </w:tc>
            <w:tc>
              <w:tcPr>
                <w:tcW w:w="1250" w:type="pct"/>
                <w:tcBorders>
                  <w:bottom w:val="single" w:sz="4" w:space="0" w:color="auto"/>
                </w:tcBorders>
              </w:tcPr>
              <w:p w14:paraId="68B538FA"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0B57C35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$37,975.00</w:t>
                </w:r>
              </w:p>
            </w:tc>
          </w:tr>
          <w:tr w:rsidR="00036988" w:rsidRPr="00036988" w14:paraId="35FCADE8" w14:textId="77777777" w:rsidTr="00036988">
            <w:tc>
              <w:tcPr>
                <w:tcW w:w="1250" w:type="pct"/>
                <w:shd w:val="solid" w:color="F8FAFC" w:fill="F8FAFC"/>
              </w:tcPr>
              <w:p w14:paraId="75A177EF"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300 Level</w:t>
                </w:r>
              </w:p>
            </w:tc>
            <w:tc>
              <w:tcPr>
                <w:tcW w:w="1250" w:type="pct"/>
                <w:shd w:val="solid" w:color="F8FAFC" w:fill="F8FAFC"/>
              </w:tcPr>
              <w:p w14:paraId="4E83138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Electrical and data upgrades</w:t>
                </w:r>
              </w:p>
            </w:tc>
            <w:tc>
              <w:tcPr>
                <w:tcW w:w="1250" w:type="pct"/>
                <w:shd w:val="solid" w:color="F8FAFC" w:fill="F8FAFC"/>
              </w:tcPr>
              <w:p w14:paraId="1590AD5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6A57664E"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$29,970.00</w:t>
                </w:r>
              </w:p>
            </w:tc>
          </w:tr>
          <w:tr w:rsidR="00036988" w:rsidRPr="00036988" w14:paraId="3763AD89" w14:textId="77777777" w:rsidTr="00036988">
            <w:tc>
              <w:tcPr>
                <w:tcW w:w="1250" w:type="pct"/>
                <w:tcBorders>
                  <w:bottom w:val="single" w:sz="4" w:space="0" w:color="auto"/>
                </w:tcBorders>
              </w:tcPr>
              <w:p w14:paraId="39A8628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lastRenderedPageBreak/>
                  <w:t>300 Level</w:t>
                </w:r>
              </w:p>
            </w:tc>
            <w:tc>
              <w:tcPr>
                <w:tcW w:w="1250" w:type="pct"/>
                <w:tcBorders>
                  <w:bottom w:val="single" w:sz="4" w:space="0" w:color="auto"/>
                </w:tcBorders>
              </w:tcPr>
              <w:p w14:paraId="0BD83580"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Signage and wayfinding</w:t>
                </w:r>
              </w:p>
            </w:tc>
            <w:tc>
              <w:tcPr>
                <w:tcW w:w="1250" w:type="pct"/>
                <w:tcBorders>
                  <w:bottom w:val="single" w:sz="4" w:space="0" w:color="auto"/>
                </w:tcBorders>
              </w:tcPr>
              <w:p w14:paraId="00893749"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2B1A9F7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$15,995.00</w:t>
                </w:r>
              </w:p>
            </w:tc>
          </w:tr>
          <w:tr w:rsidR="00036988" w:rsidRPr="00036988" w14:paraId="6EAA8B50" w14:textId="77777777" w:rsidTr="00036988">
            <w:tc>
              <w:tcPr>
                <w:tcW w:w="1250" w:type="pct"/>
                <w:shd w:val="solid" w:color="F8FAFC" w:fill="F8FAFC"/>
              </w:tcPr>
              <w:p w14:paraId="06052CF0"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Kids Club Room</w:t>
                </w:r>
              </w:p>
            </w:tc>
            <w:tc>
              <w:tcPr>
                <w:tcW w:w="1250" w:type="pct"/>
                <w:shd w:val="solid" w:color="F8FAFC" w:fill="F8FAFC"/>
              </w:tcPr>
              <w:p w14:paraId="0F99ABF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Redemption fixtures and shelving</w:t>
                </w:r>
              </w:p>
            </w:tc>
            <w:tc>
              <w:tcPr>
                <w:tcW w:w="1250" w:type="pct"/>
                <w:shd w:val="solid" w:color="F8FAFC" w:fill="F8FAFC"/>
              </w:tcPr>
              <w:p w14:paraId="1567B040"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Custom redemption counter, shelving, and secure prize storage. Includes finishes and mounting to existing conditions.</w:t>
                </w:r>
              </w:p>
            </w:tc>
            <w:tc>
              <w:tcPr>
                <w:tcW w:w="1250" w:type="pct"/>
                <w:shd w:val="solid" w:color="F8FAFC" w:fill="F8FAFC"/>
              </w:tcPr>
              <w:p w14:paraId="45E14896"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$9,975.00</w:t>
                </w:r>
              </w:p>
            </w:tc>
          </w:tr>
          <w:tr w:rsidR="00036988" w:rsidRPr="00036988" w14:paraId="31C26164" w14:textId="77777777" w:rsidTr="00036988">
            <w:tc>
              <w:tcPr>
                <w:tcW w:w="1250" w:type="pct"/>
                <w:tcBorders>
                  <w:bottom w:val="single" w:sz="4" w:space="0" w:color="auto"/>
                </w:tcBorders>
              </w:tcPr>
              <w:p w14:paraId="1FAF80B0"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Kids Club Room</w:t>
                </w:r>
              </w:p>
            </w:tc>
            <w:tc>
              <w:tcPr>
                <w:tcW w:w="1250" w:type="pct"/>
                <w:tcBorders>
                  <w:bottom w:val="single" w:sz="4" w:space="0" w:color="auto"/>
                </w:tcBorders>
              </w:tcPr>
              <w:p w14:paraId="2AE8A6E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Kids club graphics and theming</w:t>
                </w:r>
              </w:p>
            </w:tc>
            <w:tc>
              <w:tcPr>
                <w:tcW w:w="1250" w:type="pct"/>
                <w:tcBorders>
                  <w:bottom w:val="single" w:sz="4" w:space="0" w:color="auto"/>
                </w:tcBorders>
              </w:tcPr>
              <w:p w14:paraId="3A57798E"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48DF18A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$24,985.00</w:t>
                </w:r>
              </w:p>
            </w:tc>
          </w:tr>
          <w:tr w:rsidR="00036988" w:rsidRPr="00036988" w14:paraId="7AE44D85" w14:textId="77777777" w:rsidTr="00036988">
            <w:tc>
              <w:tcPr>
                <w:tcW w:w="1250" w:type="pct"/>
                <w:shd w:val="solid" w:color="F8FAFC" w:fill="F8FAFC"/>
              </w:tcPr>
              <w:p w14:paraId="091F0A2E"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Xfinity Room</w:t>
                </w:r>
              </w:p>
            </w:tc>
            <w:tc>
              <w:tcPr>
                <w:tcW w:w="1250" w:type="pct"/>
                <w:shd w:val="solid" w:color="F8FAFC" w:fill="F8FAFC"/>
              </w:tcPr>
              <w:p w14:paraId="06D639D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Flexible AV and display upgrades</w:t>
                </w:r>
              </w:p>
            </w:tc>
            <w:tc>
              <w:tcPr>
                <w:tcW w:w="1250" w:type="pct"/>
                <w:shd w:val="solid" w:color="F8FAFC" w:fill="F8FAFC"/>
              </w:tcPr>
              <w:p w14:paraId="6374B5C1"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Modular displays and AV upgrades to support activations, streaming, and point-of-view screens for events.</w:t>
                </w:r>
              </w:p>
            </w:tc>
            <w:tc>
              <w:tcPr>
                <w:tcW w:w="1250" w:type="pct"/>
                <w:shd w:val="solid" w:color="F8FAFC" w:fill="F8FAFC"/>
              </w:tcPr>
              <w:p w14:paraId="0F6D9B1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$39,970.00</w:t>
                </w:r>
              </w:p>
            </w:tc>
          </w:tr>
          <w:tr w:rsidR="00036988" w:rsidRPr="00036988" w14:paraId="1356001B" w14:textId="77777777" w:rsidTr="00036988">
            <w:tc>
              <w:tcPr>
                <w:tcW w:w="1250" w:type="pct"/>
                <w:tcBorders>
                  <w:bottom w:val="single" w:sz="4" w:space="0" w:color="auto"/>
                </w:tcBorders>
              </w:tcPr>
              <w:p w14:paraId="237EEB0B"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Xfinity Room</w:t>
                </w:r>
              </w:p>
            </w:tc>
            <w:tc>
              <w:tcPr>
                <w:tcW w:w="1250" w:type="pct"/>
                <w:tcBorders>
                  <w:bottom w:val="single" w:sz="4" w:space="0" w:color="auto"/>
                </w:tcBorders>
              </w:tcPr>
              <w:p w14:paraId="570BC50F"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Photo-op installations (3)</w:t>
                </w:r>
              </w:p>
            </w:tc>
            <w:tc>
              <w:tcPr>
                <w:tcW w:w="1250" w:type="pct"/>
                <w:tcBorders>
                  <w:bottom w:val="single" w:sz="4" w:space="0" w:color="auto"/>
                </w:tcBorders>
              </w:tcPr>
              <w:p w14:paraId="7993B5E6"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32B63683"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$11,955.00</w:t>
                </w:r>
              </w:p>
            </w:tc>
          </w:tr>
          <w:tr w:rsidR="00036988" w:rsidRPr="00036988" w14:paraId="1E7DF177" w14:textId="77777777" w:rsidTr="00036988">
            <w:tc>
              <w:tcPr>
                <w:tcW w:w="1250" w:type="pct"/>
                <w:shd w:val="solid" w:color="F8FAFC" w:fill="F8FAFC"/>
              </w:tcPr>
              <w:p w14:paraId="654ECE58"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Infield Area</w:t>
                </w:r>
              </w:p>
            </w:tc>
            <w:tc>
              <w:tcPr>
                <w:tcW w:w="1250" w:type="pct"/>
                <w:shd w:val="solid" w:color="F8FAFC" w:fill="F8FAFC"/>
              </w:tcPr>
              <w:p w14:paraId="1B4EEB33"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Skill station equipment and nets</w:t>
                </w:r>
              </w:p>
            </w:tc>
            <w:tc>
              <w:tcPr>
                <w:tcW w:w="1250" w:type="pct"/>
                <w:shd w:val="solid" w:color="F8FAFC" w:fill="F8FAFC"/>
              </w:tcPr>
              <w:p w14:paraId="3DA1C63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023DF8C9"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$18,975.00</w:t>
                </w:r>
              </w:p>
            </w:tc>
          </w:tr>
          <w:tr w:rsidR="00036988" w:rsidRPr="00036988" w14:paraId="731FCD20" w14:textId="77777777" w:rsidTr="00036988">
            <w:tc>
              <w:tcPr>
                <w:tcW w:w="1250" w:type="pct"/>
                <w:tcBorders>
                  <w:bottom w:val="single" w:sz="4" w:space="0" w:color="auto"/>
                </w:tcBorders>
              </w:tcPr>
              <w:p w14:paraId="60A52FC8"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Infield Area</w:t>
                </w:r>
              </w:p>
            </w:tc>
            <w:tc>
              <w:tcPr>
                <w:tcW w:w="1250" w:type="pct"/>
                <w:tcBorders>
                  <w:bottom w:val="single" w:sz="4" w:space="0" w:color="auto"/>
                </w:tcBorders>
              </w:tcPr>
              <w:p w14:paraId="3C26FC6D"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Dugout exhibit buildout</w:t>
                </w:r>
              </w:p>
            </w:tc>
            <w:tc>
              <w:tcPr>
                <w:tcW w:w="1250" w:type="pct"/>
                <w:tcBorders>
                  <w:bottom w:val="single" w:sz="4" w:space="0" w:color="auto"/>
                </w:tcBorders>
              </w:tcPr>
              <w:p w14:paraId="3EAEA33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4CB9132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$14,965.00</w:t>
                </w:r>
              </w:p>
            </w:tc>
          </w:tr>
          <w:tr w:rsidR="00036988" w:rsidRPr="00036988" w14:paraId="60A23FA2" w14:textId="77777777" w:rsidTr="00036988">
            <w:tc>
              <w:tcPr>
                <w:tcW w:w="1250" w:type="pct"/>
                <w:shd w:val="solid" w:color="F8FAFC" w:fill="F8FAFC"/>
              </w:tcPr>
              <w:p w14:paraId="260D334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Support</w:t>
                </w:r>
              </w:p>
            </w:tc>
            <w:tc>
              <w:tcPr>
                <w:tcW w:w="1250" w:type="pct"/>
                <w:shd w:val="solid" w:color="F8FAFC" w:fill="F8FAFC"/>
              </w:tcPr>
              <w:p w14:paraId="6375A906"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Installation labor</w:t>
                </w:r>
              </w:p>
            </w:tc>
            <w:tc>
              <w:tcPr>
                <w:tcW w:w="1250" w:type="pct"/>
                <w:shd w:val="solid" w:color="F8FAFC" w:fill="F8FAFC"/>
              </w:tcPr>
              <w:p w14:paraId="33E230C9"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 xml:space="preserve">On-site installation labor, on-site coordination, daily briefings, and close-out. </w:t>
                </w:r>
                <w:r w:rsidRPr="00036988">
                  <w:rPr>
                    <w:rFonts w:ascii="Roboto" w:hAnsi="Roboto"/>
                    <w:sz w:val="22"/>
                  </w:rPr>
                  <w:lastRenderedPageBreak/>
                  <w:t>Phased mobilization to minimize venue dark time.</w:t>
                </w:r>
              </w:p>
            </w:tc>
            <w:tc>
              <w:tcPr>
                <w:tcW w:w="1250" w:type="pct"/>
                <w:shd w:val="solid" w:color="F8FAFC" w:fill="F8FAFC"/>
              </w:tcPr>
              <w:p w14:paraId="07764E30"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lastRenderedPageBreak/>
                  <w:t>$69,995.00</w:t>
                </w:r>
              </w:p>
            </w:tc>
          </w:tr>
          <w:tr w:rsidR="00036988" w:rsidRPr="00036988" w14:paraId="3D06CEBE" w14:textId="77777777" w:rsidTr="00036988">
            <w:tc>
              <w:tcPr>
                <w:tcW w:w="1250" w:type="pct"/>
                <w:tcBorders>
                  <w:bottom w:val="single" w:sz="4" w:space="0" w:color="auto"/>
                </w:tcBorders>
              </w:tcPr>
              <w:p w14:paraId="4B700C88"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Support</w:t>
                </w:r>
              </w:p>
            </w:tc>
            <w:tc>
              <w:tcPr>
                <w:tcW w:w="1250" w:type="pct"/>
                <w:tcBorders>
                  <w:bottom w:val="single" w:sz="4" w:space="0" w:color="auto"/>
                </w:tcBorders>
              </w:tcPr>
              <w:p w14:paraId="249D9FB7"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Installation equipment rental</w:t>
                </w:r>
              </w:p>
            </w:tc>
            <w:tc>
              <w:tcPr>
                <w:tcW w:w="1250" w:type="pct"/>
                <w:tcBorders>
                  <w:bottom w:val="single" w:sz="4" w:space="0" w:color="auto"/>
                </w:tcBorders>
              </w:tcPr>
              <w:p w14:paraId="4E04EEF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Site lifts, scaffolds, carts, small tools, and rigging hardware suited to access constraints.</w:t>
                </w:r>
              </w:p>
            </w:tc>
            <w:tc>
              <w:tcPr>
                <w:tcW w:w="1250" w:type="pct"/>
                <w:tcBorders>
                  <w:bottom w:val="single" w:sz="4" w:space="0" w:color="auto"/>
                </w:tcBorders>
              </w:tcPr>
              <w:p w14:paraId="2E4F8DF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$6,505.00</w:t>
                </w:r>
              </w:p>
            </w:tc>
          </w:tr>
          <w:tr w:rsidR="00036988" w:rsidRPr="00036988" w14:paraId="63AC7A33" w14:textId="77777777" w:rsidTr="00036988">
            <w:tc>
              <w:tcPr>
                <w:tcW w:w="1250" w:type="pct"/>
                <w:shd w:val="solid" w:color="F8FAFC" w:fill="F8FAFC"/>
              </w:tcPr>
              <w:p w14:paraId="493632D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Support</w:t>
                </w:r>
              </w:p>
            </w:tc>
            <w:tc>
              <w:tcPr>
                <w:tcW w:w="1250" w:type="pct"/>
                <w:shd w:val="solid" w:color="F8FAFC" w:fill="F8FAFC"/>
              </w:tcPr>
              <w:p w14:paraId="3F48C6C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Shipping and Freight</w:t>
                </w:r>
              </w:p>
            </w:tc>
            <w:tc>
              <w:tcPr>
                <w:tcW w:w="1250" w:type="pct"/>
                <w:shd w:val="solid" w:color="F8FAFC" w:fill="F8FAFC"/>
              </w:tcPr>
              <w:p w14:paraId="65FDCED9"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Local trucking, crating, and scheduled deliveries for a local delivery.</w:t>
                </w:r>
              </w:p>
            </w:tc>
            <w:tc>
              <w:tcPr>
                <w:tcW w:w="1250" w:type="pct"/>
                <w:shd w:val="solid" w:color="F8FAFC" w:fill="F8FAFC"/>
              </w:tcPr>
              <w:p w14:paraId="54F55AE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$4,000.00</w:t>
                </w:r>
              </w:p>
            </w:tc>
          </w:tr>
          <w:tr w:rsidR="00036988" w:rsidRPr="00036988" w14:paraId="2FD08F99" w14:textId="77777777" w:rsidTr="00036988">
            <w:tc>
              <w:tcPr>
                <w:tcW w:w="1250" w:type="pct"/>
                <w:tcBorders>
                  <w:bottom w:val="single" w:sz="4" w:space="0" w:color="auto"/>
                </w:tcBorders>
              </w:tcPr>
              <w:p w14:paraId="6AD8D828"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Support</w:t>
                </w:r>
              </w:p>
            </w:tc>
            <w:tc>
              <w:tcPr>
                <w:tcW w:w="1250" w:type="pct"/>
                <w:tcBorders>
                  <w:bottom w:val="single" w:sz="4" w:space="0" w:color="auto"/>
                </w:tcBorders>
              </w:tcPr>
              <w:p w14:paraId="1BE96A5F"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Experience design</w:t>
                </w:r>
              </w:p>
            </w:tc>
            <w:tc>
              <w:tcPr>
                <w:tcW w:w="1250" w:type="pct"/>
                <w:tcBorders>
                  <w:bottom w:val="single" w:sz="4" w:space="0" w:color="auto"/>
                </w:tcBorders>
              </w:tcPr>
              <w:p w14:paraId="64A2917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4BB31244"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$135,595.00</w:t>
                </w:r>
              </w:p>
            </w:tc>
          </w:tr>
          <w:tr w:rsidR="00036988" w:rsidRPr="00036988" w14:paraId="53F197A0" w14:textId="77777777" w:rsidTr="00036988">
            <w:tc>
              <w:tcPr>
                <w:tcW w:w="1250" w:type="pct"/>
                <w:shd w:val="solid" w:color="F8FAFC" w:fill="F8FAFC"/>
              </w:tcPr>
              <w:p w14:paraId="6F21B2B3"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Support</w:t>
                </w:r>
              </w:p>
            </w:tc>
            <w:tc>
              <w:tcPr>
                <w:tcW w:w="1250" w:type="pct"/>
                <w:shd w:val="solid" w:color="F8FAFC" w:fill="F8FAFC"/>
              </w:tcPr>
              <w:p w14:paraId="7AD18039"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Professional Services and Project Management</w:t>
                </w:r>
              </w:p>
            </w:tc>
            <w:tc>
              <w:tcPr>
                <w:tcW w:w="1250" w:type="pct"/>
                <w:shd w:val="solid" w:color="F8FAFC" w:fill="F8FAFC"/>
              </w:tcPr>
              <w:p w14:paraId="52310D02"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3ECCDAC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$102,225.00</w:t>
                </w:r>
              </w:p>
            </w:tc>
          </w:tr>
          <w:tr w:rsidR="00036988" w:rsidRPr="00036988" w14:paraId="309FA3AC" w14:textId="77777777" w:rsidTr="00036988">
            <w:tc>
              <w:tcPr>
                <w:tcW w:w="1250" w:type="pct"/>
              </w:tcPr>
              <w:p w14:paraId="7652A9B7" w14:textId="77777777" w:rsidR="00036988" w:rsidRPr="00036988" w:rsidRDefault="00036988" w:rsidP="00036988">
                <w:pPr>
                  <w:spacing w:after="120" w:line="276" w:lineRule="exact"/>
                  <w:jc w:val="right"/>
                  <w:rPr>
                    <w:rFonts w:ascii="Roboto" w:hAnsi="Roboto"/>
                    <w:sz w:val="22"/>
                  </w:rPr>
                </w:pPr>
              </w:p>
            </w:tc>
            <w:tc>
              <w:tcPr>
                <w:tcW w:w="1250" w:type="pct"/>
              </w:tcPr>
              <w:p w14:paraId="5C45D474" w14:textId="77777777" w:rsidR="00036988" w:rsidRPr="00036988" w:rsidRDefault="00036988" w:rsidP="00036988">
                <w:pPr>
                  <w:spacing w:after="120" w:line="276" w:lineRule="exact"/>
                  <w:jc w:val="right"/>
                  <w:rPr>
                    <w:rFonts w:ascii="Roboto" w:hAnsi="Roboto"/>
                    <w:sz w:val="22"/>
                  </w:rPr>
                </w:pPr>
              </w:p>
            </w:tc>
            <w:tc>
              <w:tcPr>
                <w:tcW w:w="1250" w:type="pct"/>
              </w:tcPr>
              <w:p w14:paraId="7DF45375"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TOTAL ESTIMATED BUDGET</w:t>
                </w:r>
              </w:p>
            </w:tc>
            <w:tc>
              <w:tcPr>
                <w:tcW w:w="1250" w:type="pct"/>
              </w:tcPr>
              <w:p w14:paraId="2132B03C" w14:textId="77777777" w:rsidR="00036988" w:rsidRPr="00036988" w:rsidRDefault="00036988" w:rsidP="00036988">
                <w:pPr>
                  <w:spacing w:after="120" w:line="276" w:lineRule="exact"/>
                  <w:jc w:val="right"/>
                  <w:rPr>
                    <w:rFonts w:ascii="Roboto" w:hAnsi="Roboto"/>
                    <w:sz w:val="22"/>
                  </w:rPr>
                </w:pPr>
                <w:r w:rsidRPr="00036988">
                  <w:rPr>
                    <w:rFonts w:ascii="Roboto" w:hAnsi="Roboto"/>
                    <w:sz w:val="22"/>
                  </w:rPr>
                  <w:t>$995,125.00</w:t>
                </w:r>
              </w:p>
            </w:tc>
          </w:tr>
        </w:tbl>
        <w:p w14:paraId="7756C7F6" w14:textId="77777777" w:rsidR="00036988" w:rsidRPr="00036988" w:rsidRDefault="00036988" w:rsidP="00036988">
          <w:pPr>
            <w:spacing w:after="120" w:line="276" w:lineRule="exact"/>
            <w:rPr>
              <w:rFonts w:ascii="Roboto" w:hAnsi="Roboto"/>
              <w:sz w:val="22"/>
            </w:rPr>
          </w:pPr>
        </w:p>
        <w:p w14:paraId="57421756" w14:textId="77777777" w:rsidR="00036988" w:rsidRPr="00036988" w:rsidRDefault="00036988" w:rsidP="00036988">
          <w:pPr>
            <w:spacing w:after="120" w:line="276" w:lineRule="exact"/>
            <w:rPr>
              <w:rFonts w:ascii="Roboto" w:hAnsi="Roboto"/>
              <w:sz w:val="22"/>
            </w:rPr>
          </w:pPr>
          <w:r w:rsidRPr="00036988">
            <w:rPr>
              <w:rFonts w:ascii="Roboto" w:hAnsi="Roboto"/>
              <w:b/>
              <w:sz w:val="22"/>
            </w:rPr>
            <w:t>Outcomes and Success Metrics</w:t>
          </w:r>
        </w:p>
        <w:p w14:paraId="1D861889" w14:textId="77777777" w:rsidR="00036988" w:rsidRPr="00036988" w:rsidRDefault="00036988" w:rsidP="00036988">
          <w:pPr>
            <w:spacing w:after="120" w:line="276" w:lineRule="exact"/>
            <w:rPr>
              <w:rFonts w:ascii="Roboto" w:hAnsi="Roboto"/>
              <w:sz w:val="22"/>
            </w:rPr>
          </w:pPr>
          <w:r w:rsidRPr="00036988">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3C67EE86" w14:textId="77777777" w:rsidR="00036988" w:rsidRPr="00036988" w:rsidRDefault="00036988" w:rsidP="00036988">
          <w:pPr>
            <w:spacing w:after="120" w:line="276" w:lineRule="exact"/>
            <w:rPr>
              <w:rFonts w:ascii="Roboto" w:hAnsi="Roboto"/>
              <w:sz w:val="22"/>
            </w:rPr>
          </w:pPr>
          <w:r w:rsidRPr="00036988">
            <w:rPr>
              <w:rFonts w:ascii="Roboto" w:hAnsi="Roboto"/>
              <w:b/>
              <w:sz w:val="22"/>
            </w:rPr>
            <w:t>Warranty and Support</w:t>
          </w:r>
        </w:p>
        <w:p w14:paraId="7A3671B4" w14:textId="77777777" w:rsidR="00036988" w:rsidRPr="00036988" w:rsidRDefault="00036988" w:rsidP="00036988">
          <w:pPr>
            <w:spacing w:after="120" w:line="276" w:lineRule="exact"/>
            <w:rPr>
              <w:rFonts w:ascii="Roboto" w:hAnsi="Roboto"/>
              <w:sz w:val="22"/>
            </w:rPr>
          </w:pPr>
          <w:r w:rsidRPr="00036988">
            <w:rPr>
              <w:rFonts w:ascii="Roboto" w:hAnsi="Roboto"/>
              <w:sz w:val="22"/>
            </w:rPr>
            <w:t>Standard workmanship and materials warranty for 12 months from handover, plus a season of software tuning and one post-opening maintenance window. Extended maintenance contracts are available a la carte.</w:t>
          </w:r>
        </w:p>
        <w:p w14:paraId="15B4FD3B" w14:textId="77777777" w:rsidR="00036988" w:rsidRPr="00036988" w:rsidRDefault="00036988" w:rsidP="00036988">
          <w:pPr>
            <w:spacing w:after="120" w:line="276" w:lineRule="exact"/>
            <w:rPr>
              <w:rFonts w:ascii="Roboto" w:hAnsi="Roboto"/>
              <w:sz w:val="22"/>
            </w:rPr>
          </w:pPr>
          <w:r w:rsidRPr="00036988">
            <w:rPr>
              <w:rFonts w:ascii="Roboto" w:hAnsi="Roboto"/>
              <w:b/>
              <w:sz w:val="22"/>
            </w:rPr>
            <w:t>Why Bridgewater</w:t>
          </w:r>
        </w:p>
        <w:p w14:paraId="5B637734" w14:textId="77777777" w:rsidR="00036988" w:rsidRPr="00036988" w:rsidRDefault="00036988" w:rsidP="00036988">
          <w:pPr>
            <w:spacing w:after="120" w:line="276" w:lineRule="exact"/>
            <w:rPr>
              <w:rFonts w:ascii="Roboto" w:hAnsi="Roboto"/>
              <w:sz w:val="22"/>
            </w:rPr>
          </w:pPr>
          <w:r w:rsidRPr="00036988">
            <w:rPr>
              <w:rFonts w:ascii="Roboto" w:hAnsi="Roboto"/>
              <w:sz w:val="22"/>
            </w:rPr>
            <w:lastRenderedPageBreak/>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11E0FDA1" w14:textId="77777777" w:rsidR="00036988" w:rsidRPr="00036988" w:rsidRDefault="00036988" w:rsidP="00036988">
          <w:pPr>
            <w:spacing w:after="120" w:line="276" w:lineRule="exact"/>
            <w:rPr>
              <w:rFonts w:ascii="Roboto" w:hAnsi="Roboto"/>
              <w:sz w:val="22"/>
            </w:rPr>
          </w:pPr>
          <w:r w:rsidRPr="00036988">
            <w:rPr>
              <w:rFonts w:ascii="Roboto" w:hAnsi="Roboto"/>
              <w:b/>
              <w:sz w:val="22"/>
            </w:rPr>
            <w:t>Next Steps</w:t>
          </w:r>
        </w:p>
        <w:p w14:paraId="7F6EC700" w14:textId="77777777" w:rsidR="00036988" w:rsidRPr="00036988" w:rsidRDefault="00036988" w:rsidP="00036988">
          <w:pPr>
            <w:spacing w:after="120" w:line="276" w:lineRule="exact"/>
            <w:rPr>
              <w:rFonts w:ascii="Roboto" w:hAnsi="Roboto"/>
              <w:sz w:val="22"/>
            </w:rPr>
          </w:pPr>
          <w:r w:rsidRPr="00036988">
            <w:rPr>
              <w:rFonts w:ascii="Roboto" w:hAnsi="Roboto"/>
              <w:sz w:val="22"/>
            </w:rPr>
            <w:t>1) Confirm which path you prefer: full scope or phased a la carte.</w:t>
          </w:r>
        </w:p>
        <w:p w14:paraId="57D55012" w14:textId="77777777" w:rsidR="00036988" w:rsidRPr="00036988" w:rsidRDefault="00036988" w:rsidP="00036988">
          <w:pPr>
            <w:spacing w:after="120" w:line="276" w:lineRule="exact"/>
            <w:rPr>
              <w:rFonts w:ascii="Roboto" w:hAnsi="Roboto"/>
              <w:sz w:val="22"/>
            </w:rPr>
          </w:pPr>
          <w:r w:rsidRPr="00036988">
            <w:rPr>
              <w:rFonts w:ascii="Roboto" w:hAnsi="Roboto"/>
              <w:sz w:val="22"/>
            </w:rPr>
            <w:t>2) Confirm contract execution and payment of the design retainer to mobilize design work.</w:t>
          </w:r>
        </w:p>
        <w:p w14:paraId="2D6DB328" w14:textId="77777777" w:rsidR="00036988" w:rsidRPr="00036988" w:rsidRDefault="00036988" w:rsidP="00036988">
          <w:pPr>
            <w:spacing w:after="120" w:line="276" w:lineRule="exact"/>
            <w:rPr>
              <w:rFonts w:ascii="Roboto" w:hAnsi="Roboto"/>
              <w:sz w:val="22"/>
            </w:rPr>
          </w:pPr>
          <w:r w:rsidRPr="00036988">
            <w:rPr>
              <w:rFonts w:ascii="Roboto" w:hAnsi="Roboto"/>
              <w:sz w:val="22"/>
            </w:rPr>
            <w:t>3) Request an export using the Bridgewater Proposal Template and we will prepare a docx with the ROM as an appendix.</w:t>
          </w:r>
        </w:p>
        <w:p w14:paraId="35D3A775" w14:textId="647EDF98" w:rsidR="001E0C59" w:rsidRPr="00036988" w:rsidRDefault="00000000" w:rsidP="00036988">
          <w:pPr>
            <w:spacing w:after="120" w:line="276" w:lineRule="exact"/>
            <w:ind w:left="0"/>
            <w:rPr>
              <w:rFonts w:ascii="Roboto" w:hAnsi="Roboto"/>
              <w:sz w:val="22"/>
            </w:rPr>
          </w:pPr>
        </w:p>
      </w:sdtContent>
    </w:sdt>
    <w:p w14:paraId="13CC0E65" w14:textId="77777777" w:rsidR="0072594C" w:rsidRPr="00036988" w:rsidRDefault="0072594C" w:rsidP="00036988">
      <w:pPr>
        <w:spacing w:after="120" w:line="276" w:lineRule="exact"/>
        <w:ind w:left="0"/>
        <w:rPr>
          <w:rFonts w:ascii="Roboto" w:hAnsi="Roboto"/>
          <w:sz w:val="22"/>
        </w:rPr>
      </w:pPr>
    </w:p>
    <w:p w14:paraId="1650F8D5" w14:textId="77777777" w:rsidR="0072594C" w:rsidRPr="00036988" w:rsidRDefault="0072594C" w:rsidP="00036988">
      <w:pPr>
        <w:spacing w:after="120" w:line="276" w:lineRule="exact"/>
        <w:ind w:left="0"/>
        <w:rPr>
          <w:rFonts w:ascii="Roboto" w:hAnsi="Roboto"/>
          <w:sz w:val="22"/>
        </w:rPr>
      </w:pPr>
    </w:p>
    <w:p w14:paraId="3B66C970" w14:textId="77777777" w:rsidR="0072594C" w:rsidRPr="00036988" w:rsidRDefault="0072594C" w:rsidP="00036988">
      <w:pPr>
        <w:spacing w:after="120" w:line="276" w:lineRule="exact"/>
        <w:ind w:left="0"/>
        <w:rPr>
          <w:rFonts w:ascii="Roboto" w:hAnsi="Roboto"/>
          <w:sz w:val="22"/>
        </w:rPr>
      </w:pPr>
    </w:p>
    <w:p w14:paraId="714AA128" w14:textId="77777777" w:rsidR="003347AB" w:rsidRPr="00036988" w:rsidRDefault="003347AB" w:rsidP="00036988">
      <w:pPr>
        <w:spacing w:after="120" w:line="276" w:lineRule="exact"/>
        <w:ind w:left="0"/>
        <w:rPr>
          <w:rFonts w:ascii="Roboto" w:hAnsi="Roboto"/>
          <w:sz w:val="22"/>
        </w:rPr>
      </w:pPr>
    </w:p>
    <w:sdt>
      <w:sdtPr>
        <w:rPr>
          <w:rFonts w:ascii="Roboto" w:hAnsi="Roboto"/>
          <w:sz w:val="22"/>
        </w:rPr>
        <w:alias w:val="SignatureBlock"/>
        <w:tag w:val="SignatureBlock"/>
        <w:id w:val="1465934052"/>
        <w:placeholder>
          <w:docPart w:val="8998AE4D1FBE4D35AD9232B63FD22308"/>
        </w:placeholder>
      </w:sdtPr>
      <w:sdtContent>
        <w:p w14:paraId="571562B5" w14:textId="77777777" w:rsidR="001E0C59" w:rsidRPr="00036988" w:rsidRDefault="001E0C59" w:rsidP="00036988">
          <w:pPr>
            <w:spacing w:line="276" w:lineRule="exact"/>
            <w:ind w:left="180" w:hanging="90"/>
            <w:rPr>
              <w:rFonts w:ascii="Roboto" w:hAnsi="Roboto"/>
              <w:sz w:val="22"/>
            </w:rPr>
          </w:pPr>
          <w:r w:rsidRPr="00036988">
            <w:rPr>
              <w:rFonts w:ascii="Roboto" w:hAnsi="Roboto"/>
              <w:sz w:val="22"/>
            </w:rPr>
            <w:t>Sincerely,</w:t>
          </w:r>
        </w:p>
        <w:p w14:paraId="6A78983C" w14:textId="77777777" w:rsidR="001E0C59" w:rsidRPr="00036988" w:rsidRDefault="001E0C59" w:rsidP="00036988">
          <w:pPr>
            <w:spacing w:after="120" w:line="276" w:lineRule="exact"/>
            <w:ind w:left="0" w:hanging="90"/>
            <w:rPr>
              <w:rFonts w:ascii="Roboto" w:hAnsi="Roboto"/>
              <w:sz w:val="22"/>
            </w:rPr>
          </w:pPr>
          <w:r w:rsidRPr="00036988">
            <w:rPr>
              <w:rFonts w:ascii="Roboto" w:hAnsi="Roboto"/>
              <w:noProof/>
              <w:sz w:val="22"/>
              <w14:ligatures w14:val="standardContextual"/>
            </w:rPr>
            <w:drawing>
              <wp:inline distT="0" distB="0" distL="0" distR="0" wp14:anchorId="309A4A24" wp14:editId="2A1B1EAC">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2F7537E0" w14:textId="77777777" w:rsidR="00510E7A" w:rsidRPr="00036988" w:rsidRDefault="001E0C59" w:rsidP="00036988">
          <w:pPr>
            <w:spacing w:after="120" w:line="276" w:lineRule="exact"/>
            <w:ind w:left="0" w:hanging="90"/>
            <w:rPr>
              <w:rFonts w:ascii="Roboto" w:hAnsi="Roboto"/>
              <w:sz w:val="22"/>
            </w:rPr>
          </w:pPr>
          <w:r w:rsidRPr="00036988">
            <w:rPr>
              <w:rFonts w:ascii="Roboto" w:hAnsi="Roboto"/>
              <w:sz w:val="22"/>
            </w:rPr>
            <w:t>Eric Cup</w:t>
          </w:r>
        </w:p>
        <w:p w14:paraId="3EED4C70" w14:textId="77777777" w:rsidR="001E0C59" w:rsidRPr="00036988" w:rsidRDefault="00510E7A" w:rsidP="00036988">
          <w:pPr>
            <w:spacing w:after="120" w:line="276" w:lineRule="exact"/>
            <w:ind w:left="0" w:hanging="90"/>
            <w:rPr>
              <w:rFonts w:ascii="Roboto" w:hAnsi="Roboto"/>
              <w:sz w:val="22"/>
            </w:rPr>
          </w:pPr>
          <w:r w:rsidRPr="00036988">
            <w:rPr>
              <w:rFonts w:ascii="Roboto" w:hAnsi="Roboto"/>
              <w:sz w:val="22"/>
            </w:rPr>
            <w:t>P</w:t>
          </w:r>
          <w:r w:rsidR="001E0C59" w:rsidRPr="00036988">
            <w:rPr>
              <w:rFonts w:ascii="Roboto" w:hAnsi="Roboto"/>
              <w:sz w:val="22"/>
            </w:rPr>
            <w:t>resident</w:t>
          </w:r>
        </w:p>
      </w:sdtContent>
    </w:sdt>
    <w:sectPr w:rsidR="001E0C59" w:rsidRPr="00036988" w:rsidSect="00036988">
      <w:headerReference w:type="default" r:id="rId8"/>
      <w:footerReference w:type="default" r:id="rId9"/>
      <w:headerReference w:type="first" r:id="rId10"/>
      <w:footerReference w:type="first" r:id="rId11"/>
      <w:pgSz w:w="12240" w:h="15840"/>
      <w:pgMar w:top="-89"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52024" w14:textId="77777777" w:rsidR="00812218" w:rsidRDefault="00812218">
      <w:r>
        <w:separator/>
      </w:r>
    </w:p>
  </w:endnote>
  <w:endnote w:type="continuationSeparator" w:id="0">
    <w:p w14:paraId="7CAB1CC4" w14:textId="77777777" w:rsidR="00812218" w:rsidRDefault="00812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761CE"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3070112D"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564FB00E"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F2B2"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52B48FF9"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7404204A"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F04C7" w14:textId="77777777" w:rsidR="00812218" w:rsidRDefault="00812218">
      <w:r>
        <w:separator/>
      </w:r>
    </w:p>
  </w:footnote>
  <w:footnote w:type="continuationSeparator" w:id="0">
    <w:p w14:paraId="7DC5E637" w14:textId="77777777" w:rsidR="00812218" w:rsidRDefault="00812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978B" w14:textId="77777777" w:rsidR="002C4A1D" w:rsidRPr="00D161F5" w:rsidRDefault="002C4A1D" w:rsidP="00D161F5">
    <w:pPr>
      <w:pStyle w:val="BodyText"/>
      <w:spacing w:after="0"/>
      <w:jc w:val="center"/>
      <w:rPr>
        <w:rFonts w:ascii="Trebuchet MS" w:hAnsi="Trebuchet MS"/>
        <w:spacing w:val="8"/>
        <w:sz w:val="22"/>
      </w:rPr>
    </w:pPr>
  </w:p>
  <w:p w14:paraId="7D989DB6"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2A66"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08EFB579" wp14:editId="6F119143">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93C5B" w14:textId="77777777" w:rsidR="00C475FA" w:rsidRDefault="00C475FA" w:rsidP="00C475FA">
    <w:pPr>
      <w:rPr>
        <w:rStyle w:val="Emphasis"/>
        <w:rFonts w:ascii="Roboto" w:eastAsiaTheme="majorEastAsia" w:hAnsi="Roboto"/>
        <w:b w:val="0"/>
        <w:bCs/>
        <w:sz w:val="22"/>
        <w:szCs w:val="22"/>
      </w:rPr>
    </w:pPr>
  </w:p>
  <w:p w14:paraId="209D5CD5" w14:textId="77777777" w:rsidR="00C475FA" w:rsidRDefault="00C475FA" w:rsidP="00C475FA">
    <w:pPr>
      <w:ind w:left="-90" w:firstLine="450"/>
      <w:rPr>
        <w:rStyle w:val="Emphasis"/>
        <w:rFonts w:ascii="Roboto" w:eastAsiaTheme="majorEastAsia" w:hAnsi="Roboto"/>
        <w:b w:val="0"/>
        <w:bCs/>
        <w:sz w:val="22"/>
        <w:szCs w:val="22"/>
      </w:rPr>
    </w:pPr>
  </w:p>
  <w:p w14:paraId="4FFF0EE6"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06EB7E40"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135717EC"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0F3D74D5"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1"/>
  </w:num>
  <w:num w:numId="2" w16cid:durableId="29564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036988"/>
    <w:rsid w:val="00036988"/>
    <w:rsid w:val="0008089F"/>
    <w:rsid w:val="001550C4"/>
    <w:rsid w:val="0019023D"/>
    <w:rsid w:val="001942D4"/>
    <w:rsid w:val="001E0C59"/>
    <w:rsid w:val="00240964"/>
    <w:rsid w:val="00285BCD"/>
    <w:rsid w:val="002C4A1D"/>
    <w:rsid w:val="0031408E"/>
    <w:rsid w:val="003177B4"/>
    <w:rsid w:val="003339C7"/>
    <w:rsid w:val="003347AB"/>
    <w:rsid w:val="00350B17"/>
    <w:rsid w:val="003812AE"/>
    <w:rsid w:val="00386B46"/>
    <w:rsid w:val="003B0CA2"/>
    <w:rsid w:val="003C6374"/>
    <w:rsid w:val="00442EDF"/>
    <w:rsid w:val="00484068"/>
    <w:rsid w:val="00485B62"/>
    <w:rsid w:val="004F4905"/>
    <w:rsid w:val="00510E7A"/>
    <w:rsid w:val="005336E7"/>
    <w:rsid w:val="005910BF"/>
    <w:rsid w:val="005B2769"/>
    <w:rsid w:val="005E70C9"/>
    <w:rsid w:val="0072594C"/>
    <w:rsid w:val="00796BF7"/>
    <w:rsid w:val="007A6043"/>
    <w:rsid w:val="00812218"/>
    <w:rsid w:val="00865A43"/>
    <w:rsid w:val="009C3291"/>
    <w:rsid w:val="00AD54AF"/>
    <w:rsid w:val="00AE2521"/>
    <w:rsid w:val="00B00ACC"/>
    <w:rsid w:val="00B2334D"/>
    <w:rsid w:val="00B43724"/>
    <w:rsid w:val="00C21964"/>
    <w:rsid w:val="00C475FA"/>
    <w:rsid w:val="00CB7DAB"/>
    <w:rsid w:val="00D440AE"/>
    <w:rsid w:val="00D561A2"/>
    <w:rsid w:val="00DA574C"/>
    <w:rsid w:val="00DF5038"/>
    <w:rsid w:val="00E11E15"/>
    <w:rsid w:val="00E258AC"/>
    <w:rsid w:val="00E45BA6"/>
    <w:rsid w:val="00E62BDF"/>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E9AEC"/>
  <w15:chartTrackingRefBased/>
  <w15:docId w15:val="{B4E7B066-318A-4DF2-BF40-EC866A0E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s>
      <w:ind w:left="0" w:firstLine="0"/>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table" w:styleId="TableGrid">
    <w:name w:val="Table Grid"/>
    <w:basedOn w:val="TableNormal"/>
    <w:uiPriority w:val="59"/>
    <w:rsid w:val="00036988"/>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88B7B697344DBF9B86B0562F6CAF93"/>
        <w:category>
          <w:name w:val="General"/>
          <w:gallery w:val="placeholder"/>
        </w:category>
        <w:types>
          <w:type w:val="bbPlcHdr"/>
        </w:types>
        <w:behaviors>
          <w:behavior w:val="content"/>
        </w:behaviors>
        <w:guid w:val="{2EB47E47-C86B-4EE6-B1AA-598D87FD2FA3}"/>
      </w:docPartPr>
      <w:docPartBody>
        <w:p w:rsidR="00000000" w:rsidRDefault="00000000">
          <w:pPr>
            <w:pStyle w:val="0488B7B697344DBF9B86B0562F6CAF93"/>
          </w:pPr>
          <w:r w:rsidRPr="00CD4E96">
            <w:rPr>
              <w:rStyle w:val="PlaceholderText"/>
            </w:rPr>
            <w:t>Click or tap here to enter text.</w:t>
          </w:r>
        </w:p>
      </w:docPartBody>
    </w:docPart>
    <w:docPart>
      <w:docPartPr>
        <w:name w:val="8998AE4D1FBE4D35AD9232B63FD22308"/>
        <w:category>
          <w:name w:val="General"/>
          <w:gallery w:val="placeholder"/>
        </w:category>
        <w:types>
          <w:type w:val="bbPlcHdr"/>
        </w:types>
        <w:behaviors>
          <w:behavior w:val="content"/>
        </w:behaviors>
        <w:guid w:val="{A457F579-A3E2-44CF-857B-824A813A45AD}"/>
      </w:docPartPr>
      <w:docPartBody>
        <w:p w:rsidR="00000000" w:rsidRDefault="00000000">
          <w:pPr>
            <w:pStyle w:val="8998AE4D1FBE4D35AD9232B63FD22308"/>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24"/>
    <w:rsid w:val="005B5B24"/>
    <w:rsid w:val="00865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0488B7B697344DBF9B86B0562F6CAF93">
    <w:name w:val="0488B7B697344DBF9B86B0562F6CAF93"/>
  </w:style>
  <w:style w:type="paragraph" w:customStyle="1" w:styleId="8998AE4D1FBE4D35AD9232B63FD22308">
    <w:name w:val="8998AE4D1FBE4D35AD9232B63FD223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1</TotalTime>
  <Pages>7</Pages>
  <Words>1356</Words>
  <Characters>8654</Characters>
  <Application>Microsoft Office Word</Application>
  <DocSecurity>0</DocSecurity>
  <Lines>393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1</cp:revision>
  <dcterms:created xsi:type="dcterms:W3CDTF">2025-10-24T00:17:00Z</dcterms:created>
  <dcterms:modified xsi:type="dcterms:W3CDTF">2025-10-24T00:19:00Z</dcterms:modified>
</cp:coreProperties>
</file>