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DD6" w:rsidRDefault="00CB6DD6"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r>
        <w:t>Plan de développement</w:t>
      </w: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r>
        <w:t>Groupe 1 :</w:t>
      </w:r>
    </w:p>
    <w:p w:rsidR="00DE4787" w:rsidRDefault="00DE4787" w:rsidP="00DE4787">
      <w:pPr>
        <w:spacing w:after="0"/>
        <w:jc w:val="center"/>
      </w:pPr>
      <w:r>
        <w:t>Nicolas Lavoie Drapeau</w:t>
      </w:r>
    </w:p>
    <w:p w:rsidR="00DE4787" w:rsidRDefault="00DE4787" w:rsidP="00DE4787">
      <w:pPr>
        <w:spacing w:after="0"/>
        <w:jc w:val="center"/>
      </w:pPr>
      <w:r>
        <w:t>Luc-Antoine Girardin</w:t>
      </w:r>
    </w:p>
    <w:p w:rsidR="00DE4787" w:rsidRDefault="00DE4787" w:rsidP="00DE4787">
      <w:pPr>
        <w:spacing w:after="0"/>
        <w:jc w:val="center"/>
      </w:pPr>
      <w:r>
        <w:t>(</w:t>
      </w:r>
      <w:proofErr w:type="spellStart"/>
      <w:r>
        <w:t>Lionnel</w:t>
      </w:r>
      <w:proofErr w:type="spellEnd"/>
      <w:r>
        <w:t xml:space="preserve"> </w:t>
      </w:r>
      <w:proofErr w:type="spellStart"/>
      <w:r>
        <w:t>Lemogo</w:t>
      </w:r>
      <w:proofErr w:type="spellEnd"/>
      <w:r>
        <w:t>)</w:t>
      </w:r>
    </w:p>
    <w:p w:rsidR="00DE4787" w:rsidRDefault="00DE4787" w:rsidP="00DE4787">
      <w:pPr>
        <w:spacing w:after="0"/>
        <w:jc w:val="center"/>
      </w:pPr>
      <w:r>
        <w:t xml:space="preserve">(Alexandre </w:t>
      </w:r>
      <w:proofErr w:type="spellStart"/>
      <w:r>
        <w:t>Mathon</w:t>
      </w:r>
      <w:proofErr w:type="spellEnd"/>
      <w:r>
        <w:t>-Roy)</w:t>
      </w:r>
    </w:p>
    <w:p w:rsidR="00DE4787" w:rsidRPr="00DE4787" w:rsidRDefault="00DE4787" w:rsidP="00DE4787">
      <w:pPr>
        <w:spacing w:after="0"/>
        <w:jc w:val="center"/>
        <w:rPr>
          <w:rFonts w:ascii="Courier New" w:eastAsia="Times New Roman" w:hAnsi="Courier New" w:cs="Courier New"/>
          <w:color w:val="000000"/>
          <w:sz w:val="20"/>
          <w:szCs w:val="20"/>
          <w:lang w:eastAsia="fr-CA"/>
        </w:rPr>
      </w:pPr>
      <w:r>
        <w:t xml:space="preserve">William </w:t>
      </w:r>
      <w:proofErr w:type="spellStart"/>
      <w:r>
        <w:t>Tchoudi</w:t>
      </w:r>
      <w:proofErr w:type="spellEnd"/>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r>
        <w:t>IFT3912</w:t>
      </w:r>
    </w:p>
    <w:p w:rsidR="00DE4787" w:rsidRDefault="00DE4787" w:rsidP="00DE4787">
      <w:pPr>
        <w:spacing w:after="0"/>
        <w:jc w:val="center"/>
      </w:pPr>
      <w:r>
        <w:t>Développement et Maintenance de Logiciels</w:t>
      </w: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p>
    <w:p w:rsidR="00DE4787" w:rsidRDefault="00DE4787" w:rsidP="00DE4787">
      <w:pPr>
        <w:spacing w:after="0"/>
        <w:jc w:val="center"/>
      </w:pPr>
      <w:r>
        <w:t>27 janvier 2014</w:t>
      </w:r>
    </w:p>
    <w:p w:rsidR="00DE4787" w:rsidRDefault="00A173C7" w:rsidP="00A173C7">
      <w:pPr>
        <w:pStyle w:val="Titre"/>
      </w:pPr>
      <w:r>
        <w:lastRenderedPageBreak/>
        <w:t>Résumé</w:t>
      </w:r>
    </w:p>
    <w:p w:rsidR="00A173C7" w:rsidRDefault="00A173C7" w:rsidP="00A173C7"/>
    <w:p w:rsidR="00F479C0" w:rsidRDefault="00A173C7" w:rsidP="00A173C7">
      <w:pPr>
        <w:jc w:val="both"/>
      </w:pPr>
      <w:r>
        <w:tab/>
        <w:t xml:space="preserve">Le projet consiste à créer une application web, constitué majoritairement d’un serveur http spécialisé, qui gère des évènements. </w:t>
      </w:r>
      <w:r w:rsidR="00F479C0">
        <w:t>Chaque évènement et utilisateurs auront leur page propre afin de consulter leurs informations respectives.</w:t>
      </w:r>
    </w:p>
    <w:p w:rsidR="00A173C7" w:rsidRDefault="00F479C0" w:rsidP="00A173C7">
      <w:pPr>
        <w:jc w:val="both"/>
      </w:pPr>
      <w:r>
        <w:tab/>
      </w:r>
      <w:r w:rsidR="00A173C7">
        <w:t xml:space="preserve">Lorsque la page web est téléchargée, l’application sera en mode de navigation pour utilisateurs anonymes. Un utilisateur anonyme aura la possibilité de </w:t>
      </w:r>
      <w:r>
        <w:t xml:space="preserve">consulter </w:t>
      </w:r>
      <w:r w:rsidR="00A173C7">
        <w:t xml:space="preserve">une liste d’évènements à venir, </w:t>
      </w:r>
      <w:r>
        <w:t>d’évènements passés et d’évènement annulés ou chercher des évènements à l’aide d’une barre de recherche pour ultimement avoir la possibilité de s’y inscrire.</w:t>
      </w:r>
    </w:p>
    <w:p w:rsidR="00F479C0" w:rsidRDefault="00F479C0" w:rsidP="00A173C7">
      <w:pPr>
        <w:jc w:val="both"/>
      </w:pPr>
      <w:r>
        <w:tab/>
        <w:t>Si un utilisateur anonyme crée un compte ou ouvre sa session, l’application entre en mode de navigation pour utilisateur enregistré. Un tel utilisateur aura toutes les options d’un utilisateur anonyme, mais avec certaines options en bonus. Par exemple, un utilisateur enregistré pourra modifier son compte, consulter la liste des évènements où il est inscrit, créer et gérer ses évènement</w:t>
      </w:r>
      <w:r w:rsidR="001B5A91">
        <w:t xml:space="preserve">s et commenter des évènements. Évidemment il pourra se déconnecter. </w:t>
      </w:r>
    </w:p>
    <w:p w:rsidR="001B5A91" w:rsidRPr="00A173C7" w:rsidRDefault="001B5A91" w:rsidP="00A173C7">
      <w:pPr>
        <w:jc w:val="both"/>
      </w:pPr>
      <w:r>
        <w:tab/>
        <w:t>Le logiciel ainsi créer visera un peu tout le monde. Un adolescent pourra ainsi organiser son anniversaire, autant qu’un adulte pourra organiser une soirée au bar du coin. Les enfants d’âge plus jeune seront moins visés puisque ce sont plus souvent les parents qui organisent l’agenda de leur enfant. Par contre, en plus de ge</w:t>
      </w:r>
      <w:r w:rsidR="006540D7">
        <w:t xml:space="preserve">ns individuels, des entreprises, </w:t>
      </w:r>
      <w:r>
        <w:t xml:space="preserve">des organismes </w:t>
      </w:r>
      <w:r w:rsidR="006540D7">
        <w:t xml:space="preserve">ou encore des associations </w:t>
      </w:r>
      <w:r>
        <w:t>pourront se servir de l’application pour organiser par exemple leur levé de fonds, leur party de Noël, etc.</w:t>
      </w:r>
      <w:r w:rsidR="00A14CBE">
        <w:t xml:space="preserve"> L’application devra donc être bien présentée et professionnelle pour l’utilisation par des entreprises, mais également facile à utiliser, facile à comprendre, bref : simple, pour l’utilisation par des gens communs.</w:t>
      </w:r>
    </w:p>
    <w:sectPr w:rsidR="001B5A91" w:rsidRPr="00A173C7" w:rsidSect="00CB6D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6A086A"/>
    <w:multiLevelType w:val="hybridMultilevel"/>
    <w:tmpl w:val="C728CDD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4787"/>
    <w:rsid w:val="001B5A91"/>
    <w:rsid w:val="006540D7"/>
    <w:rsid w:val="00A14CBE"/>
    <w:rsid w:val="00A173C7"/>
    <w:rsid w:val="00CB6DD6"/>
    <w:rsid w:val="00DE4787"/>
    <w:rsid w:val="00F479C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DD6"/>
  </w:style>
  <w:style w:type="paragraph" w:styleId="Titre1">
    <w:name w:val="heading 1"/>
    <w:basedOn w:val="Normal"/>
    <w:next w:val="Normal"/>
    <w:link w:val="Titre1Car"/>
    <w:uiPriority w:val="9"/>
    <w:qFormat/>
    <w:rsid w:val="00A17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DE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E4787"/>
    <w:rPr>
      <w:rFonts w:ascii="Courier New" w:eastAsia="Times New Roman" w:hAnsi="Courier New" w:cs="Courier New"/>
      <w:sz w:val="20"/>
      <w:szCs w:val="20"/>
      <w:lang w:eastAsia="fr-CA"/>
    </w:rPr>
  </w:style>
  <w:style w:type="paragraph" w:styleId="Paragraphedeliste">
    <w:name w:val="List Paragraph"/>
    <w:basedOn w:val="Normal"/>
    <w:uiPriority w:val="34"/>
    <w:qFormat/>
    <w:rsid w:val="00A173C7"/>
    <w:pPr>
      <w:ind w:left="720"/>
      <w:contextualSpacing/>
    </w:pPr>
  </w:style>
  <w:style w:type="character" w:customStyle="1" w:styleId="Titre1Car">
    <w:name w:val="Titre 1 Car"/>
    <w:basedOn w:val="Policepardfaut"/>
    <w:link w:val="Titre1"/>
    <w:uiPriority w:val="9"/>
    <w:rsid w:val="00A173C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173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173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638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Luc-Antoine</dc:creator>
  <cp:lastModifiedBy>Luc-Antoine</cp:lastModifiedBy>
  <cp:revision>1</cp:revision>
  <dcterms:created xsi:type="dcterms:W3CDTF">2014-01-27T21:40:00Z</dcterms:created>
  <dcterms:modified xsi:type="dcterms:W3CDTF">2014-01-27T22:52:00Z</dcterms:modified>
</cp:coreProperties>
</file>