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1013C">
      <w:pPr>
        <w:pStyle w:val="2"/>
        <w:keepNext w:val="0"/>
        <w:keepLines w:val="0"/>
        <w:widowControl/>
        <w:suppressLineNumbers w:val="0"/>
      </w:pPr>
      <w:r>
        <w:rPr>
          <w:rStyle w:val="5"/>
          <w:kern w:val="2"/>
          <w:sz w:val="21"/>
          <w:lang w:bidi="ar-SA"/>
        </w:rPr>
        <w:t>1. 项目概况</w:t>
      </w:r>
    </w:p>
    <w:p w14:paraId="36C82227">
      <w:pPr>
        <w:pStyle w:val="2"/>
        <w:keepNext w:val="0"/>
        <w:keepLines w:val="0"/>
        <w:widowControl/>
        <w:suppressLineNumbers w:val="0"/>
        <w:ind w:left="720"/>
        <w:rPr>
          <w:rFonts w:hint="default"/>
          <w:lang w:val="en-US" w:eastAsia="zh-CN"/>
        </w:rPr>
      </w:pPr>
      <w:r>
        <w:rPr>
          <w:rStyle w:val="5"/>
          <w:kern w:val="2"/>
          <w:sz w:val="21"/>
          <w:lang w:bidi="ar-SA"/>
        </w:rPr>
        <w:t>项目名称</w:t>
      </w:r>
      <w:r>
        <w:t>：</w:t>
      </w:r>
      <w:r>
        <w:rPr>
          <w:rFonts w:hint="eastAsia"/>
          <w:lang w:val="en-US" w:eastAsia="zh-CN"/>
        </w:rPr>
        <w:t>地球online指南</w:t>
      </w:r>
    </w:p>
    <w:p w14:paraId="262ACB73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kern w:val="2"/>
          <w:sz w:val="21"/>
          <w:lang w:bidi="ar-SA"/>
        </w:rPr>
        <w:t>核心定位</w:t>
      </w:r>
      <w:r>
        <w:t>：完全专注于个人生活、成长、工作与爱好的移动端应用，仅供本人使用。</w:t>
      </w:r>
    </w:p>
    <w:p w14:paraId="76BA3E9A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kern w:val="2"/>
          <w:sz w:val="21"/>
          <w:lang w:bidi="ar-SA"/>
        </w:rPr>
        <w:t>风格要求</w:t>
      </w:r>
      <w:r>
        <w:t>：整体界面温暖、柔和。</w:t>
      </w:r>
    </w:p>
    <w:p w14:paraId="64B56AC6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kern w:val="2"/>
          <w:sz w:val="21"/>
          <w:lang w:bidi="ar-SA"/>
        </w:rPr>
        <w:t>关键限制</w:t>
      </w:r>
      <w:r>
        <w:t>：纯本地使用，无需联网，优先考虑运营成本。</w:t>
      </w:r>
      <w:r>
        <w:rPr>
          <w:rFonts w:hint="eastAsia"/>
          <w:lang w:val="en-US" w:eastAsia="zh-CN"/>
        </w:rPr>
        <w:t>目前考虑做成</w:t>
      </w:r>
      <w:r>
        <w:rPr>
          <w:rFonts w:hint="eastAsia"/>
        </w:rPr>
        <w:t>渐进式网页应用</w:t>
      </w:r>
      <w:r>
        <w:rPr>
          <w:rFonts w:hint="eastAsia"/>
          <w:lang w:eastAsia="zh-CN"/>
        </w:rPr>
        <w:t>：</w:t>
      </w:r>
      <w:r>
        <w:rPr>
          <w:rFonts w:hint="eastAsia"/>
        </w:rPr>
        <w:t>开发一个功能完整的响应式网站，并添加PWA特性。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通过Safari浏览器访问，并将其“添加到主屏幕”。</w:t>
      </w:r>
    </w:p>
    <w:p w14:paraId="115CA2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6DF9CF7">
      <w:pPr>
        <w:pStyle w:val="2"/>
        <w:keepNext w:val="0"/>
        <w:keepLines w:val="0"/>
        <w:widowControl/>
        <w:suppressLineNumbers w:val="0"/>
      </w:pPr>
      <w:r>
        <w:rPr>
          <w:rStyle w:val="5"/>
          <w:kern w:val="2"/>
          <w:sz w:val="21"/>
          <w:lang w:bidi="ar-SA"/>
        </w:rPr>
        <w:t>2. 核心功能板块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2860"/>
        <w:gridCol w:w="3729"/>
      </w:tblGrid>
      <w:tr w14:paraId="1EB03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E6861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板块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AF971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页面/交互描述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8EDE2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b/>
                <w:bCs/>
              </w:rPr>
              <w:t>核心功能</w:t>
            </w: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</w:tr>
      <w:tr w14:paraId="0D1C6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1F126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kern w:val="2"/>
                <w:sz w:val="21"/>
                <w:lang w:bidi="ar-SA"/>
              </w:rPr>
              <w:t>待办事项</w:t>
            </w:r>
            <w: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5BCFE">
            <w:pPr>
              <w:pStyle w:val="2"/>
              <w:keepNext w:val="0"/>
              <w:keepLines w:val="0"/>
              <w:widowControl/>
              <w:suppressLineNumbers w:val="0"/>
            </w:pPr>
            <w:r>
              <w:t>类似苹果“提醒事项”的简洁列表。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02AD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right="0" w:rightChars="0"/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t>添加待办</w:t>
            </w:r>
            <w:r>
              <w:br w:type="textWrapping"/>
            </w:r>
            <w:r>
              <w:t>2. 删除待办</w:t>
            </w:r>
            <w:r>
              <w:br w:type="textWrapping"/>
            </w:r>
            <w:r>
              <w:t>3. 标记为“已完成”</w:t>
            </w:r>
          </w:p>
          <w:p w14:paraId="0FABCFA1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right="0" w:righ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4.置顶功能</w:t>
            </w:r>
          </w:p>
        </w:tc>
      </w:tr>
      <w:tr w14:paraId="5038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CF244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kern w:val="2"/>
                <w:sz w:val="21"/>
                <w:lang w:bidi="ar-SA"/>
              </w:rPr>
              <w:t>日记/随笔</w:t>
            </w:r>
            <w: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DFA1E">
            <w:pPr>
              <w:pStyle w:val="2"/>
              <w:keepNext w:val="0"/>
              <w:keepLines w:val="0"/>
              <w:widowControl/>
              <w:suppressLineNumbers w:val="0"/>
            </w:pPr>
            <w:r>
              <w:t>1. 主入口为</w:t>
            </w:r>
            <w:r>
              <w:rPr>
                <w:rStyle w:val="5"/>
                <w:kern w:val="2"/>
                <w:sz w:val="21"/>
                <w:lang w:bidi="ar-SA"/>
              </w:rPr>
              <w:t>日历视图</w:t>
            </w:r>
            <w:r>
              <w:t>，点击日期查看对应日记。</w:t>
            </w:r>
            <w:r>
              <w:br w:type="textWrapping"/>
            </w:r>
            <w:r>
              <w:t>2. 日记阅读页支持</w:t>
            </w:r>
            <w:r>
              <w:rPr>
                <w:rStyle w:val="5"/>
                <w:kern w:val="2"/>
                <w:sz w:val="21"/>
                <w:lang w:bidi="ar-SA"/>
              </w:rPr>
              <w:t>左右滑动</w:t>
            </w:r>
            <w:r>
              <w:t>切换上/下篇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直接跳到有记录的上下篇</w:t>
            </w:r>
            <w:r>
              <w:rPr>
                <w:rFonts w:hint="eastAsia"/>
                <w:lang w:eastAsia="zh-CN"/>
              </w:rPr>
              <w:t>）</w:t>
            </w:r>
            <w:r>
              <w:t>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67424">
            <w:pPr>
              <w:pStyle w:val="2"/>
              <w:keepNext w:val="0"/>
              <w:keepLines w:val="0"/>
              <w:widowControl/>
              <w:suppressLineNumbers w:val="0"/>
            </w:pPr>
            <w:r>
              <w:t>1. 按日期新建、编辑、保存日记。</w:t>
            </w:r>
            <w:r>
              <w:br w:type="textWrapping"/>
            </w:r>
            <w:r>
              <w:t>2. 日历化浏览与导航。</w:t>
            </w:r>
          </w:p>
        </w:tc>
      </w:tr>
      <w:tr w14:paraId="5F7E6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5A25E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kern w:val="2"/>
                <w:sz w:val="21"/>
                <w:lang w:bidi="ar-SA"/>
              </w:rPr>
              <w:t>爱好学习</w:t>
            </w:r>
            <w: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2D484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val="en-US" w:eastAsia="zh-CN"/>
              </w:rPr>
            </w:pPr>
            <w:r>
              <w:t>1. 主页面为</w:t>
            </w:r>
            <w:r>
              <w:rPr>
                <w:rStyle w:val="5"/>
                <w:kern w:val="2"/>
                <w:sz w:val="21"/>
                <w:lang w:bidi="ar-SA"/>
              </w:rPr>
              <w:t>爱好列表</w:t>
            </w:r>
            <w:r>
              <w:t>，可增删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可改变顺序</w:t>
            </w:r>
            <w:r>
              <w:t>。</w:t>
            </w:r>
            <w:r>
              <w:br w:type="textWrapping"/>
            </w:r>
            <w:r>
              <w:t>2. 点击任一爱好，进入</w:t>
            </w:r>
            <w:r>
              <w:rPr>
                <w:rStyle w:val="5"/>
                <w:kern w:val="2"/>
                <w:sz w:val="21"/>
                <w:lang w:bidi="ar-SA"/>
              </w:rPr>
              <w:t>详情页</w:t>
            </w:r>
            <w:r>
              <w:t>：一个可编辑的文本框</w:t>
            </w:r>
            <w:r>
              <w:rPr>
                <w:rFonts w:hint="eastAsia"/>
                <w:lang w:val="en-US" w:eastAsia="zh-CN"/>
              </w:rPr>
              <w:t>和一个</w:t>
            </w:r>
            <w:r>
              <w:rPr>
                <w:rStyle w:val="5"/>
                <w:kern w:val="2"/>
                <w:sz w:val="21"/>
                <w:lang w:bidi="ar-SA"/>
              </w:rPr>
              <w:t>待办事项</w:t>
            </w:r>
            <w:r>
              <w:rPr>
                <w:rStyle w:val="5"/>
                <w:rFonts w:hint="eastAsia"/>
                <w:kern w:val="2"/>
                <w:sz w:val="21"/>
                <w:lang w:val="en-US" w:eastAsia="zh-CN" w:bidi="ar-SA"/>
              </w:rPr>
              <w:t>列表</w:t>
            </w:r>
            <w:r>
              <w:t>（功能同主待办事项）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4ED36">
            <w:pPr>
              <w:pStyle w:val="2"/>
              <w:keepNext w:val="0"/>
              <w:keepLines w:val="0"/>
              <w:widowControl/>
              <w:suppressLineNumbers w:val="0"/>
            </w:pPr>
            <w:r>
              <w:t>1. 文本框内容</w:t>
            </w:r>
            <w:r>
              <w:rPr>
                <w:rStyle w:val="5"/>
                <w:kern w:val="2"/>
                <w:sz w:val="21"/>
                <w:lang w:bidi="ar-SA"/>
              </w:rPr>
              <w:t>累加保存</w:t>
            </w:r>
            <w:r>
              <w:t>，每次编辑在原有文本后追加，而非清空重写。</w:t>
            </w:r>
          </w:p>
        </w:tc>
      </w:tr>
      <w:tr w14:paraId="43C9F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85A3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Style w:val="5"/>
                <w:kern w:val="2"/>
                <w:sz w:val="21"/>
                <w:lang w:bidi="ar-SA"/>
              </w:rPr>
              <w:t>人生目标</w:t>
            </w:r>
            <w:r>
              <w:t>​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分为长期、中期两个页面，页面内容架构相同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8F444">
            <w:pPr>
              <w:pStyle w:val="2"/>
              <w:keepNext w:val="0"/>
              <w:keepLines w:val="0"/>
              <w:widowControl/>
              <w:suppressLineNumbers w:val="0"/>
            </w:pPr>
            <w:r>
              <w:t>1. 主页面为</w:t>
            </w:r>
            <w:r>
              <w:rPr>
                <w:rStyle w:val="5"/>
                <w:kern w:val="2"/>
                <w:sz w:val="21"/>
                <w:lang w:bidi="ar-SA"/>
              </w:rPr>
              <w:t>圆形星球</w:t>
            </w:r>
            <w:r>
              <w:t>式环形布局，展示各个目标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圆形里面是文字，即目标名称</w:t>
            </w:r>
            <w:r>
              <w:t>。</w:t>
            </w:r>
            <w:r>
              <w:br w:type="textWrapping"/>
            </w:r>
            <w:r>
              <w:t>2. 点击目标进入详情页，包含：</w:t>
            </w:r>
            <w:r>
              <w:br w:type="textWrapping"/>
            </w:r>
            <w:r>
              <w:t>a) 一个10格</w:t>
            </w:r>
            <w:r>
              <w:rPr>
                <w:rStyle w:val="5"/>
                <w:kern w:val="2"/>
                <w:sz w:val="21"/>
                <w:lang w:bidi="ar-SA"/>
              </w:rPr>
              <w:t>进度条</w:t>
            </w:r>
            <w:r>
              <w:t>，可手动调整。</w:t>
            </w:r>
            <w:r>
              <w:br w:type="textWrapping"/>
            </w:r>
            <w:r>
              <w:t>b) 一个</w:t>
            </w:r>
            <w:r>
              <w:rPr>
                <w:rStyle w:val="5"/>
                <w:kern w:val="2"/>
                <w:sz w:val="21"/>
                <w:lang w:bidi="ar-SA"/>
              </w:rPr>
              <w:t>累加文本框</w:t>
            </w:r>
            <w:r>
              <w:t>（功能同“爱好学习”）。</w:t>
            </w:r>
            <w:r>
              <w:br w:type="textWrapping"/>
            </w:r>
            <w:r>
              <w:t>c) 一个附属的</w:t>
            </w:r>
            <w:r>
              <w:rPr>
                <w:rStyle w:val="5"/>
                <w:kern w:val="2"/>
                <w:sz w:val="21"/>
                <w:lang w:bidi="ar-SA"/>
              </w:rPr>
              <w:t>待办列表</w:t>
            </w:r>
            <w:r>
              <w:t>（功能同主待办事项）。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ACCBF">
            <w:pPr>
              <w:pStyle w:val="2"/>
              <w:keepNext w:val="0"/>
              <w:keepLines w:val="0"/>
              <w:widowControl/>
              <w:suppressLineNumbers w:val="0"/>
            </w:pPr>
            <w:r>
              <w:t>1. 目标的增删。</w:t>
            </w:r>
            <w:r>
              <w:br w:type="textWrapping"/>
            </w:r>
            <w:r>
              <w:t>2. 进度条设置与保存。</w:t>
            </w:r>
            <w:r>
              <w:br w:type="textWrapping"/>
            </w:r>
            <w:r>
              <w:t>3. 文本框的累加编辑与保存。</w:t>
            </w:r>
            <w:r>
              <w:br w:type="textWrapping"/>
            </w:r>
            <w:r>
              <w:t>4. 附属待办的增、删、标记完成。</w:t>
            </w:r>
          </w:p>
        </w:tc>
      </w:tr>
      <w:tr w14:paraId="5FAA7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E58A7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kern w:val="2"/>
                <w:sz w:val="21"/>
                <w:lang w:bidi="ar-SA"/>
              </w:rPr>
              <w:t>理财情况</w:t>
            </w:r>
            <w: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A0A3B">
            <w:pPr>
              <w:pStyle w:val="2"/>
              <w:keepNext w:val="0"/>
              <w:keepLines w:val="0"/>
              <w:widowControl/>
              <w:suppressLineNumbers w:val="0"/>
            </w:pPr>
            <w:r>
              <w:t>主页面为</w:t>
            </w:r>
            <w:r>
              <w:rPr>
                <w:rStyle w:val="5"/>
                <w:kern w:val="2"/>
                <w:sz w:val="21"/>
                <w:lang w:bidi="ar-SA"/>
              </w:rPr>
              <w:t>方块卡片</w:t>
            </w:r>
            <w:r>
              <w:t>网格布局，每张卡片展示一项理财。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4DCAC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</w:pPr>
            <w:r>
              <w:t>卡片的增删。</w:t>
            </w:r>
            <w:r>
              <w:br w:type="textWrapping"/>
            </w:r>
            <w:r>
              <w:t>2. 每张卡片可编辑字段：</w:t>
            </w:r>
            <w:r>
              <w:br w:type="textWrapping"/>
            </w:r>
            <w:r>
              <w:t>- 名称</w:t>
            </w:r>
            <w:r>
              <w:br w:type="textWrapping"/>
            </w:r>
            <w:r>
              <w:br w:type="textWrapping"/>
            </w:r>
            <w:r>
              <w:t>- 市场现值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可以直接修改</w:t>
            </w:r>
            <w:r>
              <w:rPr>
                <w:rFonts w:hint="eastAsia"/>
                <w:lang w:eastAsia="zh-CN"/>
              </w:rPr>
              <w:t>）</w:t>
            </w:r>
          </w:p>
          <w:p w14:paraId="7CDE0A9E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</w:pPr>
            <w:r>
              <w:t xml:space="preserve">- </w:t>
            </w:r>
            <w:r>
              <w:rPr>
                <w:rFonts w:hint="eastAsia"/>
                <w:lang w:val="en-US" w:eastAsia="zh-CN"/>
              </w:rPr>
              <w:t>投入金额（买入卖出记录）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不能直接修改，而是必须由单次的记录写入增加/减少金额计算得到现值，可以进一步查看记录，和记账差不多</w:t>
            </w:r>
            <w:r>
              <w:rPr>
                <w:rFonts w:hint="eastAsia"/>
                <w:lang w:eastAsia="zh-CN"/>
              </w:rPr>
              <w:t>）</w:t>
            </w:r>
          </w:p>
          <w:p w14:paraId="39D17D76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</w:pPr>
            <w:r>
              <w:br w:type="textWrapping"/>
            </w:r>
          </w:p>
        </w:tc>
      </w:tr>
      <w:tr w14:paraId="2375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BCE1A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kern w:val="2"/>
                <w:sz w:val="21"/>
                <w:lang w:bidi="ar-SA"/>
              </w:rPr>
              <w:t>个人探索</w:t>
            </w:r>
            <w: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CE80E">
            <w:pPr>
              <w:pStyle w:val="2"/>
              <w:keepNext w:val="0"/>
              <w:keepLines w:val="0"/>
              <w:widowControl/>
              <w:suppressLineNumbers w:val="0"/>
            </w:pPr>
            <w:r>
              <w:t>页面分为两大列表：“优势清单”与“劣势清单”。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28EF4">
            <w:pPr>
              <w:pStyle w:val="2"/>
              <w:keepNext w:val="0"/>
              <w:keepLines w:val="0"/>
              <w:widowControl/>
              <w:suppressLineNumbers w:val="0"/>
            </w:pPr>
            <w:r>
              <w:t>1. 对清单条目进行</w:t>
            </w:r>
            <w:r>
              <w:rPr>
                <w:rStyle w:val="5"/>
                <w:kern w:val="2"/>
                <w:sz w:val="21"/>
                <w:lang w:bidi="ar-SA"/>
              </w:rPr>
              <w:t>增、删、改</w:t>
            </w:r>
            <w:r>
              <w:t>。</w:t>
            </w:r>
          </w:p>
        </w:tc>
      </w:tr>
    </w:tbl>
    <w:p w14:paraId="1BF5DF8B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</w:p>
    <w:p w14:paraId="4CC3F01A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其他：本地备份与恢复</w:t>
      </w:r>
    </w:p>
    <w:p w14:paraId="47B73ECC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想法：提供一个安全功能，将全部数据打包，导出为单个文件，可保存到网盘或电脑。必要时可导入恢复。</w:t>
      </w:r>
    </w:p>
    <w:p w14:paraId="551BF0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2D3EEA"/>
    <w:multiLevelType w:val="singleLevel"/>
    <w:tmpl w:val="C92D3E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2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5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2026-05-27T02:35:30Z</dcterms:created>
  <dc:creator>LRY</dc:creator>
  <cp:lastModifiedBy>LRY</cp:lastModifiedBy>
  <dcterms:modified xsi:type="dcterms:W3CDTF">2026-05-27T02:36:25Z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eyJoZGlkIjoiMDc5ZWM5M2NlZWY5ODUzNmVlNjAyMjgwNzU1YTk3NmUiLCJ1c2VySWQiOiIyMDI4MTc4NSJ9</vt:lpwstr>
  </property>
  <property fmtid="{D5CDD505-2E9C-101B-9397-08002B2CF9AE}" pid="4" name="ICV">
    <vt:lpwstr>F99DB1F9DDD34EF3989C034678841D0A_12</vt:lpwstr>
  </property>
</Properties>
</file>