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5764.0" w:type="dxa"/>
        <w:jc w:val="left"/>
        <w:tblInd w:w="2695.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jc w:val="right"/>
      </w:pPr>
      <w:r w:rsidDel="00000000" w:rsidR="00000000" w:rsidRPr="00000000">
        <w:rPr>
          <w:rFonts w:ascii="Arial" w:cs="Arial" w:eastAsia="Arial" w:hAnsi="Arial"/>
          <w:b w:val="1"/>
          <w:color w:val="5f5f5f"/>
          <w:sz w:val="30"/>
          <w:vertAlign w:val="baseline"/>
          <w:rtl w:val="0"/>
        </w:rPr>
        <w:t xml:space="preserve">Entrevista</w:t>
      </w:r>
      <w:r w:rsidDel="00000000" w:rsidR="00000000" w:rsidRPr="00000000">
        <w:rPr>
          <w:rtl w:val="0"/>
        </w:rPr>
      </w:r>
    </w:p>
    <w:p w:rsidR="00000000" w:rsidDel="00000000" w:rsidP="00000000" w:rsidRDefault="00000000" w:rsidRPr="00000000">
      <w:pPr>
        <w:spacing w:after="0" w:before="0" w:line="240" w:lineRule="auto"/>
        <w:ind w:left="2880" w:firstLine="0"/>
        <w:contextualSpacing w:val="0"/>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right"/>
      </w:pPr>
      <w:r w:rsidDel="00000000" w:rsidR="00000000" w:rsidRPr="00000000">
        <w:rPr>
          <w:rFonts w:ascii="Arial" w:cs="Arial" w:eastAsia="Arial" w:hAnsi="Arial"/>
          <w:b w:val="1"/>
          <w:color w:val="5f5f5f"/>
          <w:sz w:val="22"/>
          <w:vertAlign w:val="baseline"/>
          <w:rtl w:val="0"/>
        </w:rPr>
        <w:t xml:space="preserve">Proyecto: Bestnid </w:t>
      </w: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right"/>
      </w:pPr>
      <w:r w:rsidDel="00000000" w:rsidR="00000000" w:rsidRPr="00000000">
        <w:rPr>
          <w:rFonts w:ascii="Arial" w:cs="Arial" w:eastAsia="Arial" w:hAnsi="Arial"/>
          <w:b w:val="1"/>
          <w:color w:val="5f5f5f"/>
          <w:sz w:val="22"/>
          <w:vertAlign w:val="baseline"/>
          <w:rtl w:val="0"/>
        </w:rPr>
        <w:t xml:space="preserve">Identificación: </w:t>
      </w:r>
      <w:r w:rsidDel="00000000" w:rsidR="00000000" w:rsidRPr="00000000">
        <w:rPr>
          <w:b w:val="1"/>
          <w:color w:val="5f5f5f"/>
          <w:sz w:val="22"/>
          <w:rtl w:val="0"/>
        </w:rPr>
        <w:t xml:space="preserve">02</w:t>
      </w: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
        <w:bidi w:val="0"/>
        <w:tblW w:w="5944.0" w:type="dxa"/>
        <w:jc w:val="left"/>
        <w:tblInd w:w="2515.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center"/>
            </w:pPr>
            <w:r w:rsidDel="00000000" w:rsidR="00000000" w:rsidRPr="00000000">
              <w:rPr>
                <w:vertAlign w:val="baseline"/>
                <w:rtl w:val="0"/>
              </w:rPr>
              <w:br w:type="textWrapping"/>
            </w:r>
            <w:r w:rsidDel="00000000" w:rsidR="00000000" w:rsidRPr="00000000">
              <w:drawing>
                <wp:inline distB="0" distT="0" distL="114300" distR="114300">
                  <wp:extent cx="1032510" cy="1032510"/>
                  <wp:effectExtent b="0" l="0" r="0" t="0"/>
                  <wp:docPr descr="lemon-dev_logo.png" id="1" name="image01.png"/>
                  <a:graphic>
                    <a:graphicData uri="http://schemas.openxmlformats.org/drawingml/2006/picture">
                      <pic:pic>
                        <pic:nvPicPr>
                          <pic:cNvPr descr="lemon-dev_logo.png" id="0" name="image01.png"/>
                          <pic:cNvPicPr preferRelativeResize="0"/>
                        </pic:nvPicPr>
                        <pic:blipFill>
                          <a:blip r:embed="rId5"/>
                          <a:srcRect b="0" l="0" r="0" t="0"/>
                          <a:stretch>
                            <a:fillRect/>
                          </a:stretch>
                        </pic:blipFill>
                        <pic:spPr>
                          <a:xfrm>
                            <a:off x="0" y="0"/>
                            <a:ext cx="1032510" cy="103251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color w:val="434343"/>
                <w:sz w:val="24"/>
                <w:rtl w:val="0"/>
              </w:rPr>
              <w:t xml:space="preserve">lemon-dev 05/2015</w:t>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9639.0" w:type="dxa"/>
        <w:jc w:val="left"/>
        <w:tblInd w:w="-6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vertAlign w:val="baseline"/>
                <w:rtl w:val="0"/>
              </w:rPr>
              <w:t xml:space="preserve">Preparada por: </w:t>
            </w:r>
            <w:r w:rsidDel="00000000" w:rsidR="00000000" w:rsidRPr="00000000">
              <w:rPr>
                <w:sz w:val="24"/>
                <w:rtl w:val="0"/>
              </w:rPr>
              <w:t xml:space="preserve">Rodrigo Palacios Russillo, Santiago José Figueiras, Juan Cruz Almazán</w:t>
            </w: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vertAlign w:val="baseline"/>
                <w:rtl w:val="0"/>
              </w:rPr>
              <w:t xml:space="preserve">Fecha de preparación: </w:t>
            </w:r>
            <w:r w:rsidDel="00000000" w:rsidR="00000000" w:rsidRPr="00000000">
              <w:rPr>
                <w:sz w:val="24"/>
                <w:rtl w:val="0"/>
              </w:rPr>
              <w:t xml:space="preserve">28</w:t>
            </w:r>
            <w:r w:rsidDel="00000000" w:rsidR="00000000" w:rsidRPr="00000000">
              <w:rPr>
                <w:rFonts w:ascii="Arial" w:cs="Arial" w:eastAsia="Arial" w:hAnsi="Arial"/>
                <w:b w:val="0"/>
                <w:sz w:val="24"/>
                <w:vertAlign w:val="baseline"/>
                <w:rtl w:val="0"/>
              </w:rPr>
              <w:t xml:space="preserve">/</w:t>
            </w:r>
            <w:r w:rsidDel="00000000" w:rsidR="00000000" w:rsidRPr="00000000">
              <w:rPr>
                <w:sz w:val="24"/>
                <w:rtl w:val="0"/>
              </w:rPr>
              <w:t xml:space="preserve">03</w:t>
            </w:r>
            <w:r w:rsidDel="00000000" w:rsidR="00000000" w:rsidRPr="00000000">
              <w:rPr>
                <w:rFonts w:ascii="Arial" w:cs="Arial" w:eastAsia="Arial" w:hAnsi="Arial"/>
                <w:b w:val="0"/>
                <w:sz w:val="24"/>
                <w:vertAlign w:val="baseline"/>
                <w:rtl w:val="0"/>
              </w:rPr>
              <w:t xml:space="preserve">/</w:t>
            </w:r>
            <w:r w:rsidDel="00000000" w:rsidR="00000000" w:rsidRPr="00000000">
              <w:rPr>
                <w:sz w:val="24"/>
                <w:rtl w:val="0"/>
              </w:rPr>
              <w:t xml:space="preserve">2015</w:t>
            </w: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vertAlign w:val="baseline"/>
                <w:rtl w:val="0"/>
              </w:rPr>
              <w:t xml:space="preserve">Fase en la que se encuentra el proyecto: </w:t>
            </w:r>
            <w:r w:rsidDel="00000000" w:rsidR="00000000" w:rsidRPr="00000000">
              <w:rPr>
                <w:sz w:val="24"/>
                <w:rtl w:val="0"/>
              </w:rPr>
              <w:t xml:space="preserve">Elicitación de Requerimientos</w:t>
            </w: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vertAlign w:val="baseline"/>
                <w:rtl w:val="0"/>
              </w:rPr>
              <w:t xml:space="preserve">Documentos a que se hacen referencias: </w:t>
            </w:r>
            <w:r w:rsidDel="00000000" w:rsidR="00000000" w:rsidRPr="00000000">
              <w:rPr>
                <w:sz w:val="24"/>
                <w:rtl w:val="0"/>
              </w:rPr>
              <w:t xml:space="preserve">_________________________________</w:t>
            </w:r>
            <w:r w:rsidDel="00000000" w:rsidR="00000000" w:rsidRPr="00000000">
              <w:rPr>
                <w:rtl w:val="0"/>
              </w:rPr>
            </w:r>
          </w:p>
        </w:tc>
      </w:tr>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vertAlign w:val="baseline"/>
                <w:rtl w:val="0"/>
              </w:rPr>
              <w:t xml:space="preserve">Lugar de la entrevista: </w:t>
            </w:r>
            <w:r w:rsidDel="00000000" w:rsidR="00000000" w:rsidRPr="00000000">
              <w:rPr>
                <w:sz w:val="24"/>
                <w:rtl w:val="0"/>
              </w:rPr>
              <w:t xml:space="preserve">Facultad de Informática de la Universidad Nacional de La Plata, Buenos Aires, Argentina</w:t>
            </w: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vertAlign w:val="baseline"/>
                <w:rtl w:val="0"/>
              </w:rPr>
              <w:t xml:space="preserve">Fecha/Hora/Duración de la entrevista: 31/03/2015 - </w:t>
            </w:r>
            <w:r w:rsidDel="00000000" w:rsidR="00000000" w:rsidRPr="00000000">
              <w:rPr>
                <w:sz w:val="24"/>
                <w:rtl w:val="0"/>
              </w:rPr>
              <w:t xml:space="preserve">18</w:t>
            </w:r>
            <w:r w:rsidDel="00000000" w:rsidR="00000000" w:rsidRPr="00000000">
              <w:rPr>
                <w:rFonts w:ascii="Arial" w:cs="Arial" w:eastAsia="Arial" w:hAnsi="Arial"/>
                <w:b w:val="0"/>
                <w:sz w:val="24"/>
                <w:vertAlign w:val="baseline"/>
                <w:rtl w:val="0"/>
              </w:rPr>
              <w:t xml:space="preserve">:30 hrs</w:t>
            </w:r>
            <w:r w:rsidDel="00000000" w:rsidR="00000000" w:rsidRPr="00000000">
              <w:rPr>
                <w:sz w:val="24"/>
                <w:rtl w:val="0"/>
              </w:rPr>
              <w:t xml:space="preserve"> - 30 minutos</w:t>
            </w:r>
            <w:r w:rsidDel="00000000" w:rsidR="00000000" w:rsidRPr="00000000">
              <w:rPr>
                <w:rtl w:val="0"/>
              </w:rPr>
            </w:r>
          </w:p>
        </w:tc>
      </w:tr>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vertAlign w:val="baseline"/>
                <w:rtl w:val="0"/>
              </w:rPr>
              <w:t xml:space="preserve">Entrevistado/s: Nicol</w:t>
            </w:r>
            <w:r w:rsidDel="00000000" w:rsidR="00000000" w:rsidRPr="00000000">
              <w:rPr>
                <w:sz w:val="24"/>
                <w:rtl w:val="0"/>
              </w:rPr>
              <w:t xml:space="preserve">ás Marracino y Maximiliano Swaels </w:t>
            </w:r>
            <w:r w:rsidDel="00000000" w:rsidR="00000000" w:rsidRPr="00000000">
              <w:rPr>
                <w:rFonts w:ascii="Arial" w:cs="Arial" w:eastAsia="Arial" w:hAnsi="Arial"/>
                <w:b w:val="0"/>
                <w:sz w:val="24"/>
                <w:vertAlign w:val="baseline"/>
                <w:rtl w:val="0"/>
              </w:rPr>
              <w:t xml:space="preserve">Cargo: </w:t>
            </w:r>
            <w:r w:rsidDel="00000000" w:rsidR="00000000" w:rsidRPr="00000000">
              <w:rPr>
                <w:sz w:val="24"/>
                <w:rtl w:val="0"/>
              </w:rPr>
              <w:t xml:space="preserve">Dueños</w:t>
            </w:r>
            <w:r w:rsidDel="00000000" w:rsidR="00000000" w:rsidRPr="00000000">
              <w:rPr>
                <w:rtl w:val="0"/>
              </w:rPr>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vertAlign w:val="baseline"/>
                <w:rtl w:val="0"/>
              </w:rPr>
              <w:t xml:space="preserve">Objetivo a lograr: </w:t>
            </w:r>
            <w:r w:rsidDel="00000000" w:rsidR="00000000" w:rsidRPr="00000000">
              <w:rPr>
                <w:sz w:val="24"/>
                <w:rtl w:val="0"/>
              </w:rPr>
              <w:t xml:space="preserve">Resolver dudas surgidas a raíz de la entrevista número 01, y terminar definir los aspectos y funciones básicas del sistema. </w:t>
            </w:r>
            <w:r w:rsidDel="00000000" w:rsidR="00000000" w:rsidRPr="00000000">
              <w:rPr>
                <w:rtl w:val="0"/>
              </w:rPr>
            </w:r>
          </w:p>
        </w:tc>
      </w:tr>
      <w:tr>
        <w:tc>
          <w:tcPr/>
          <w:p w:rsidR="00000000" w:rsidDel="00000000" w:rsidP="00000000" w:rsidRDefault="00000000" w:rsidRPr="00000000">
            <w:pPr>
              <w:keepNext w:val="1"/>
              <w:spacing w:after="60" w:before="240" w:line="240" w:lineRule="auto"/>
              <w:contextualSpacing w:val="0"/>
            </w:pPr>
            <w:r w:rsidDel="00000000" w:rsidR="00000000" w:rsidRPr="00000000">
              <w:rPr>
                <w:rFonts w:ascii="Arial" w:cs="Arial" w:eastAsia="Arial" w:hAnsi="Arial"/>
                <w:b w:val="0"/>
                <w:sz w:val="24"/>
                <w:vertAlign w:val="baseline"/>
                <w:rtl w:val="0"/>
              </w:rPr>
              <w:t xml:space="preserve">Cuerpo de la entrevista: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-¿Está el negocio ya implementado?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ab/>
              <w:t xml:space="preserve">El negocio ya está implementado y se maneja por plantillas de excel, cuentan actualmente con alrededor de 300 clientes.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-¿Que los llevó a necesitar del desarrollo de un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ab/>
              <w:t xml:space="preserve">La necesidad de que el negocio crezca y que el proceso se facilite y automatize.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-¿Desean que el sistema sea totalmente digital, o existirán procesos manuales?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ab/>
              <w:t xml:space="preserve">Todo el proceso será por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-¿Los productos en subasta se hallarán en el local, o serán enviados una vez finalizada la negociación?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ab/>
              <w:t xml:space="preserve">Los productos no se hallarán en el local, el envío será acordado una vez finalice exitosamente la subasta entre ambas partes.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-¿Qué información se le pedirá al usuario cuando se registre?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ab/>
              <w:t xml:space="preserve">Información básica (Nombre, Apellido, DNI, email) junto con la tarjeta de crédito.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-¿La tarjeta de crédito se valida cuando el usuario se registra, o cuando se va a </w:t>
            </w:r>
          </w:p>
          <w:p w:rsidR="00000000" w:rsidDel="00000000" w:rsidP="00000000" w:rsidRDefault="00000000" w:rsidRPr="00000000">
            <w:pPr>
              <w:contextualSpacing w:val="0"/>
            </w:pPr>
            <w:r w:rsidDel="00000000" w:rsidR="00000000" w:rsidRPr="00000000">
              <w:rPr>
                <w:sz w:val="24"/>
                <w:rtl w:val="0"/>
              </w:rPr>
              <w:t xml:space="preserve">realizar una operación con la misma?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ab/>
              <w:t xml:space="preserve">La tarjeta se valida cuando el usuario se registra.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-¿De que forma ve las ofertas el subastador? ¿En tiempo real? ¿O todas juntas una vez finaliza el período de subasta?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ab/>
              <w:t xml:space="preserve">El subastador puede ver las ofertas en tiempo real.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-¿Puede el subastador terminar la subasta antes de tiempo?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ab/>
              <w:t xml:space="preserve">No, el subastador debe esperar y elegir obligatoriamente una oferta una vez que finalice la subasta.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-¿Puede el subastador ver el precio junto con la necesidad?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ab/>
              <w:t xml:space="preserve">El subastador solo puede ver la necesidad durante el período de subasta, verá el precio de la oferta, luego de que la haya elegido.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-¿Que información se le requerirá al usuario al momento de publicar una subasta?</w:t>
            </w:r>
          </w:p>
          <w:p w:rsidR="00000000" w:rsidDel="00000000" w:rsidP="00000000" w:rsidRDefault="00000000" w:rsidRPr="00000000">
            <w:pPr>
              <w:contextualSpacing w:val="0"/>
            </w:pPr>
            <w:r w:rsidDel="00000000" w:rsidR="00000000" w:rsidRPr="00000000">
              <w:rPr>
                <w:sz w:val="24"/>
                <w:rtl w:val="0"/>
              </w:rPr>
              <w:t xml:space="preserve">Un título, una descripción, mínimo una imagen, una categoría a la que pertenezca el artículo, y el plazo de vencimiento de la subasta (entre 15 y 30 días).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¿Si un producto pertenece a una categoría que no está entre las predefinidas, como se actuará?</w:t>
            </w:r>
          </w:p>
          <w:p w:rsidR="00000000" w:rsidDel="00000000" w:rsidP="00000000" w:rsidRDefault="00000000" w:rsidRPr="00000000">
            <w:pPr>
              <w:contextualSpacing w:val="0"/>
            </w:pPr>
            <w:r w:rsidDel="00000000" w:rsidR="00000000" w:rsidRPr="00000000">
              <w:rPr>
                <w:sz w:val="24"/>
                <w:rtl w:val="0"/>
              </w:rPr>
              <w:tab/>
              <w:t xml:space="preserve">Si, existen muchos artículos en categorías no definidas (como por ejemplo la categoría “Otros”) se creará una nueva categoría y se pasará ese artículo.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-A la hora en que un cliente tenga alguna duda o pregunta acerca del funcionamiento del negocio o del sistema ¿Como serán resueltas?</w:t>
            </w:r>
          </w:p>
          <w:p w:rsidR="00000000" w:rsidDel="00000000" w:rsidP="00000000" w:rsidRDefault="00000000" w:rsidRPr="00000000">
            <w:pPr>
              <w:contextualSpacing w:val="0"/>
            </w:pPr>
            <w:r w:rsidDel="00000000" w:rsidR="00000000" w:rsidRPr="00000000">
              <w:rPr>
                <w:sz w:val="24"/>
                <w:rtl w:val="0"/>
              </w:rPr>
              <w:tab/>
            </w:r>
          </w:p>
          <w:p w:rsidR="00000000" w:rsidDel="00000000" w:rsidP="00000000" w:rsidRDefault="00000000" w:rsidRPr="00000000">
            <w:pPr>
              <w:ind w:firstLine="720"/>
              <w:contextualSpacing w:val="0"/>
            </w:pPr>
            <w:r w:rsidDel="00000000" w:rsidR="00000000" w:rsidRPr="00000000">
              <w:rPr>
                <w:sz w:val="24"/>
                <w:rtl w:val="0"/>
              </w:rPr>
              <w:t xml:space="preserve">Los usuarios podrán hacer preguntas al subastador, sobre temas relacionados al artículo en cuestión, y al sitio por dudas generales sobre el sistema.</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-¿Los usuarios tendrán una pagina personal (o perfil) en donde puede ver sus notificaciones, ofertas que halla hecho o publicaciones?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ab/>
              <w:t xml:space="preserve">Seria útil que cada usuario tenga su página de perfil donde este pueda ver sus movimientos en la página.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-¿Es necesario algún tipo de funcionalidad específica para ustedes como usuarios administradores?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ab/>
              <w:t xml:space="preserve">Se desean poder manejar categorías, es decir agregar categorías nuevas o borrar las ya existentes.</w:t>
            </w:r>
          </w:p>
          <w:p w:rsidR="00000000" w:rsidDel="00000000" w:rsidP="00000000" w:rsidRDefault="00000000" w:rsidRPr="00000000">
            <w:pPr>
              <w:contextualSpacing w:val="0"/>
            </w:pPr>
            <w:r w:rsidDel="00000000" w:rsidR="00000000" w:rsidRPr="00000000">
              <w:rPr>
                <w:sz w:val="24"/>
                <w:rtl w:val="0"/>
              </w:rPr>
              <w:t xml:space="preserve">Ademas se requieren dos tipos de reportes: nuevos clientes y subastas exitosas, entre dos fechas seleccionadas por el usuario.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-¿Las subastas se publican directamente o pasan por algún mecanismo de moderación?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           El negocio no es responsable de las publicaciones que hacen los usuarios, se estipula anteriormente términos y condiciones que nos amparan ante una publicación no adecuada.</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keepNext w:val="1"/>
              <w:spacing w:after="60" w:before="240" w:line="240" w:lineRule="auto"/>
              <w:contextualSpacing w:val="0"/>
            </w:pPr>
            <w:r w:rsidDel="00000000" w:rsidR="00000000" w:rsidRPr="00000000">
              <w:rPr>
                <w:rtl w:val="0"/>
              </w:rPr>
            </w:r>
          </w:p>
        </w:tc>
      </w:tr>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u w:val="single"/>
                <w:vertAlign w:val="baseline"/>
                <w:rtl w:val="0"/>
              </w:rPr>
              <w:t xml:space="preserve">Conclusión de la entrevista</w:t>
            </w: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vertAlign w:val="baseline"/>
                <w:rtl w:val="0"/>
              </w:rPr>
              <w:t xml:space="preserve">Informe final: </w:t>
            </w:r>
          </w:p>
          <w:p w:rsidR="00000000" w:rsidDel="00000000" w:rsidP="00000000" w:rsidRDefault="00000000" w:rsidRPr="00000000">
            <w:pPr>
              <w:spacing w:after="0" w:before="0" w:line="360" w:lineRule="auto"/>
              <w:ind w:left="0" w:firstLine="0"/>
              <w:contextualSpacing w:val="0"/>
            </w:pPr>
            <w:r w:rsidDel="00000000" w:rsidR="00000000" w:rsidRPr="00000000">
              <w:rPr>
                <w:sz w:val="24"/>
                <w:rtl w:val="0"/>
              </w:rPr>
              <w:t xml:space="preserve">          Después de una segunda entrevista se ha podido profundizar ciertos aspectos que quedaron pendientes anteriormente, de esta manera se ha logrado obtener la información suficiente como para tener una idea más precisa acerca de los detalles del sistema. </w:t>
            </w:r>
          </w:p>
          <w:p w:rsidR="00000000" w:rsidDel="00000000" w:rsidP="00000000" w:rsidRDefault="00000000" w:rsidRPr="00000000">
            <w:pPr>
              <w:spacing w:after="0" w:before="0" w:line="360" w:lineRule="auto"/>
              <w:ind w:left="0" w:firstLine="0"/>
              <w:contextualSpacing w:val="0"/>
            </w:pPr>
            <w:r w:rsidDel="00000000" w:rsidR="00000000" w:rsidRPr="00000000">
              <w:rPr>
                <w:sz w:val="24"/>
                <w:rtl w:val="0"/>
              </w:rPr>
              <w:t xml:space="preserve">Si bien han quedado ciertos detalles pendientes tales como cuestiones de diseño e implementación del sistema, podríamos concluir que se poseen los datos necesarios para las primeras etapas de desarrollo del proyecto.  </w:t>
            </w:r>
          </w:p>
          <w:p w:rsidR="00000000" w:rsidDel="00000000" w:rsidP="00000000" w:rsidRDefault="00000000" w:rsidRPr="00000000">
            <w:pPr>
              <w:spacing w:after="0" w:before="0" w:line="360" w:lineRule="auto"/>
              <w:ind w:lef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vertAlign w:val="baseline"/>
                <w:rtl w:val="0"/>
              </w:rPr>
              <w:t xml:space="preserve">Información pendiente:</w:t>
            </w:r>
          </w:p>
          <w:p w:rsidR="00000000" w:rsidDel="00000000" w:rsidP="00000000" w:rsidRDefault="00000000" w:rsidRPr="00000000">
            <w:pPr>
              <w:numPr>
                <w:ilvl w:val="0"/>
                <w:numId w:val="1"/>
              </w:numPr>
              <w:spacing w:after="0" w:before="0" w:line="360" w:lineRule="auto"/>
              <w:ind w:left="720" w:hanging="360"/>
              <w:contextualSpacing w:val="1"/>
              <w:rPr>
                <w:sz w:val="24"/>
                <w:u w:val="none"/>
              </w:rPr>
            </w:pPr>
            <w:r w:rsidDel="00000000" w:rsidR="00000000" w:rsidRPr="00000000">
              <w:rPr>
                <w:sz w:val="24"/>
                <w:rtl w:val="0"/>
              </w:rPr>
              <w:t xml:space="preserve">Medio por el cual se transmitirán las notificaciones (consultas, avisos,etc.).</w:t>
            </w:r>
          </w:p>
          <w:p w:rsidR="00000000" w:rsidDel="00000000" w:rsidP="00000000" w:rsidRDefault="00000000" w:rsidRPr="00000000">
            <w:pPr>
              <w:numPr>
                <w:ilvl w:val="0"/>
                <w:numId w:val="1"/>
              </w:numPr>
              <w:spacing w:after="0" w:before="0" w:line="360" w:lineRule="auto"/>
              <w:ind w:left="720" w:hanging="360"/>
              <w:contextualSpacing w:val="1"/>
              <w:rPr>
                <w:sz w:val="24"/>
                <w:u w:val="none"/>
              </w:rPr>
            </w:pPr>
            <w:r w:rsidDel="00000000" w:rsidR="00000000" w:rsidRPr="00000000">
              <w:rPr>
                <w:sz w:val="24"/>
                <w:rtl w:val="0"/>
              </w:rPr>
              <w:t xml:space="preserve">Aspectos generales de diseño de la página.</w:t>
            </w:r>
          </w:p>
        </w:tc>
      </w:tr>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vertAlign w:val="baseline"/>
                <w:rtl w:val="0"/>
              </w:rPr>
              <w:t xml:space="preserve">Documentos que se deben entregar: S</w:t>
            </w:r>
            <w:r w:rsidDel="00000000" w:rsidR="00000000" w:rsidRPr="00000000">
              <w:rPr>
                <w:sz w:val="24"/>
                <w:rtl w:val="0"/>
              </w:rPr>
              <w:t xml:space="preserve">oftware Requirements Specification (SRS)</w:t>
            </w: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vertAlign w:val="baseline"/>
                <w:rtl w:val="0"/>
              </w:rPr>
              <w:t xml:space="preserve">Documentos que debe entregar el entrevistado: </w:t>
            </w:r>
            <w:r w:rsidDel="00000000" w:rsidR="00000000" w:rsidRPr="00000000">
              <w:rPr>
                <w:sz w:val="24"/>
                <w:rtl w:val="0"/>
              </w:rPr>
              <w:t xml:space="preserve">ninguno.</w:t>
            </w: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vertAlign w:val="baseline"/>
                <w:rtl w:val="0"/>
              </w:rPr>
              <w:t xml:space="preserve">Próxima entrevista: </w:t>
            </w:r>
            <w:r w:rsidDel="00000000" w:rsidR="00000000" w:rsidRPr="00000000">
              <w:rPr>
                <w:sz w:val="24"/>
                <w:rtl w:val="0"/>
              </w:rPr>
              <w:t xml:space="preserve">07/04/2015</w:t>
            </w:r>
            <w:r w:rsidDel="00000000" w:rsidR="00000000" w:rsidRPr="00000000">
              <w:rPr>
                <w:rtl w:val="0"/>
              </w:rPr>
            </w:r>
          </w:p>
        </w:tc>
      </w:tr>
    </w:tbl>
    <w:p w:rsidR="00000000" w:rsidDel="00000000" w:rsidP="00000000" w:rsidRDefault="00000000" w:rsidRPr="00000000">
      <w:pPr>
        <w:keepNext w:val="1"/>
        <w:spacing w:after="60" w:befor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first"/>
      <w:pgSz w:h="16838" w:w="11906"/>
      <w:pgMar w:bottom="1418" w:top="1418"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4"/>
      <w:bidi w:val="0"/>
      <w:tblW w:w="8644.0" w:type="dxa"/>
      <w:jc w:val="left"/>
      <w:tblInd w:w="-185.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0" w:before="720" w:line="240" w:lineRule="auto"/>
            <w:contextualSpacing w:val="0"/>
          </w:pPr>
          <w:r w:rsidDel="00000000" w:rsidR="00000000" w:rsidRPr="00000000">
            <w:drawing>
              <wp:inline distB="0" distT="0" distL="114300" distR="114300">
                <wp:extent cx="1147445" cy="467360"/>
                <wp:effectExtent b="0" l="0" r="0" t="0"/>
                <wp:docPr id="2" name="image03.png"/>
                <a:graphic>
                  <a:graphicData uri="http://schemas.openxmlformats.org/drawingml/2006/picture">
                    <pic:pic>
                      <pic:nvPicPr>
                        <pic:cNvPr id="0" name="image0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20" w:line="240" w:lineRule="auto"/>
            <w:contextualSpacing w:val="0"/>
            <w:jc w:val="center"/>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1"/>
              <w:color w:val="241a61"/>
              <w:sz w:val="20"/>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20" w:line="240" w:lineRule="auto"/>
            <w:contextualSpacing w:val="0"/>
            <w:jc w:val="right"/>
          </w:pPr>
          <w:r w:rsidDel="00000000" w:rsidR="00000000" w:rsidRPr="00000000">
            <w:rPr>
              <w:rFonts w:ascii="Arial" w:cs="Arial" w:eastAsia="Arial" w:hAnsi="Arial"/>
              <w:b w:val="0"/>
              <w:color w:val="241a61"/>
              <w:sz w:val="20"/>
              <w:vertAlign w:val="baseline"/>
              <w:rtl w:val="0"/>
            </w:rPr>
            <w:t xml:space="preserve">Rev. </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color w:val="241a61"/>
              <w:sz w:val="20"/>
              <w:vertAlign w:val="baseline"/>
              <w:rtl w:val="0"/>
            </w:rPr>
            <w:t xml:space="preserve">Pág. </w:t>
          </w:r>
          <w:fldSimple w:instr="PAGE" w:fldLock="0" w:dirty="0">
            <w:r w:rsidDel="00000000" w:rsidR="00000000" w:rsidRPr="00000000">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Arial" w:cs="Arial" w:eastAsia="Arial" w:hAnsi="Arial"/>
      <w:b w:val="1"/>
      <w:i w:val="0"/>
      <w:smallCaps w:val="0"/>
      <w:strike w:val="0"/>
      <w:color w:val="000000"/>
      <w:sz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Arial" w:cs="Arial" w:eastAsia="Arial" w:hAnsi="Arial"/>
      <w:b w:val="1"/>
      <w:i w:val="0"/>
      <w:smallCaps w:val="0"/>
      <w:strike w:val="0"/>
      <w:color w:val="000000"/>
      <w:sz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Arial" w:cs="Arial" w:eastAsia="Arial" w:hAnsi="Arial"/>
      <w:b w:val="1"/>
      <w:i w:val="0"/>
      <w:smallCaps w:val="0"/>
      <w:strike w:val="0"/>
      <w:color w:val="000000"/>
      <w:sz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Arial" w:cs="Arial" w:eastAsia="Arial" w:hAnsi="Arial"/>
      <w:b w:val="1"/>
      <w:i w:val="0"/>
      <w:smallCaps w:val="0"/>
      <w:strike w:val="0"/>
      <w:color w:val="000000"/>
      <w:sz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Arial" w:cs="Arial" w:eastAsia="Arial" w:hAnsi="Arial"/>
      <w:b w:val="1"/>
      <w:i w:val="0"/>
      <w:smallCaps w:val="0"/>
      <w:strike w:val="0"/>
      <w:color w:val="000000"/>
      <w:sz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Arial" w:cs="Arial" w:eastAsia="Arial" w:hAnsi="Arial"/>
      <w:b w:val="1"/>
      <w:i w:val="0"/>
      <w:smallCaps w:val="0"/>
      <w:strike w:val="0"/>
      <w:color w:val="000000"/>
      <w:sz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Arial" w:cs="Arial" w:eastAsia="Arial" w:hAnsi="Arial"/>
      <w:b w:val="1"/>
      <w:i w:val="0"/>
      <w:smallCaps w:val="0"/>
      <w:strike w:val="0"/>
      <w:color w:val="000000"/>
      <w:sz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01.png"/></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