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Промты: значки предметов и оружие 1-го ранга</w:t>
      </w:r>
    </w:p>
    <w:p>
      <w:pPr>
        <w:spacing w:after="120"/>
      </w:pPr>
      <w:r>
        <w:rPr>
          <w:rFonts w:ascii="Calibri" w:cs="Calibri" w:eastAsia="Calibri" w:hAnsi="Calibri"/>
          <w:sz w:val="22"/>
          <w:szCs w:val="22"/>
        </w:rPr>
        <w:t xml:space="preserve">Ранги оружия: 1-й — 1–10 ур., 2-й — 20–49 ур., 3-й — 50–80 ур. Здесь — только 1-й ранг.</w:t>
      </w:r>
    </w:p>
    <w:p>
      <w:pPr>
        <w:pStyle w:val="Heading1"/>
      </w:pPr>
      <w:r>
        <w:rPr>
          <w:rFonts w:ascii="Calibri" w:cs="Calibri" w:eastAsia="Calibri" w:hAnsi="Calibri"/>
        </w:rPr>
        <w:t xml:space="preserve">1. Недостающие значки предметов (ChatGPT)</w:t>
      </w:r>
    </w:p>
    <w:p>
      <w:pPr>
        <w:spacing w:after="120"/>
      </w:pPr>
      <w:r>
        <w:rPr>
          <w:rFonts w:ascii="Calibri" w:cs="Calibri" w:eastAsia="Calibri" w:hAnsi="Calibri"/>
          <w:sz w:val="22"/>
          <w:szCs w:val="22"/>
        </w:rPr>
        <w:t xml:space="preserve">Карта кентавра (пустая и с душой; фиолетовая рамка — «Редкий») и 8 новых трофеев. Сетка — как у прошлых листов предметов.</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Create ONE image: a sprite sheet of 10 item icons for an original anime fantasy mobile MMO (cel-shaded, Genshin-Impact-like painterly style, clean bold shapes, readable at small size).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LAYOUT (very important, I will cut the icons automatically):</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Image 1536x1024, pure flat WHITE background (#FFFFFF), no gradient, no texture, no shadows on the background.</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Exactly 10 icons in a strict grid: 5 columns x 2 rows, all icons the same size (about 240x240 px), evenly spaced, at least 50 px of empty white space between icons and around the edges.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Each icon is a fully opaque ROUNDED SQUARE tile with a dark navy-blue background and a thin neutral dark-grey edge (NO colored frame — the game adds the rarity frame itself); the item is centered and fills about 75% of the tile; nothing may stick out of the tile.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NO text, NO letters, NO numbers, NO runes that look like letters, NO logos, NO watermark anywhere.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Original designs only, do not imitate items from any existing game.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ICONS, left to right, top to bottom:</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Row 1:</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 EMPTY creature card: an upright fantasy card (portrait 2:3, slightly tilted) with a VIOLET-PURPLE border, pale dim face, a faint grey outline of a CENTAUR with a spear, an empty glowing circle (soul slot) in the center.</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2. FILLED creature card: the same card with a VIOLET-PURPLE border, vivid full-color portrait of a chestnut CENTAUR warrior with a spear, glowing golden-orange soul aura and small sparkles.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3. Flying fish scale: a single large shimmering blue fish scale with an orange edge, glossy highlight.</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4. Sail fin: a thin fan-shaped fish fin like a sail, blue membrane with strong orange rays.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5. Drake crest: a spiky dragon-fish head crest, blue and orange spikes, slightly glowing.</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Row 2:</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6. Spear tip: a steel spearhead with an engraved wavy steppe pattern (no symbols), a bit of leather wrap at the base.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7. Horse hair: a long tied bundle of dark chestnut horsehair from a tail, bound with a leather cord.</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8. Lizard scale: a few overlapping tough dark-green reptile scales with a sandy-orange underside.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9. Bone blade: a curved pale bone sickle-blade, sharp, with a rough broken base.</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10. Chief spike: a large jagged bone spike with many serrations and a dark tip.</w:t>
      </w:r>
    </w:p>
    <w:p>
      <w:pPr>
        <w:pStyle w:val="Heading1"/>
        <w:pageBreakBefore/>
      </w:pPr>
      <w:r>
        <w:rPr>
          <w:rFonts w:ascii="Calibri" w:cs="Calibri" w:eastAsia="Calibri" w:hAnsi="Calibri"/>
        </w:rPr>
        <w:t xml:space="preserve">2. Значки оружия (ChatGPT)</w:t>
      </w:r>
    </w:p>
    <w:p>
      <w:pPr>
        <w:spacing w:after="120"/>
      </w:pPr>
      <w:r>
        <w:rPr>
          <w:rFonts w:ascii="Calibri" w:cs="Calibri" w:eastAsia="Calibri" w:hAnsi="Calibri"/>
          <w:sz w:val="22"/>
          <w:szCs w:val="22"/>
        </w:rPr>
        <w:t xml:space="preserve">16 значков: 10 видов оружия 1-го ранга + 6 нынешних оружий Наёмника (кинжалы, парные мечи, арбалеты). Лист квадратный 4×4.</w:t>
      </w:r>
    </w:p>
    <w:p>
      <w:pPr>
        <w:pBdr>
          <w:top w:val="single" w:color="9DB3CC" w:sz="6" w:space="4"/>
          <w:left w:val="single" w:color="9DB3CC" w:sz="6" w:space="4"/>
          <w:right w:val="single" w:color="9DB3CC" w:sz="6" w:space="4"/>
        </w:pBdr>
        <w:shd w:fill="F3F6FA" w:color="auto" w:val="clear"/>
        <w:spacing w:after="0"/>
      </w:pPr>
      <w:r>
        <w:rPr>
          <w:rFonts w:ascii="Calibri" w:cs="Calibri" w:eastAsia="Calibri" w:hAnsi="Calibri"/>
          <w:sz w:val="21"/>
          <w:szCs w:val="21"/>
        </w:rPr>
        <w:t xml:space="preserve">Create ONE image: a sprite sheet of 16 item icons for an original anime fantasy mobile MMO (cel-shaded, Genshin-Impact-like painterly style, clean bold shapes, readable at small size).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LAYOUT (very important, I will cut the icons automatically):</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Image 1024x1024, pure flat WHITE background (#FFFFFF), no gradient, no texture, no shadows on the background.</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Exactly 16 icons in a strict grid: 4 columns x 4 rows, all icons the same size (about 200x200 px), evenly spaced, at least 40 px of empty white space between icons and around the edges.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Each icon is a fully opaque ROUNDED SQUARE tile with a dark navy-blue background and a thin neutral dark-grey edge (NO colored frame — the game adds the rarity frame itself); the item is centered and fills about 75% of the tile; nothing may stick out of the tile.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NO text, NO letters, NO numbers, NO runes that look like letters, NO logos, NO watermark anywhere.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Original designs only, do not imitate items from any existing game.</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ICONS, left to right, top to bottom:</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Row 1 (starter one-handed weapons, plain iron and wood, worn leather wraps):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 One-handed sword: a simple straight iron sword with a cross guard and a leather-wrapped grip, diagonal.</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2. Dagger: a short iron dagger with a small guard, diagonal.</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3. One-handed mace: an iron flanged mace head on a wooden handle, diagonal.</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4. One-handed axe: a small iron hatchet on a wooden handle, diagonal.</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Row 2 (starter two-handed weapons and shield):</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5. Two-handed sword: a long broad iron greatsword with a long leather grip, diagonal.</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6. Two-handed mace: a heavy wooden maul with iron bands and studs, long handle, diagonal.</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7. Two-handed axe: a big double-bladed iron battle axe on a long wooden haft, diagonal.</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8. Shield: a round wooden shield with an iron rim and a central iron boss, front view.</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Row 3 (starter staves and existing dual weapons):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9. One-handed staff: a short magic wand-staff of light wood with a small blue crystal, diagonal.</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10. Two-handed staff: a tall wooden staff with a twisted top holding a glowing amber orb, diagonal.</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11. Pair of daggers: two short simple iron daggers crossed in an X.</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12. Pair of swords: two light simple iron swords crossed in an X.</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Row 4 (crossbows and steel dual weapons):</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13. Light crossbow: a small wooden crossbow with an iron prod and a loaded bolt, side view.</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14. Steel daggers: two polished steel daggers with dark grips and blue-steel glint, crossed in an X.</w:t>
      </w:r>
    </w:p>
    <w:p>
      <w:pPr>
        <w:pBdr>
          <w:left w:val="single" w:color="9DB3CC" w:sz="6" w:space="4"/>
          <w:right w:val="single" w:color="9DB3CC" w:sz="6" w:space="4"/>
        </w:pBdr>
        <w:shd w:fill="F3F6FA" w:color="auto" w:val="clear"/>
        <w:spacing w:after="0"/>
      </w:pPr>
      <w:r>
        <w:rPr>
          <w:rFonts w:ascii="Calibri" w:cs="Calibri" w:eastAsia="Calibri" w:hAnsi="Calibri"/>
          <w:sz w:val="21"/>
          <w:szCs w:val="21"/>
        </w:rPr>
        <w:t xml:space="preserve">15. Steel dual swords: two polished steel swords with ornate guards, crossed in an X.</w:t>
      </w:r>
    </w:p>
    <w:p>
      <w:pPr>
        <w:pBdr>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16. Heavy crossbow: a big reinforced crossbow with dark wood, steel limbs and a winch crank, side view.</w:t>
      </w:r>
    </w:p>
    <w:p>
      <w:pPr>
        <w:pStyle w:val="Heading1"/>
        <w:pageBreakBefore/>
      </w:pPr>
      <w:r>
        <w:rPr>
          <w:rFonts w:ascii="Calibri" w:cs="Calibri" w:eastAsia="Calibri" w:hAnsi="Calibri"/>
        </w:rPr>
        <w:t xml:space="preserve">3. Модели оружия 1-го ранга (Meshy)</w:t>
      </w:r>
    </w:p>
    <w:p>
      <w:pPr>
        <w:spacing w:after="120"/>
      </w:pPr>
      <w:r>
        <w:rPr>
          <w:rFonts w:ascii="Calibri" w:cs="Calibri" w:eastAsia="Calibri" w:hAnsi="Calibri"/>
          <w:sz w:val="22"/>
          <w:szCs w:val="22"/>
        </w:rPr>
        <w:t xml:space="preserve">Meshy: Text to 3D, без рига. Стиль Cartoon / Stylized, текстура 1024. Оружие стоит вертикально рукоятью вниз — так его проще прицепить к кисти. Имя файла — справа от названия (.glb).</w:t>
      </w:r>
    </w:p>
    <w:p>
      <w:pPr>
        <w:pStyle w:val="Heading2"/>
        <w:keepNext/>
      </w:pPr>
      <w:r>
        <w:rPr>
          <w:rFonts w:ascii="Calibri" w:cs="Calibri" w:eastAsia="Calibri" w:hAnsi="Calibri"/>
        </w:rPr>
        <w:t xml:space="preserve">Одноручный меч — «Железный меч»</w:t>
      </w:r>
      <w:r>
        <w:rPr>
          <w:rFonts w:ascii="Consolas" w:cs="Consolas" w:eastAsia="Consolas" w:hAnsi="Consolas"/>
          <w:color w:val="666666"/>
          <w:sz w:val="20"/>
          <w:szCs w:val="20"/>
        </w:rPr>
        <w:t xml:space="preserve">   файл: weapon_sword_1h_r1.glb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One-handed straight iron sword, about 0.95 m long, simple cross guard, leather-wrapped grip, round iron pommel. Stylized hand-painted anime fantasy game asset, Genshin Impact-like style, RANK 1 starter weapon: simple and sturdy, plain iron and wood, worn leather wraps, no gems, modest look. Single weapon only, no character, no hands, no stand, standing perfectly upright and straight (handle down, blade or head up), front view, centered, no ground plane, no background, game-ready low poly, clean readable shapes.</w:t>
      </w:r>
    </w:p>
    <w:p>
      <w:pPr>
        <w:pStyle w:val="Heading2"/>
        <w:keepNext/>
      </w:pPr>
      <w:r>
        <w:rPr>
          <w:rFonts w:ascii="Calibri" w:cs="Calibri" w:eastAsia="Calibri" w:hAnsi="Calibri"/>
        </w:rPr>
        <w:t xml:space="preserve">Двуручный меч — «Двуручный меч новобранца»</w:t>
      </w:r>
      <w:r>
        <w:rPr>
          <w:rFonts w:ascii="Consolas" w:cs="Consolas" w:eastAsia="Consolas" w:hAnsi="Consolas"/>
          <w:color w:val="666666"/>
          <w:sz w:val="20"/>
          <w:szCs w:val="20"/>
        </w:rPr>
        <w:t xml:space="preserve">   файл: weapon_sword_2h_r1.glb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Two-handed iron greatsword, about 1.5 m long, broad blade, wide cross guard, long leather-wrapped grip for two hands. Stylized hand-painted anime fantasy game asset, Genshin Impact-like style, RANK 1 starter weapon: simple and sturdy, plain iron and wood, worn leather wraps, no gems, modest look. Single weapon only, no character, no hands, no stand, standing perfectly upright and straight (handle down, blade or head up), front view, centered, no ground plane, no background, game-ready low poly, clean readable shapes.</w:t>
      </w:r>
    </w:p>
    <w:p>
      <w:pPr>
        <w:pStyle w:val="Heading2"/>
        <w:keepNext/>
      </w:pPr>
      <w:r>
        <w:rPr>
          <w:rFonts w:ascii="Calibri" w:cs="Calibri" w:eastAsia="Calibri" w:hAnsi="Calibri"/>
        </w:rPr>
        <w:t xml:space="preserve">Кинжал — «Железный кинжал»</w:t>
      </w:r>
      <w:r>
        <w:rPr>
          <w:rFonts w:ascii="Consolas" w:cs="Consolas" w:eastAsia="Consolas" w:hAnsi="Consolas"/>
          <w:color w:val="666666"/>
          <w:sz w:val="20"/>
          <w:szCs w:val="20"/>
        </w:rPr>
        <w:t xml:space="preserve">   файл: weapon_dagger_r1.glb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Short iron dagger, about 0.35 m long, slightly leaf-shaped blade, small guard, leather grip. Stylized hand-painted anime fantasy game asset, Genshin Impact-like style, RANK 1 starter weapon: simple and sturdy, plain iron and wood, worn leather wraps, no gems, modest look. Single weapon only, no character, no hands, no stand, standing perfectly upright and straight (handle down, blade or head up), front view, centered, no ground plane, no background, game-ready low poly, clean readable shapes.</w:t>
      </w:r>
    </w:p>
    <w:p>
      <w:pPr>
        <w:pStyle w:val="Heading2"/>
        <w:keepNext/>
      </w:pPr>
      <w:r>
        <w:rPr>
          <w:rFonts w:ascii="Calibri" w:cs="Calibri" w:eastAsia="Calibri" w:hAnsi="Calibri"/>
        </w:rPr>
        <w:t xml:space="preserve">Одноручная булава — «Железная булава»</w:t>
      </w:r>
      <w:r>
        <w:rPr>
          <w:rFonts w:ascii="Consolas" w:cs="Consolas" w:eastAsia="Consolas" w:hAnsi="Consolas"/>
          <w:color w:val="666666"/>
          <w:sz w:val="20"/>
          <w:szCs w:val="20"/>
        </w:rPr>
        <w:t xml:space="preserve">   файл: weapon_mace_1h_r1.glb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One-handed mace, about 0.75 m long, iron flanged head with six blunt flanges, wooden handle with leather wrap. Stylized hand-painted anime fantasy game asset, Genshin Impact-like style, RANK 1 starter weapon: simple and sturdy, plain iron and wood, worn leather wraps, no gems, modest look. Single weapon only, no character, no hands, no stand, standing perfectly upright and straight (handle down, blade or head up), front view, centered, no ground plane, no background, game-ready low poly, clean readable shapes.</w:t>
      </w:r>
    </w:p>
    <w:p>
      <w:pPr>
        <w:pStyle w:val="Heading2"/>
        <w:keepNext/>
      </w:pPr>
      <w:r>
        <w:rPr>
          <w:rFonts w:ascii="Calibri" w:cs="Calibri" w:eastAsia="Calibri" w:hAnsi="Calibri"/>
        </w:rPr>
        <w:t xml:space="preserve">Двуручная булава — «Тяжёлая палица»</w:t>
      </w:r>
      <w:r>
        <w:rPr>
          <w:rFonts w:ascii="Consolas" w:cs="Consolas" w:eastAsia="Consolas" w:hAnsi="Consolas"/>
          <w:color w:val="666666"/>
          <w:sz w:val="20"/>
          <w:szCs w:val="20"/>
        </w:rPr>
        <w:t xml:space="preserve">   файл: weapon_mace_2h_r1.glb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Two-handed maul, about 1.4 m long, big wooden head bound with iron bands and blunt studs, long wooden handle with leather wraps. Stylized hand-painted anime fantasy game asset, Genshin Impact-like style, RANK 1 starter weapon: simple and sturdy, plain iron and wood, worn leather wraps, no gems, modest look. Single weapon only, no character, no hands, no stand, standing perfectly upright and straight (handle down, blade or head up), front view, centered, no ground plane, no background, game-ready low poly, clean readable shapes.</w:t>
      </w:r>
    </w:p>
    <w:p>
      <w:pPr>
        <w:pStyle w:val="Heading2"/>
        <w:keepNext/>
      </w:pPr>
      <w:r>
        <w:rPr>
          <w:rFonts w:ascii="Calibri" w:cs="Calibri" w:eastAsia="Calibri" w:hAnsi="Calibri"/>
        </w:rPr>
        <w:t xml:space="preserve">Двуручный топор — «Двуручная секира»</w:t>
      </w:r>
      <w:r>
        <w:rPr>
          <w:rFonts w:ascii="Consolas" w:cs="Consolas" w:eastAsia="Consolas" w:hAnsi="Consolas"/>
          <w:color w:val="666666"/>
          <w:sz w:val="20"/>
          <w:szCs w:val="20"/>
        </w:rPr>
        <w:t xml:space="preserve">   файл: weapon_axe_2h_r1.glb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Two-handed battle axe, about 1.4 m long, broad iron crescent blade on one side, long wooden haft with leather wraps. Stylized hand-painted anime fantasy game asset, Genshin Impact-like style, RANK 1 starter weapon: simple and sturdy, plain iron and wood, worn leather wraps, no gems, modest look. Single weapon only, no character, no hands, no stand, standing perfectly upright and straight (handle down, blade or head up), front view, centered, no ground plane, no background, game-ready low poly, clean readable shapes.</w:t>
      </w:r>
    </w:p>
    <w:p>
      <w:pPr>
        <w:pStyle w:val="Heading2"/>
        <w:keepNext/>
      </w:pPr>
      <w:r>
        <w:rPr>
          <w:rFonts w:ascii="Calibri" w:cs="Calibri" w:eastAsia="Calibri" w:hAnsi="Calibri"/>
        </w:rPr>
        <w:t xml:space="preserve">Одноручный топор — «Боевой топорик»</w:t>
      </w:r>
      <w:r>
        <w:rPr>
          <w:rFonts w:ascii="Consolas" w:cs="Consolas" w:eastAsia="Consolas" w:hAnsi="Consolas"/>
          <w:color w:val="666666"/>
          <w:sz w:val="20"/>
          <w:szCs w:val="20"/>
        </w:rPr>
        <w:t xml:space="preserve">   файл: weapon_axe_1h_r1.glb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One-handed axe, about 0.7 m long, small iron bearded blade, wooden handle with a leather wrap. Stylized hand-painted anime fantasy game asset, Genshin Impact-like style, RANK 1 starter weapon: simple and sturdy, plain iron and wood, worn leather wraps, no gems, modest look. Single weapon only, no character, no hands, no stand, standing perfectly upright and straight (handle down, blade or head up), front view, centered, no ground plane, no background, game-ready low poly, clean readable shapes.</w:t>
      </w:r>
    </w:p>
    <w:p>
      <w:pPr>
        <w:pStyle w:val="Heading2"/>
        <w:keepNext/>
      </w:pPr>
      <w:r>
        <w:rPr>
          <w:rFonts w:ascii="Calibri" w:cs="Calibri" w:eastAsia="Calibri" w:hAnsi="Calibri"/>
        </w:rPr>
        <w:t xml:space="preserve">Одноручный посох — «Посох ученика»</w:t>
      </w:r>
      <w:r>
        <w:rPr>
          <w:rFonts w:ascii="Consolas" w:cs="Consolas" w:eastAsia="Consolas" w:hAnsi="Consolas"/>
          <w:color w:val="666666"/>
          <w:sz w:val="20"/>
          <w:szCs w:val="20"/>
        </w:rPr>
        <w:t xml:space="preserve">   файл: weapon_staff_1h_r1.glb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One-handed short magic staff (wand-staff), about 0.8 m long, light wood, top carved as small roots holding a small glowing blue crystal. Stylized hand-painted anime fantasy game asset, Genshin Impact-like style, RANK 1 starter weapon: simple and sturdy, plain iron and wood, worn leather wraps, no gems, modest look. Single weapon only, no character, no hands, no stand, standing perfectly upright and straight (handle down, blade or head up), front view, centered, no ground plane, no background, game-ready low poly, clean readable shapes.</w:t>
      </w:r>
    </w:p>
    <w:p>
      <w:pPr>
        <w:pStyle w:val="Heading2"/>
        <w:keepNext/>
      </w:pPr>
      <w:r>
        <w:rPr>
          <w:rFonts w:ascii="Calibri" w:cs="Calibri" w:eastAsia="Calibri" w:hAnsi="Calibri"/>
        </w:rPr>
        <w:t xml:space="preserve">Двуручный посох — «Посох послушника»</w:t>
      </w:r>
      <w:r>
        <w:rPr>
          <w:rFonts w:ascii="Consolas" w:cs="Consolas" w:eastAsia="Consolas" w:hAnsi="Consolas"/>
          <w:color w:val="666666"/>
          <w:sz w:val="20"/>
          <w:szCs w:val="20"/>
        </w:rPr>
        <w:t xml:space="preserve">   файл: weapon_staff_2h_r1.glb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Two-handed magic staff, about 1.7 m long, wooden, gently twisted, the top curls around a glowing amber orb, leather grip in the middle. Stylized hand-painted anime fantasy game asset, Genshin Impact-like style, RANK 1 starter weapon: simple and sturdy, plain iron and wood, worn leather wraps, no gems, modest look. Single weapon only, no character, no hands, no stand, standing perfectly upright and straight (handle down, blade or head up), front view, centered, no ground plane, no background, game-ready low poly, clean readable shapes.</w:t>
      </w:r>
    </w:p>
    <w:p>
      <w:pPr>
        <w:pStyle w:val="Heading2"/>
        <w:keepNext/>
      </w:pPr>
      <w:r>
        <w:rPr>
          <w:rFonts w:ascii="Calibri" w:cs="Calibri" w:eastAsia="Calibri" w:hAnsi="Calibri"/>
        </w:rPr>
        <w:t xml:space="preserve">Щит — «Деревянный щит»</w:t>
      </w:r>
      <w:r>
        <w:rPr>
          <w:rFonts w:ascii="Consolas" w:cs="Consolas" w:eastAsia="Consolas" w:hAnsi="Consolas"/>
          <w:color w:val="666666"/>
          <w:sz w:val="20"/>
          <w:szCs w:val="20"/>
        </w:rPr>
        <w:t xml:space="preserve">   файл: weapon_shield_r1.glb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1"/>
          <w:szCs w:val="21"/>
        </w:rPr>
        <w:t xml:space="preserve">Round wooden shield, about 0.7 m in diameter, planks with an iron rim and a central iron boss, front view (handle side hidden). Stylized hand-painted anime fantasy game asset, Genshin Impact-like style, RANK 1 starter weapon: simple and sturdy, plain iron and wood, worn leather wraps, no gems, modest look. Single weapon only, no character, no hands, no stand, standing perfectly upright and straight (handle down, blade or head up), front view, centered, no ground plane, no background, game-ready low poly, clean readable shapes.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2026-10-31T10:35:13.439Z</dcterms:created>
  <dcterms:modified xsi:type="dcterms:W3CDTF">2026-10-31T10:35:13.439Z</dcterms:modified>
</cp:coreProperties>
</file>

<file path=docProps/custom.xml><?xml version="1.0" encoding="utf-8"?>
<Properties xmlns="http://schemas.openxmlformats.org/officeDocument/2006/custom-properties" xmlns:vt="http://schemas.openxmlformats.org/officeDocument/2006/docPropsVTypes"/>
</file>