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5556"/>
        <w:gridCol w:w="2551"/>
      </w:tblGrid>
      <w:tr>
        <w:tc>
          <w:tcPr>
            <w:tcW w:type="dxa" w:w="3459"/>
          </w:tcPr>
          <w:p>
            <w:r/>
            <w:r>
              <w:rPr>
                <w:rFonts w:ascii="Microsoft YaHei" w:hAnsi="Microsoft YaHei" w:eastAsia="Microsoft YaHei"/>
                <w:b/>
                <w:color w:val="2D74C4"/>
                <w:sz w:val="21"/>
              </w:rPr>
              <w:t>蓝白商务风模板</w:t>
            </w:r>
          </w:p>
        </w:tc>
        <w:tc>
          <w:tcPr>
            <w:tcW w:type="dxa" w:w="345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5AA6"/>
                <w:sz w:val="40"/>
              </w:rPr>
              <w:t>XXX</w:t>
            </w:r>
          </w:p>
        </w:tc>
        <w:tc>
          <w:tcPr>
            <w:tcW w:type="dxa" w:w="3459"/>
            <w:shd w:fill="FFF59D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18"/>
              </w:rPr>
              <w:t>求职意向：嵌入式软件工程师</w:t>
            </w:r>
          </w:p>
        </w:tc>
      </w:tr>
    </w:tbl>
    <w:p>
      <w:pPr>
        <w:spacing w:before="40" w:after="40" w:line="276" w:lineRule="auto"/>
        <w:pBdr>
          <w:bottom w:val="single" w:sz="7" w:space="1" w:color="2D74C4"/>
        </w:pBdr>
      </w:pPr>
      <w:r>
        <w:rPr>
          <w:rFonts w:ascii="Microsoft YaHei" w:hAnsi="Microsoft YaHei" w:eastAsia="Microsoft YaHei"/>
          <w:b/>
          <w:color w:val="2D74C4"/>
          <w:sz w:val="22"/>
        </w:rPr>
        <w:t>个人信息  Personal Information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80"/>
        <w:gridCol w:w="2580"/>
        <w:gridCol w:w="2580"/>
        <w:gridCol w:w="2580"/>
      </w:tblGrid>
      <w:tr>
        <w:tc>
          <w:tcPr>
            <w:tcW w:type="dxa" w:w="2594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出生年月：20XX年XX月</w:t>
            </w:r>
          </w:p>
        </w:tc>
        <w:tc>
          <w:tcPr>
            <w:tcW w:type="dxa" w:w="2594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性别：X</w:t>
            </w:r>
          </w:p>
        </w:tc>
        <w:tc>
          <w:tcPr>
            <w:tcW w:type="dxa" w:w="2594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手机号码：XXXXXXXXXXX</w:t>
            </w:r>
          </w:p>
        </w:tc>
        <w:tc>
          <w:tcPr>
            <w:tcW w:type="dxa" w:w="2594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邮箱：xxxxx@email.com</w:t>
            </w:r>
          </w:p>
        </w:tc>
      </w:tr>
      <w:tr>
        <w:tc>
          <w:tcPr>
            <w:tcW w:type="dxa" w:w="2594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籍贯：意向城市</w:t>
            </w:r>
          </w:p>
        </w:tc>
        <w:tc>
          <w:tcPr>
            <w:tcW w:type="dxa" w:w="2594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政治面貌：中共党员</w:t>
            </w:r>
          </w:p>
        </w:tc>
        <w:tc>
          <w:tcPr>
            <w:tcW w:type="dxa" w:w="2594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学历：硕士研究生</w:t>
            </w:r>
          </w:p>
        </w:tc>
        <w:tc>
          <w:tcPr>
            <w:tcW w:type="dxa" w:w="2594"/>
          </w:tcPr>
          <w:p>
            <w:r/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研究方向：嵌入式系统 / 雷达信号处理 / 感知算法</w:t>
            </w:r>
          </w:p>
        </w:tc>
      </w:tr>
    </w:tbl>
    <w:p>
      <w:pPr>
        <w:spacing w:before="40" w:after="40" w:line="276" w:lineRule="auto"/>
        <w:pBdr>
          <w:bottom w:val="single" w:sz="7" w:space="1" w:color="2D74C4"/>
        </w:pBdr>
      </w:pPr>
      <w:r>
        <w:rPr>
          <w:rFonts w:ascii="Microsoft YaHei" w:hAnsi="Microsoft YaHei" w:eastAsia="Microsoft YaHei"/>
          <w:b/>
          <w:color w:val="2D74C4"/>
          <w:sz w:val="22"/>
        </w:rPr>
        <w:t>教育背景  Education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88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XXXX大学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XXXX学院 | XXXX专业 | 硕士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研究方向：嵌入式平台与智能感知 | 核心课程：数字信号处理、通信原理、嵌入式系统</w:t>
            </w:r>
          </w:p>
        </w:tc>
        <w:tc>
          <w:tcPr>
            <w:tcW w:type="dxa" w:w="5188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20XX.09 - 至今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88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XXXX大学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XXXX学院 | XXXX专业 | 学士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主修课程：电路分析、单片机原理、操作系统、数据结构</w:t>
            </w:r>
          </w:p>
        </w:tc>
        <w:tc>
          <w:tcPr>
            <w:tcW w:type="dxa" w:w="5188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20XX.09 - 20XX.07</w:t>
            </w:r>
          </w:p>
        </w:tc>
      </w:tr>
    </w:tbl>
    <w:p>
      <w:pPr>
        <w:spacing w:before="40" w:after="40" w:line="276" w:lineRule="auto"/>
        <w:pBdr>
          <w:bottom w:val="single" w:sz="7" w:space="1" w:color="2D74C4"/>
        </w:pBdr>
      </w:pPr>
      <w:r>
        <w:rPr>
          <w:rFonts w:ascii="Microsoft YaHei" w:hAnsi="Microsoft YaHei" w:eastAsia="Microsoft YaHei"/>
          <w:b/>
          <w:color w:val="2D74C4"/>
          <w:sz w:val="22"/>
        </w:rPr>
        <w:t>专业技能  Skills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熟悉 C/C++、Python、Shell 脚本和 MATLAB 的常用工程场景，能够完成算法验证与代码移植。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掌握 Linux 基础环境、网络调试与工程构建流程，理解驱动、服务与用户态程序的协同方式。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熟悉 UART、SPI、I2C、USB、PCIe、TCP/UDP 等常用通信接口和协议，能结合业务场景完成联调。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了解 GNU Radio、Qt、Docker、Git/SVN 等工具链，可支撑从实验验证到产品化开发的衔接工作。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具备 LabVIEW、数据采集与仪器联调基础，能够整理测试方案、报告与复盘文档。</w:t>
      </w:r>
    </w:p>
    <w:p>
      <w:pPr>
        <w:spacing w:before="40" w:after="40" w:line="276" w:lineRule="auto"/>
        <w:pBdr>
          <w:bottom w:val="single" w:sz="7" w:space="1" w:color="2D74C4"/>
        </w:pBdr>
      </w:pPr>
      <w:r>
        <w:rPr>
          <w:rFonts w:ascii="Microsoft YaHei" w:hAnsi="Microsoft YaHei" w:eastAsia="Microsoft YaHei"/>
          <w:b/>
          <w:color w:val="2D74C4"/>
          <w:sz w:val="22"/>
        </w:rPr>
        <w:t>实习经历  Internship 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88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XXXX公司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软件研发实习生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聚焦通信链路验证、数据采集与系统联调</w:t>
            </w:r>
          </w:p>
        </w:tc>
        <w:tc>
          <w:tcPr>
            <w:tcW w:type="dxa" w:w="5188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20XX.XX - 20XX.XX</w:t>
            </w:r>
          </w:p>
        </w:tc>
      </w:tr>
    </w:tbl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参与通信链路验证平台开发，协助搭建测试流程并优化数据回传效率。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围绕驱动配置、接口调试与问题记录形成标准化测试文档，支撑版本迭代。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配合完成硬件在环验证、异常场景复测与结果归档，提高系统可复现性。</w:t>
      </w:r>
    </w:p>
    <w:p>
      <w:pPr>
        <w:spacing w:before="40" w:after="40" w:line="276" w:lineRule="auto"/>
        <w:pBdr>
          <w:bottom w:val="single" w:sz="7" w:space="1" w:color="2D74C4"/>
        </w:pBdr>
      </w:pPr>
      <w:r>
        <w:rPr>
          <w:rFonts w:ascii="Microsoft YaHei" w:hAnsi="Microsoft YaHei" w:eastAsia="Microsoft YaHei"/>
          <w:b/>
          <w:color w:val="2D74C4"/>
          <w:sz w:val="22"/>
        </w:rPr>
        <w:t>工作经历  Work 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88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XXXX公司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驱动工程师 / 嵌入式软件工程师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负责启动链、外设驱动和通信模块的开发维护</w:t>
            </w:r>
          </w:p>
        </w:tc>
        <w:tc>
          <w:tcPr>
            <w:tcW w:type="dxa" w:w="5188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20XX.XX - 20XX.XX</w:t>
            </w:r>
          </w:p>
        </w:tc>
      </w:tr>
    </w:tbl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参与 Bootloader、驱动适配和外设初始化流程梳理，完善版本交付资料。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协助开展串口、总线、存储与网络接口调试，推进问题闭环与稳定性优化。</w:t>
      </w:r>
    </w:p>
    <w:p>
      <w:pPr>
        <w:spacing w:before="40" w:after="40" w:line="276" w:lineRule="auto"/>
        <w:pBdr>
          <w:bottom w:val="single" w:sz="7" w:space="1" w:color="2D74C4"/>
        </w:pBdr>
      </w:pPr>
      <w:r>
        <w:rPr>
          <w:rFonts w:ascii="Microsoft YaHei" w:hAnsi="Microsoft YaHei" w:eastAsia="Microsoft YaHei"/>
          <w:b/>
          <w:color w:val="2D74C4"/>
          <w:sz w:val="22"/>
        </w:rPr>
        <w:t>项目经历  Project 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88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XXXX项目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宽带通信处理与一体化验证平台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技术栈：GNU Radio / USRP / MATLAB / C++</w:t>
            </w:r>
          </w:p>
        </w:tc>
        <w:tc>
          <w:tcPr>
            <w:tcW w:type="dxa" w:w="5188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20XX.XX - 20XX.XX</w:t>
            </w:r>
          </w:p>
        </w:tc>
      </w:tr>
    </w:tbl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在验证平台中完成信号处理流程搭建，输出链路配置、数据观测与结果分析方案。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围绕同步、调制解调、频谱观测等核心环节编写脚本和说明文档，提升实验复用度。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通过指标对比与异常追踪，支撑关键参数调优和平台稳定性改进。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88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XXXX项目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自动测试与数据采集系统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技术栈：LabVIEW / 串口通信 / 数据采集卡</w:t>
            </w:r>
          </w:p>
        </w:tc>
        <w:tc>
          <w:tcPr>
            <w:tcW w:type="dxa" w:w="5188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20XX.XX - 20XX.XX</w:t>
            </w:r>
          </w:p>
        </w:tc>
      </w:tr>
    </w:tbl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负责测试流程编排、界面交互和数据记录模块，提升测试效率与可追溯性。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优化硬件连接、异常处理和结果导出逻辑，使系统适配多类测试场景。</w:t>
      </w:r>
    </w:p>
    <w:p>
      <w:pPr>
        <w:spacing w:before="40" w:after="40" w:line="276" w:lineRule="auto"/>
        <w:pBdr>
          <w:bottom w:val="single" w:sz="7" w:space="1" w:color="2D74C4"/>
        </w:pBdr>
      </w:pPr>
      <w:r>
        <w:rPr>
          <w:rFonts w:ascii="Microsoft YaHei" w:hAnsi="Microsoft YaHei" w:eastAsia="Microsoft YaHei"/>
          <w:b/>
          <w:color w:val="2D74C4"/>
          <w:sz w:val="22"/>
        </w:rPr>
        <w:t>科研竞赛成果  Research Competition Achievements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1. 论文/专利占位：可填写与测试平台、嵌入式系统或通信方向相关成果。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2. 竞赛奖项占位：可填写省级/国家级电子设计、创新创业、数学建模等奖项。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3. 校园荣誉占位：可填写奖学金、优秀学生干部、优秀毕业生等。</w:t>
      </w:r>
    </w:p>
    <w:p>
      <w:pPr>
        <w:spacing w:before="40" w:after="40" w:line="276" w:lineRule="auto"/>
        <w:pBdr>
          <w:bottom w:val="single" w:sz="7" w:space="1" w:color="2D74C4"/>
        </w:pBdr>
      </w:pPr>
      <w:r>
        <w:rPr>
          <w:rFonts w:ascii="Microsoft YaHei" w:hAnsi="Microsoft YaHei" w:eastAsia="Microsoft YaHei"/>
          <w:b/>
          <w:color w:val="2D74C4"/>
          <w:sz w:val="22"/>
        </w:rPr>
        <w:t>证书及博客  Certificates and Blogs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证书占位：计算机等级、英语等级、职业资格等。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技术输出占位：博客、开源仓库、技术公众号或知识库链接。</w:t>
      </w:r>
    </w:p>
    <w:p>
      <w:pPr>
        <w:spacing w:before="40" w:after="40" w:line="276" w:lineRule="auto"/>
        <w:pBdr>
          <w:bottom w:val="single" w:sz="7" w:space="1" w:color="2D74C4"/>
        </w:pBdr>
      </w:pPr>
      <w:r>
        <w:rPr>
          <w:rFonts w:ascii="Microsoft YaHei" w:hAnsi="Microsoft YaHei" w:eastAsia="Microsoft YaHei"/>
          <w:b/>
          <w:color w:val="2D74C4"/>
          <w:sz w:val="22"/>
        </w:rPr>
        <w:t>自我评价  Self Evaluation</w:t>
      </w:r>
    </w:p>
    <w:p>
      <w:pPr>
        <w:spacing w:before="0" w:after="0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具备扎实的嵌入式软件基础和良好的工程习惯，能够在需求分析、编码实现、联调验证和文档沉淀之间保持稳定产出；适合在需要沟通协同与持续迭代的技术岗位中发挥作用。</w:t>
      </w:r>
    </w:p>
    <w:sectPr w:rsidR="00FC693F" w:rsidRPr="0006063C" w:rsidSect="00034616">
      <w:pgSz w:w="11906" w:h="16838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