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Look w:val="04A0" w:firstRow="1" w:lastRow="0" w:firstColumn="1" w:lastColumn="0" w:noHBand="0" w:noVBand="1"/>
      </w:tblPr>
      <w:tblGrid>
        <w:gridCol w:w="1800"/>
        <w:gridCol w:w="2320"/>
        <w:gridCol w:w="2420"/>
        <w:gridCol w:w="2760"/>
      </w:tblGrid>
      <w:tr w:rsidR="007A0FC0" w:rsidRPr="007A0FC0" w14:paraId="46C82837" w14:textId="77777777" w:rsidTr="007A0FC0">
        <w:trPr>
          <w:trHeight w:val="280"/>
        </w:trPr>
        <w:tc>
          <w:tcPr>
            <w:tcW w:w="1800" w:type="dxa"/>
            <w:hideMark/>
          </w:tcPr>
          <w:p w14:paraId="558168B6" w14:textId="77777777" w:rsidR="007A0FC0" w:rsidRPr="007A0FC0" w:rsidRDefault="007A0FC0" w:rsidP="007A0FC0">
            <w:pPr>
              <w:pStyle w:val="acbfdd8b-e11b-4d36-88ff-6049b138f862"/>
              <w:rPr>
                <w:rFonts w:cstheme="majorBidi" w:hint="eastAsia"/>
                <w:b/>
                <w:color w:val="000000" w:themeColor="text1"/>
                <w:sz w:val="18"/>
                <w:szCs w:val="18"/>
              </w:rPr>
            </w:pPr>
            <w:bookmarkStart w:id="0" w:name="_Hlk237540659"/>
            <w:bookmarkEnd w:id="0"/>
            <w:r w:rsidRPr="007A0FC0">
              <w:rPr>
                <w:rFonts w:cstheme="majorBidi" w:hint="eastAsia"/>
                <w:b/>
                <w:color w:val="000000" w:themeColor="text1"/>
                <w:sz w:val="18"/>
                <w:szCs w:val="18"/>
              </w:rPr>
              <w:t>遗址</w:t>
            </w:r>
          </w:p>
        </w:tc>
        <w:tc>
          <w:tcPr>
            <w:tcW w:w="2320" w:type="dxa"/>
            <w:hideMark/>
          </w:tcPr>
          <w:p w14:paraId="609AFE6F"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位置和年代</w:t>
            </w:r>
          </w:p>
        </w:tc>
        <w:tc>
          <w:tcPr>
            <w:tcW w:w="2420" w:type="dxa"/>
            <w:hideMark/>
          </w:tcPr>
          <w:p w14:paraId="351FCCE1"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核心表达</w:t>
            </w:r>
          </w:p>
        </w:tc>
        <w:tc>
          <w:tcPr>
            <w:tcW w:w="2760" w:type="dxa"/>
            <w:hideMark/>
          </w:tcPr>
          <w:p w14:paraId="2003A470"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探源工程</w:t>
            </w:r>
          </w:p>
        </w:tc>
      </w:tr>
      <w:tr w:rsidR="007A0FC0" w:rsidRPr="007A0FC0" w14:paraId="3F37A8DB" w14:textId="77777777" w:rsidTr="007A0FC0">
        <w:trPr>
          <w:trHeight w:val="1120"/>
        </w:trPr>
        <w:tc>
          <w:tcPr>
            <w:tcW w:w="1800" w:type="dxa"/>
            <w:hideMark/>
          </w:tcPr>
          <w:p w14:paraId="07BBA36B"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铸鼎原遗址群</w:t>
            </w:r>
          </w:p>
        </w:tc>
        <w:tc>
          <w:tcPr>
            <w:tcW w:w="2320" w:type="dxa"/>
            <w:hideMark/>
          </w:tcPr>
          <w:p w14:paraId="447906C1"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黄河中游，距今约5800—5000年（仰韶文化中期至晚期）</w:t>
            </w:r>
          </w:p>
        </w:tc>
        <w:tc>
          <w:tcPr>
            <w:tcW w:w="2420" w:type="dxa"/>
            <w:hideMark/>
          </w:tcPr>
          <w:p w14:paraId="7204ED81"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超大型聚落群（如北阳平、西坡遗址）、500平米特大型房屋建筑、高等级墓葬与随葬玉石钺</w:t>
            </w:r>
          </w:p>
        </w:tc>
        <w:tc>
          <w:tcPr>
            <w:tcW w:w="2760" w:type="dxa"/>
            <w:hideMark/>
          </w:tcPr>
          <w:p w14:paraId="4218746F"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揭示了中原地区最早的社会分化与文明起源进程，实证了仰韶文化时期中心聚落的出现及公共权力的萌芽</w:t>
            </w:r>
          </w:p>
        </w:tc>
      </w:tr>
      <w:tr w:rsidR="007A0FC0" w:rsidRPr="007A0FC0" w14:paraId="125C650A" w14:textId="77777777" w:rsidTr="007A0FC0">
        <w:trPr>
          <w:trHeight w:val="1400"/>
        </w:trPr>
        <w:tc>
          <w:tcPr>
            <w:tcW w:w="1800" w:type="dxa"/>
            <w:hideMark/>
          </w:tcPr>
          <w:p w14:paraId="5555ADED"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牛河梁</w:t>
            </w:r>
          </w:p>
        </w:tc>
        <w:tc>
          <w:tcPr>
            <w:tcW w:w="2320" w:type="dxa"/>
            <w:hideMark/>
          </w:tcPr>
          <w:p w14:paraId="52FE4B2B"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辽河流域，距今约5800—5000年</w:t>
            </w:r>
          </w:p>
        </w:tc>
        <w:tc>
          <w:tcPr>
            <w:tcW w:w="2420" w:type="dxa"/>
            <w:hideMark/>
          </w:tcPr>
          <w:p w14:paraId="009683F2"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祭坛、女神庙、积石冢（“坛庙冢”建筑群）、玉猪龙等精美玉礼器</w:t>
            </w:r>
          </w:p>
        </w:tc>
        <w:tc>
          <w:tcPr>
            <w:tcW w:w="2760" w:type="dxa"/>
            <w:hideMark/>
          </w:tcPr>
          <w:p w14:paraId="29508DCB"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中华文明“古国时代”第一阶段典型代表，实证西辽河流域率先进入古国阶段，奠定了“敬天法祖”的礼制雏形与多元一体格局</w:t>
            </w:r>
          </w:p>
        </w:tc>
      </w:tr>
      <w:tr w:rsidR="007A0FC0" w:rsidRPr="007A0FC0" w14:paraId="2A4486DD" w14:textId="77777777" w:rsidTr="007A0FC0">
        <w:trPr>
          <w:trHeight w:val="1400"/>
        </w:trPr>
        <w:tc>
          <w:tcPr>
            <w:tcW w:w="1800" w:type="dxa"/>
            <w:hideMark/>
          </w:tcPr>
          <w:p w14:paraId="7D9CE9C3"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二里头遗址</w:t>
            </w:r>
          </w:p>
        </w:tc>
        <w:tc>
          <w:tcPr>
            <w:tcW w:w="2320" w:type="dxa"/>
            <w:hideMark/>
          </w:tcPr>
          <w:p w14:paraId="07C0DE15"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黄河中游，距今约3800—3500年（夏代中晚期）</w:t>
            </w:r>
          </w:p>
        </w:tc>
        <w:tc>
          <w:tcPr>
            <w:tcW w:w="2420" w:type="dxa"/>
            <w:hideMark/>
          </w:tcPr>
          <w:p w14:paraId="0D148DA5"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宫城与“井”字形城市道路网、早期青铜礼器群、绿松石龙形器、官营手工业作坊区</w:t>
            </w:r>
          </w:p>
        </w:tc>
        <w:tc>
          <w:tcPr>
            <w:tcW w:w="2760" w:type="dxa"/>
            <w:hideMark/>
          </w:tcPr>
          <w:p w14:paraId="688AA764"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中华文明进入“王国时代”与广域王权国家的代表，中华文明总进程的核心与引领者，实证了夏王朝的存在及其礼制对后世的深远影响</w:t>
            </w:r>
          </w:p>
        </w:tc>
      </w:tr>
      <w:tr w:rsidR="007A0FC0" w:rsidRPr="007A0FC0" w14:paraId="0238FAB5" w14:textId="77777777" w:rsidTr="007A0FC0">
        <w:trPr>
          <w:trHeight w:val="1680"/>
        </w:trPr>
        <w:tc>
          <w:tcPr>
            <w:tcW w:w="1800" w:type="dxa"/>
            <w:hideMark/>
          </w:tcPr>
          <w:p w14:paraId="21F69677"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郑州商城遗址</w:t>
            </w:r>
          </w:p>
        </w:tc>
        <w:tc>
          <w:tcPr>
            <w:tcW w:w="2320" w:type="dxa"/>
            <w:hideMark/>
          </w:tcPr>
          <w:p w14:paraId="0BF72654"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黄河中游，距今约3600年（早商时期）</w:t>
            </w:r>
          </w:p>
        </w:tc>
        <w:tc>
          <w:tcPr>
            <w:tcW w:w="2420" w:type="dxa"/>
            <w:hideMark/>
          </w:tcPr>
          <w:p w14:paraId="238628DA"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内城与外郭城双重城垣布局、大型宫殿基址、书院街高等级贵族墓地（出土金覆面等）、青铜重器（杜岭方鼎）及官营手工业作坊区</w:t>
            </w:r>
          </w:p>
        </w:tc>
        <w:tc>
          <w:tcPr>
            <w:tcW w:w="2760" w:type="dxa"/>
            <w:hideMark/>
          </w:tcPr>
          <w:p w14:paraId="6CD9FFD8"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实证早商都城（亳都）的存在，填补了从二里头夏代都城到殷墟晚商都城之间的关键历史链条，展现了中国早期国家成熟阶段的都城规制与礼制文化</w:t>
            </w:r>
          </w:p>
        </w:tc>
      </w:tr>
      <w:tr w:rsidR="007A0FC0" w:rsidRPr="007A0FC0" w14:paraId="16D12E1D" w14:textId="77777777" w:rsidTr="007A0FC0">
        <w:trPr>
          <w:trHeight w:val="1400"/>
        </w:trPr>
        <w:tc>
          <w:tcPr>
            <w:tcW w:w="1800" w:type="dxa"/>
            <w:hideMark/>
          </w:tcPr>
          <w:p w14:paraId="5EF6A155"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殷墟遗址</w:t>
            </w:r>
          </w:p>
        </w:tc>
        <w:tc>
          <w:tcPr>
            <w:tcW w:w="2320" w:type="dxa"/>
            <w:hideMark/>
          </w:tcPr>
          <w:p w14:paraId="369820D5"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黄河中游，距今约3300—3000年（商代晚期）</w:t>
            </w:r>
          </w:p>
        </w:tc>
        <w:tc>
          <w:tcPr>
            <w:tcW w:w="2420" w:type="dxa"/>
            <w:hideMark/>
          </w:tcPr>
          <w:p w14:paraId="05306BE4"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宫殿宗庙区与王陵区、系统成熟的甲骨文、以后母戊鼎为代表的高度发达的青铜文明、分工明确的手工业作坊区</w:t>
            </w:r>
          </w:p>
        </w:tc>
        <w:tc>
          <w:tcPr>
            <w:tcW w:w="2760" w:type="dxa"/>
            <w:hideMark/>
          </w:tcPr>
          <w:p w14:paraId="2DA7BB82"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中华文明探源工程的原点与基石，中国信史的起点，实证了成熟状态的中国早期国家形态与汉字系统的源远流长</w:t>
            </w:r>
          </w:p>
        </w:tc>
      </w:tr>
      <w:tr w:rsidR="007A0FC0" w:rsidRPr="007A0FC0" w14:paraId="6297E127" w14:textId="77777777" w:rsidTr="007A0FC0">
        <w:trPr>
          <w:trHeight w:val="1400"/>
        </w:trPr>
        <w:tc>
          <w:tcPr>
            <w:tcW w:w="1800" w:type="dxa"/>
            <w:hideMark/>
          </w:tcPr>
          <w:p w14:paraId="71E2D7BD"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三星堆遗址</w:t>
            </w:r>
          </w:p>
        </w:tc>
        <w:tc>
          <w:tcPr>
            <w:tcW w:w="2320" w:type="dxa"/>
            <w:hideMark/>
          </w:tcPr>
          <w:p w14:paraId="267B5942"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长江上游（四川盆地），距今约4500—3000年（新石器时代晚期至商代末期）</w:t>
            </w:r>
          </w:p>
        </w:tc>
        <w:tc>
          <w:tcPr>
            <w:tcW w:w="2420" w:type="dxa"/>
            <w:hideMark/>
          </w:tcPr>
          <w:p w14:paraId="651C0C85"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三星堆古城城墙、青关山大型建筑基址、祭祀坑群（出土青铜神树、青铜面具、金杖、大量玉璋/玉琮）</w:t>
            </w:r>
          </w:p>
        </w:tc>
        <w:tc>
          <w:tcPr>
            <w:tcW w:w="2760" w:type="dxa"/>
            <w:hideMark/>
          </w:tcPr>
          <w:p w14:paraId="00193877"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古蜀文明的中心，实证了长江上游高度发达的区域文明，其与中原夏商文明的深刻互动与融合，是中华文明“多元一体”格局的重要例证</w:t>
            </w:r>
          </w:p>
        </w:tc>
      </w:tr>
      <w:tr w:rsidR="007A0FC0" w:rsidRPr="007A0FC0" w14:paraId="55EEE8CE" w14:textId="77777777" w:rsidTr="007A0FC0">
        <w:trPr>
          <w:trHeight w:val="1400"/>
        </w:trPr>
        <w:tc>
          <w:tcPr>
            <w:tcW w:w="1800" w:type="dxa"/>
            <w:hideMark/>
          </w:tcPr>
          <w:p w14:paraId="77A590A6" w14:textId="77777777" w:rsidR="007A0FC0" w:rsidRPr="007A0FC0" w:rsidRDefault="007A0FC0" w:rsidP="007A0FC0">
            <w:pPr>
              <w:pStyle w:val="acbfdd8b-e11b-4d36-88ff-6049b138f862"/>
              <w:rPr>
                <w:rFonts w:cstheme="majorBidi" w:hint="eastAsia"/>
                <w:b/>
                <w:color w:val="000000" w:themeColor="text1"/>
                <w:sz w:val="18"/>
                <w:szCs w:val="18"/>
              </w:rPr>
            </w:pPr>
            <w:r w:rsidRPr="007A0FC0">
              <w:rPr>
                <w:rFonts w:cstheme="majorBidi" w:hint="eastAsia"/>
                <w:b/>
                <w:color w:val="000000" w:themeColor="text1"/>
                <w:sz w:val="18"/>
                <w:szCs w:val="18"/>
              </w:rPr>
              <w:t>江西新干遗址（大洋洲商墓与牛头城址）</w:t>
            </w:r>
          </w:p>
        </w:tc>
        <w:tc>
          <w:tcPr>
            <w:tcW w:w="2320" w:type="dxa"/>
            <w:hideMark/>
          </w:tcPr>
          <w:p w14:paraId="25AB24F8"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长江中游（赣江流域），距今约3300年（商代中晚期）</w:t>
            </w:r>
          </w:p>
        </w:tc>
        <w:tc>
          <w:tcPr>
            <w:tcW w:w="2420" w:type="dxa"/>
            <w:hideMark/>
          </w:tcPr>
          <w:p w14:paraId="31B610E4"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牛头城址（都邑城垣）、大洋洲商代大墓、大量精美青铜器（伏鸟双尾虎、双面神人像）、玉器及原始瓷器</w:t>
            </w:r>
          </w:p>
        </w:tc>
        <w:tc>
          <w:tcPr>
            <w:tcW w:w="2760" w:type="dxa"/>
            <w:hideMark/>
          </w:tcPr>
          <w:p w14:paraId="30B2C9A7" w14:textId="77777777" w:rsidR="007A0FC0" w:rsidRPr="007A0FC0" w:rsidRDefault="007A0FC0" w:rsidP="007A0FC0">
            <w:pPr>
              <w:pStyle w:val="acbfdd8b-e11b-4d36-88ff-6049b138f862"/>
              <w:rPr>
                <w:rFonts w:cstheme="majorBidi" w:hint="eastAsia"/>
                <w:bCs/>
                <w:color w:val="000000" w:themeColor="text1"/>
                <w:sz w:val="18"/>
                <w:szCs w:val="18"/>
              </w:rPr>
            </w:pPr>
            <w:r w:rsidRPr="007A0FC0">
              <w:rPr>
                <w:rFonts w:cstheme="majorBidi" w:hint="eastAsia"/>
                <w:bCs/>
                <w:color w:val="000000" w:themeColor="text1"/>
                <w:sz w:val="18"/>
                <w:szCs w:val="18"/>
              </w:rPr>
              <w:t>打破了“商文化不过长江”的传统认知，实证了长江流域高度发达的区域青铜文明，展示了南方青铜文化与中原商文化的交流与融合</w:t>
            </w:r>
          </w:p>
        </w:tc>
      </w:tr>
    </w:tbl>
    <w:p w14:paraId="69D75747" w14:textId="77777777" w:rsidR="007A0FC0" w:rsidRPr="007A0FC0" w:rsidRDefault="007A0FC0" w:rsidP="007A0FC0">
      <w:pPr>
        <w:pStyle w:val="acbfdd8b-e11b-4d36-88ff-6049b138f862"/>
        <w:rPr>
          <w:rStyle w:val="10"/>
          <w:rFonts w:ascii="微软雅黑" w:eastAsia="微软雅黑" w:hAnsi="微软雅黑" w:hint="eastAsia"/>
          <w:bCs/>
          <w:color w:val="C00000"/>
          <w:sz w:val="36"/>
          <w:szCs w:val="36"/>
        </w:rPr>
      </w:pPr>
    </w:p>
    <w:p w14:paraId="71D3DF1E" w14:textId="77777777" w:rsidR="007A0FC0" w:rsidRDefault="007A0FC0">
      <w:pPr>
        <w:widowControl/>
        <w:rPr>
          <w:rStyle w:val="10"/>
          <w:rFonts w:ascii="微软雅黑" w:eastAsia="微软雅黑" w:hAnsi="微软雅黑" w:hint="eastAsia"/>
          <w:b/>
          <w:bCs/>
          <w:color w:val="C00000"/>
          <w:sz w:val="36"/>
          <w:szCs w:val="36"/>
        </w:rPr>
      </w:pPr>
      <w:r>
        <w:rPr>
          <w:rStyle w:val="10"/>
          <w:rFonts w:ascii="微软雅黑" w:eastAsia="微软雅黑" w:hAnsi="微软雅黑" w:hint="eastAsia"/>
          <w:bCs/>
          <w:color w:val="C00000"/>
          <w:sz w:val="36"/>
          <w:szCs w:val="36"/>
        </w:rPr>
        <w:br w:type="page"/>
      </w:r>
    </w:p>
    <w:p w14:paraId="3E868AF3" w14:textId="053C3542" w:rsidR="00DC192B" w:rsidRDefault="00803DB9" w:rsidP="00803DB9">
      <w:pPr>
        <w:pStyle w:val="21bc9c4b-6a32-43e5-beaa-fd2d792c5735"/>
        <w:rPr>
          <w:rFonts w:hint="eastAsia"/>
          <w:b w:val="0"/>
          <w:bCs/>
          <w:sz w:val="21"/>
          <w:szCs w:val="21"/>
        </w:rPr>
      </w:pPr>
      <w:r w:rsidRPr="00803DB9">
        <w:rPr>
          <w:rStyle w:val="10"/>
          <w:rFonts w:ascii="微软雅黑" w:eastAsia="微软雅黑" w:hAnsi="微软雅黑" w:hint="eastAsia"/>
          <w:bCs/>
          <w:color w:val="C00000"/>
          <w:sz w:val="36"/>
          <w:szCs w:val="36"/>
        </w:rPr>
        <w:lastRenderedPageBreak/>
        <w:t>1.铸鼎原遗址群</w:t>
      </w:r>
      <w:r w:rsidRPr="00803DB9">
        <w:rPr>
          <w:rFonts w:hint="eastAsia"/>
          <w:b w:val="0"/>
          <w:bCs/>
          <w:sz w:val="21"/>
          <w:szCs w:val="21"/>
        </w:rPr>
        <w:t>（灵宝铸鼎塬聚落遗址群包括北阳平、西坡、东常、轩辕台等50多处仰韶时期的文化遗址，总面积4.36平方公里，是国务院公布的第五批重点文物保护单位，又被国家文物局、国家发改委列入“十一五”期间全国100处重点大遗址保护专项，并被列入中华文明探源工程六大遗址首选 。）</w:t>
      </w:r>
    </w:p>
    <w:p w14:paraId="61F8C2F8" w14:textId="12E0FF99" w:rsidR="00803DB9" w:rsidRPr="00F619F4" w:rsidRDefault="00BD08CF" w:rsidP="00BD08CF">
      <w:pPr>
        <w:pStyle w:val="acbfdd8b-e11b-4d36-88ff-6049b138f862"/>
        <w:jc w:val="center"/>
        <w:rPr>
          <w:rFonts w:hint="eastAsia"/>
          <w:b/>
          <w:bCs/>
          <w:sz w:val="24"/>
          <w:szCs w:val="24"/>
        </w:rPr>
      </w:pPr>
      <w:r w:rsidRPr="00F619F4">
        <w:rPr>
          <w:rFonts w:hint="eastAsia"/>
          <w:b/>
          <w:bCs/>
          <w:sz w:val="24"/>
          <w:szCs w:val="24"/>
        </w:rPr>
        <w:t>河南省</w:t>
      </w:r>
      <w:r w:rsidR="009949D0" w:rsidRPr="00F619F4">
        <w:rPr>
          <w:rFonts w:hint="eastAsia"/>
          <w:b/>
          <w:bCs/>
          <w:sz w:val="24"/>
          <w:szCs w:val="24"/>
        </w:rPr>
        <w:t>三门峡市</w:t>
      </w:r>
      <w:r w:rsidRPr="00F619F4">
        <w:rPr>
          <w:rFonts w:hint="eastAsia"/>
          <w:b/>
          <w:bCs/>
          <w:sz w:val="24"/>
          <w:szCs w:val="24"/>
        </w:rPr>
        <w:t>，仰韶文化中期，</w:t>
      </w:r>
      <w:r w:rsidR="009949D0" w:rsidRPr="00F619F4">
        <w:rPr>
          <w:rFonts w:hint="eastAsia"/>
          <w:b/>
          <w:bCs/>
          <w:sz w:val="24"/>
          <w:szCs w:val="24"/>
        </w:rPr>
        <w:t>约距今6000-5500年</w:t>
      </w:r>
      <w:r w:rsidRPr="00F619F4">
        <w:rPr>
          <w:rFonts w:hint="eastAsia"/>
          <w:b/>
          <w:bCs/>
          <w:sz w:val="24"/>
          <w:szCs w:val="24"/>
        </w:rPr>
        <w:t>，已进入初期古国时代。</w:t>
      </w:r>
    </w:p>
    <w:p w14:paraId="4BF0D3FC" w14:textId="77777777" w:rsidR="00F619F4" w:rsidRDefault="00F619F4" w:rsidP="00BD08CF">
      <w:pPr>
        <w:pStyle w:val="acbfdd8b-e11b-4d36-88ff-6049b138f862"/>
        <w:jc w:val="center"/>
        <w:rPr>
          <w:rFonts w:hint="eastAsia"/>
          <w:b/>
          <w:bCs/>
        </w:rPr>
      </w:pPr>
    </w:p>
    <w:p w14:paraId="07AE0F04" w14:textId="5724D479" w:rsidR="009603C1" w:rsidRDefault="009603C1" w:rsidP="00F619F4">
      <w:pPr>
        <w:pStyle w:val="71e7dc79-1ff7-45e8-997d-0ebda3762b91"/>
        <w:rPr>
          <w:rFonts w:hint="eastAsia"/>
        </w:rPr>
      </w:pPr>
      <w:r>
        <w:rPr>
          <w:rFonts w:hint="eastAsia"/>
        </w:rPr>
        <w:t>相关图片</w:t>
      </w:r>
    </w:p>
    <w:p w14:paraId="205902BF" w14:textId="77777777" w:rsidR="00F619F4" w:rsidRDefault="00F619F4" w:rsidP="009603C1">
      <w:pPr>
        <w:pStyle w:val="acbfdd8b-e11b-4d36-88ff-6049b138f862"/>
        <w:rPr>
          <w:rFonts w:hint="eastAsia"/>
          <w:b/>
          <w:bCs/>
        </w:rPr>
        <w:sectPr w:rsidR="00F619F4" w:rsidSect="00BD08CF">
          <w:pgSz w:w="11906" w:h="16838"/>
          <w:pgMar w:top="1247" w:right="1276" w:bottom="1134" w:left="1276" w:header="851" w:footer="992" w:gutter="0"/>
          <w:cols w:space="425"/>
          <w:docGrid w:type="lines" w:linePitch="312"/>
        </w:sectPr>
      </w:pPr>
    </w:p>
    <w:p w14:paraId="199C8901" w14:textId="0806710B" w:rsidR="009603C1" w:rsidRDefault="009603C1" w:rsidP="009603C1">
      <w:pPr>
        <w:pStyle w:val="acbfdd8b-e11b-4d36-88ff-6049b138f862"/>
        <w:rPr>
          <w:rFonts w:hint="eastAsia"/>
          <w:b/>
          <w:bCs/>
        </w:rPr>
      </w:pPr>
      <w:r>
        <w:rPr>
          <w:rFonts w:hint="eastAsia"/>
          <w:b/>
          <w:bCs/>
          <w:noProof/>
        </w:rPr>
        <w:drawing>
          <wp:inline distT="0" distB="0" distL="0" distR="0" wp14:anchorId="5D340AA4" wp14:editId="626922F0">
            <wp:extent cx="2463872" cy="1644650"/>
            <wp:effectExtent l="0" t="0" r="0" b="0"/>
            <wp:docPr id="1743165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65124" name="图片 1743165124"/>
                    <pic:cNvPicPr/>
                  </pic:nvPicPr>
                  <pic:blipFill>
                    <a:blip r:embed="rId8">
                      <a:extLst>
                        <a:ext uri="{28A0092B-C50C-407E-A947-70E740481C1C}">
                          <a14:useLocalDpi xmlns:a14="http://schemas.microsoft.com/office/drawing/2010/main" val="0"/>
                        </a:ext>
                      </a:extLst>
                    </a:blip>
                    <a:stretch>
                      <a:fillRect/>
                    </a:stretch>
                  </pic:blipFill>
                  <pic:spPr>
                    <a:xfrm>
                      <a:off x="0" y="0"/>
                      <a:ext cx="2472210" cy="1650216"/>
                    </a:xfrm>
                    <a:prstGeom prst="rect">
                      <a:avLst/>
                    </a:prstGeom>
                  </pic:spPr>
                </pic:pic>
              </a:graphicData>
            </a:graphic>
          </wp:inline>
        </w:drawing>
      </w:r>
    </w:p>
    <w:p w14:paraId="058A6A18" w14:textId="22765430" w:rsidR="006D009F" w:rsidRDefault="006D009F" w:rsidP="009603C1">
      <w:pPr>
        <w:pStyle w:val="acbfdd8b-e11b-4d36-88ff-6049b138f862"/>
        <w:rPr>
          <w:rFonts w:hint="eastAsia"/>
          <w:sz w:val="18"/>
          <w:szCs w:val="18"/>
        </w:rPr>
      </w:pPr>
      <w:r w:rsidRPr="006D009F">
        <w:rPr>
          <w:rFonts w:hint="eastAsia"/>
          <w:sz w:val="18"/>
          <w:szCs w:val="18"/>
        </w:rPr>
        <w:t>北阳平F2西北角炭化木斜梁及椽木 丁福林 摄</w:t>
      </w:r>
    </w:p>
    <w:p w14:paraId="1BEFAD03" w14:textId="13246CE7" w:rsidR="006D009F" w:rsidRDefault="006D009F" w:rsidP="009603C1">
      <w:pPr>
        <w:pStyle w:val="acbfdd8b-e11b-4d36-88ff-6049b138f862"/>
        <w:rPr>
          <w:rFonts w:hint="eastAsia"/>
          <w:sz w:val="18"/>
          <w:szCs w:val="18"/>
        </w:rPr>
      </w:pPr>
      <w:r>
        <w:rPr>
          <w:rFonts w:hint="eastAsia"/>
          <w:noProof/>
          <w:sz w:val="18"/>
          <w:szCs w:val="18"/>
        </w:rPr>
        <w:drawing>
          <wp:inline distT="0" distB="0" distL="0" distR="0" wp14:anchorId="7772A704" wp14:editId="348A3C33">
            <wp:extent cx="2520950" cy="1739385"/>
            <wp:effectExtent l="0" t="0" r="0" b="0"/>
            <wp:docPr id="14977999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9960" name="图片 1497799960"/>
                    <pic:cNvPicPr/>
                  </pic:nvPicPr>
                  <pic:blipFill>
                    <a:blip r:embed="rId9">
                      <a:extLst>
                        <a:ext uri="{28A0092B-C50C-407E-A947-70E740481C1C}">
                          <a14:useLocalDpi xmlns:a14="http://schemas.microsoft.com/office/drawing/2010/main" val="0"/>
                        </a:ext>
                      </a:extLst>
                    </a:blip>
                    <a:stretch>
                      <a:fillRect/>
                    </a:stretch>
                  </pic:blipFill>
                  <pic:spPr>
                    <a:xfrm>
                      <a:off x="0" y="0"/>
                      <a:ext cx="2520950" cy="1739385"/>
                    </a:xfrm>
                    <a:prstGeom prst="rect">
                      <a:avLst/>
                    </a:prstGeom>
                  </pic:spPr>
                </pic:pic>
              </a:graphicData>
            </a:graphic>
          </wp:inline>
        </w:drawing>
      </w:r>
    </w:p>
    <w:p w14:paraId="47BEE3CD" w14:textId="37AB3F4C" w:rsidR="006D009F" w:rsidRDefault="006D009F" w:rsidP="009603C1">
      <w:pPr>
        <w:pStyle w:val="acbfdd8b-e11b-4d36-88ff-6049b138f862"/>
        <w:rPr>
          <w:rFonts w:hint="eastAsia"/>
          <w:sz w:val="18"/>
          <w:szCs w:val="18"/>
        </w:rPr>
      </w:pPr>
      <w:r w:rsidRPr="006D009F">
        <w:rPr>
          <w:rFonts w:hint="eastAsia"/>
          <w:sz w:val="18"/>
          <w:szCs w:val="18"/>
        </w:rPr>
        <w:t>西坡遗址F105第三次发掘全貌</w:t>
      </w:r>
    </w:p>
    <w:p w14:paraId="185EBA1A" w14:textId="2F890C57" w:rsidR="006D009F" w:rsidRDefault="006D009F" w:rsidP="009603C1">
      <w:pPr>
        <w:pStyle w:val="acbfdd8b-e11b-4d36-88ff-6049b138f862"/>
        <w:rPr>
          <w:rFonts w:hint="eastAsia"/>
          <w:sz w:val="18"/>
          <w:szCs w:val="18"/>
        </w:rPr>
      </w:pPr>
      <w:r>
        <w:rPr>
          <w:rFonts w:hint="eastAsia"/>
          <w:noProof/>
          <w:sz w:val="18"/>
          <w:szCs w:val="18"/>
        </w:rPr>
        <w:drawing>
          <wp:inline distT="0" distB="0" distL="0" distR="0" wp14:anchorId="4021C7C9" wp14:editId="6A66B2BD">
            <wp:extent cx="1879600" cy="2128566"/>
            <wp:effectExtent l="0" t="0" r="6350" b="5080"/>
            <wp:docPr id="4091466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46691" name="图片 409146691"/>
                    <pic:cNvPicPr/>
                  </pic:nvPicPr>
                  <pic:blipFill>
                    <a:blip r:embed="rId10">
                      <a:extLst>
                        <a:ext uri="{28A0092B-C50C-407E-A947-70E740481C1C}">
                          <a14:useLocalDpi xmlns:a14="http://schemas.microsoft.com/office/drawing/2010/main" val="0"/>
                        </a:ext>
                      </a:extLst>
                    </a:blip>
                    <a:stretch>
                      <a:fillRect/>
                    </a:stretch>
                  </pic:blipFill>
                  <pic:spPr>
                    <a:xfrm>
                      <a:off x="0" y="0"/>
                      <a:ext cx="1879600" cy="2128566"/>
                    </a:xfrm>
                    <a:prstGeom prst="rect">
                      <a:avLst/>
                    </a:prstGeom>
                  </pic:spPr>
                </pic:pic>
              </a:graphicData>
            </a:graphic>
          </wp:inline>
        </w:drawing>
      </w:r>
    </w:p>
    <w:p w14:paraId="4B4433FA" w14:textId="3CF39873" w:rsidR="006D009F" w:rsidRPr="006D009F" w:rsidRDefault="006D009F" w:rsidP="009603C1">
      <w:pPr>
        <w:pStyle w:val="acbfdd8b-e11b-4d36-88ff-6049b138f862"/>
        <w:rPr>
          <w:rFonts w:hint="eastAsia"/>
          <w:sz w:val="18"/>
          <w:szCs w:val="18"/>
        </w:rPr>
      </w:pPr>
      <w:r w:rsidRPr="006D009F">
        <w:rPr>
          <w:rFonts w:hint="eastAsia"/>
          <w:sz w:val="18"/>
          <w:szCs w:val="18"/>
        </w:rPr>
        <w:t>西坡遗址出土陶塑人面像</w:t>
      </w:r>
    </w:p>
    <w:p w14:paraId="11CB2DD6" w14:textId="77777777" w:rsidR="00F619F4" w:rsidRDefault="00F619F4" w:rsidP="00BD08CF">
      <w:pPr>
        <w:pStyle w:val="acbfdd8b-e11b-4d36-88ff-6049b138f862"/>
        <w:jc w:val="center"/>
        <w:rPr>
          <w:rFonts w:hint="eastAsia"/>
          <w:b/>
          <w:bCs/>
        </w:rPr>
        <w:sectPr w:rsidR="00F619F4" w:rsidSect="00F619F4">
          <w:type w:val="continuous"/>
          <w:pgSz w:w="11906" w:h="16838"/>
          <w:pgMar w:top="1247" w:right="1276" w:bottom="1134" w:left="1276" w:header="851" w:footer="992" w:gutter="0"/>
          <w:cols w:num="2" w:space="425"/>
          <w:docGrid w:type="lines" w:linePitch="312"/>
        </w:sectPr>
      </w:pPr>
    </w:p>
    <w:p w14:paraId="22740AEC" w14:textId="77777777" w:rsidR="00824ACE" w:rsidRDefault="00824ACE" w:rsidP="00BD08CF">
      <w:pPr>
        <w:pStyle w:val="acbfdd8b-e11b-4d36-88ff-6049b138f862"/>
        <w:jc w:val="center"/>
        <w:rPr>
          <w:rFonts w:hint="eastAsia"/>
          <w:b/>
          <w:bCs/>
        </w:rPr>
      </w:pPr>
    </w:p>
    <w:p w14:paraId="4D49C7E2" w14:textId="74D474D2" w:rsidR="00824ACE" w:rsidRDefault="00824ACE" w:rsidP="00F619F4">
      <w:pPr>
        <w:pStyle w:val="71e7dc79-1ff7-45e8-997d-0ebda3762b91"/>
        <w:rPr>
          <w:rFonts w:hint="eastAsia"/>
        </w:rPr>
      </w:pPr>
      <w:r>
        <w:rPr>
          <w:rFonts w:hint="eastAsia"/>
        </w:rPr>
        <w:t>基本信息</w:t>
      </w:r>
    </w:p>
    <w:tbl>
      <w:tblPr>
        <w:tblStyle w:val="af2"/>
        <w:tblW w:w="0" w:type="auto"/>
        <w:jc w:val="center"/>
        <w:tblLook w:val="04A0" w:firstRow="1" w:lastRow="0" w:firstColumn="1" w:lastColumn="0" w:noHBand="0" w:noVBand="1"/>
      </w:tblPr>
      <w:tblGrid>
        <w:gridCol w:w="2220"/>
        <w:gridCol w:w="6400"/>
      </w:tblGrid>
      <w:tr w:rsidR="00824ACE" w:rsidRPr="00F619F4" w14:paraId="68334187" w14:textId="77777777" w:rsidTr="00A80EEC">
        <w:trPr>
          <w:trHeight w:val="340"/>
          <w:jc w:val="center"/>
        </w:trPr>
        <w:tc>
          <w:tcPr>
            <w:tcW w:w="2220" w:type="dxa"/>
            <w:hideMark/>
          </w:tcPr>
          <w:p w14:paraId="44253545"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遗址名称</w:t>
            </w:r>
          </w:p>
        </w:tc>
        <w:tc>
          <w:tcPr>
            <w:tcW w:w="6400" w:type="dxa"/>
            <w:noWrap/>
            <w:hideMark/>
          </w:tcPr>
          <w:p w14:paraId="627972BA" w14:textId="77777777" w:rsidR="00824ACE" w:rsidRPr="00F619F4" w:rsidRDefault="00824ACE" w:rsidP="00824ACE">
            <w:pPr>
              <w:pStyle w:val="acbfdd8b-e11b-4d36-88ff-6049b138f862"/>
              <w:rPr>
                <w:rFonts w:hint="eastAsia"/>
                <w:sz w:val="24"/>
                <w:szCs w:val="24"/>
              </w:rPr>
            </w:pPr>
            <w:r w:rsidRPr="00F619F4">
              <w:rPr>
                <w:rFonts w:hint="eastAsia"/>
                <w:sz w:val="24"/>
                <w:szCs w:val="24"/>
              </w:rPr>
              <w:t>铸鼎塬遗址群，包括北阳平、西坡等遗址</w:t>
            </w:r>
          </w:p>
        </w:tc>
      </w:tr>
      <w:tr w:rsidR="00824ACE" w:rsidRPr="00F619F4" w14:paraId="1C37E62A" w14:textId="77777777" w:rsidTr="00A80EEC">
        <w:trPr>
          <w:trHeight w:val="340"/>
          <w:jc w:val="center"/>
        </w:trPr>
        <w:tc>
          <w:tcPr>
            <w:tcW w:w="2220" w:type="dxa"/>
            <w:hideMark/>
          </w:tcPr>
          <w:p w14:paraId="1165D0D5"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地理位置</w:t>
            </w:r>
          </w:p>
        </w:tc>
        <w:tc>
          <w:tcPr>
            <w:tcW w:w="6400" w:type="dxa"/>
            <w:noWrap/>
            <w:hideMark/>
          </w:tcPr>
          <w:p w14:paraId="0A09275E" w14:textId="77777777" w:rsidR="00824ACE" w:rsidRPr="00F619F4" w:rsidRDefault="00824ACE" w:rsidP="00824ACE">
            <w:pPr>
              <w:pStyle w:val="acbfdd8b-e11b-4d36-88ff-6049b138f862"/>
              <w:rPr>
                <w:rFonts w:hint="eastAsia"/>
                <w:sz w:val="24"/>
                <w:szCs w:val="24"/>
              </w:rPr>
            </w:pPr>
            <w:r w:rsidRPr="00F619F4">
              <w:rPr>
                <w:rFonts w:hint="eastAsia"/>
                <w:sz w:val="24"/>
                <w:szCs w:val="24"/>
              </w:rPr>
              <w:t>河南省灵宝市阳平镇西阎乡</w:t>
            </w:r>
          </w:p>
        </w:tc>
      </w:tr>
      <w:tr w:rsidR="00824ACE" w:rsidRPr="00F619F4" w14:paraId="3DB98B97" w14:textId="77777777" w:rsidTr="00A80EEC">
        <w:trPr>
          <w:trHeight w:val="340"/>
          <w:jc w:val="center"/>
        </w:trPr>
        <w:tc>
          <w:tcPr>
            <w:tcW w:w="2220" w:type="dxa"/>
            <w:hideMark/>
          </w:tcPr>
          <w:p w14:paraId="2785A8C2"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年代</w:t>
            </w:r>
          </w:p>
        </w:tc>
        <w:tc>
          <w:tcPr>
            <w:tcW w:w="6400" w:type="dxa"/>
            <w:noWrap/>
            <w:hideMark/>
          </w:tcPr>
          <w:p w14:paraId="4DA7E99A" w14:textId="77777777" w:rsidR="00824ACE" w:rsidRPr="00F619F4" w:rsidRDefault="00824ACE" w:rsidP="00824ACE">
            <w:pPr>
              <w:pStyle w:val="acbfdd8b-e11b-4d36-88ff-6049b138f862"/>
              <w:rPr>
                <w:rFonts w:hint="eastAsia"/>
                <w:sz w:val="24"/>
                <w:szCs w:val="24"/>
              </w:rPr>
            </w:pPr>
            <w:r w:rsidRPr="00F619F4">
              <w:rPr>
                <w:rFonts w:hint="eastAsia"/>
                <w:sz w:val="24"/>
                <w:szCs w:val="24"/>
              </w:rPr>
              <w:t>新石器时代仰韶文化中期，约距今6000-5500年</w:t>
            </w:r>
          </w:p>
        </w:tc>
      </w:tr>
      <w:tr w:rsidR="00824ACE" w:rsidRPr="00F619F4" w14:paraId="30870E10" w14:textId="77777777" w:rsidTr="00A80EEC">
        <w:trPr>
          <w:trHeight w:val="340"/>
          <w:jc w:val="center"/>
        </w:trPr>
        <w:tc>
          <w:tcPr>
            <w:tcW w:w="2220" w:type="dxa"/>
            <w:hideMark/>
          </w:tcPr>
          <w:p w14:paraId="122D071C"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遗址性质</w:t>
            </w:r>
          </w:p>
        </w:tc>
        <w:tc>
          <w:tcPr>
            <w:tcW w:w="6400" w:type="dxa"/>
            <w:noWrap/>
            <w:hideMark/>
          </w:tcPr>
          <w:p w14:paraId="64767C2F" w14:textId="77777777" w:rsidR="00824ACE" w:rsidRPr="00F619F4" w:rsidRDefault="00824ACE" w:rsidP="00824ACE">
            <w:pPr>
              <w:pStyle w:val="acbfdd8b-e11b-4d36-88ff-6049b138f862"/>
              <w:rPr>
                <w:rFonts w:hint="eastAsia"/>
                <w:sz w:val="24"/>
                <w:szCs w:val="24"/>
              </w:rPr>
            </w:pPr>
            <w:r w:rsidRPr="00F619F4">
              <w:rPr>
                <w:rFonts w:hint="eastAsia"/>
                <w:sz w:val="24"/>
                <w:szCs w:val="24"/>
              </w:rPr>
              <w:t>黄河中游仰韶文化中期规模最大等级最高的中心聚落群</w:t>
            </w:r>
          </w:p>
        </w:tc>
      </w:tr>
      <w:tr w:rsidR="00824ACE" w:rsidRPr="00F619F4" w14:paraId="40DA9F0C" w14:textId="77777777" w:rsidTr="00A80EEC">
        <w:trPr>
          <w:trHeight w:val="340"/>
          <w:jc w:val="center"/>
        </w:trPr>
        <w:tc>
          <w:tcPr>
            <w:tcW w:w="2220" w:type="dxa"/>
            <w:hideMark/>
          </w:tcPr>
          <w:p w14:paraId="4833405F"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现存规模</w:t>
            </w:r>
          </w:p>
        </w:tc>
        <w:tc>
          <w:tcPr>
            <w:tcW w:w="6400" w:type="dxa"/>
            <w:noWrap/>
            <w:hideMark/>
          </w:tcPr>
          <w:p w14:paraId="71395E11" w14:textId="77777777" w:rsidR="00824ACE" w:rsidRPr="00F619F4" w:rsidRDefault="00824ACE" w:rsidP="00824ACE">
            <w:pPr>
              <w:pStyle w:val="acbfdd8b-e11b-4d36-88ff-6049b138f862"/>
              <w:rPr>
                <w:rFonts w:hint="eastAsia"/>
                <w:sz w:val="24"/>
                <w:szCs w:val="24"/>
              </w:rPr>
            </w:pPr>
            <w:r w:rsidRPr="00F619F4">
              <w:rPr>
                <w:rFonts w:hint="eastAsia"/>
                <w:sz w:val="24"/>
                <w:szCs w:val="24"/>
              </w:rPr>
              <w:t>在30平方千米范围内，发现仰韶文化时期古文化遗址至少35处</w:t>
            </w:r>
          </w:p>
        </w:tc>
      </w:tr>
      <w:tr w:rsidR="00824ACE" w:rsidRPr="00F619F4" w14:paraId="231F1513" w14:textId="77777777" w:rsidTr="00A80EEC">
        <w:trPr>
          <w:trHeight w:val="340"/>
          <w:jc w:val="center"/>
        </w:trPr>
        <w:tc>
          <w:tcPr>
            <w:tcW w:w="2220" w:type="dxa"/>
            <w:hideMark/>
          </w:tcPr>
          <w:p w14:paraId="1E14665B"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t>考古历程</w:t>
            </w:r>
          </w:p>
        </w:tc>
        <w:tc>
          <w:tcPr>
            <w:tcW w:w="6400" w:type="dxa"/>
            <w:noWrap/>
            <w:hideMark/>
          </w:tcPr>
          <w:p w14:paraId="0FA7601E" w14:textId="77777777" w:rsidR="00824ACE" w:rsidRPr="00F619F4" w:rsidRDefault="00824ACE" w:rsidP="00824ACE">
            <w:pPr>
              <w:pStyle w:val="acbfdd8b-e11b-4d36-88ff-6049b138f862"/>
              <w:rPr>
                <w:rFonts w:hint="eastAsia"/>
                <w:sz w:val="24"/>
                <w:szCs w:val="24"/>
              </w:rPr>
            </w:pPr>
            <w:r w:rsidRPr="00F619F4">
              <w:rPr>
                <w:rFonts w:hint="eastAsia"/>
                <w:sz w:val="24"/>
                <w:szCs w:val="24"/>
              </w:rPr>
              <w:t>2000年以来先后对灵宝铸鼎原地区进行了十次大规模的考</w:t>
            </w:r>
            <w:r w:rsidRPr="00F619F4">
              <w:rPr>
                <w:rFonts w:hint="eastAsia"/>
                <w:sz w:val="24"/>
                <w:szCs w:val="24"/>
              </w:rPr>
              <w:lastRenderedPageBreak/>
              <w:t>古发掘</w:t>
            </w:r>
          </w:p>
        </w:tc>
      </w:tr>
      <w:tr w:rsidR="00824ACE" w:rsidRPr="00F619F4" w14:paraId="67FEDED9" w14:textId="77777777" w:rsidTr="00A80EEC">
        <w:trPr>
          <w:trHeight w:val="340"/>
          <w:jc w:val="center"/>
        </w:trPr>
        <w:tc>
          <w:tcPr>
            <w:tcW w:w="2220" w:type="dxa"/>
            <w:hideMark/>
          </w:tcPr>
          <w:p w14:paraId="7A7839E3" w14:textId="77777777" w:rsidR="00824ACE" w:rsidRPr="00F619F4" w:rsidRDefault="00824ACE" w:rsidP="00824ACE">
            <w:pPr>
              <w:pStyle w:val="acbfdd8b-e11b-4d36-88ff-6049b138f862"/>
              <w:rPr>
                <w:rFonts w:hint="eastAsia"/>
                <w:b/>
                <w:bCs/>
                <w:sz w:val="24"/>
                <w:szCs w:val="24"/>
              </w:rPr>
            </w:pPr>
            <w:r w:rsidRPr="00F619F4">
              <w:rPr>
                <w:rFonts w:hint="eastAsia"/>
                <w:b/>
                <w:bCs/>
                <w:sz w:val="24"/>
                <w:szCs w:val="24"/>
              </w:rPr>
              <w:lastRenderedPageBreak/>
              <w:t>主要单位</w:t>
            </w:r>
          </w:p>
        </w:tc>
        <w:tc>
          <w:tcPr>
            <w:tcW w:w="6400" w:type="dxa"/>
            <w:noWrap/>
            <w:hideMark/>
          </w:tcPr>
          <w:p w14:paraId="7151BE4F" w14:textId="77777777" w:rsidR="00824ACE" w:rsidRPr="00F619F4" w:rsidRDefault="00824ACE" w:rsidP="00824ACE">
            <w:pPr>
              <w:pStyle w:val="acbfdd8b-e11b-4d36-88ff-6049b138f862"/>
              <w:rPr>
                <w:rFonts w:hint="eastAsia"/>
                <w:sz w:val="24"/>
                <w:szCs w:val="24"/>
              </w:rPr>
            </w:pPr>
            <w:r w:rsidRPr="00F619F4">
              <w:rPr>
                <w:rFonts w:hint="eastAsia"/>
                <w:sz w:val="24"/>
                <w:szCs w:val="24"/>
              </w:rPr>
              <w:t>中国社会科学院考古研究所、河南省文物考古研究院</w:t>
            </w:r>
          </w:p>
        </w:tc>
      </w:tr>
    </w:tbl>
    <w:p w14:paraId="698E6809" w14:textId="77777777" w:rsidR="00824ACE" w:rsidRDefault="00824ACE" w:rsidP="00824ACE">
      <w:pPr>
        <w:pStyle w:val="acbfdd8b-e11b-4d36-88ff-6049b138f862"/>
        <w:rPr>
          <w:rFonts w:hint="eastAsia"/>
        </w:rPr>
      </w:pPr>
    </w:p>
    <w:p w14:paraId="7EAB048C" w14:textId="4017AB46" w:rsidR="00F619F4" w:rsidRDefault="00F619F4" w:rsidP="00F619F4">
      <w:pPr>
        <w:pStyle w:val="71e7dc79-1ff7-45e8-997d-0ebda3762b91"/>
        <w:rPr>
          <w:rFonts w:hint="eastAsia"/>
        </w:rPr>
      </w:pPr>
      <w:r>
        <w:rPr>
          <w:rFonts w:hint="eastAsia"/>
        </w:rPr>
        <w:t>主要考古发现</w:t>
      </w:r>
    </w:p>
    <w:p w14:paraId="41CB0BB8" w14:textId="5CF31DB3" w:rsidR="007B390C" w:rsidRPr="000A225C" w:rsidRDefault="007B390C" w:rsidP="00F619F4">
      <w:pPr>
        <w:pStyle w:val="acbfdd8b-e11b-4d36-88ff-6049b138f862"/>
        <w:numPr>
          <w:ilvl w:val="0"/>
          <w:numId w:val="3"/>
        </w:numPr>
        <w:rPr>
          <w:rFonts w:hint="eastAsia"/>
          <w:sz w:val="21"/>
          <w:szCs w:val="21"/>
        </w:rPr>
      </w:pPr>
      <w:r w:rsidRPr="000A225C">
        <w:rPr>
          <w:rFonts w:hint="eastAsia"/>
          <w:b/>
          <w:bCs/>
          <w:sz w:val="21"/>
          <w:szCs w:val="21"/>
        </w:rPr>
        <w:t>大型遗址群：</w:t>
      </w:r>
      <w:r w:rsidRPr="000A225C">
        <w:rPr>
          <w:rFonts w:hint="eastAsia"/>
          <w:sz w:val="21"/>
          <w:szCs w:val="21"/>
        </w:rPr>
        <w:t>铸鼎原遗址群发现了数个面积达百万平方米左右的超大型聚落和一批中小型聚落，反映当时人口出现显著增长并集中的现象。</w:t>
      </w:r>
    </w:p>
    <w:p w14:paraId="5934F09B" w14:textId="07902BE5" w:rsidR="00721D99" w:rsidRPr="000A225C" w:rsidRDefault="00721D99" w:rsidP="00F619F4">
      <w:pPr>
        <w:pStyle w:val="acbfdd8b-e11b-4d36-88ff-6049b138f862"/>
        <w:numPr>
          <w:ilvl w:val="0"/>
          <w:numId w:val="3"/>
        </w:numPr>
        <w:rPr>
          <w:rFonts w:hint="eastAsia"/>
          <w:sz w:val="21"/>
          <w:szCs w:val="21"/>
        </w:rPr>
      </w:pPr>
      <w:r w:rsidRPr="000A225C">
        <w:rPr>
          <w:rFonts w:hint="eastAsia"/>
          <w:b/>
          <w:bCs/>
          <w:sz w:val="21"/>
          <w:szCs w:val="21"/>
        </w:rPr>
        <w:t>北阳平遗址：</w:t>
      </w:r>
      <w:r w:rsidRPr="000A225C">
        <w:rPr>
          <w:rFonts w:hint="eastAsia"/>
          <w:sz w:val="21"/>
          <w:szCs w:val="21"/>
        </w:rPr>
        <w:t>遗址南北长近2000米，东西宽300~500米，现存面积约72万平方米。该遗址是灵宝铸鼎原区域仰韶文化遗址群中面积最大的遗址，也是目前灵宝盆地发现的面积最大的仰韶文化遗址之一，主要为仰韶中期庙底沟类型文化遗存。自然断面上可见大型房址、灰坑和文化层。</w:t>
      </w:r>
    </w:p>
    <w:p w14:paraId="68EB751F" w14:textId="4FC6AEB8" w:rsidR="00721D99" w:rsidRPr="000A225C" w:rsidRDefault="00721D99" w:rsidP="00F619F4">
      <w:pPr>
        <w:pStyle w:val="acbfdd8b-e11b-4d36-88ff-6049b138f862"/>
        <w:numPr>
          <w:ilvl w:val="0"/>
          <w:numId w:val="3"/>
        </w:numPr>
        <w:rPr>
          <w:rFonts w:hint="eastAsia"/>
          <w:sz w:val="21"/>
          <w:szCs w:val="21"/>
        </w:rPr>
      </w:pPr>
      <w:r w:rsidRPr="000A225C">
        <w:rPr>
          <w:rFonts w:hint="eastAsia"/>
          <w:b/>
          <w:bCs/>
          <w:sz w:val="21"/>
          <w:szCs w:val="21"/>
        </w:rPr>
        <w:t>西坡遗址：</w:t>
      </w:r>
      <w:r w:rsidRPr="000A225C">
        <w:rPr>
          <w:rFonts w:hint="eastAsia"/>
          <w:sz w:val="21"/>
          <w:szCs w:val="21"/>
        </w:rPr>
        <w:t>总面积约40万平方米，属仰韶文化庙底沟类型遗址，是遗址群中中保存最为完好者之一。</w:t>
      </w:r>
      <w:r w:rsidR="00BB48C8" w:rsidRPr="000A225C">
        <w:rPr>
          <w:rFonts w:hint="eastAsia"/>
          <w:sz w:val="21"/>
          <w:szCs w:val="21"/>
        </w:rPr>
        <w:t>发现特大房址、墓地、大型墓葬等。</w:t>
      </w:r>
    </w:p>
    <w:p w14:paraId="4365C020" w14:textId="53CEDB97" w:rsidR="00F619F4" w:rsidRPr="000A225C" w:rsidRDefault="007B390C" w:rsidP="00F619F4">
      <w:pPr>
        <w:pStyle w:val="acbfdd8b-e11b-4d36-88ff-6049b138f862"/>
        <w:numPr>
          <w:ilvl w:val="0"/>
          <w:numId w:val="3"/>
        </w:numPr>
        <w:rPr>
          <w:rFonts w:hint="eastAsia"/>
          <w:sz w:val="21"/>
          <w:szCs w:val="21"/>
        </w:rPr>
      </w:pPr>
      <w:r w:rsidRPr="000A225C">
        <w:rPr>
          <w:rFonts w:hint="eastAsia"/>
          <w:b/>
          <w:bCs/>
          <w:sz w:val="21"/>
          <w:szCs w:val="21"/>
        </w:rPr>
        <w:t>北阳平遗址大型房址：</w:t>
      </w:r>
      <w:r w:rsidRPr="000A225C">
        <w:rPr>
          <w:rFonts w:hint="eastAsia"/>
          <w:sz w:val="21"/>
          <w:szCs w:val="21"/>
        </w:rPr>
        <w:t>F5复原面积近250平方米，是该遗址已发现的最大房址，房内存在两处用火设施，且居住面涂朱。F2保留的大量炭化木构件对复原屋顶结构等具有重要意义。</w:t>
      </w:r>
    </w:p>
    <w:p w14:paraId="78BABE7E" w14:textId="55962D32" w:rsidR="00721D99" w:rsidRPr="000A225C" w:rsidRDefault="00721D99" w:rsidP="00F619F4">
      <w:pPr>
        <w:pStyle w:val="acbfdd8b-e11b-4d36-88ff-6049b138f862"/>
        <w:numPr>
          <w:ilvl w:val="0"/>
          <w:numId w:val="3"/>
        </w:numPr>
        <w:rPr>
          <w:rFonts w:hint="eastAsia"/>
          <w:sz w:val="21"/>
          <w:szCs w:val="21"/>
        </w:rPr>
      </w:pPr>
      <w:r w:rsidRPr="000A225C">
        <w:rPr>
          <w:rFonts w:hint="eastAsia"/>
          <w:b/>
          <w:bCs/>
          <w:sz w:val="21"/>
          <w:szCs w:val="21"/>
        </w:rPr>
        <w:t>西坡墓地：</w:t>
      </w:r>
      <w:r w:rsidRPr="000A225C">
        <w:rPr>
          <w:rFonts w:hint="eastAsia"/>
          <w:sz w:val="21"/>
          <w:szCs w:val="21"/>
        </w:rPr>
        <w:t>遗址壕沟外侧发现有公共墓地</w:t>
      </w:r>
      <w:r w:rsidR="00BB48C8" w:rsidRPr="000A225C">
        <w:rPr>
          <w:rFonts w:hint="eastAsia"/>
          <w:sz w:val="21"/>
          <w:szCs w:val="21"/>
        </w:rPr>
        <w:t>，虽然规模大、结构复杂，但无奢侈品陪葬。</w:t>
      </w:r>
      <w:r w:rsidRPr="000A225C">
        <w:rPr>
          <w:rFonts w:hint="eastAsia"/>
          <w:sz w:val="21"/>
          <w:szCs w:val="21"/>
        </w:rPr>
        <w:t>其中一座墓葬，</w:t>
      </w:r>
      <w:r w:rsidR="00BB48C8" w:rsidRPr="000A225C">
        <w:rPr>
          <w:rFonts w:hint="eastAsia"/>
          <w:sz w:val="21"/>
          <w:szCs w:val="21"/>
        </w:rPr>
        <w:t>墓主人是一青年男性，身旁随葬玉钺，脚端随葬十几件陶器，</w:t>
      </w:r>
      <w:r w:rsidRPr="000A225C">
        <w:rPr>
          <w:rFonts w:hint="eastAsia"/>
          <w:sz w:val="21"/>
          <w:szCs w:val="21"/>
        </w:rPr>
        <w:t>10余件随葬陶器为低温烧制，是专用于陪葬的明器，这是全国范围内迄今所见年代较早的明器。</w:t>
      </w:r>
    </w:p>
    <w:p w14:paraId="1B24CABA" w14:textId="77777777" w:rsidR="00BB48C8" w:rsidRDefault="00BB48C8" w:rsidP="00BB48C8">
      <w:pPr>
        <w:pStyle w:val="acbfdd8b-e11b-4d36-88ff-6049b138f862"/>
        <w:rPr>
          <w:rFonts w:hint="eastAsia"/>
        </w:rPr>
      </w:pPr>
    </w:p>
    <w:p w14:paraId="31C46F71" w14:textId="2731AFBA" w:rsidR="00BB48C8" w:rsidRDefault="00BB48C8" w:rsidP="00BB48C8">
      <w:pPr>
        <w:pStyle w:val="71e7dc79-1ff7-45e8-997d-0ebda3762b91"/>
        <w:rPr>
          <w:rFonts w:hint="eastAsia"/>
        </w:rPr>
      </w:pPr>
      <w:r>
        <w:rPr>
          <w:rFonts w:hint="eastAsia"/>
        </w:rPr>
        <w:t>核心价值</w:t>
      </w:r>
    </w:p>
    <w:p w14:paraId="1D4E53BC" w14:textId="6A6BFF43" w:rsidR="00BB48C8" w:rsidRPr="000A225C" w:rsidRDefault="00B94978" w:rsidP="00F619F4">
      <w:pPr>
        <w:pStyle w:val="acbfdd8b-e11b-4d36-88ff-6049b138f862"/>
        <w:numPr>
          <w:ilvl w:val="0"/>
          <w:numId w:val="3"/>
        </w:numPr>
        <w:rPr>
          <w:rFonts w:hint="eastAsia"/>
          <w:sz w:val="21"/>
          <w:szCs w:val="21"/>
        </w:rPr>
      </w:pPr>
      <w:r w:rsidRPr="000A225C">
        <w:rPr>
          <w:rFonts w:hint="eastAsia"/>
          <w:b/>
          <w:bCs/>
          <w:sz w:val="21"/>
          <w:szCs w:val="21"/>
        </w:rPr>
        <w:t>人口增长与集中：</w:t>
      </w:r>
      <w:r w:rsidRPr="000A225C">
        <w:rPr>
          <w:rFonts w:hint="eastAsia"/>
          <w:sz w:val="21"/>
          <w:szCs w:val="21"/>
        </w:rPr>
        <w:t>探源工程的考古工作者在铸鼎原遗址群发现了数个年代在距今5800年到5500年的超大型聚落和一批同时期的中小型聚落，包含至少</w:t>
      </w:r>
      <w:r w:rsidRPr="000A225C">
        <w:rPr>
          <w:sz w:val="21"/>
          <w:szCs w:val="21"/>
        </w:rPr>
        <w:t>35处遗址，数量之多、分布之密在全国罕见</w:t>
      </w:r>
      <w:r w:rsidRPr="000A225C">
        <w:rPr>
          <w:rFonts w:ascii="Arial" w:hAnsi="Arial" w:cs="Arial"/>
          <w:sz w:val="21"/>
          <w:szCs w:val="21"/>
        </w:rPr>
        <w:t>‌</w:t>
      </w:r>
      <w:r w:rsidRPr="000A225C">
        <w:rPr>
          <w:rFonts w:hint="eastAsia"/>
          <w:sz w:val="21"/>
          <w:szCs w:val="21"/>
        </w:rPr>
        <w:t>，反映出当时中原地区人口的显著增长并集中于此地的现象。</w:t>
      </w:r>
    </w:p>
    <w:p w14:paraId="45936B2A" w14:textId="77777777" w:rsidR="00BB48C8" w:rsidRPr="000A225C" w:rsidRDefault="00BB48C8" w:rsidP="00BB48C8">
      <w:pPr>
        <w:pStyle w:val="acbfdd8b-e11b-4d36-88ff-6049b138f862"/>
        <w:numPr>
          <w:ilvl w:val="0"/>
          <w:numId w:val="3"/>
        </w:numPr>
        <w:rPr>
          <w:rFonts w:hint="eastAsia"/>
          <w:sz w:val="21"/>
          <w:szCs w:val="21"/>
        </w:rPr>
      </w:pPr>
      <w:r w:rsidRPr="000A225C">
        <w:rPr>
          <w:rFonts w:hint="eastAsia"/>
          <w:b/>
          <w:bCs/>
          <w:sz w:val="21"/>
          <w:szCs w:val="21"/>
        </w:rPr>
        <w:t>社会复杂化特征</w:t>
      </w:r>
      <w:r w:rsidRPr="000A225C">
        <w:rPr>
          <w:rFonts w:hint="eastAsia"/>
          <w:sz w:val="21"/>
          <w:szCs w:val="21"/>
        </w:rPr>
        <w:t>：西坡遗址自1999年起经八次考古发掘，揭露环壕、蓄水池、房基及墓葬群等遗迹，包括向心式聚落布局、大型公共建筑与无奢华随葬品墓葬的组合。这个遗址群是中原地区发现的最早的出现明显社会分化的例证。</w:t>
      </w:r>
    </w:p>
    <w:p w14:paraId="45366BB5" w14:textId="29A796BB" w:rsidR="007B390C" w:rsidRPr="000A225C" w:rsidRDefault="007B390C" w:rsidP="00F619F4">
      <w:pPr>
        <w:pStyle w:val="acbfdd8b-e11b-4d36-88ff-6049b138f862"/>
        <w:numPr>
          <w:ilvl w:val="0"/>
          <w:numId w:val="3"/>
        </w:numPr>
        <w:rPr>
          <w:rFonts w:hint="eastAsia"/>
          <w:sz w:val="21"/>
          <w:szCs w:val="21"/>
        </w:rPr>
      </w:pPr>
      <w:r w:rsidRPr="000A225C">
        <w:rPr>
          <w:rFonts w:hint="eastAsia"/>
          <w:b/>
          <w:bCs/>
          <w:sz w:val="21"/>
          <w:szCs w:val="21"/>
        </w:rPr>
        <w:t>目前已知仰韶时期最大单体建筑</w:t>
      </w:r>
      <w:r w:rsidRPr="000A225C">
        <w:rPr>
          <w:rFonts w:hint="eastAsia"/>
          <w:sz w:val="21"/>
          <w:szCs w:val="21"/>
        </w:rPr>
        <w:t>：西坡遗址F105房基面积达516平方米，带回廊结构。</w:t>
      </w:r>
    </w:p>
    <w:p w14:paraId="1EE1CCF1" w14:textId="0355D413" w:rsidR="007B390C" w:rsidRPr="000A225C" w:rsidRDefault="007B390C" w:rsidP="00F619F4">
      <w:pPr>
        <w:pStyle w:val="acbfdd8b-e11b-4d36-88ff-6049b138f862"/>
        <w:numPr>
          <w:ilvl w:val="0"/>
          <w:numId w:val="3"/>
        </w:numPr>
        <w:rPr>
          <w:rFonts w:hint="eastAsia"/>
          <w:sz w:val="21"/>
          <w:szCs w:val="21"/>
        </w:rPr>
      </w:pPr>
      <w:r w:rsidRPr="000A225C">
        <w:rPr>
          <w:rFonts w:hint="eastAsia"/>
          <w:b/>
          <w:bCs/>
          <w:sz w:val="21"/>
          <w:szCs w:val="21"/>
        </w:rPr>
        <w:t>首次发现仰韶时期人工开采矿产</w:t>
      </w:r>
      <w:r w:rsidRPr="000A225C">
        <w:rPr>
          <w:rFonts w:hint="eastAsia"/>
          <w:sz w:val="21"/>
          <w:szCs w:val="21"/>
        </w:rPr>
        <w:t>：西坡遗址遗址出土铜矿石呈不规则长方形（长6厘米×宽4厘米），边缘有打砸痕迹。</w:t>
      </w:r>
    </w:p>
    <w:p w14:paraId="3605659A" w14:textId="77777777" w:rsidR="001B0497" w:rsidRDefault="001B0497" w:rsidP="001B0497">
      <w:pPr>
        <w:pStyle w:val="acbfdd8b-e11b-4d36-88ff-6049b138f862"/>
        <w:rPr>
          <w:rFonts w:hint="eastAsia"/>
        </w:rPr>
      </w:pPr>
    </w:p>
    <w:p w14:paraId="0B89E9D6" w14:textId="68E6E793" w:rsidR="001B0497" w:rsidRDefault="00AC6110" w:rsidP="00AC6110">
      <w:pPr>
        <w:pStyle w:val="71e7dc79-1ff7-45e8-997d-0ebda3762b91"/>
        <w:rPr>
          <w:rFonts w:hint="eastAsia"/>
        </w:rPr>
      </w:pPr>
      <w:r w:rsidRPr="00AC6110">
        <w:rPr>
          <w:rFonts w:hint="eastAsia"/>
        </w:rPr>
        <w:lastRenderedPageBreak/>
        <w:t>为什么与中华文明探源工程有关</w:t>
      </w:r>
    </w:p>
    <w:tbl>
      <w:tblPr>
        <w:tblStyle w:val="af2"/>
        <w:tblW w:w="0" w:type="auto"/>
        <w:tblLook w:val="04A0" w:firstRow="1" w:lastRow="0" w:firstColumn="1" w:lastColumn="0" w:noHBand="0" w:noVBand="1"/>
      </w:tblPr>
      <w:tblGrid>
        <w:gridCol w:w="3068"/>
        <w:gridCol w:w="6276"/>
      </w:tblGrid>
      <w:tr w:rsidR="001B0497" w:rsidRPr="001B0497" w14:paraId="58058314" w14:textId="77777777" w:rsidTr="001B0497">
        <w:trPr>
          <w:trHeight w:val="5330"/>
        </w:trPr>
        <w:tc>
          <w:tcPr>
            <w:tcW w:w="3360" w:type="dxa"/>
            <w:hideMark/>
          </w:tcPr>
          <w:p w14:paraId="38AB1E3A" w14:textId="77777777" w:rsidR="001B0497" w:rsidRPr="001B0497" w:rsidRDefault="001B0497" w:rsidP="001B0497">
            <w:pPr>
              <w:pStyle w:val="acbfdd8b-e11b-4d36-88ff-6049b138f862"/>
              <w:rPr>
                <w:rFonts w:hint="eastAsia"/>
                <w:b/>
                <w:bCs/>
              </w:rPr>
            </w:pPr>
            <w:r w:rsidRPr="001B0497">
              <w:rPr>
                <w:rFonts w:hint="eastAsia"/>
                <w:b/>
                <w:bCs/>
              </w:rPr>
              <w:t>核心关联依据</w:t>
            </w:r>
          </w:p>
        </w:tc>
        <w:tc>
          <w:tcPr>
            <w:tcW w:w="6900" w:type="dxa"/>
            <w:hideMark/>
          </w:tcPr>
          <w:p w14:paraId="17B363BA" w14:textId="77777777" w:rsidR="001B0497" w:rsidRPr="001B0497" w:rsidRDefault="001B0497" w:rsidP="001B0497">
            <w:pPr>
              <w:pStyle w:val="acbfdd8b-e11b-4d36-88ff-6049b138f862"/>
              <w:rPr>
                <w:rFonts w:hint="eastAsia"/>
                <w:sz w:val="18"/>
                <w:szCs w:val="18"/>
              </w:rPr>
            </w:pPr>
            <w:r w:rsidRPr="001B0497">
              <w:rPr>
                <w:rFonts w:hint="eastAsia"/>
                <w:b/>
                <w:bCs/>
                <w:sz w:val="18"/>
                <w:szCs w:val="18"/>
              </w:rPr>
              <w:t>1.人口增殖聚集，出现大型聚落。</w:t>
            </w:r>
            <w:r w:rsidRPr="001B0497">
              <w:rPr>
                <w:rFonts w:hint="eastAsia"/>
                <w:sz w:val="18"/>
                <w:szCs w:val="18"/>
              </w:rPr>
              <w:t>铸鼎原区域已发现仰韶文化中期聚落33处，数量最多且密集，这是人口显著增加的结果。中心聚落北阳平、西坡遗址聚落规模超大，房址数量多、面积大，尤以西坡向心式的F105等4座房址反映了不同人群在聚落内的聚集情况。</w:t>
            </w:r>
            <w:r w:rsidRPr="001B0497">
              <w:rPr>
                <w:rFonts w:hint="eastAsia"/>
                <w:sz w:val="18"/>
                <w:szCs w:val="18"/>
              </w:rPr>
              <w:br/>
            </w:r>
            <w:r w:rsidRPr="001B0497">
              <w:rPr>
                <w:rFonts w:hint="eastAsia"/>
                <w:b/>
                <w:bCs/>
                <w:sz w:val="18"/>
                <w:szCs w:val="18"/>
              </w:rPr>
              <w:t>2.社会分化、分工明显。</w:t>
            </w:r>
            <w:r w:rsidRPr="001B0497">
              <w:rPr>
                <w:rFonts w:hint="eastAsia"/>
                <w:sz w:val="18"/>
                <w:szCs w:val="18"/>
              </w:rPr>
              <w:t>进入仰韶中期，铸鼎原地区率先完成了较为显著的区域整合，出现社会分化现象。铸鼎原遗址群形成了以北阳平、西坡为核心的多层级金字塔形聚落结构。在中心聚落内，更可见明显的阶层分化现象。</w:t>
            </w:r>
            <w:r w:rsidRPr="001B0497">
              <w:rPr>
                <w:rFonts w:hint="eastAsia"/>
                <w:sz w:val="18"/>
                <w:szCs w:val="18"/>
              </w:rPr>
              <w:br/>
            </w:r>
            <w:r w:rsidRPr="001B0497">
              <w:rPr>
                <w:rFonts w:hint="eastAsia"/>
                <w:b/>
                <w:bCs/>
                <w:sz w:val="18"/>
                <w:szCs w:val="18"/>
              </w:rPr>
              <w:t>3.建筑、制陶、酿酒、丝织等手工业普遍兴起，促进了社会分工现象发展。</w:t>
            </w:r>
            <w:r w:rsidRPr="001B0497">
              <w:rPr>
                <w:rFonts w:hint="eastAsia"/>
                <w:sz w:val="18"/>
                <w:szCs w:val="18"/>
              </w:rPr>
              <w:t>这一时期的大、中型房屋采用基本同等复杂程度的建筑工艺，对每个建筑步骤相同的处理方式反映出房屋建筑的专业化倾向，部分掌握建筑知识的人应该已脱离或半脱离农业生产而一定程度地专门从事房屋营建。</w:t>
            </w:r>
            <w:r w:rsidRPr="001B0497">
              <w:rPr>
                <w:rFonts w:hint="eastAsia"/>
                <w:sz w:val="18"/>
                <w:szCs w:val="18"/>
              </w:rPr>
              <w:br/>
            </w:r>
            <w:r w:rsidRPr="001B0497">
              <w:rPr>
                <w:rFonts w:hint="eastAsia"/>
                <w:b/>
                <w:bCs/>
                <w:sz w:val="18"/>
                <w:szCs w:val="18"/>
              </w:rPr>
              <w:t>4.社会权力加强，产生对复杂社会行之有效的管理系统。</w:t>
            </w:r>
            <w:r w:rsidRPr="001B0497">
              <w:rPr>
                <w:rFonts w:hint="eastAsia"/>
                <w:sz w:val="18"/>
                <w:szCs w:val="18"/>
              </w:rPr>
              <w:t>每处大型遗迹其实就是一项大型工程，多个大型遗迹基本同时修筑，如此浩大的工程量绝非一个家族或氏族能够承担，应是动员、协调、组织了整个聚落以及周边多个聚落的力量共同完成的，这便反映出中心聚落与周边聚落间的主从关系，社会权力得到一定强化，具有层级化，区域社会具备了整合管理能力。</w:t>
            </w:r>
          </w:p>
        </w:tc>
      </w:tr>
      <w:tr w:rsidR="001B0497" w:rsidRPr="001B0497" w14:paraId="074D2AFB" w14:textId="77777777" w:rsidTr="001B0497">
        <w:trPr>
          <w:trHeight w:val="1410"/>
        </w:trPr>
        <w:tc>
          <w:tcPr>
            <w:tcW w:w="3360" w:type="dxa"/>
            <w:hideMark/>
          </w:tcPr>
          <w:p w14:paraId="66826C0E" w14:textId="77777777" w:rsidR="001B0497" w:rsidRPr="001B0497" w:rsidRDefault="001B0497" w:rsidP="001B0497">
            <w:pPr>
              <w:pStyle w:val="acbfdd8b-e11b-4d36-88ff-6049b138f862"/>
              <w:rPr>
                <w:rFonts w:hint="eastAsia"/>
                <w:b/>
                <w:bCs/>
              </w:rPr>
            </w:pPr>
            <w:r w:rsidRPr="001B0497">
              <w:rPr>
                <w:rFonts w:hint="eastAsia"/>
                <w:b/>
                <w:bCs/>
              </w:rPr>
              <w:t>探源工程地位</w:t>
            </w:r>
          </w:p>
        </w:tc>
        <w:tc>
          <w:tcPr>
            <w:tcW w:w="6900" w:type="dxa"/>
            <w:hideMark/>
          </w:tcPr>
          <w:p w14:paraId="34785477" w14:textId="77777777" w:rsidR="001B0497" w:rsidRPr="001B0497" w:rsidRDefault="001B0497" w:rsidP="001B0497">
            <w:pPr>
              <w:pStyle w:val="acbfdd8b-e11b-4d36-88ff-6049b138f862"/>
              <w:rPr>
                <w:rFonts w:hint="eastAsia"/>
                <w:sz w:val="18"/>
                <w:szCs w:val="18"/>
              </w:rPr>
            </w:pPr>
            <w:r w:rsidRPr="001B0497">
              <w:rPr>
                <w:rFonts w:hint="eastAsia"/>
                <w:b/>
                <w:bCs/>
                <w:sz w:val="18"/>
                <w:szCs w:val="18"/>
              </w:rPr>
              <w:t>1.阶段地位：</w:t>
            </w:r>
            <w:r w:rsidRPr="001B0497">
              <w:rPr>
                <w:rFonts w:hint="eastAsia"/>
                <w:sz w:val="18"/>
                <w:szCs w:val="18"/>
              </w:rPr>
              <w:t>以灵宝北阳平遗址为核心的铸鼎原遗址群在仰韶文化中期（庙底沟文化时期）率先进入初期古国时代，可称为“铸鼎原古国”。</w:t>
            </w:r>
            <w:r w:rsidRPr="001B0497">
              <w:rPr>
                <w:rFonts w:hint="eastAsia"/>
                <w:sz w:val="18"/>
                <w:szCs w:val="18"/>
              </w:rPr>
              <w:br/>
            </w:r>
            <w:r w:rsidRPr="001B0497">
              <w:rPr>
                <w:rFonts w:hint="eastAsia"/>
                <w:b/>
                <w:bCs/>
                <w:sz w:val="18"/>
                <w:szCs w:val="18"/>
              </w:rPr>
              <w:t>2.文化关联：</w:t>
            </w:r>
            <w:r w:rsidRPr="001B0497">
              <w:rPr>
                <w:rFonts w:hint="eastAsia"/>
                <w:sz w:val="18"/>
                <w:szCs w:val="18"/>
              </w:rPr>
              <w:t>铸鼎塬遗址群与传说中的黄帝时期有很大关联。这里是传说中黄帝铸鼎的地方，承载着中华民族的根源记忆，与华夏民族的起源和形成有着密切的关系。</w:t>
            </w:r>
          </w:p>
        </w:tc>
      </w:tr>
    </w:tbl>
    <w:p w14:paraId="563CFF84" w14:textId="77777777" w:rsidR="001B0497" w:rsidRDefault="001B0497" w:rsidP="001B0497">
      <w:pPr>
        <w:pStyle w:val="acbfdd8b-e11b-4d36-88ff-6049b138f862"/>
        <w:rPr>
          <w:rFonts w:hint="eastAsia"/>
        </w:rPr>
      </w:pPr>
    </w:p>
    <w:p w14:paraId="58A358F3" w14:textId="294F90F9" w:rsidR="00AC6110" w:rsidRDefault="00AC6110" w:rsidP="00AC6110">
      <w:pPr>
        <w:pStyle w:val="71e7dc79-1ff7-45e8-997d-0ebda3762b91"/>
        <w:rPr>
          <w:rFonts w:hint="eastAsia"/>
        </w:rPr>
      </w:pPr>
      <w:r w:rsidRPr="00AC6110">
        <w:rPr>
          <w:rFonts w:hint="eastAsia"/>
        </w:rPr>
        <w:t>当前保护、开放与开发状态</w:t>
      </w:r>
    </w:p>
    <w:p w14:paraId="5D11DAFD" w14:textId="77777777" w:rsidR="000A225C" w:rsidRDefault="00AC6110" w:rsidP="001B0497">
      <w:pPr>
        <w:pStyle w:val="acbfdd8b-e11b-4d36-88ff-6049b138f862"/>
        <w:rPr>
          <w:rFonts w:hint="eastAsia"/>
          <w:b/>
          <w:bCs/>
          <w:sz w:val="24"/>
          <w:szCs w:val="24"/>
        </w:rPr>
      </w:pPr>
      <w:r w:rsidRPr="000A225C">
        <w:rPr>
          <w:rFonts w:hint="eastAsia"/>
          <w:b/>
          <w:bCs/>
          <w:sz w:val="24"/>
          <w:szCs w:val="24"/>
        </w:rPr>
        <w:t>保护现状</w:t>
      </w:r>
    </w:p>
    <w:p w14:paraId="14BFFF71" w14:textId="30342F93" w:rsidR="00AC6110" w:rsidRPr="000A225C" w:rsidRDefault="00AC6110" w:rsidP="001B0497">
      <w:pPr>
        <w:pStyle w:val="acbfdd8b-e11b-4d36-88ff-6049b138f862"/>
        <w:rPr>
          <w:rFonts w:hint="eastAsia"/>
          <w:sz w:val="24"/>
          <w:szCs w:val="24"/>
        </w:rPr>
      </w:pPr>
      <w:r w:rsidRPr="000A225C">
        <w:rPr>
          <w:rFonts w:hint="eastAsia"/>
          <w:sz w:val="18"/>
          <w:szCs w:val="18"/>
        </w:rPr>
        <w:t>2001年，遗址群核心区以“北阳平遗址”的名义被国务院公布为第五批全国重点文物保护单位。遗址群（特别是北阳平遗址与西坡遗址）已被纳入国家“十四五”时期大遗址保护利用专项规划以及河南省“世界级大遗址走廊”建设总体布局中。当地政府已编制完成《北阳平遗址总体保护规划》，建立了明确的保护紫线与控建区。</w:t>
      </w:r>
    </w:p>
    <w:p w14:paraId="31120F7C" w14:textId="77777777" w:rsidR="000A225C" w:rsidRPr="000A225C" w:rsidRDefault="000A225C" w:rsidP="001B0497">
      <w:pPr>
        <w:pStyle w:val="acbfdd8b-e11b-4d36-88ff-6049b138f862"/>
        <w:rPr>
          <w:rFonts w:hint="eastAsia"/>
          <w:b/>
          <w:bCs/>
          <w:sz w:val="24"/>
          <w:szCs w:val="24"/>
        </w:rPr>
      </w:pPr>
      <w:r w:rsidRPr="000A225C">
        <w:rPr>
          <w:rFonts w:hint="eastAsia"/>
          <w:b/>
          <w:bCs/>
          <w:sz w:val="24"/>
          <w:szCs w:val="24"/>
        </w:rPr>
        <w:t>展示与利用现状：</w:t>
      </w:r>
    </w:p>
    <w:p w14:paraId="31BF8FB1" w14:textId="1CD4F6F0" w:rsidR="00AC6110" w:rsidRPr="000A225C" w:rsidRDefault="000A225C" w:rsidP="001B0497">
      <w:pPr>
        <w:pStyle w:val="acbfdd8b-e11b-4d36-88ff-6049b138f862"/>
        <w:rPr>
          <w:rFonts w:hint="eastAsia"/>
          <w:sz w:val="18"/>
          <w:szCs w:val="18"/>
        </w:rPr>
      </w:pPr>
      <w:r w:rsidRPr="000A225C">
        <w:rPr>
          <w:rFonts w:hint="eastAsia"/>
          <w:sz w:val="18"/>
          <w:szCs w:val="18"/>
        </w:rPr>
        <w:t>西坡遗址展示馆/保护工程：遗址群中展示度最高的是西坡遗址。之前发掘的特大型房屋基址（如 F105、F106）及部分墓葬已被原址回填或进行了保护性遗址展示，并建有初步的遗址展示馆和陈列室，供学术交流和研学参观。</w:t>
      </w:r>
    </w:p>
    <w:p w14:paraId="29408067" w14:textId="3D815EFC" w:rsidR="000A225C" w:rsidRPr="000A225C" w:rsidRDefault="000A225C" w:rsidP="001B0497">
      <w:pPr>
        <w:pStyle w:val="acbfdd8b-e11b-4d36-88ff-6049b138f862"/>
        <w:rPr>
          <w:rFonts w:hint="eastAsia"/>
          <w:sz w:val="18"/>
          <w:szCs w:val="18"/>
        </w:rPr>
      </w:pPr>
      <w:r w:rsidRPr="000A225C">
        <w:rPr>
          <w:rFonts w:hint="eastAsia"/>
          <w:sz w:val="18"/>
          <w:szCs w:val="18"/>
        </w:rPr>
        <w:t>筹建“国家考古遗址公园”：目前灵宝市正在推进北阳平遗址与西坡遗址考古成果的深度阐释，推进铸鼎原/北阳平国家考古遗址公园的规划与建设，同时推动仰韶文化联合申遗工作。</w:t>
      </w:r>
    </w:p>
    <w:p w14:paraId="688FF73F" w14:textId="11294592" w:rsidR="000A225C" w:rsidRPr="000A225C" w:rsidRDefault="000A225C" w:rsidP="001B0497">
      <w:pPr>
        <w:pStyle w:val="acbfdd8b-e11b-4d36-88ff-6049b138f862"/>
        <w:rPr>
          <w:rFonts w:hint="eastAsia"/>
          <w:sz w:val="18"/>
          <w:szCs w:val="18"/>
        </w:rPr>
      </w:pPr>
      <w:r w:rsidRPr="000A225C">
        <w:rPr>
          <w:rFonts w:hint="eastAsia"/>
          <w:sz w:val="18"/>
          <w:szCs w:val="18"/>
        </w:rPr>
        <w:t>依托人文传说的文旅结合：原上建有“黄帝铸鼎原景区”（主要围绕黄帝陵冢、黄帝庙遗址、唐代铸鼎原碑等历史人文遗迹）。目前当地正在将“仰韶考古”与“黄帝铸鼎传说”两条线索整合，打造寻根祭祖与史前文明研学结合的路线。</w:t>
      </w:r>
    </w:p>
    <w:p w14:paraId="02BD78C9" w14:textId="77777777" w:rsidR="000A225C" w:rsidRDefault="000A225C" w:rsidP="001B0497">
      <w:pPr>
        <w:pStyle w:val="acbfdd8b-e11b-4d36-88ff-6049b138f862"/>
        <w:rPr>
          <w:rFonts w:hint="eastAsia"/>
        </w:rPr>
      </w:pPr>
    </w:p>
    <w:p w14:paraId="6327537A" w14:textId="09532AF4" w:rsidR="000A225C" w:rsidRDefault="000A225C" w:rsidP="000A225C">
      <w:pPr>
        <w:pStyle w:val="71e7dc79-1ff7-45e8-997d-0ebda3762b91"/>
        <w:rPr>
          <w:rFonts w:hint="eastAsia"/>
        </w:rPr>
      </w:pPr>
      <w:r>
        <w:rPr>
          <w:rFonts w:hint="eastAsia"/>
        </w:rPr>
        <w:lastRenderedPageBreak/>
        <w:t>相关学习资料</w:t>
      </w:r>
    </w:p>
    <w:p w14:paraId="668E4F86" w14:textId="756A13E4" w:rsidR="000A225C" w:rsidRPr="004E43C4" w:rsidRDefault="000A225C" w:rsidP="001B0497">
      <w:pPr>
        <w:pStyle w:val="acbfdd8b-e11b-4d36-88ff-6049b138f862"/>
        <w:rPr>
          <w:rFonts w:hint="eastAsia"/>
          <w:b/>
          <w:bCs/>
        </w:rPr>
      </w:pPr>
      <w:r w:rsidRPr="004E43C4">
        <w:rPr>
          <w:rFonts w:hint="eastAsia"/>
          <w:b/>
          <w:bCs/>
        </w:rPr>
        <w:t>考古河南（一），铸鼎原上，古国初现！</w:t>
      </w:r>
    </w:p>
    <w:p w14:paraId="5ABEBA2C" w14:textId="45D80FEB" w:rsidR="000A225C" w:rsidRDefault="000A225C" w:rsidP="001B0497">
      <w:pPr>
        <w:pStyle w:val="acbfdd8b-e11b-4d36-88ff-6049b138f862"/>
        <w:rPr>
          <w:rFonts w:hint="eastAsia"/>
        </w:rPr>
      </w:pPr>
      <w:hyperlink r:id="rId11" w:history="1">
        <w:r w:rsidRPr="002A390A">
          <w:rPr>
            <w:rStyle w:val="af3"/>
            <w:rFonts w:hint="eastAsia"/>
          </w:rPr>
          <w:t>https://www.bilibili.com/video/BV1AgQJY8EsE/?vd_source=68795b480f3804c5a7add704838e6baa</w:t>
        </w:r>
      </w:hyperlink>
    </w:p>
    <w:p w14:paraId="29866735" w14:textId="4A2D2942" w:rsidR="000A225C" w:rsidRPr="004E43C4" w:rsidRDefault="000A225C" w:rsidP="001B0497">
      <w:pPr>
        <w:pStyle w:val="acbfdd8b-e11b-4d36-88ff-6049b138f862"/>
        <w:rPr>
          <w:rFonts w:hint="eastAsia"/>
          <w:b/>
          <w:bCs/>
        </w:rPr>
      </w:pPr>
      <w:r w:rsidRPr="004E43C4">
        <w:rPr>
          <w:rFonts w:hint="eastAsia"/>
          <w:b/>
          <w:bCs/>
        </w:rPr>
        <w:t>《寻古中国》 20250810 古国时代铸鼎原</w:t>
      </w:r>
    </w:p>
    <w:p w14:paraId="7C11F64C" w14:textId="1EBD885D" w:rsidR="000A225C" w:rsidRDefault="000A225C" w:rsidP="001B0497">
      <w:pPr>
        <w:pStyle w:val="acbfdd8b-e11b-4d36-88ff-6049b138f862"/>
        <w:rPr>
          <w:rFonts w:hint="eastAsia"/>
        </w:rPr>
      </w:pPr>
      <w:hyperlink r:id="rId12" w:history="1">
        <w:r w:rsidRPr="002A390A">
          <w:rPr>
            <w:rStyle w:val="af3"/>
            <w:rFonts w:hint="eastAsia"/>
          </w:rPr>
          <w:t>https://tv.cctv.com/2025/08/10/VIDEh03MIV79Nk6xKCSDaVMx250810.shtml</w:t>
        </w:r>
      </w:hyperlink>
    </w:p>
    <w:p w14:paraId="131514BA" w14:textId="279CF1B0" w:rsidR="000A225C" w:rsidRPr="004E43C4" w:rsidRDefault="000A225C" w:rsidP="001B0497">
      <w:pPr>
        <w:pStyle w:val="acbfdd8b-e11b-4d36-88ff-6049b138f862"/>
        <w:rPr>
          <w:rFonts w:hint="eastAsia"/>
          <w:b/>
          <w:bCs/>
        </w:rPr>
      </w:pPr>
      <w:r w:rsidRPr="004E43C4">
        <w:rPr>
          <w:rFonts w:hint="eastAsia"/>
          <w:b/>
          <w:bCs/>
        </w:rPr>
        <w:t>【行走河南·读懂中国】中华文明探源工程六大遗址—西坡遗址。</w:t>
      </w:r>
    </w:p>
    <w:p w14:paraId="0DE1E1B0" w14:textId="67BAC665" w:rsidR="000A225C" w:rsidRDefault="000A225C" w:rsidP="001B0497">
      <w:pPr>
        <w:pStyle w:val="acbfdd8b-e11b-4d36-88ff-6049b138f862"/>
        <w:rPr>
          <w:rFonts w:hint="eastAsia"/>
        </w:rPr>
      </w:pPr>
      <w:hyperlink r:id="rId13" w:history="1">
        <w:r w:rsidRPr="002A390A">
          <w:rPr>
            <w:rStyle w:val="af3"/>
            <w:rFonts w:hint="eastAsia"/>
          </w:rPr>
          <w:t>https://www.bilibili.com/video/BV1Ar4y1V7FB/?vd_source=68795b480f3804c5a7add704838e6baa</w:t>
        </w:r>
      </w:hyperlink>
    </w:p>
    <w:p w14:paraId="393C6C6D" w14:textId="71A30C50" w:rsidR="000A225C" w:rsidRPr="004E43C4" w:rsidRDefault="000A225C" w:rsidP="001B0497">
      <w:pPr>
        <w:pStyle w:val="acbfdd8b-e11b-4d36-88ff-6049b138f862"/>
        <w:rPr>
          <w:rFonts w:hint="eastAsia"/>
          <w:b/>
          <w:bCs/>
        </w:rPr>
      </w:pPr>
      <w:r w:rsidRPr="004E43C4">
        <w:rPr>
          <w:rFonts w:hint="eastAsia"/>
          <w:b/>
          <w:bCs/>
        </w:rPr>
        <w:t>何以中国 | 西坡聚落是如何举行葬礼的？</w:t>
      </w:r>
    </w:p>
    <w:p w14:paraId="31A584F9" w14:textId="090EF1E3" w:rsidR="000A225C" w:rsidRDefault="000A225C" w:rsidP="001B0497">
      <w:pPr>
        <w:pStyle w:val="acbfdd8b-e11b-4d36-88ff-6049b138f862"/>
        <w:rPr>
          <w:rFonts w:hint="eastAsia"/>
        </w:rPr>
      </w:pPr>
      <w:hyperlink r:id="rId14" w:history="1">
        <w:r w:rsidRPr="002A390A">
          <w:rPr>
            <w:rStyle w:val="af3"/>
            <w:rFonts w:hint="eastAsia"/>
          </w:rPr>
          <w:t>https://www.bilibili.com/video/BV1tZ421T7Aj/?vd_source=68795b480f3804c5a7add704838e6baa</w:t>
        </w:r>
      </w:hyperlink>
    </w:p>
    <w:p w14:paraId="178FC6B3" w14:textId="7E639FE0" w:rsidR="000A225C" w:rsidRPr="004E43C4" w:rsidRDefault="004E43C4" w:rsidP="001B0497">
      <w:pPr>
        <w:pStyle w:val="acbfdd8b-e11b-4d36-88ff-6049b138f862"/>
        <w:rPr>
          <w:rFonts w:hint="eastAsia"/>
          <w:b/>
          <w:bCs/>
        </w:rPr>
      </w:pPr>
      <w:r w:rsidRPr="004E43C4">
        <w:rPr>
          <w:rFonts w:hint="eastAsia"/>
          <w:b/>
          <w:bCs/>
        </w:rPr>
        <w:t>走近中华文明探源工程|探访北阳平遗址群：“仰韶古国”雏形已显</w:t>
      </w:r>
    </w:p>
    <w:p w14:paraId="4B03E7FB" w14:textId="212FAA33" w:rsidR="004E43C4" w:rsidRDefault="004E43C4" w:rsidP="001B0497">
      <w:pPr>
        <w:pStyle w:val="acbfdd8b-e11b-4d36-88ff-6049b138f862"/>
        <w:rPr>
          <w:rFonts w:hint="eastAsia"/>
        </w:rPr>
      </w:pPr>
      <w:hyperlink r:id="rId15" w:history="1">
        <w:r w:rsidRPr="002A390A">
          <w:rPr>
            <w:rStyle w:val="af3"/>
            <w:rFonts w:hint="eastAsia"/>
          </w:rPr>
          <w:t>https://www.xuexi.cn/lgpage/detail/index.html?id=14592420055302295740&amp;amp;item_id=14592420055302295740</w:t>
        </w:r>
      </w:hyperlink>
    </w:p>
    <w:p w14:paraId="2A60DBFB" w14:textId="77777777" w:rsidR="004E43C4" w:rsidRPr="004E43C4" w:rsidRDefault="004E43C4" w:rsidP="001B0497">
      <w:pPr>
        <w:pStyle w:val="acbfdd8b-e11b-4d36-88ff-6049b138f862"/>
        <w:rPr>
          <w:rFonts w:hint="eastAsia"/>
        </w:rPr>
      </w:pPr>
    </w:p>
    <w:p w14:paraId="1946B3BF" w14:textId="36E5F857" w:rsidR="004E43C4" w:rsidRDefault="004E43C4" w:rsidP="004E43C4">
      <w:pPr>
        <w:pStyle w:val="71e7dc79-1ff7-45e8-997d-0ebda3762b91"/>
        <w:rPr>
          <w:rFonts w:hint="eastAsia"/>
        </w:rPr>
      </w:pPr>
      <w:r>
        <w:rPr>
          <w:rFonts w:hint="eastAsia"/>
        </w:rPr>
        <w:t>相关文化</w:t>
      </w:r>
    </w:p>
    <w:p w14:paraId="3574BADF" w14:textId="6FB22901" w:rsidR="004E43C4" w:rsidRPr="004E43C4" w:rsidRDefault="004E43C4" w:rsidP="001B0497">
      <w:pPr>
        <w:pStyle w:val="acbfdd8b-e11b-4d36-88ff-6049b138f862"/>
        <w:rPr>
          <w:rFonts w:hint="eastAsia"/>
          <w:b/>
          <w:bCs/>
        </w:rPr>
      </w:pPr>
      <w:r w:rsidRPr="004E43C4">
        <w:rPr>
          <w:rFonts w:hint="eastAsia"/>
          <w:b/>
          <w:bCs/>
        </w:rPr>
        <w:t>荆山黄帝铸鼎原旅游区</w:t>
      </w:r>
    </w:p>
    <w:p w14:paraId="319B2F1E" w14:textId="76D94CC5" w:rsidR="004E43C4" w:rsidRDefault="004E43C4" w:rsidP="001B0497">
      <w:pPr>
        <w:pStyle w:val="acbfdd8b-e11b-4d36-88ff-6049b138f862"/>
        <w:rPr>
          <w:rFonts w:hint="eastAsia"/>
          <w:sz w:val="18"/>
          <w:szCs w:val="18"/>
        </w:rPr>
      </w:pPr>
      <w:r w:rsidRPr="004E43C4">
        <w:rPr>
          <w:rFonts w:hint="eastAsia"/>
          <w:sz w:val="18"/>
          <w:szCs w:val="18"/>
        </w:rPr>
        <w:t>荆山黄帝铸鼎原旅游区位于灵宝市西25千米处阳平镇境内，国家AA级景区，也是国家级重点文物保护单位。铸鼎原，因《史记》中“铸鼎于荆山下”而得名，是中华人文始祖轩辕黄帝奠定邦国、铸鼎铭功、驭龙升天的地方，也是海内外华夏炎黄子孙寻根祭祖、缅怀圣德、领略黄帝文化、上溯华夏文明起源的旅游地。铸鼎原现存一通《黄帝荆山铸鼎碑铭》的篆书碑，是唐贞元十一年（759年）由袁滋书写的篆书。有宋朝到明清的黄帝庙遗址，并发现了大量汉代和唐代的建筑痕迹，特别是近几年在轩辕台和黄帝陵、干头遗址、皇天塬等发现的大量仰韶时期的祭祀遗迹，包括祭祀坑、祭祀沟、石斧、兽骨等。</w:t>
      </w:r>
    </w:p>
    <w:p w14:paraId="3F952D50" w14:textId="0963108A" w:rsidR="004E43C4" w:rsidRDefault="004E43C4" w:rsidP="001B0497">
      <w:pPr>
        <w:pStyle w:val="acbfdd8b-e11b-4d36-88ff-6049b138f862"/>
        <w:rPr>
          <w:rFonts w:hint="eastAsia"/>
          <w:sz w:val="18"/>
          <w:szCs w:val="18"/>
        </w:rPr>
      </w:pPr>
      <w:r>
        <w:rPr>
          <w:rFonts w:hint="eastAsia"/>
          <w:noProof/>
          <w:sz w:val="18"/>
          <w:szCs w:val="18"/>
        </w:rPr>
        <w:drawing>
          <wp:inline distT="0" distB="0" distL="0" distR="0" wp14:anchorId="6B3707FF" wp14:editId="578258AE">
            <wp:extent cx="2560985" cy="1920875"/>
            <wp:effectExtent l="0" t="0" r="0" b="3175"/>
            <wp:docPr id="18183758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75832" name="图片 18183758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5355" cy="1924153"/>
                    </a:xfrm>
                    <a:prstGeom prst="rect">
                      <a:avLst/>
                    </a:prstGeom>
                  </pic:spPr>
                </pic:pic>
              </a:graphicData>
            </a:graphic>
          </wp:inline>
        </w:drawing>
      </w:r>
    </w:p>
    <w:p w14:paraId="4C4FC672" w14:textId="2D2309AA" w:rsidR="004E43C4" w:rsidRDefault="004E43C4" w:rsidP="001B0497">
      <w:pPr>
        <w:pStyle w:val="acbfdd8b-e11b-4d36-88ff-6049b138f862"/>
        <w:rPr>
          <w:rFonts w:hint="eastAsia"/>
          <w:sz w:val="18"/>
          <w:szCs w:val="18"/>
        </w:rPr>
      </w:pPr>
      <w:r w:rsidRPr="004E43C4">
        <w:rPr>
          <w:rFonts w:hint="eastAsia"/>
          <w:sz w:val="18"/>
          <w:szCs w:val="18"/>
        </w:rPr>
        <w:t>黄帝铸鼎原始祖殿</w:t>
      </w:r>
    </w:p>
    <w:p w14:paraId="064A0CB6" w14:textId="5873D3EF" w:rsidR="003B5A03" w:rsidRDefault="003B5A03" w:rsidP="003B5A03">
      <w:pPr>
        <w:pStyle w:val="21bc9c4b-6a32-43e5-beaa-fd2d792c5735"/>
        <w:rPr>
          <w:rFonts w:hint="eastAsia"/>
          <w:b w:val="0"/>
          <w:bCs/>
          <w:sz w:val="21"/>
          <w:szCs w:val="21"/>
        </w:rPr>
      </w:pPr>
      <w:r w:rsidRPr="003B5A03">
        <w:rPr>
          <w:rFonts w:hint="eastAsia"/>
          <w:color w:val="C00000"/>
          <w:sz w:val="36"/>
          <w:szCs w:val="36"/>
        </w:rPr>
        <w:lastRenderedPageBreak/>
        <w:t>2、牛河梁遗址</w:t>
      </w:r>
      <w:r w:rsidRPr="003B5A03">
        <w:rPr>
          <w:rFonts w:hint="eastAsia"/>
          <w:b w:val="0"/>
          <w:bCs/>
          <w:sz w:val="21"/>
          <w:szCs w:val="21"/>
        </w:rPr>
        <w:t>（遗址内发现的祭坛、女神庙、积石冢群及精美玉器，以确凿的考古证据表明红山文化晚期已进入早期国家形态，为中华民族五千年文明史提供了关键物证，并推动了中国上古时代社会发展史、传统文化、思想宗教及建筑艺术等多领域研究的突破。）</w:t>
      </w:r>
    </w:p>
    <w:p w14:paraId="014E25F1" w14:textId="577D2EDC" w:rsidR="003B5A03" w:rsidRDefault="003B5A03" w:rsidP="003B5A03">
      <w:pPr>
        <w:pStyle w:val="acbfdd8b-e11b-4d36-88ff-6049b138f862"/>
        <w:jc w:val="center"/>
        <w:rPr>
          <w:rFonts w:hint="eastAsia"/>
          <w:b/>
          <w:bCs/>
          <w:sz w:val="24"/>
          <w:szCs w:val="24"/>
        </w:rPr>
      </w:pPr>
      <w:r w:rsidRPr="003B5A03">
        <w:rPr>
          <w:rFonts w:hint="eastAsia"/>
          <w:b/>
          <w:bCs/>
          <w:sz w:val="24"/>
          <w:szCs w:val="24"/>
        </w:rPr>
        <w:t>辽宁省朝阳市，距今5500年至5000年，红山文化，古国时代第一阶段的代表</w:t>
      </w:r>
    </w:p>
    <w:p w14:paraId="35565E0C" w14:textId="77777777" w:rsidR="003B5A03" w:rsidRDefault="003B5A03" w:rsidP="003B5A03">
      <w:pPr>
        <w:pStyle w:val="acbfdd8b-e11b-4d36-88ff-6049b138f862"/>
        <w:jc w:val="center"/>
        <w:rPr>
          <w:rFonts w:hint="eastAsia"/>
          <w:b/>
          <w:bCs/>
          <w:sz w:val="24"/>
          <w:szCs w:val="24"/>
        </w:rPr>
      </w:pPr>
    </w:p>
    <w:p w14:paraId="62B38D06" w14:textId="59509041" w:rsidR="003B5A03" w:rsidRDefault="003B5A03" w:rsidP="00F75835">
      <w:pPr>
        <w:pStyle w:val="71e7dc79-1ff7-45e8-997d-0ebda3762b91"/>
        <w:numPr>
          <w:ilvl w:val="0"/>
          <w:numId w:val="4"/>
        </w:numPr>
        <w:rPr>
          <w:rFonts w:hint="eastAsia"/>
        </w:rPr>
      </w:pPr>
      <w:r>
        <w:rPr>
          <w:rFonts w:hint="eastAsia"/>
        </w:rPr>
        <w:t>相关图片</w:t>
      </w:r>
    </w:p>
    <w:p w14:paraId="4013762D" w14:textId="77777777" w:rsidR="006D6563" w:rsidRDefault="006D6563" w:rsidP="00F75835">
      <w:pPr>
        <w:pStyle w:val="acbfdd8b-e11b-4d36-88ff-6049b138f862"/>
        <w:rPr>
          <w:rFonts w:hint="eastAsia"/>
        </w:rPr>
        <w:sectPr w:rsidR="006D6563" w:rsidSect="00F619F4">
          <w:type w:val="continuous"/>
          <w:pgSz w:w="11906" w:h="16838"/>
          <w:pgMar w:top="1247" w:right="1276" w:bottom="1134" w:left="1276" w:header="851" w:footer="992" w:gutter="0"/>
          <w:cols w:space="425"/>
          <w:docGrid w:type="lines" w:linePitch="312"/>
        </w:sectPr>
      </w:pPr>
    </w:p>
    <w:p w14:paraId="5B0873E0" w14:textId="43D07DBF" w:rsidR="00F75835" w:rsidRDefault="006D6563" w:rsidP="00F75835">
      <w:pPr>
        <w:pStyle w:val="acbfdd8b-e11b-4d36-88ff-6049b138f862"/>
        <w:rPr>
          <w:rFonts w:hint="eastAsia"/>
        </w:rPr>
      </w:pPr>
      <w:r>
        <w:rPr>
          <w:rFonts w:hint="eastAsia"/>
          <w:noProof/>
        </w:rPr>
        <w:drawing>
          <wp:inline distT="0" distB="0" distL="0" distR="0" wp14:anchorId="3074EC1E" wp14:editId="099CE089">
            <wp:extent cx="1765300" cy="1869891"/>
            <wp:effectExtent l="0" t="0" r="6350" b="0"/>
            <wp:docPr id="14770227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2797" name="图片 14770227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67442" cy="1872160"/>
                    </a:xfrm>
                    <a:prstGeom prst="rect">
                      <a:avLst/>
                    </a:prstGeom>
                  </pic:spPr>
                </pic:pic>
              </a:graphicData>
            </a:graphic>
          </wp:inline>
        </w:drawing>
      </w:r>
    </w:p>
    <w:p w14:paraId="57F59A8B" w14:textId="40FF1A67" w:rsidR="006D6563" w:rsidRDefault="006D6563" w:rsidP="00F75835">
      <w:pPr>
        <w:pStyle w:val="acbfdd8b-e11b-4d36-88ff-6049b138f862"/>
        <w:rPr>
          <w:rFonts w:hint="eastAsia"/>
        </w:rPr>
      </w:pPr>
      <w:r>
        <w:rPr>
          <w:rFonts w:hint="eastAsia"/>
        </w:rPr>
        <w:t>牛河梁女神像</w:t>
      </w:r>
    </w:p>
    <w:p w14:paraId="6B7FC6D8" w14:textId="2C052072" w:rsidR="006D6563" w:rsidRDefault="006D6563" w:rsidP="00F75835">
      <w:pPr>
        <w:pStyle w:val="acbfdd8b-e11b-4d36-88ff-6049b138f862"/>
        <w:rPr>
          <w:rFonts w:hint="eastAsia"/>
        </w:rPr>
      </w:pPr>
      <w:r>
        <w:rPr>
          <w:rFonts w:hint="eastAsia"/>
          <w:noProof/>
        </w:rPr>
        <w:drawing>
          <wp:inline distT="0" distB="0" distL="0" distR="0" wp14:anchorId="5BBA704E" wp14:editId="7F972953">
            <wp:extent cx="1913634" cy="1130300"/>
            <wp:effectExtent l="0" t="0" r="0" b="0"/>
            <wp:docPr id="5502392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9249" name="图片 5502392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15940" cy="1131662"/>
                    </a:xfrm>
                    <a:prstGeom prst="rect">
                      <a:avLst/>
                    </a:prstGeom>
                  </pic:spPr>
                </pic:pic>
              </a:graphicData>
            </a:graphic>
          </wp:inline>
        </w:drawing>
      </w:r>
    </w:p>
    <w:p w14:paraId="3A6B2268" w14:textId="374F36DF" w:rsidR="006D6563" w:rsidRDefault="006D6563" w:rsidP="00F75835">
      <w:pPr>
        <w:pStyle w:val="acbfdd8b-e11b-4d36-88ff-6049b138f862"/>
        <w:rPr>
          <w:rFonts w:hint="eastAsia"/>
        </w:rPr>
      </w:pPr>
      <w:r>
        <w:rPr>
          <w:rFonts w:hint="eastAsia"/>
        </w:rPr>
        <w:t>牛河梁遗址第二地点二号冢</w:t>
      </w:r>
    </w:p>
    <w:p w14:paraId="070A6613" w14:textId="0E267FB9" w:rsidR="006D6563" w:rsidRDefault="006D6563" w:rsidP="00F75835">
      <w:pPr>
        <w:pStyle w:val="acbfdd8b-e11b-4d36-88ff-6049b138f862"/>
        <w:rPr>
          <w:rFonts w:hint="eastAsia"/>
        </w:rPr>
      </w:pPr>
      <w:r>
        <w:rPr>
          <w:rFonts w:hint="eastAsia"/>
          <w:noProof/>
        </w:rPr>
        <w:drawing>
          <wp:inline distT="0" distB="0" distL="0" distR="0" wp14:anchorId="75FE90E1" wp14:editId="316CBBA1">
            <wp:extent cx="1782875" cy="1447800"/>
            <wp:effectExtent l="0" t="0" r="8255" b="0"/>
            <wp:docPr id="7351018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01890" name="图片 7351018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5894" cy="1450251"/>
                    </a:xfrm>
                    <a:prstGeom prst="rect">
                      <a:avLst/>
                    </a:prstGeom>
                  </pic:spPr>
                </pic:pic>
              </a:graphicData>
            </a:graphic>
          </wp:inline>
        </w:drawing>
      </w:r>
    </w:p>
    <w:p w14:paraId="67352144" w14:textId="41259F2D" w:rsidR="006D6563" w:rsidRDefault="006D6563" w:rsidP="00F75835">
      <w:pPr>
        <w:pStyle w:val="acbfdd8b-e11b-4d36-88ff-6049b138f862"/>
        <w:rPr>
          <w:rFonts w:hint="eastAsia"/>
        </w:rPr>
      </w:pPr>
      <w:r>
        <w:rPr>
          <w:rFonts w:hint="eastAsia"/>
        </w:rPr>
        <w:t>牛河梁遗址出土玉猪龙</w:t>
      </w:r>
    </w:p>
    <w:p w14:paraId="689AC781" w14:textId="1D26342B" w:rsidR="006D6563" w:rsidRDefault="006D6563" w:rsidP="00F75835">
      <w:pPr>
        <w:pStyle w:val="acbfdd8b-e11b-4d36-88ff-6049b138f862"/>
        <w:rPr>
          <w:rFonts w:hint="eastAsia"/>
        </w:rPr>
      </w:pPr>
      <w:r>
        <w:rPr>
          <w:rFonts w:hint="eastAsia"/>
          <w:noProof/>
        </w:rPr>
        <w:drawing>
          <wp:inline distT="0" distB="0" distL="0" distR="0" wp14:anchorId="5DAC0D24" wp14:editId="530846F6">
            <wp:extent cx="2000250" cy="1595025"/>
            <wp:effectExtent l="0" t="0" r="0" b="5715"/>
            <wp:docPr id="3849878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87826" name="图片 3849878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04065" cy="1598067"/>
                    </a:xfrm>
                    <a:prstGeom prst="rect">
                      <a:avLst/>
                    </a:prstGeom>
                  </pic:spPr>
                </pic:pic>
              </a:graphicData>
            </a:graphic>
          </wp:inline>
        </w:drawing>
      </w:r>
    </w:p>
    <w:p w14:paraId="014E7616" w14:textId="41CE4881" w:rsidR="006D6563" w:rsidRDefault="006D6563" w:rsidP="00F75835">
      <w:pPr>
        <w:pStyle w:val="acbfdd8b-e11b-4d36-88ff-6049b138f862"/>
        <w:rPr>
          <w:rFonts w:hint="eastAsia"/>
        </w:rPr>
      </w:pPr>
      <w:r>
        <w:rPr>
          <w:rFonts w:hint="eastAsia"/>
        </w:rPr>
        <w:t>牛河梁遗址二号地点</w:t>
      </w:r>
    </w:p>
    <w:p w14:paraId="45A980D4" w14:textId="77777777" w:rsidR="006D6563" w:rsidRDefault="006D6563" w:rsidP="00F75835">
      <w:pPr>
        <w:pStyle w:val="acbfdd8b-e11b-4d36-88ff-6049b138f862"/>
        <w:rPr>
          <w:rFonts w:hint="eastAsia"/>
        </w:rPr>
        <w:sectPr w:rsidR="006D6563" w:rsidSect="006D6563">
          <w:type w:val="continuous"/>
          <w:pgSz w:w="11906" w:h="16838"/>
          <w:pgMar w:top="1247" w:right="1276" w:bottom="1134" w:left="1276" w:header="851" w:footer="992" w:gutter="0"/>
          <w:cols w:num="2" w:space="425"/>
          <w:docGrid w:type="lines" w:linePitch="312"/>
        </w:sectPr>
      </w:pPr>
    </w:p>
    <w:p w14:paraId="7754E69F" w14:textId="77777777" w:rsidR="006D6563" w:rsidRDefault="006D6563" w:rsidP="00F75835">
      <w:pPr>
        <w:pStyle w:val="acbfdd8b-e11b-4d36-88ff-6049b138f862"/>
        <w:rPr>
          <w:rFonts w:hint="eastAsia"/>
        </w:rPr>
      </w:pPr>
    </w:p>
    <w:p w14:paraId="67FF169D" w14:textId="0352F1EE" w:rsidR="006D6563" w:rsidRDefault="006D6563" w:rsidP="006D6563">
      <w:pPr>
        <w:pStyle w:val="71e7dc79-1ff7-45e8-997d-0ebda3762b91"/>
        <w:rPr>
          <w:rFonts w:hint="eastAsia"/>
        </w:rPr>
      </w:pPr>
      <w:r w:rsidRPr="006D6563">
        <w:rPr>
          <w:rFonts w:hint="eastAsia"/>
        </w:rPr>
        <w:t>基础信息</w:t>
      </w:r>
    </w:p>
    <w:tbl>
      <w:tblPr>
        <w:tblStyle w:val="af2"/>
        <w:tblW w:w="0" w:type="auto"/>
        <w:tblLook w:val="04A0" w:firstRow="1" w:lastRow="0" w:firstColumn="1" w:lastColumn="0" w:noHBand="0" w:noVBand="1"/>
      </w:tblPr>
      <w:tblGrid>
        <w:gridCol w:w="2220"/>
        <w:gridCol w:w="6400"/>
      </w:tblGrid>
      <w:tr w:rsidR="007F4376" w:rsidRPr="007F4376" w14:paraId="0F1C7260" w14:textId="77777777" w:rsidTr="007F4376">
        <w:trPr>
          <w:trHeight w:val="340"/>
        </w:trPr>
        <w:tc>
          <w:tcPr>
            <w:tcW w:w="2220" w:type="dxa"/>
            <w:hideMark/>
          </w:tcPr>
          <w:p w14:paraId="5D8E8B3A"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遗址名称</w:t>
            </w:r>
          </w:p>
        </w:tc>
        <w:tc>
          <w:tcPr>
            <w:tcW w:w="6400" w:type="dxa"/>
            <w:noWrap/>
            <w:hideMark/>
          </w:tcPr>
          <w:p w14:paraId="4080251C"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牛河梁遗址</w:t>
            </w:r>
          </w:p>
        </w:tc>
      </w:tr>
      <w:tr w:rsidR="007F4376" w:rsidRPr="007F4376" w14:paraId="3C8A87DE" w14:textId="77777777" w:rsidTr="007F4376">
        <w:trPr>
          <w:trHeight w:val="340"/>
        </w:trPr>
        <w:tc>
          <w:tcPr>
            <w:tcW w:w="2220" w:type="dxa"/>
            <w:hideMark/>
          </w:tcPr>
          <w:p w14:paraId="515C8020"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地理位置</w:t>
            </w:r>
          </w:p>
        </w:tc>
        <w:tc>
          <w:tcPr>
            <w:tcW w:w="6400" w:type="dxa"/>
            <w:noWrap/>
            <w:hideMark/>
          </w:tcPr>
          <w:p w14:paraId="64AC2EC1"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辽宁省朝阳市下辖的凌源市及建平县境内</w:t>
            </w:r>
          </w:p>
        </w:tc>
      </w:tr>
      <w:tr w:rsidR="007F4376" w:rsidRPr="007F4376" w14:paraId="5C3A179B" w14:textId="77777777" w:rsidTr="007F4376">
        <w:trPr>
          <w:trHeight w:val="340"/>
        </w:trPr>
        <w:tc>
          <w:tcPr>
            <w:tcW w:w="2220" w:type="dxa"/>
            <w:hideMark/>
          </w:tcPr>
          <w:p w14:paraId="298B1CC0"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年代</w:t>
            </w:r>
          </w:p>
        </w:tc>
        <w:tc>
          <w:tcPr>
            <w:tcW w:w="6400" w:type="dxa"/>
            <w:noWrap/>
            <w:hideMark/>
          </w:tcPr>
          <w:p w14:paraId="58DAC811"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新石器时代晚期红山文化，距今5500年至5000年</w:t>
            </w:r>
          </w:p>
        </w:tc>
      </w:tr>
      <w:tr w:rsidR="007F4376" w:rsidRPr="007F4376" w14:paraId="61B6BBA1" w14:textId="77777777" w:rsidTr="007F4376">
        <w:trPr>
          <w:trHeight w:val="340"/>
        </w:trPr>
        <w:tc>
          <w:tcPr>
            <w:tcW w:w="2220" w:type="dxa"/>
            <w:hideMark/>
          </w:tcPr>
          <w:p w14:paraId="3BA87092"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遗址性质</w:t>
            </w:r>
          </w:p>
        </w:tc>
        <w:tc>
          <w:tcPr>
            <w:tcW w:w="6400" w:type="dxa"/>
            <w:noWrap/>
            <w:hideMark/>
          </w:tcPr>
          <w:p w14:paraId="47F37405" w14:textId="273A9170" w:rsidR="007F4376" w:rsidRPr="007F4376" w:rsidRDefault="007F4376" w:rsidP="007F4376">
            <w:pPr>
              <w:pStyle w:val="acbfdd8b-e11b-4d36-88ff-6049b138f862"/>
              <w:jc w:val="center"/>
              <w:rPr>
                <w:rFonts w:hint="eastAsia"/>
                <w:sz w:val="24"/>
                <w:szCs w:val="24"/>
              </w:rPr>
            </w:pPr>
            <w:r w:rsidRPr="007F4376">
              <w:rPr>
                <w:rFonts w:hint="eastAsia"/>
                <w:sz w:val="24"/>
                <w:szCs w:val="24"/>
              </w:rPr>
              <w:t>红山文化晚期大型礼仪与祭祀遗址</w:t>
            </w:r>
            <w:r>
              <w:rPr>
                <w:rFonts w:hint="eastAsia"/>
                <w:sz w:val="24"/>
                <w:szCs w:val="24"/>
              </w:rPr>
              <w:t>建筑</w:t>
            </w:r>
            <w:r w:rsidRPr="007F4376">
              <w:rPr>
                <w:rFonts w:hint="eastAsia"/>
                <w:sz w:val="24"/>
                <w:szCs w:val="24"/>
              </w:rPr>
              <w:t>群</w:t>
            </w:r>
          </w:p>
        </w:tc>
      </w:tr>
      <w:tr w:rsidR="007F4376" w:rsidRPr="007F4376" w14:paraId="5B55BA68" w14:textId="77777777" w:rsidTr="007F4376">
        <w:trPr>
          <w:trHeight w:val="340"/>
        </w:trPr>
        <w:tc>
          <w:tcPr>
            <w:tcW w:w="2220" w:type="dxa"/>
            <w:hideMark/>
          </w:tcPr>
          <w:p w14:paraId="3A490B32"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现存规模</w:t>
            </w:r>
          </w:p>
        </w:tc>
        <w:tc>
          <w:tcPr>
            <w:tcW w:w="6400" w:type="dxa"/>
            <w:noWrap/>
            <w:hideMark/>
          </w:tcPr>
          <w:p w14:paraId="1F3F52BC"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保护范围 58.95平方公里，核心保护区 8平方公里</w:t>
            </w:r>
          </w:p>
        </w:tc>
      </w:tr>
      <w:tr w:rsidR="007F4376" w:rsidRPr="007F4376" w14:paraId="1DDBC97C" w14:textId="77777777" w:rsidTr="007F4376">
        <w:trPr>
          <w:trHeight w:val="340"/>
        </w:trPr>
        <w:tc>
          <w:tcPr>
            <w:tcW w:w="2220" w:type="dxa"/>
            <w:hideMark/>
          </w:tcPr>
          <w:p w14:paraId="02DD05E5"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考古历程</w:t>
            </w:r>
          </w:p>
        </w:tc>
        <w:tc>
          <w:tcPr>
            <w:tcW w:w="6400" w:type="dxa"/>
            <w:noWrap/>
            <w:hideMark/>
          </w:tcPr>
          <w:p w14:paraId="7437DB0F"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牛河梁遗址1983年开始系统发掘，40余年来经历了多轮持续发掘</w:t>
            </w:r>
          </w:p>
        </w:tc>
      </w:tr>
      <w:tr w:rsidR="007F4376" w:rsidRPr="007F4376" w14:paraId="15B58533" w14:textId="77777777" w:rsidTr="007F4376">
        <w:trPr>
          <w:trHeight w:val="340"/>
        </w:trPr>
        <w:tc>
          <w:tcPr>
            <w:tcW w:w="2220" w:type="dxa"/>
            <w:hideMark/>
          </w:tcPr>
          <w:p w14:paraId="13CD6E58" w14:textId="77777777" w:rsidR="007F4376" w:rsidRPr="007F4376" w:rsidRDefault="007F4376" w:rsidP="007F4376">
            <w:pPr>
              <w:pStyle w:val="acbfdd8b-e11b-4d36-88ff-6049b138f862"/>
              <w:jc w:val="center"/>
              <w:rPr>
                <w:rFonts w:hint="eastAsia"/>
                <w:b/>
                <w:bCs/>
                <w:sz w:val="24"/>
                <w:szCs w:val="24"/>
              </w:rPr>
            </w:pPr>
            <w:r w:rsidRPr="007F4376">
              <w:rPr>
                <w:rFonts w:hint="eastAsia"/>
                <w:b/>
                <w:bCs/>
                <w:sz w:val="24"/>
                <w:szCs w:val="24"/>
              </w:rPr>
              <w:t>主要单位</w:t>
            </w:r>
          </w:p>
        </w:tc>
        <w:tc>
          <w:tcPr>
            <w:tcW w:w="6400" w:type="dxa"/>
            <w:noWrap/>
            <w:hideMark/>
          </w:tcPr>
          <w:p w14:paraId="4B0EE6B5" w14:textId="77777777" w:rsidR="007F4376" w:rsidRPr="007F4376" w:rsidRDefault="007F4376" w:rsidP="007F4376">
            <w:pPr>
              <w:pStyle w:val="acbfdd8b-e11b-4d36-88ff-6049b138f862"/>
              <w:jc w:val="center"/>
              <w:rPr>
                <w:rFonts w:hint="eastAsia"/>
                <w:sz w:val="24"/>
                <w:szCs w:val="24"/>
              </w:rPr>
            </w:pPr>
            <w:r w:rsidRPr="007F4376">
              <w:rPr>
                <w:rFonts w:hint="eastAsia"/>
                <w:sz w:val="24"/>
                <w:szCs w:val="24"/>
              </w:rPr>
              <w:t>中国社会科学院考古研究所、辽宁省文物考古研究院等</w:t>
            </w:r>
          </w:p>
        </w:tc>
      </w:tr>
    </w:tbl>
    <w:p w14:paraId="4E864B73" w14:textId="77777777" w:rsidR="006D6563" w:rsidRDefault="006D6563" w:rsidP="00F75835">
      <w:pPr>
        <w:pStyle w:val="acbfdd8b-e11b-4d36-88ff-6049b138f862"/>
        <w:rPr>
          <w:rFonts w:hint="eastAsia"/>
        </w:rPr>
      </w:pPr>
    </w:p>
    <w:p w14:paraId="117AD0ED" w14:textId="38584961" w:rsidR="007F4376" w:rsidRDefault="007F4376" w:rsidP="007F4376">
      <w:pPr>
        <w:pStyle w:val="71e7dc79-1ff7-45e8-997d-0ebda3762b91"/>
        <w:rPr>
          <w:rFonts w:hint="eastAsia"/>
        </w:rPr>
      </w:pPr>
      <w:r>
        <w:rPr>
          <w:rFonts w:hint="eastAsia"/>
        </w:rPr>
        <w:t>主要考古发现</w:t>
      </w:r>
    </w:p>
    <w:p w14:paraId="55288032" w14:textId="0BB3F706" w:rsidR="007F4376" w:rsidRDefault="007F4376" w:rsidP="007F4376">
      <w:pPr>
        <w:pStyle w:val="acbfdd8b-e11b-4d36-88ff-6049b138f862"/>
        <w:numPr>
          <w:ilvl w:val="0"/>
          <w:numId w:val="5"/>
        </w:numPr>
        <w:rPr>
          <w:rFonts w:hint="eastAsia"/>
          <w:sz w:val="21"/>
          <w:szCs w:val="21"/>
        </w:rPr>
      </w:pPr>
      <w:r w:rsidRPr="007F4376">
        <w:rPr>
          <w:rFonts w:hint="eastAsia"/>
          <w:b/>
          <w:bCs/>
          <w:sz w:val="21"/>
          <w:szCs w:val="21"/>
        </w:rPr>
        <w:t>遗址布局：</w:t>
      </w:r>
      <w:r w:rsidRPr="007F4376">
        <w:rPr>
          <w:rFonts w:hint="eastAsia"/>
          <w:sz w:val="21"/>
          <w:szCs w:val="21"/>
        </w:rPr>
        <w:t>牛河梁遗址是由“坛、庙、冢”，也就是祭坛、女神庙和积石冢群组成的以祭祀为主的建筑遗址群</w:t>
      </w:r>
      <w:r>
        <w:rPr>
          <w:rFonts w:hint="eastAsia"/>
          <w:sz w:val="21"/>
          <w:szCs w:val="21"/>
        </w:rPr>
        <w:t>。</w:t>
      </w:r>
      <w:r w:rsidRPr="007F4376">
        <w:rPr>
          <w:rFonts w:hint="eastAsia"/>
          <w:sz w:val="21"/>
          <w:szCs w:val="21"/>
        </w:rPr>
        <w:t>在近60平方公里的保护范围内，现已确认50余处遗址点。整个遗址群没有发现普通生活居住遗迹，是一处纯粹独立、专用于高等级祭祀与特权阶层安葬的宗教圣地。</w:t>
      </w:r>
    </w:p>
    <w:p w14:paraId="11E037E7" w14:textId="4AB69FBA" w:rsidR="007F4376" w:rsidRDefault="007F4376" w:rsidP="007F4376">
      <w:pPr>
        <w:pStyle w:val="acbfdd8b-e11b-4d36-88ff-6049b138f862"/>
        <w:numPr>
          <w:ilvl w:val="0"/>
          <w:numId w:val="5"/>
        </w:numPr>
        <w:rPr>
          <w:rFonts w:hint="eastAsia"/>
          <w:sz w:val="21"/>
          <w:szCs w:val="21"/>
        </w:rPr>
      </w:pPr>
      <w:r w:rsidRPr="007F4376">
        <w:rPr>
          <w:rFonts w:hint="eastAsia"/>
          <w:b/>
          <w:bCs/>
          <w:sz w:val="21"/>
          <w:szCs w:val="21"/>
        </w:rPr>
        <w:t>庙：</w:t>
      </w:r>
      <w:r w:rsidRPr="007F4376">
        <w:rPr>
          <w:rFonts w:hint="eastAsia"/>
          <w:sz w:val="21"/>
          <w:szCs w:val="21"/>
        </w:rPr>
        <w:t>位于牛河梁主梁顶部的最高处（海拔约670米）。主体为半地穴式、多室连通的“女神庙”，庙北与庙南分布着多座规模宏大的石筑夯土台基群（总面积超6万平方米）及复杂的防洪排水管道系统。</w:t>
      </w:r>
    </w:p>
    <w:p w14:paraId="74199296" w14:textId="639D6F23" w:rsidR="007F4376" w:rsidRDefault="00301801" w:rsidP="007F4376">
      <w:pPr>
        <w:pStyle w:val="acbfdd8b-e11b-4d36-88ff-6049b138f862"/>
        <w:numPr>
          <w:ilvl w:val="0"/>
          <w:numId w:val="5"/>
        </w:numPr>
        <w:rPr>
          <w:rFonts w:hint="eastAsia"/>
          <w:sz w:val="21"/>
          <w:szCs w:val="21"/>
        </w:rPr>
      </w:pPr>
      <w:r w:rsidRPr="00301801">
        <w:rPr>
          <w:rFonts w:hint="eastAsia"/>
          <w:b/>
          <w:bCs/>
          <w:sz w:val="21"/>
          <w:szCs w:val="21"/>
        </w:rPr>
        <w:t>三重圆坛：</w:t>
      </w:r>
      <w:r w:rsidRPr="00301801">
        <w:rPr>
          <w:rFonts w:hint="eastAsia"/>
          <w:sz w:val="21"/>
          <w:szCs w:val="21"/>
        </w:rPr>
        <w:t>位于中央，由三圈同心圆石界桩叠筑而成（三圈直径比例为</w:t>
      </w:r>
      <w:r>
        <w:rPr>
          <w:rFonts w:hint="eastAsia"/>
          <w:sz w:val="21"/>
          <w:szCs w:val="21"/>
        </w:rPr>
        <w:t>√2</w:t>
      </w:r>
      <w:r w:rsidRPr="00301801">
        <w:rPr>
          <w:rFonts w:hint="eastAsia"/>
          <w:sz w:val="21"/>
          <w:szCs w:val="21"/>
        </w:rPr>
        <w:t>），象征“天圆”与天象观测。</w:t>
      </w:r>
    </w:p>
    <w:p w14:paraId="66604F64" w14:textId="4DDC82D8" w:rsidR="00301801" w:rsidRDefault="00301801" w:rsidP="007F4376">
      <w:pPr>
        <w:pStyle w:val="acbfdd8b-e11b-4d36-88ff-6049b138f862"/>
        <w:numPr>
          <w:ilvl w:val="0"/>
          <w:numId w:val="5"/>
        </w:numPr>
        <w:rPr>
          <w:rFonts w:hint="eastAsia"/>
          <w:sz w:val="21"/>
          <w:szCs w:val="21"/>
        </w:rPr>
      </w:pPr>
      <w:r w:rsidRPr="00301801">
        <w:rPr>
          <w:rFonts w:hint="eastAsia"/>
          <w:b/>
          <w:bCs/>
          <w:sz w:val="21"/>
          <w:szCs w:val="21"/>
        </w:rPr>
        <w:t>方形积石冢：</w:t>
      </w:r>
      <w:r w:rsidRPr="00301801">
        <w:rPr>
          <w:rFonts w:hint="eastAsia"/>
          <w:sz w:val="21"/>
          <w:szCs w:val="21"/>
        </w:rPr>
        <w:t>分布于祭坛两侧与北侧，冢体呈台阶状堆石而成。冢内设中心大墓与阶梯式墓葬，周围环立无底陶筒形器。</w:t>
      </w:r>
    </w:p>
    <w:p w14:paraId="6C69FC4A" w14:textId="3370273F" w:rsidR="00301801" w:rsidRDefault="00301801" w:rsidP="007F4376">
      <w:pPr>
        <w:pStyle w:val="acbfdd8b-e11b-4d36-88ff-6049b138f862"/>
        <w:numPr>
          <w:ilvl w:val="0"/>
          <w:numId w:val="5"/>
        </w:numPr>
        <w:rPr>
          <w:rFonts w:hint="eastAsia"/>
          <w:sz w:val="21"/>
          <w:szCs w:val="21"/>
        </w:rPr>
      </w:pPr>
      <w:r w:rsidRPr="00301801">
        <w:rPr>
          <w:rFonts w:hint="eastAsia"/>
          <w:b/>
          <w:bCs/>
          <w:sz w:val="21"/>
          <w:szCs w:val="21"/>
        </w:rPr>
        <w:t>塔：</w:t>
      </w:r>
      <w:r w:rsidRPr="00301801">
        <w:rPr>
          <w:rFonts w:hint="eastAsia"/>
          <w:sz w:val="21"/>
          <w:szCs w:val="21"/>
        </w:rPr>
        <w:t>位于南部山梁，是一座由土石结合夯筑而成的庞大单体建筑，基座呈阶梯状梯形，被称为红山文化的“史前金字塔”。</w:t>
      </w:r>
    </w:p>
    <w:p w14:paraId="74A972C7" w14:textId="44F082AE" w:rsidR="00301801" w:rsidRDefault="00BA0B46" w:rsidP="007F4376">
      <w:pPr>
        <w:pStyle w:val="acbfdd8b-e11b-4d36-88ff-6049b138f862"/>
        <w:numPr>
          <w:ilvl w:val="0"/>
          <w:numId w:val="5"/>
        </w:numPr>
        <w:rPr>
          <w:rFonts w:hint="eastAsia"/>
          <w:sz w:val="21"/>
          <w:szCs w:val="21"/>
        </w:rPr>
      </w:pPr>
      <w:r>
        <w:rPr>
          <w:rFonts w:hint="eastAsia"/>
          <w:b/>
          <w:bCs/>
          <w:sz w:val="21"/>
          <w:szCs w:val="21"/>
        </w:rPr>
        <w:t>出土遗物：</w:t>
      </w:r>
      <w:r w:rsidRPr="00BA0B46">
        <w:rPr>
          <w:rFonts w:hint="eastAsia"/>
          <w:sz w:val="21"/>
          <w:szCs w:val="21"/>
        </w:rPr>
        <w:t>牛河梁遗址出土遗物以“玉猪龙”等各类精美玉器、写实彩塑女神像及大量祭祀陶筒形器为主，构成了以玉为葬、以塑为神、以陶为礼的史前礼制体系。</w:t>
      </w:r>
    </w:p>
    <w:p w14:paraId="251D578C" w14:textId="77777777" w:rsidR="00BA0B46" w:rsidRDefault="00BA0B46" w:rsidP="00BA0B46">
      <w:pPr>
        <w:pStyle w:val="acbfdd8b-e11b-4d36-88ff-6049b138f862"/>
        <w:rPr>
          <w:rFonts w:hint="eastAsia"/>
          <w:sz w:val="21"/>
          <w:szCs w:val="21"/>
        </w:rPr>
      </w:pPr>
    </w:p>
    <w:p w14:paraId="2F6DB763" w14:textId="1F211048" w:rsidR="00BA0B46" w:rsidRDefault="00BA0B46" w:rsidP="00BA0B46">
      <w:pPr>
        <w:pStyle w:val="71e7dc79-1ff7-45e8-997d-0ebda3762b91"/>
        <w:rPr>
          <w:rFonts w:hint="eastAsia"/>
        </w:rPr>
      </w:pPr>
      <w:r>
        <w:rPr>
          <w:rFonts w:hint="eastAsia"/>
        </w:rPr>
        <w:t>核心价值</w:t>
      </w:r>
    </w:p>
    <w:p w14:paraId="3BCCD152" w14:textId="09103A39" w:rsidR="00BA0B46" w:rsidRDefault="00BA0B46" w:rsidP="00BA0B46">
      <w:pPr>
        <w:pStyle w:val="acbfdd8b-e11b-4d36-88ff-6049b138f862"/>
        <w:numPr>
          <w:ilvl w:val="0"/>
          <w:numId w:val="6"/>
        </w:numPr>
        <w:rPr>
          <w:rFonts w:hint="eastAsia"/>
          <w:sz w:val="21"/>
          <w:szCs w:val="21"/>
        </w:rPr>
      </w:pPr>
      <w:r w:rsidRPr="00BA0B46">
        <w:rPr>
          <w:rFonts w:hint="eastAsia"/>
          <w:b/>
          <w:bCs/>
          <w:sz w:val="21"/>
          <w:szCs w:val="21"/>
        </w:rPr>
        <w:t>文明演进的关键标尺：</w:t>
      </w:r>
      <w:r w:rsidRPr="00BA0B46">
        <w:rPr>
          <w:rFonts w:hint="eastAsia"/>
          <w:sz w:val="21"/>
          <w:szCs w:val="21"/>
        </w:rPr>
        <w:t>牛河梁遗址将中华文明的起源时间向前推至距今 5000–5500 年前，是证明中华五千年文明史最直接、最重要的考古学实证之一。</w:t>
      </w:r>
    </w:p>
    <w:p w14:paraId="796097CB" w14:textId="44D73E51" w:rsidR="00BA0B46" w:rsidRDefault="00BA0B46" w:rsidP="00BA0B46">
      <w:pPr>
        <w:pStyle w:val="acbfdd8b-e11b-4d36-88ff-6049b138f862"/>
        <w:numPr>
          <w:ilvl w:val="0"/>
          <w:numId w:val="6"/>
        </w:numPr>
        <w:rPr>
          <w:rFonts w:hint="eastAsia"/>
          <w:sz w:val="21"/>
          <w:szCs w:val="21"/>
        </w:rPr>
      </w:pPr>
      <w:r w:rsidRPr="00BA0B46">
        <w:rPr>
          <w:rFonts w:hint="eastAsia"/>
          <w:b/>
          <w:bCs/>
          <w:sz w:val="21"/>
          <w:szCs w:val="21"/>
        </w:rPr>
        <w:t>“古国”形态的集中体现：</w:t>
      </w:r>
      <w:r w:rsidRPr="00BA0B46">
        <w:rPr>
          <w:rFonts w:hint="eastAsia"/>
          <w:sz w:val="21"/>
          <w:szCs w:val="21"/>
        </w:rPr>
        <w:t>遗址展现了苏秉琦先生所提出的从“古村落”向“古国”跨越的社会形态，标志着东北地区率先步入了原始文明的门槛。</w:t>
      </w:r>
    </w:p>
    <w:p w14:paraId="60565B2F" w14:textId="42869B3E" w:rsidR="00BA0B46" w:rsidRDefault="00BA0B46" w:rsidP="00BA0B46">
      <w:pPr>
        <w:pStyle w:val="acbfdd8b-e11b-4d36-88ff-6049b138f862"/>
        <w:numPr>
          <w:ilvl w:val="0"/>
          <w:numId w:val="6"/>
        </w:numPr>
        <w:rPr>
          <w:rFonts w:hint="eastAsia"/>
          <w:sz w:val="21"/>
          <w:szCs w:val="21"/>
        </w:rPr>
      </w:pPr>
      <w:r w:rsidRPr="00BA0B46">
        <w:rPr>
          <w:rFonts w:hint="eastAsia"/>
          <w:b/>
          <w:bCs/>
          <w:sz w:val="21"/>
          <w:szCs w:val="21"/>
        </w:rPr>
        <w:t>后世都城规划的古老雏形：</w:t>
      </w:r>
      <w:r w:rsidRPr="00BA0B46">
        <w:rPr>
          <w:rFonts w:hint="eastAsia"/>
          <w:sz w:val="21"/>
          <w:szCs w:val="21"/>
        </w:rPr>
        <w:t>集祭坛（祭天）、女神庙（祭祖）、积石冢（葬陵）于一体的空间规划，不仅是目前已知中国最早的顶级大型礼仪建筑群，也奠定了后世中国历代都城“天坛、太庙、帝陵”空间格局的远古根基。</w:t>
      </w:r>
    </w:p>
    <w:p w14:paraId="7B85B500" w14:textId="6BA44164" w:rsidR="00BA0B46" w:rsidRDefault="00BA0B46" w:rsidP="00BA0B46">
      <w:pPr>
        <w:pStyle w:val="acbfdd8b-e11b-4d36-88ff-6049b138f862"/>
        <w:numPr>
          <w:ilvl w:val="0"/>
          <w:numId w:val="6"/>
        </w:numPr>
        <w:rPr>
          <w:rFonts w:hint="eastAsia"/>
          <w:sz w:val="21"/>
          <w:szCs w:val="21"/>
        </w:rPr>
      </w:pPr>
      <w:r w:rsidRPr="00BA0B46">
        <w:rPr>
          <w:rFonts w:hint="eastAsia"/>
          <w:b/>
          <w:bCs/>
          <w:sz w:val="21"/>
          <w:szCs w:val="21"/>
        </w:rPr>
        <w:t>礼制文明的基石：</w:t>
      </w:r>
      <w:r w:rsidRPr="00BA0B46">
        <w:rPr>
          <w:rFonts w:hint="eastAsia"/>
          <w:sz w:val="21"/>
          <w:szCs w:val="21"/>
        </w:rPr>
        <w:t>牛河梁墓葬形成了“唯玉为葬”的独特制度，以“玉猪龙”、“勾云形佩”、“斜口筒形器”等不同等级与组合的玉器作为身份、神权与权力的象征，标志着以玉器为载体的史前礼制体系已经成熟。</w:t>
      </w:r>
    </w:p>
    <w:p w14:paraId="15A6CB66" w14:textId="77777777" w:rsidR="00372274" w:rsidRDefault="00372274" w:rsidP="00372274">
      <w:pPr>
        <w:pStyle w:val="acbfdd8b-e11b-4d36-88ff-6049b138f862"/>
        <w:rPr>
          <w:rFonts w:hint="eastAsia"/>
          <w:sz w:val="21"/>
          <w:szCs w:val="21"/>
        </w:rPr>
      </w:pPr>
    </w:p>
    <w:p w14:paraId="7E5185EC" w14:textId="77777777" w:rsidR="00372274" w:rsidRDefault="00372274" w:rsidP="00372274">
      <w:pPr>
        <w:pStyle w:val="71e7dc79-1ff7-45e8-997d-0ebda3762b91"/>
        <w:rPr>
          <w:rFonts w:hint="eastAsia"/>
        </w:rPr>
      </w:pPr>
      <w:r w:rsidRPr="00AC6110">
        <w:rPr>
          <w:rFonts w:hint="eastAsia"/>
        </w:rPr>
        <w:lastRenderedPageBreak/>
        <w:t>为什么与中华文明探源工程有关</w:t>
      </w:r>
    </w:p>
    <w:tbl>
      <w:tblPr>
        <w:tblStyle w:val="af2"/>
        <w:tblW w:w="0" w:type="auto"/>
        <w:tblLook w:val="04A0" w:firstRow="1" w:lastRow="0" w:firstColumn="1" w:lastColumn="0" w:noHBand="0" w:noVBand="1"/>
      </w:tblPr>
      <w:tblGrid>
        <w:gridCol w:w="3065"/>
        <w:gridCol w:w="6279"/>
      </w:tblGrid>
      <w:tr w:rsidR="00873770" w:rsidRPr="00873770" w14:paraId="59E24B7A" w14:textId="77777777" w:rsidTr="00873770">
        <w:trPr>
          <w:trHeight w:val="3930"/>
        </w:trPr>
        <w:tc>
          <w:tcPr>
            <w:tcW w:w="3360" w:type="dxa"/>
            <w:hideMark/>
          </w:tcPr>
          <w:p w14:paraId="38493E59" w14:textId="77777777" w:rsidR="00873770" w:rsidRPr="00873770" w:rsidRDefault="00873770" w:rsidP="00873770">
            <w:pPr>
              <w:pStyle w:val="acbfdd8b-e11b-4d36-88ff-6049b138f862"/>
              <w:rPr>
                <w:rFonts w:hint="eastAsia"/>
                <w:b/>
                <w:bCs/>
                <w:sz w:val="21"/>
                <w:szCs w:val="21"/>
              </w:rPr>
            </w:pPr>
            <w:r w:rsidRPr="00873770">
              <w:rPr>
                <w:rFonts w:hint="eastAsia"/>
                <w:b/>
                <w:bCs/>
                <w:sz w:val="21"/>
                <w:szCs w:val="21"/>
              </w:rPr>
              <w:t>核心关联依据</w:t>
            </w:r>
          </w:p>
        </w:tc>
        <w:tc>
          <w:tcPr>
            <w:tcW w:w="6900" w:type="dxa"/>
            <w:hideMark/>
          </w:tcPr>
          <w:p w14:paraId="6CE9A16A" w14:textId="77777777" w:rsidR="00873770" w:rsidRPr="00873770" w:rsidRDefault="00873770" w:rsidP="00873770">
            <w:pPr>
              <w:pStyle w:val="acbfdd8b-e11b-4d36-88ff-6049b138f862"/>
              <w:rPr>
                <w:rFonts w:hint="eastAsia"/>
                <w:sz w:val="18"/>
                <w:szCs w:val="18"/>
              </w:rPr>
            </w:pPr>
            <w:r w:rsidRPr="00873770">
              <w:rPr>
                <w:rFonts w:hint="eastAsia"/>
                <w:b/>
                <w:bCs/>
                <w:sz w:val="18"/>
                <w:szCs w:val="18"/>
              </w:rPr>
              <w:t>1. 提供了中国最早国家雏形的实物遗存：</w:t>
            </w:r>
            <w:r w:rsidRPr="00873770">
              <w:rPr>
                <w:rFonts w:hint="eastAsia"/>
                <w:sz w:val="18"/>
                <w:szCs w:val="18"/>
              </w:rPr>
              <w:t>牛河梁遗址拥有规模浩大的第一地点大型台基建筑群、第二地点三圈圆坛与方形积石冢，以及第十三地点巨型建筑残体。这些大型公共设施与极具等级分化的“唯玉为葬”墓葬，证实了当时已出现强有力的社会动员能力、阶级分化与公共权力，具备了国家雏形的基本特征。</w:t>
            </w:r>
            <w:r w:rsidRPr="00873770">
              <w:rPr>
                <w:rFonts w:hint="eastAsia"/>
                <w:sz w:val="18"/>
                <w:szCs w:val="18"/>
              </w:rPr>
              <w:br/>
            </w:r>
            <w:r w:rsidRPr="00873770">
              <w:rPr>
                <w:rFonts w:hint="eastAsia"/>
                <w:b/>
                <w:bCs/>
                <w:sz w:val="18"/>
                <w:szCs w:val="18"/>
              </w:rPr>
              <w:t>2. 开创了中华传统礼制文明与天人合一思想的先河：</w:t>
            </w:r>
            <w:r w:rsidRPr="00873770">
              <w:rPr>
                <w:rFonts w:hint="eastAsia"/>
                <w:sz w:val="18"/>
                <w:szCs w:val="18"/>
              </w:rPr>
              <w:t>遗址内形成的“敬天、礼地、法祖”祭祀体系，以及以玉猪龙、勾云形佩等为代表的“以玉为礼”制度，被探源工程证实为中国最早的成熟礼制体系。遗址中轴对称布局与天象观测结合，奠定了后世中华文明“天人合一”与中轴线建筑理念的最早雏形。</w:t>
            </w:r>
            <w:r w:rsidRPr="00873770">
              <w:rPr>
                <w:rFonts w:hint="eastAsia"/>
                <w:sz w:val="18"/>
                <w:szCs w:val="18"/>
              </w:rPr>
              <w:br/>
            </w:r>
            <w:r w:rsidRPr="00873770">
              <w:rPr>
                <w:rFonts w:hint="eastAsia"/>
                <w:b/>
                <w:bCs/>
                <w:sz w:val="18"/>
                <w:szCs w:val="18"/>
              </w:rPr>
              <w:t>3. 印证了中华文明起源“多元一体”格局的演进路径：</w:t>
            </w:r>
            <w:r w:rsidRPr="00873770">
              <w:rPr>
                <w:rFonts w:hint="eastAsia"/>
                <w:sz w:val="18"/>
                <w:szCs w:val="18"/>
              </w:rPr>
              <w:t>探源工程通过对牛河梁遗址陶器、玉器的跨区域对比分析，证实了红山文化在5000多年前就积极与周边区域优秀文化交流交融，为中华文明“满天星斗”走向“多元一体”提供了不可替代的演化线索。</w:t>
            </w:r>
          </w:p>
        </w:tc>
      </w:tr>
      <w:tr w:rsidR="00873770" w:rsidRPr="00873770" w14:paraId="512B1D4C" w14:textId="77777777" w:rsidTr="00873770">
        <w:trPr>
          <w:trHeight w:val="2250"/>
        </w:trPr>
        <w:tc>
          <w:tcPr>
            <w:tcW w:w="3360" w:type="dxa"/>
            <w:hideMark/>
          </w:tcPr>
          <w:p w14:paraId="59767DC8" w14:textId="77777777" w:rsidR="00873770" w:rsidRPr="00873770" w:rsidRDefault="00873770" w:rsidP="00873770">
            <w:pPr>
              <w:pStyle w:val="acbfdd8b-e11b-4d36-88ff-6049b138f862"/>
              <w:rPr>
                <w:rFonts w:hint="eastAsia"/>
                <w:b/>
                <w:bCs/>
                <w:sz w:val="21"/>
                <w:szCs w:val="21"/>
              </w:rPr>
            </w:pPr>
            <w:r w:rsidRPr="00873770">
              <w:rPr>
                <w:rFonts w:hint="eastAsia"/>
                <w:b/>
                <w:bCs/>
                <w:sz w:val="21"/>
                <w:szCs w:val="21"/>
              </w:rPr>
              <w:t>探源工程地位</w:t>
            </w:r>
          </w:p>
        </w:tc>
        <w:tc>
          <w:tcPr>
            <w:tcW w:w="6900" w:type="dxa"/>
            <w:hideMark/>
          </w:tcPr>
          <w:p w14:paraId="31C4422A" w14:textId="5F8478DF" w:rsidR="00873770" w:rsidRPr="00873770" w:rsidRDefault="00873770" w:rsidP="00873770">
            <w:pPr>
              <w:pStyle w:val="acbfdd8b-e11b-4d36-88ff-6049b138f862"/>
              <w:rPr>
                <w:rFonts w:hint="eastAsia"/>
                <w:sz w:val="18"/>
                <w:szCs w:val="18"/>
              </w:rPr>
            </w:pPr>
            <w:r w:rsidRPr="00873770">
              <w:rPr>
                <w:rFonts w:hint="eastAsia"/>
                <w:b/>
                <w:bCs/>
                <w:sz w:val="18"/>
                <w:szCs w:val="18"/>
              </w:rPr>
              <w:t>1. 古国时代第一阶段的典型代表：</w:t>
            </w:r>
            <w:r w:rsidRPr="00873770">
              <w:rPr>
                <w:rFonts w:hint="eastAsia"/>
                <w:sz w:val="18"/>
                <w:szCs w:val="18"/>
              </w:rPr>
              <w:t>国家文物局“中华文明探源工程”最新阶段成果中，将中华文明起源划分为古国时代与王国时代，明确以西辽河流域牛河梁遗址为代表的红山文化晚期（距今约5800–5200年），是中华文明古国时代第一阶段的典型代表。</w:t>
            </w:r>
            <w:r w:rsidRPr="00873770">
              <w:rPr>
                <w:rFonts w:hint="eastAsia"/>
                <w:sz w:val="18"/>
                <w:szCs w:val="18"/>
              </w:rPr>
              <w:br/>
            </w:r>
            <w:r w:rsidRPr="00873770">
              <w:rPr>
                <w:rFonts w:hint="eastAsia"/>
                <w:b/>
                <w:bCs/>
                <w:sz w:val="18"/>
                <w:szCs w:val="18"/>
              </w:rPr>
              <w:t>2. 将中华文明起源时间向前推进的关键锚点：</w:t>
            </w:r>
            <w:r w:rsidRPr="00873770">
              <w:rPr>
                <w:rFonts w:hint="eastAsia"/>
                <w:sz w:val="18"/>
                <w:szCs w:val="18"/>
              </w:rPr>
              <w:t>探源工程确立了牛河梁遗址在中华五千年文明史中的“基石”地位。它打破了过去“中华文明仅起源于黄河流域”的单一模式，把中华大地进入文明起源加速阶段（古国时代）的时间节点确定为距今5800年前后。</w:t>
            </w:r>
          </w:p>
        </w:tc>
      </w:tr>
    </w:tbl>
    <w:p w14:paraId="3614DE99" w14:textId="77777777" w:rsidR="00372274" w:rsidRDefault="00372274" w:rsidP="00372274">
      <w:pPr>
        <w:pStyle w:val="acbfdd8b-e11b-4d36-88ff-6049b138f862"/>
        <w:rPr>
          <w:rFonts w:hint="eastAsia"/>
          <w:sz w:val="21"/>
          <w:szCs w:val="21"/>
        </w:rPr>
      </w:pPr>
    </w:p>
    <w:p w14:paraId="53D5F537" w14:textId="77777777" w:rsidR="0051564A" w:rsidRDefault="0051564A" w:rsidP="0051564A">
      <w:pPr>
        <w:pStyle w:val="71e7dc79-1ff7-45e8-997d-0ebda3762b91"/>
        <w:rPr>
          <w:rFonts w:hint="eastAsia"/>
        </w:rPr>
      </w:pPr>
      <w:r w:rsidRPr="00AC6110">
        <w:rPr>
          <w:rFonts w:hint="eastAsia"/>
        </w:rPr>
        <w:t>当前保护、开放与开发状态</w:t>
      </w:r>
    </w:p>
    <w:p w14:paraId="3FAB68A2" w14:textId="419F15D4" w:rsidR="0051564A" w:rsidRPr="003076AF" w:rsidRDefault="0051564A" w:rsidP="00372274">
      <w:pPr>
        <w:pStyle w:val="acbfdd8b-e11b-4d36-88ff-6049b138f862"/>
        <w:rPr>
          <w:rFonts w:hint="eastAsia"/>
          <w:b/>
          <w:bCs/>
          <w:sz w:val="21"/>
          <w:szCs w:val="21"/>
        </w:rPr>
      </w:pPr>
      <w:r w:rsidRPr="003076AF">
        <w:rPr>
          <w:rFonts w:hint="eastAsia"/>
          <w:b/>
          <w:bCs/>
          <w:sz w:val="21"/>
          <w:szCs w:val="21"/>
        </w:rPr>
        <w:t>保护状态</w:t>
      </w:r>
    </w:p>
    <w:p w14:paraId="3DC98006" w14:textId="577D5D07" w:rsidR="0051564A" w:rsidRPr="003076AF" w:rsidRDefault="0051564A" w:rsidP="0051564A">
      <w:pPr>
        <w:pStyle w:val="acbfdd8b-e11b-4d36-88ff-6049b138f862"/>
        <w:numPr>
          <w:ilvl w:val="0"/>
          <w:numId w:val="7"/>
        </w:numPr>
        <w:rPr>
          <w:rFonts w:hint="eastAsia"/>
          <w:sz w:val="18"/>
          <w:szCs w:val="18"/>
        </w:rPr>
      </w:pPr>
      <w:r w:rsidRPr="003076AF">
        <w:rPr>
          <w:rFonts w:hint="eastAsia"/>
          <w:sz w:val="18"/>
          <w:szCs w:val="18"/>
        </w:rPr>
        <w:t>入选国家最高规格大遗址名录与专项立法保护：牛河梁遗址已被列入国家首批“重要大遗址”清单。辽宁省颁布实施《辽宁省牛河梁红山文化遗址保护条例》，朝阳市依法划定 58.95 平方公里保护区与 8 平方公里核心区，全面实施严格的红线保护机制。</w:t>
      </w:r>
    </w:p>
    <w:p w14:paraId="5FE10B5A" w14:textId="6EB4B04F" w:rsidR="0051564A" w:rsidRPr="003076AF" w:rsidRDefault="0051564A" w:rsidP="0051564A">
      <w:pPr>
        <w:pStyle w:val="acbfdd8b-e11b-4d36-88ff-6049b138f862"/>
        <w:numPr>
          <w:ilvl w:val="0"/>
          <w:numId w:val="7"/>
        </w:numPr>
        <w:rPr>
          <w:rFonts w:hint="eastAsia"/>
          <w:sz w:val="18"/>
          <w:szCs w:val="18"/>
        </w:rPr>
      </w:pPr>
      <w:r w:rsidRPr="003076AF">
        <w:rPr>
          <w:rFonts w:hint="eastAsia"/>
          <w:sz w:val="18"/>
          <w:szCs w:val="18"/>
        </w:rPr>
        <w:t>“边发掘边保护”模式：核心发掘区均已建成大型原址保护展示大棚或展示馆，配备温湿度监测与防洪排水系统。考古团队采用数字化三维扫描与边发掘、边保护保护策略。</w:t>
      </w:r>
    </w:p>
    <w:p w14:paraId="41970265" w14:textId="4FD509F2" w:rsidR="0051564A" w:rsidRPr="003076AF" w:rsidRDefault="0051564A" w:rsidP="0051564A">
      <w:pPr>
        <w:pStyle w:val="acbfdd8b-e11b-4d36-88ff-6049b138f862"/>
        <w:rPr>
          <w:rFonts w:hint="eastAsia"/>
          <w:b/>
          <w:bCs/>
          <w:sz w:val="21"/>
          <w:szCs w:val="21"/>
        </w:rPr>
      </w:pPr>
      <w:r w:rsidRPr="003076AF">
        <w:rPr>
          <w:rFonts w:hint="eastAsia"/>
          <w:b/>
          <w:bCs/>
          <w:sz w:val="21"/>
          <w:szCs w:val="21"/>
        </w:rPr>
        <w:t>开放状态</w:t>
      </w:r>
    </w:p>
    <w:p w14:paraId="76AAE715" w14:textId="3E3EB5DA" w:rsidR="0051564A" w:rsidRPr="003076AF" w:rsidRDefault="0051564A" w:rsidP="0051564A">
      <w:pPr>
        <w:pStyle w:val="acbfdd8b-e11b-4d36-88ff-6049b138f862"/>
        <w:numPr>
          <w:ilvl w:val="0"/>
          <w:numId w:val="8"/>
        </w:numPr>
        <w:rPr>
          <w:rFonts w:hint="eastAsia"/>
          <w:sz w:val="18"/>
          <w:szCs w:val="18"/>
        </w:rPr>
      </w:pPr>
      <w:r w:rsidRPr="003076AF">
        <w:rPr>
          <w:rFonts w:hint="eastAsia"/>
          <w:sz w:val="18"/>
          <w:szCs w:val="18"/>
        </w:rPr>
        <w:t>国家考古遗址公园全面开放：遗址以牛河梁国家考古遗址公园的形式面向公众开放，开放核心包含三大区域：牛河梁遗址博物馆综合馆、第一地点（女神庙）保护展示馆、第二地点（祭坛与积石冢）保护展示馆。</w:t>
      </w:r>
    </w:p>
    <w:p w14:paraId="1542C9A7" w14:textId="6FF77041" w:rsidR="0051564A" w:rsidRPr="003076AF" w:rsidRDefault="0051564A" w:rsidP="0051564A">
      <w:pPr>
        <w:pStyle w:val="acbfdd8b-e11b-4d36-88ff-6049b138f862"/>
        <w:numPr>
          <w:ilvl w:val="0"/>
          <w:numId w:val="8"/>
        </w:numPr>
        <w:rPr>
          <w:rFonts w:hint="eastAsia"/>
          <w:sz w:val="18"/>
          <w:szCs w:val="18"/>
        </w:rPr>
      </w:pPr>
      <w:r w:rsidRPr="003076AF">
        <w:rPr>
          <w:rFonts w:hint="eastAsia"/>
          <w:sz w:val="18"/>
          <w:szCs w:val="18"/>
        </w:rPr>
        <w:t>展馆数字化改造升级与沉浸式体验：</w:t>
      </w:r>
      <w:r w:rsidR="00DA5306" w:rsidRPr="003076AF">
        <w:rPr>
          <w:rFonts w:hint="eastAsia"/>
          <w:sz w:val="18"/>
          <w:szCs w:val="18"/>
        </w:rPr>
        <w:t>遗址博物馆完成全方位改造升级（包含陈列优化、设施维护），并在序厅增设了 360度沉浸式多媒体演示厅，利用 VR/AR 及数字光影技术向游客重现红山祭祀场景。</w:t>
      </w:r>
    </w:p>
    <w:p w14:paraId="3B5DDAB8" w14:textId="79FC0155" w:rsidR="00DA5306" w:rsidRPr="003076AF" w:rsidRDefault="00DA5306" w:rsidP="00DA5306">
      <w:pPr>
        <w:pStyle w:val="acbfdd8b-e11b-4d36-88ff-6049b138f862"/>
        <w:rPr>
          <w:rFonts w:hint="eastAsia"/>
          <w:b/>
          <w:bCs/>
          <w:sz w:val="21"/>
          <w:szCs w:val="21"/>
        </w:rPr>
      </w:pPr>
      <w:r w:rsidRPr="003076AF">
        <w:rPr>
          <w:rFonts w:hint="eastAsia"/>
          <w:b/>
          <w:bCs/>
          <w:sz w:val="21"/>
          <w:szCs w:val="21"/>
        </w:rPr>
        <w:lastRenderedPageBreak/>
        <w:t>开发与利用状态</w:t>
      </w:r>
    </w:p>
    <w:p w14:paraId="55C14404" w14:textId="739D490F" w:rsidR="00DA5306" w:rsidRPr="003076AF" w:rsidRDefault="00DA5306" w:rsidP="00DA5306">
      <w:pPr>
        <w:pStyle w:val="acbfdd8b-e11b-4d36-88ff-6049b138f862"/>
        <w:numPr>
          <w:ilvl w:val="0"/>
          <w:numId w:val="9"/>
        </w:numPr>
        <w:rPr>
          <w:rFonts w:hint="eastAsia"/>
          <w:sz w:val="18"/>
          <w:szCs w:val="18"/>
        </w:rPr>
      </w:pPr>
      <w:r w:rsidRPr="003076AF">
        <w:rPr>
          <w:rFonts w:hint="eastAsia"/>
          <w:sz w:val="18"/>
          <w:szCs w:val="18"/>
        </w:rPr>
        <w:t>以世界文化遗产申报（申遗）为核心驱动：红山文化牛河梁遗址已被列入《中国世界文化遗产预备名单》。朝阳市与辽宁省将“红山文化申遗”作为重点文旅战略，推动遗址从单一考古场地向国际级文化地标跨越。</w:t>
      </w:r>
    </w:p>
    <w:p w14:paraId="05930115" w14:textId="5E9684A8" w:rsidR="00DA5306" w:rsidRDefault="00DA5306" w:rsidP="00DA5306">
      <w:pPr>
        <w:pStyle w:val="acbfdd8b-e11b-4d36-88ff-6049b138f862"/>
        <w:numPr>
          <w:ilvl w:val="0"/>
          <w:numId w:val="9"/>
        </w:numPr>
        <w:rPr>
          <w:rFonts w:hint="eastAsia"/>
          <w:sz w:val="18"/>
          <w:szCs w:val="18"/>
        </w:rPr>
      </w:pPr>
      <w:r w:rsidRPr="003076AF">
        <w:rPr>
          <w:rFonts w:hint="eastAsia"/>
          <w:sz w:val="18"/>
          <w:szCs w:val="18"/>
        </w:rPr>
        <w:t>打造“文明发端地”文旅IP与精品路线开发：当地文旅部门围绕“文明发端地·古国牛河梁”品牌，推出了结合朝阳化石群与红山文化的“红山文化精品旅游线路”。同时开发以“玉猪龙”、“彩塑女神”为核心的文创衍生品，推动农文旅融合发展。</w:t>
      </w:r>
    </w:p>
    <w:p w14:paraId="4A828A73" w14:textId="77777777" w:rsidR="003076AF" w:rsidRDefault="003076AF" w:rsidP="003076AF">
      <w:pPr>
        <w:pStyle w:val="acbfdd8b-e11b-4d36-88ff-6049b138f862"/>
        <w:rPr>
          <w:rFonts w:hint="eastAsia"/>
          <w:sz w:val="18"/>
          <w:szCs w:val="18"/>
        </w:rPr>
      </w:pPr>
    </w:p>
    <w:p w14:paraId="445F4540" w14:textId="44F83255" w:rsidR="003076AF" w:rsidRDefault="003076AF" w:rsidP="003076AF">
      <w:pPr>
        <w:pStyle w:val="71e7dc79-1ff7-45e8-997d-0ebda3762b91"/>
        <w:rPr>
          <w:rFonts w:hint="eastAsia"/>
        </w:rPr>
      </w:pPr>
      <w:r>
        <w:rPr>
          <w:rFonts w:hint="eastAsia"/>
        </w:rPr>
        <w:t>相关学习视频</w:t>
      </w:r>
    </w:p>
    <w:p w14:paraId="756E7110" w14:textId="77777777" w:rsidR="003076AF" w:rsidRPr="003076AF" w:rsidRDefault="003076AF" w:rsidP="003076AF">
      <w:pPr>
        <w:pStyle w:val="acbfdd8b-e11b-4d36-88ff-6049b138f862"/>
        <w:rPr>
          <w:rFonts w:hint="eastAsia"/>
          <w:sz w:val="24"/>
          <w:szCs w:val="24"/>
        </w:rPr>
      </w:pPr>
      <w:r w:rsidRPr="003076AF">
        <w:rPr>
          <w:rFonts w:hint="eastAsia"/>
          <w:sz w:val="24"/>
          <w:szCs w:val="24"/>
        </w:rPr>
        <w:t>《了不起的文明遗存》系列国风动画——牛河梁遗址</w:t>
      </w:r>
    </w:p>
    <w:p w14:paraId="2C71BEAD" w14:textId="0D416AB6" w:rsidR="003076AF" w:rsidRPr="003076AF" w:rsidRDefault="003076AF" w:rsidP="003076AF">
      <w:pPr>
        <w:pStyle w:val="acbfdd8b-e11b-4d36-88ff-6049b138f862"/>
        <w:rPr>
          <w:rFonts w:hint="eastAsia"/>
          <w:sz w:val="24"/>
          <w:szCs w:val="24"/>
        </w:rPr>
      </w:pPr>
      <w:hyperlink r:id="rId21" w:history="1">
        <w:r w:rsidRPr="003076AF">
          <w:rPr>
            <w:rStyle w:val="af3"/>
            <w:rFonts w:hint="eastAsia"/>
            <w:sz w:val="24"/>
            <w:szCs w:val="24"/>
          </w:rPr>
          <w:t>https://www.bilibili.com/video/BV1am4y1E7Ln/?vd_source=68795b480f3804c5a7add704838e6baa</w:t>
        </w:r>
      </w:hyperlink>
    </w:p>
    <w:p w14:paraId="0F6308D9" w14:textId="2E306E80" w:rsidR="003076AF" w:rsidRDefault="006D7B4B" w:rsidP="003076AF">
      <w:pPr>
        <w:pStyle w:val="acbfdd8b-e11b-4d36-88ff-6049b138f862"/>
        <w:rPr>
          <w:rFonts w:hint="eastAsia"/>
          <w:sz w:val="24"/>
          <w:szCs w:val="24"/>
        </w:rPr>
      </w:pPr>
      <w:r w:rsidRPr="006D7B4B">
        <w:rPr>
          <w:rFonts w:hint="eastAsia"/>
          <w:sz w:val="24"/>
          <w:szCs w:val="24"/>
        </w:rPr>
        <w:t>CCTV10《探索·发现》|《文明曙光——牛河梁遗址》</w:t>
      </w:r>
    </w:p>
    <w:p w14:paraId="4C4916E0" w14:textId="6B490F70" w:rsidR="006D7B4B" w:rsidRDefault="006D7B4B" w:rsidP="003076AF">
      <w:pPr>
        <w:pStyle w:val="acbfdd8b-e11b-4d36-88ff-6049b138f862"/>
        <w:rPr>
          <w:rFonts w:hint="eastAsia"/>
          <w:sz w:val="24"/>
          <w:szCs w:val="24"/>
        </w:rPr>
      </w:pPr>
      <w:hyperlink r:id="rId22" w:history="1">
        <w:r w:rsidRPr="002A390A">
          <w:rPr>
            <w:rStyle w:val="af3"/>
            <w:rFonts w:hint="eastAsia"/>
            <w:sz w:val="24"/>
            <w:szCs w:val="24"/>
          </w:rPr>
          <w:t>https://www.bilibili.com/video/BV1hzP3eDED8/?vd_source=68795b480f3804c5a7add704838e6baa</w:t>
        </w:r>
      </w:hyperlink>
    </w:p>
    <w:p w14:paraId="2C5BB393" w14:textId="7478A4B1" w:rsidR="006D7B4B" w:rsidRDefault="006D7B4B" w:rsidP="003076AF">
      <w:pPr>
        <w:pStyle w:val="acbfdd8b-e11b-4d36-88ff-6049b138f862"/>
        <w:rPr>
          <w:rFonts w:hint="eastAsia"/>
          <w:sz w:val="24"/>
          <w:szCs w:val="24"/>
        </w:rPr>
      </w:pPr>
      <w:r w:rsidRPr="006D7B4B">
        <w:rPr>
          <w:rFonts w:hint="eastAsia"/>
          <w:sz w:val="24"/>
          <w:szCs w:val="24"/>
        </w:rPr>
        <w:t>何以中国 | “探访”牛河梁女神庙</w:t>
      </w:r>
    </w:p>
    <w:p w14:paraId="33105C82" w14:textId="0BE94A05" w:rsidR="006D7B4B" w:rsidRDefault="006D7B4B" w:rsidP="003076AF">
      <w:pPr>
        <w:pStyle w:val="acbfdd8b-e11b-4d36-88ff-6049b138f862"/>
        <w:rPr>
          <w:rFonts w:hint="eastAsia"/>
          <w:sz w:val="24"/>
          <w:szCs w:val="24"/>
        </w:rPr>
      </w:pPr>
      <w:hyperlink r:id="rId23" w:history="1">
        <w:r w:rsidRPr="002A390A">
          <w:rPr>
            <w:rStyle w:val="af3"/>
            <w:rFonts w:hint="eastAsia"/>
            <w:sz w:val="24"/>
            <w:szCs w:val="24"/>
          </w:rPr>
          <w:t>https://www.bilibili.com/video/BV15S421R7P5/?vd_source=68795b480f3804c5a7add704838e6baa</w:t>
        </w:r>
      </w:hyperlink>
    </w:p>
    <w:p w14:paraId="444428C7" w14:textId="77777777" w:rsidR="006D7B4B" w:rsidRDefault="006D7B4B" w:rsidP="003076AF">
      <w:pPr>
        <w:pStyle w:val="acbfdd8b-e11b-4d36-88ff-6049b138f862"/>
        <w:rPr>
          <w:rFonts w:hint="eastAsia"/>
          <w:sz w:val="24"/>
          <w:szCs w:val="24"/>
        </w:rPr>
      </w:pPr>
    </w:p>
    <w:p w14:paraId="57A9FB21" w14:textId="2D454048" w:rsidR="006D7B4B" w:rsidRDefault="006D7B4B" w:rsidP="006D7B4B">
      <w:pPr>
        <w:pStyle w:val="71e7dc79-1ff7-45e8-997d-0ebda3762b91"/>
        <w:rPr>
          <w:rFonts w:hint="eastAsia"/>
        </w:rPr>
      </w:pPr>
      <w:r>
        <w:rPr>
          <w:rFonts w:hint="eastAsia"/>
        </w:rPr>
        <w:t>相关文化</w:t>
      </w:r>
    </w:p>
    <w:p w14:paraId="6A043101" w14:textId="6CBE937B" w:rsidR="006D7B4B" w:rsidRDefault="006D7B4B" w:rsidP="006D7B4B">
      <w:pPr>
        <w:pStyle w:val="acbfdd8b-e11b-4d36-88ff-6049b138f862"/>
        <w:rPr>
          <w:rFonts w:hint="eastAsia"/>
          <w:sz w:val="18"/>
          <w:szCs w:val="18"/>
        </w:rPr>
      </w:pPr>
      <w:r w:rsidRPr="006D7B4B">
        <w:rPr>
          <w:rFonts w:hint="eastAsia"/>
        </w:rPr>
        <w:t>建平剪纸</w:t>
      </w:r>
      <w:r>
        <w:rPr>
          <w:rFonts w:hint="eastAsia"/>
        </w:rPr>
        <w:t>：</w:t>
      </w:r>
      <w:r w:rsidRPr="006D7B4B">
        <w:rPr>
          <w:rFonts w:hint="eastAsia"/>
          <w:sz w:val="18"/>
          <w:szCs w:val="18"/>
        </w:rPr>
        <w:t>建平剪纸流行于辽河文明的主要发源地辽宁省建平县，牛河梁红山文化遗址出土的彩陶、玉器，从造型方式和外部特征来看，与建平剪纸颇有相似之处，隐隐显示出一种潜在的文化传承关系。建平剪纸某些题材的造型十分独特，甚至直接与红山文化遗址出土的玉猪龙等造型不谋而合，建平当地剪纸艺人朱瑞莲剪纸作品《龙戏珠》中的龙在处理上就保持了猪头、鹿角、蛇身、鸡爪、凤尾的传统造型样式。</w:t>
      </w:r>
    </w:p>
    <w:p w14:paraId="4EF4D9B2" w14:textId="0328EF21" w:rsidR="00A238C3" w:rsidRDefault="00A238C3" w:rsidP="006D7B4B">
      <w:pPr>
        <w:pStyle w:val="acbfdd8b-e11b-4d36-88ff-6049b138f862"/>
        <w:rPr>
          <w:rFonts w:hint="eastAsia"/>
          <w:sz w:val="18"/>
          <w:szCs w:val="18"/>
        </w:rPr>
      </w:pPr>
      <w:r>
        <w:rPr>
          <w:rFonts w:hint="eastAsia"/>
          <w:noProof/>
          <w:sz w:val="18"/>
          <w:szCs w:val="18"/>
        </w:rPr>
        <w:drawing>
          <wp:inline distT="0" distB="0" distL="0" distR="0" wp14:anchorId="546A7BAF" wp14:editId="1063584A">
            <wp:extent cx="1270203" cy="1790700"/>
            <wp:effectExtent l="0" t="0" r="6350" b="0"/>
            <wp:docPr id="10746929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2929" name="图片 1074692929"/>
                    <pic:cNvPicPr/>
                  </pic:nvPicPr>
                  <pic:blipFill>
                    <a:blip r:embed="rId24">
                      <a:extLst>
                        <a:ext uri="{28A0092B-C50C-407E-A947-70E740481C1C}">
                          <a14:useLocalDpi xmlns:a14="http://schemas.microsoft.com/office/drawing/2010/main" val="0"/>
                        </a:ext>
                      </a:extLst>
                    </a:blip>
                    <a:stretch>
                      <a:fillRect/>
                    </a:stretch>
                  </pic:blipFill>
                  <pic:spPr>
                    <a:xfrm>
                      <a:off x="0" y="0"/>
                      <a:ext cx="1273966" cy="1796005"/>
                    </a:xfrm>
                    <a:prstGeom prst="rect">
                      <a:avLst/>
                    </a:prstGeom>
                  </pic:spPr>
                </pic:pic>
              </a:graphicData>
            </a:graphic>
          </wp:inline>
        </w:drawing>
      </w:r>
    </w:p>
    <w:p w14:paraId="5970CC8F" w14:textId="57645FE4" w:rsidR="00A238C3" w:rsidRDefault="00A238C3" w:rsidP="006D7B4B">
      <w:pPr>
        <w:pStyle w:val="acbfdd8b-e11b-4d36-88ff-6049b138f862"/>
        <w:rPr>
          <w:rFonts w:hint="eastAsia"/>
          <w:sz w:val="18"/>
          <w:szCs w:val="18"/>
        </w:rPr>
      </w:pPr>
      <w:r>
        <w:rPr>
          <w:rFonts w:hint="eastAsia"/>
          <w:sz w:val="18"/>
          <w:szCs w:val="18"/>
        </w:rPr>
        <w:t>建平剪纸</w:t>
      </w:r>
    </w:p>
    <w:p w14:paraId="4556C9B4" w14:textId="590E257D" w:rsidR="006D7B4B" w:rsidRDefault="00A238C3" w:rsidP="006D7B4B">
      <w:pPr>
        <w:pStyle w:val="acbfdd8b-e11b-4d36-88ff-6049b138f862"/>
        <w:rPr>
          <w:rFonts w:hint="eastAsia"/>
        </w:rPr>
      </w:pPr>
      <w:r>
        <w:rPr>
          <w:rFonts w:hint="eastAsia"/>
        </w:rPr>
        <w:t>凌源皮影戏：</w:t>
      </w:r>
      <w:r w:rsidRPr="00A238C3">
        <w:rPr>
          <w:rFonts w:hint="eastAsia"/>
          <w:sz w:val="18"/>
          <w:szCs w:val="18"/>
        </w:rPr>
        <w:t>凌源皮影戏属中国北方皮影戏的一个重要支脉，其起源于清代，在传承与发展的过程中，凌源皮影戏形成了鲜明的艺术风格和独特的艺术魅力，其影人雕镂玲珑剔透、操纵表演惟妙惟肖、掐嗓演唱独具特色。凌源皮影</w:t>
      </w:r>
      <w:r w:rsidRPr="00A238C3">
        <w:rPr>
          <w:rFonts w:hint="eastAsia"/>
          <w:sz w:val="18"/>
          <w:szCs w:val="18"/>
        </w:rPr>
        <w:lastRenderedPageBreak/>
        <w:t>戏按照影卷所描写的剧情年代划分为两种：描写历史题材的传统影戏（也称作传统影），还有宣扬新中国建设、改编了童话及寓言故事题材的现代影戏（也称作现代影）。</w:t>
      </w:r>
    </w:p>
    <w:p w14:paraId="01057FD9" w14:textId="7016C8A7" w:rsidR="00A238C3" w:rsidRDefault="00A238C3" w:rsidP="006D7B4B">
      <w:pPr>
        <w:pStyle w:val="acbfdd8b-e11b-4d36-88ff-6049b138f862"/>
        <w:rPr>
          <w:rFonts w:hint="eastAsia"/>
        </w:rPr>
      </w:pPr>
      <w:r>
        <w:rPr>
          <w:rFonts w:hint="eastAsia"/>
          <w:noProof/>
        </w:rPr>
        <w:drawing>
          <wp:inline distT="0" distB="0" distL="0" distR="0" wp14:anchorId="351CB4DE" wp14:editId="2953686A">
            <wp:extent cx="1071259" cy="2076450"/>
            <wp:effectExtent l="0" t="0" r="0" b="0"/>
            <wp:docPr id="82346376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63761" name="图片 823463761"/>
                    <pic:cNvPicPr/>
                  </pic:nvPicPr>
                  <pic:blipFill>
                    <a:blip r:embed="rId25">
                      <a:extLst>
                        <a:ext uri="{28A0092B-C50C-407E-A947-70E740481C1C}">
                          <a14:useLocalDpi xmlns:a14="http://schemas.microsoft.com/office/drawing/2010/main" val="0"/>
                        </a:ext>
                      </a:extLst>
                    </a:blip>
                    <a:stretch>
                      <a:fillRect/>
                    </a:stretch>
                  </pic:blipFill>
                  <pic:spPr>
                    <a:xfrm>
                      <a:off x="0" y="0"/>
                      <a:ext cx="1071259" cy="2076450"/>
                    </a:xfrm>
                    <a:prstGeom prst="rect">
                      <a:avLst/>
                    </a:prstGeom>
                  </pic:spPr>
                </pic:pic>
              </a:graphicData>
            </a:graphic>
          </wp:inline>
        </w:drawing>
      </w:r>
    </w:p>
    <w:p w14:paraId="54475811" w14:textId="3A803D36" w:rsidR="00A238C3" w:rsidRPr="00A238C3" w:rsidRDefault="00A238C3" w:rsidP="006D7B4B">
      <w:pPr>
        <w:pStyle w:val="acbfdd8b-e11b-4d36-88ff-6049b138f862"/>
        <w:rPr>
          <w:rFonts w:hint="eastAsia"/>
          <w:sz w:val="18"/>
          <w:szCs w:val="18"/>
        </w:rPr>
      </w:pPr>
      <w:r w:rsidRPr="00A238C3">
        <w:rPr>
          <w:rFonts w:hint="eastAsia"/>
          <w:sz w:val="18"/>
          <w:szCs w:val="18"/>
        </w:rPr>
        <w:t>凌源皮影戏</w:t>
      </w:r>
    </w:p>
    <w:p w14:paraId="290870E8" w14:textId="77777777" w:rsidR="00A238C3" w:rsidRDefault="00A238C3" w:rsidP="006D7B4B">
      <w:pPr>
        <w:pStyle w:val="acbfdd8b-e11b-4d36-88ff-6049b138f862"/>
        <w:rPr>
          <w:rFonts w:hint="eastAsia"/>
        </w:rPr>
      </w:pPr>
    </w:p>
    <w:p w14:paraId="2C09FC52" w14:textId="77777777" w:rsidR="00F20F46" w:rsidRDefault="00F20F46" w:rsidP="006D7B4B">
      <w:pPr>
        <w:pStyle w:val="acbfdd8b-e11b-4d36-88ff-6049b138f862"/>
        <w:rPr>
          <w:rFonts w:hint="eastAsia"/>
        </w:rPr>
      </w:pPr>
    </w:p>
    <w:p w14:paraId="21E62CFF" w14:textId="77777777" w:rsidR="00F20F46" w:rsidRDefault="00F20F46" w:rsidP="006D7B4B">
      <w:pPr>
        <w:pStyle w:val="acbfdd8b-e11b-4d36-88ff-6049b138f862"/>
        <w:rPr>
          <w:rFonts w:hint="eastAsia"/>
        </w:rPr>
      </w:pPr>
    </w:p>
    <w:p w14:paraId="6BEDF34A" w14:textId="77777777" w:rsidR="00F20F46" w:rsidRDefault="00F20F46" w:rsidP="006D7B4B">
      <w:pPr>
        <w:pStyle w:val="acbfdd8b-e11b-4d36-88ff-6049b138f862"/>
        <w:rPr>
          <w:rFonts w:hint="eastAsia"/>
        </w:rPr>
      </w:pPr>
    </w:p>
    <w:p w14:paraId="3CEB49F2" w14:textId="77777777" w:rsidR="00F20F46" w:rsidRDefault="00F20F46" w:rsidP="006D7B4B">
      <w:pPr>
        <w:pStyle w:val="acbfdd8b-e11b-4d36-88ff-6049b138f862"/>
        <w:rPr>
          <w:rFonts w:hint="eastAsia"/>
        </w:rPr>
      </w:pPr>
    </w:p>
    <w:p w14:paraId="48D0A230" w14:textId="77777777" w:rsidR="00F20F46" w:rsidRDefault="00F20F46" w:rsidP="006D7B4B">
      <w:pPr>
        <w:pStyle w:val="acbfdd8b-e11b-4d36-88ff-6049b138f862"/>
        <w:rPr>
          <w:rFonts w:hint="eastAsia"/>
        </w:rPr>
      </w:pPr>
    </w:p>
    <w:p w14:paraId="7CB2833A" w14:textId="77777777" w:rsidR="00F20F46" w:rsidRDefault="00F20F46" w:rsidP="006D7B4B">
      <w:pPr>
        <w:pStyle w:val="acbfdd8b-e11b-4d36-88ff-6049b138f862"/>
        <w:rPr>
          <w:rFonts w:hint="eastAsia"/>
        </w:rPr>
      </w:pPr>
    </w:p>
    <w:p w14:paraId="1BDC0335" w14:textId="77777777" w:rsidR="00F20F46" w:rsidRDefault="00F20F46" w:rsidP="006D7B4B">
      <w:pPr>
        <w:pStyle w:val="acbfdd8b-e11b-4d36-88ff-6049b138f862"/>
        <w:rPr>
          <w:rFonts w:hint="eastAsia"/>
        </w:rPr>
      </w:pPr>
    </w:p>
    <w:p w14:paraId="10FDB82E" w14:textId="77777777" w:rsidR="00F20F46" w:rsidRDefault="00F20F46" w:rsidP="006D7B4B">
      <w:pPr>
        <w:pStyle w:val="acbfdd8b-e11b-4d36-88ff-6049b138f862"/>
        <w:rPr>
          <w:rFonts w:hint="eastAsia"/>
        </w:rPr>
      </w:pPr>
    </w:p>
    <w:p w14:paraId="4C3F770C" w14:textId="77777777" w:rsidR="00F20F46" w:rsidRDefault="00F20F46" w:rsidP="006D7B4B">
      <w:pPr>
        <w:pStyle w:val="acbfdd8b-e11b-4d36-88ff-6049b138f862"/>
        <w:rPr>
          <w:rFonts w:hint="eastAsia"/>
        </w:rPr>
      </w:pPr>
    </w:p>
    <w:p w14:paraId="1BE2C869" w14:textId="77777777" w:rsidR="00F20F46" w:rsidRDefault="00F20F46" w:rsidP="006D7B4B">
      <w:pPr>
        <w:pStyle w:val="acbfdd8b-e11b-4d36-88ff-6049b138f862"/>
        <w:rPr>
          <w:rFonts w:hint="eastAsia"/>
        </w:rPr>
      </w:pPr>
    </w:p>
    <w:p w14:paraId="3B251858" w14:textId="77777777" w:rsidR="00F20F46" w:rsidRDefault="00F20F46" w:rsidP="006D7B4B">
      <w:pPr>
        <w:pStyle w:val="acbfdd8b-e11b-4d36-88ff-6049b138f862"/>
        <w:rPr>
          <w:rFonts w:hint="eastAsia"/>
        </w:rPr>
      </w:pPr>
    </w:p>
    <w:p w14:paraId="0A030891" w14:textId="77777777" w:rsidR="00F20F46" w:rsidRDefault="00F20F46" w:rsidP="006D7B4B">
      <w:pPr>
        <w:pStyle w:val="acbfdd8b-e11b-4d36-88ff-6049b138f862"/>
        <w:rPr>
          <w:rFonts w:hint="eastAsia"/>
        </w:rPr>
      </w:pPr>
    </w:p>
    <w:p w14:paraId="25349C34" w14:textId="77777777" w:rsidR="00F20F46" w:rsidRDefault="00F20F46" w:rsidP="006D7B4B">
      <w:pPr>
        <w:pStyle w:val="acbfdd8b-e11b-4d36-88ff-6049b138f862"/>
        <w:rPr>
          <w:rFonts w:hint="eastAsia"/>
        </w:rPr>
      </w:pPr>
    </w:p>
    <w:p w14:paraId="6F92949C" w14:textId="77777777" w:rsidR="00F20F46" w:rsidRDefault="00F20F46" w:rsidP="006D7B4B">
      <w:pPr>
        <w:pStyle w:val="acbfdd8b-e11b-4d36-88ff-6049b138f862"/>
        <w:rPr>
          <w:rFonts w:hint="eastAsia"/>
        </w:rPr>
      </w:pPr>
    </w:p>
    <w:p w14:paraId="1767A082" w14:textId="77777777" w:rsidR="00F20F46" w:rsidRDefault="00F20F46" w:rsidP="006D7B4B">
      <w:pPr>
        <w:pStyle w:val="acbfdd8b-e11b-4d36-88ff-6049b138f862"/>
        <w:rPr>
          <w:rFonts w:hint="eastAsia"/>
        </w:rPr>
      </w:pPr>
    </w:p>
    <w:p w14:paraId="014B1CFC" w14:textId="77777777" w:rsidR="00F20F46" w:rsidRDefault="00F20F46" w:rsidP="006D7B4B">
      <w:pPr>
        <w:pStyle w:val="acbfdd8b-e11b-4d36-88ff-6049b138f862"/>
        <w:rPr>
          <w:rFonts w:hint="eastAsia"/>
        </w:rPr>
      </w:pPr>
    </w:p>
    <w:p w14:paraId="55CEAD8F" w14:textId="77777777" w:rsidR="00F20F46" w:rsidRDefault="00F20F46" w:rsidP="006D7B4B">
      <w:pPr>
        <w:pStyle w:val="acbfdd8b-e11b-4d36-88ff-6049b138f862"/>
        <w:rPr>
          <w:rFonts w:hint="eastAsia"/>
        </w:rPr>
      </w:pPr>
    </w:p>
    <w:p w14:paraId="166108F6" w14:textId="77777777" w:rsidR="00F20F46" w:rsidRDefault="00F20F46" w:rsidP="006D7B4B">
      <w:pPr>
        <w:pStyle w:val="acbfdd8b-e11b-4d36-88ff-6049b138f862"/>
        <w:rPr>
          <w:rFonts w:hint="eastAsia"/>
        </w:rPr>
      </w:pPr>
    </w:p>
    <w:p w14:paraId="27F77BA7" w14:textId="4823EA59" w:rsidR="00A238C3" w:rsidRPr="00F20F46" w:rsidRDefault="00F20F46" w:rsidP="00F20F46">
      <w:pPr>
        <w:pStyle w:val="21bc9c4b-6a32-43e5-beaa-fd2d792c5735"/>
        <w:rPr>
          <w:rFonts w:hint="eastAsia"/>
          <w:sz w:val="21"/>
          <w:szCs w:val="21"/>
        </w:rPr>
      </w:pPr>
      <w:r w:rsidRPr="00F20F46">
        <w:rPr>
          <w:rFonts w:hint="eastAsia"/>
          <w:color w:val="C00000"/>
          <w:sz w:val="36"/>
          <w:szCs w:val="36"/>
        </w:rPr>
        <w:lastRenderedPageBreak/>
        <w:t>3.</w:t>
      </w:r>
      <w:r w:rsidR="00A238C3" w:rsidRPr="00F20F46">
        <w:rPr>
          <w:rFonts w:hint="eastAsia"/>
          <w:color w:val="C00000"/>
          <w:sz w:val="36"/>
          <w:szCs w:val="36"/>
        </w:rPr>
        <w:t>二里头</w:t>
      </w:r>
      <w:r w:rsidRPr="00F20F46">
        <w:rPr>
          <w:rFonts w:hint="eastAsia"/>
          <w:color w:val="C00000"/>
          <w:sz w:val="36"/>
          <w:szCs w:val="36"/>
        </w:rPr>
        <w:t>遗址</w:t>
      </w:r>
      <w:r w:rsidR="00A238C3" w:rsidRPr="00F20F46">
        <w:rPr>
          <w:rFonts w:hint="eastAsia"/>
          <w:b w:val="0"/>
          <w:bCs/>
          <w:color w:val="auto"/>
          <w:sz w:val="21"/>
          <w:szCs w:val="21"/>
        </w:rPr>
        <w:t>（</w:t>
      </w:r>
      <w:r w:rsidRPr="00F20F46">
        <w:rPr>
          <w:rFonts w:hint="eastAsia"/>
          <w:b w:val="0"/>
          <w:bCs/>
          <w:sz w:val="21"/>
          <w:szCs w:val="21"/>
        </w:rPr>
        <w:t>是东亚大陆最早的广域王权国家遗存、迄今为止可确认的中国最早的王朝都城遗址、东亚地区最早进入青铜时代的庞大都邑、中华文化的正统源头、华夏正统的缔造者，被称为“最早的中国”、“华夏第一王都”、“中华文明总进程的核心与引领者”</w:t>
      </w:r>
      <w:r w:rsidR="00A238C3" w:rsidRPr="00F20F46">
        <w:rPr>
          <w:rFonts w:hint="eastAsia"/>
          <w:b w:val="0"/>
          <w:bCs/>
          <w:sz w:val="21"/>
          <w:szCs w:val="21"/>
        </w:rPr>
        <w:t>）</w:t>
      </w:r>
    </w:p>
    <w:p w14:paraId="37155531" w14:textId="226C6A15" w:rsidR="00F20F46" w:rsidRDefault="00F20F46" w:rsidP="00F20F46">
      <w:pPr>
        <w:pStyle w:val="acbfdd8b-e11b-4d36-88ff-6049b138f862"/>
        <w:jc w:val="center"/>
        <w:rPr>
          <w:rFonts w:hint="eastAsia"/>
          <w:b/>
          <w:bCs/>
        </w:rPr>
      </w:pPr>
      <w:r w:rsidRPr="00F20F46">
        <w:rPr>
          <w:rFonts w:hint="eastAsia"/>
          <w:b/>
          <w:bCs/>
        </w:rPr>
        <w:t>河南省洛阳市，夏朝早期及中晚期都城遗址，距今约3800～3500年，华夏第一王都</w:t>
      </w:r>
    </w:p>
    <w:p w14:paraId="752CE127" w14:textId="77777777" w:rsidR="00F20F46" w:rsidRDefault="00F20F46" w:rsidP="00F20F46">
      <w:pPr>
        <w:pStyle w:val="acbfdd8b-e11b-4d36-88ff-6049b138f862"/>
        <w:jc w:val="center"/>
        <w:rPr>
          <w:rFonts w:hint="eastAsia"/>
          <w:b/>
          <w:bCs/>
        </w:rPr>
      </w:pPr>
    </w:p>
    <w:p w14:paraId="75B97047" w14:textId="2378E221" w:rsidR="00F20F46" w:rsidRDefault="00F20F46" w:rsidP="00F20F46">
      <w:pPr>
        <w:pStyle w:val="71e7dc79-1ff7-45e8-997d-0ebda3762b91"/>
        <w:numPr>
          <w:ilvl w:val="0"/>
          <w:numId w:val="10"/>
        </w:numPr>
        <w:rPr>
          <w:rFonts w:hint="eastAsia"/>
        </w:rPr>
      </w:pPr>
      <w:r>
        <w:rPr>
          <w:rFonts w:hint="eastAsia"/>
        </w:rPr>
        <w:t>相关图片</w:t>
      </w:r>
    </w:p>
    <w:p w14:paraId="1CBE545B" w14:textId="77777777" w:rsidR="009D4F28" w:rsidRDefault="009D4F28" w:rsidP="00F20F46">
      <w:pPr>
        <w:pStyle w:val="acbfdd8b-e11b-4d36-88ff-6049b138f862"/>
        <w:rPr>
          <w:rFonts w:hint="eastAsia"/>
        </w:rPr>
        <w:sectPr w:rsidR="009D4F28" w:rsidSect="00F619F4">
          <w:type w:val="continuous"/>
          <w:pgSz w:w="11906" w:h="16838"/>
          <w:pgMar w:top="1247" w:right="1276" w:bottom="1134" w:left="1276" w:header="851" w:footer="992" w:gutter="0"/>
          <w:cols w:space="425"/>
          <w:docGrid w:type="lines" w:linePitch="312"/>
        </w:sectPr>
      </w:pPr>
    </w:p>
    <w:p w14:paraId="6C590C43" w14:textId="7E7B1C10" w:rsidR="00F20F46" w:rsidRDefault="009D4F28" w:rsidP="00F20F46">
      <w:pPr>
        <w:pStyle w:val="acbfdd8b-e11b-4d36-88ff-6049b138f862"/>
        <w:rPr>
          <w:rFonts w:hint="eastAsia"/>
        </w:rPr>
      </w:pPr>
      <w:r>
        <w:rPr>
          <w:rFonts w:hint="eastAsia"/>
          <w:noProof/>
        </w:rPr>
        <w:drawing>
          <wp:inline distT="0" distB="0" distL="0" distR="0" wp14:anchorId="53F09AB5" wp14:editId="430FB41C">
            <wp:extent cx="2020017" cy="1365250"/>
            <wp:effectExtent l="0" t="0" r="0" b="6350"/>
            <wp:docPr id="1471621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2123" name="图片 1471621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22554" cy="1366965"/>
                    </a:xfrm>
                    <a:prstGeom prst="rect">
                      <a:avLst/>
                    </a:prstGeom>
                  </pic:spPr>
                </pic:pic>
              </a:graphicData>
            </a:graphic>
          </wp:inline>
        </w:drawing>
      </w:r>
    </w:p>
    <w:p w14:paraId="6219F717" w14:textId="6556E6A1" w:rsidR="009D4F28" w:rsidRDefault="009D4F28" w:rsidP="00F20F46">
      <w:pPr>
        <w:pStyle w:val="acbfdd8b-e11b-4d36-88ff-6049b138f862"/>
        <w:rPr>
          <w:rFonts w:hint="eastAsia"/>
        </w:rPr>
      </w:pPr>
      <w:r>
        <w:rPr>
          <w:rFonts w:hint="eastAsia"/>
        </w:rPr>
        <w:t>二里头遗址考古现场</w:t>
      </w:r>
    </w:p>
    <w:p w14:paraId="066C6D73" w14:textId="26C5BE75" w:rsidR="009D4F28" w:rsidRDefault="009D4F28" w:rsidP="00F20F46">
      <w:pPr>
        <w:pStyle w:val="acbfdd8b-e11b-4d36-88ff-6049b138f862"/>
        <w:rPr>
          <w:rFonts w:hint="eastAsia"/>
        </w:rPr>
      </w:pPr>
      <w:r>
        <w:rPr>
          <w:rFonts w:hint="eastAsia"/>
          <w:noProof/>
        </w:rPr>
        <w:drawing>
          <wp:inline distT="0" distB="0" distL="0" distR="0" wp14:anchorId="0B284761" wp14:editId="1CF08AC4">
            <wp:extent cx="2295597" cy="1974850"/>
            <wp:effectExtent l="0" t="0" r="9525" b="6350"/>
            <wp:docPr id="16517362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6281" name="图片 16517362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95597" cy="1974850"/>
                    </a:xfrm>
                    <a:prstGeom prst="rect">
                      <a:avLst/>
                    </a:prstGeom>
                  </pic:spPr>
                </pic:pic>
              </a:graphicData>
            </a:graphic>
          </wp:inline>
        </w:drawing>
      </w:r>
    </w:p>
    <w:p w14:paraId="14DA2C1B" w14:textId="619A74E0" w:rsidR="009D4F28" w:rsidRDefault="009D4F28" w:rsidP="00F20F46">
      <w:pPr>
        <w:pStyle w:val="acbfdd8b-e11b-4d36-88ff-6049b138f862"/>
        <w:rPr>
          <w:rFonts w:hint="eastAsia"/>
        </w:rPr>
      </w:pPr>
      <w:r>
        <w:rPr>
          <w:rFonts w:hint="eastAsia"/>
        </w:rPr>
        <w:t>二里头遗址布局图</w:t>
      </w:r>
    </w:p>
    <w:p w14:paraId="196BACBA" w14:textId="47438419" w:rsidR="009D4F28" w:rsidRDefault="009D4F28" w:rsidP="00F20F46">
      <w:pPr>
        <w:pStyle w:val="acbfdd8b-e11b-4d36-88ff-6049b138f862"/>
        <w:rPr>
          <w:rFonts w:hint="eastAsia"/>
        </w:rPr>
      </w:pPr>
      <w:r>
        <w:rPr>
          <w:rFonts w:hint="eastAsia"/>
          <w:noProof/>
        </w:rPr>
        <w:drawing>
          <wp:inline distT="0" distB="0" distL="0" distR="0" wp14:anchorId="042F965E" wp14:editId="5EE54763">
            <wp:extent cx="1009650" cy="1522086"/>
            <wp:effectExtent l="0" t="0" r="0" b="2540"/>
            <wp:docPr id="189808556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85566" name="图片 189808556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12038" cy="1525685"/>
                    </a:xfrm>
                    <a:prstGeom prst="rect">
                      <a:avLst/>
                    </a:prstGeom>
                  </pic:spPr>
                </pic:pic>
              </a:graphicData>
            </a:graphic>
          </wp:inline>
        </w:drawing>
      </w:r>
    </w:p>
    <w:p w14:paraId="5BD1C147" w14:textId="26C13A47" w:rsidR="009D4F28" w:rsidRDefault="009D4F28" w:rsidP="00F20F46">
      <w:pPr>
        <w:pStyle w:val="acbfdd8b-e11b-4d36-88ff-6049b138f862"/>
        <w:rPr>
          <w:rFonts w:hint="eastAsia"/>
        </w:rPr>
      </w:pPr>
      <w:r>
        <w:rPr>
          <w:rFonts w:hint="eastAsia"/>
        </w:rPr>
        <w:t>乳钉纹青铜爵</w:t>
      </w:r>
    </w:p>
    <w:p w14:paraId="5940B126" w14:textId="335B0EC3" w:rsidR="009D4F28" w:rsidRDefault="009D4F28" w:rsidP="00F20F46">
      <w:pPr>
        <w:pStyle w:val="acbfdd8b-e11b-4d36-88ff-6049b138f862"/>
        <w:rPr>
          <w:rFonts w:hint="eastAsia"/>
        </w:rPr>
      </w:pPr>
      <w:r>
        <w:rPr>
          <w:rFonts w:hint="eastAsia"/>
          <w:noProof/>
        </w:rPr>
        <w:drawing>
          <wp:inline distT="0" distB="0" distL="0" distR="0" wp14:anchorId="475222FC" wp14:editId="619A3397">
            <wp:extent cx="2457752" cy="812800"/>
            <wp:effectExtent l="0" t="0" r="0" b="6350"/>
            <wp:docPr id="20725283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8316" name="图片 20725283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57752" cy="812800"/>
                    </a:xfrm>
                    <a:prstGeom prst="rect">
                      <a:avLst/>
                    </a:prstGeom>
                  </pic:spPr>
                </pic:pic>
              </a:graphicData>
            </a:graphic>
          </wp:inline>
        </w:drawing>
      </w:r>
    </w:p>
    <w:p w14:paraId="1F522797" w14:textId="264B3CAC" w:rsidR="009D4F28" w:rsidRDefault="009D4F28" w:rsidP="00F20F46">
      <w:pPr>
        <w:pStyle w:val="acbfdd8b-e11b-4d36-88ff-6049b138f862"/>
        <w:rPr>
          <w:rFonts w:hint="eastAsia"/>
        </w:rPr>
      </w:pPr>
      <w:r>
        <w:rPr>
          <w:rFonts w:hint="eastAsia"/>
        </w:rPr>
        <w:t>二里头出土玉兵器</w:t>
      </w:r>
    </w:p>
    <w:p w14:paraId="4CB6E5C6" w14:textId="77777777" w:rsidR="009D4F28" w:rsidRDefault="009D4F28" w:rsidP="00F20F46">
      <w:pPr>
        <w:pStyle w:val="acbfdd8b-e11b-4d36-88ff-6049b138f862"/>
        <w:rPr>
          <w:rFonts w:hint="eastAsia"/>
        </w:rPr>
        <w:sectPr w:rsidR="009D4F28" w:rsidSect="009D4F28">
          <w:type w:val="continuous"/>
          <w:pgSz w:w="11906" w:h="16838"/>
          <w:pgMar w:top="1247" w:right="1276" w:bottom="1134" w:left="1276" w:header="851" w:footer="992" w:gutter="0"/>
          <w:cols w:num="2" w:space="425"/>
          <w:docGrid w:type="lines" w:linePitch="312"/>
        </w:sectPr>
      </w:pPr>
    </w:p>
    <w:p w14:paraId="0F2F1827" w14:textId="77777777" w:rsidR="009D4F28" w:rsidRDefault="009D4F28" w:rsidP="00F20F46">
      <w:pPr>
        <w:pStyle w:val="acbfdd8b-e11b-4d36-88ff-6049b138f862"/>
        <w:rPr>
          <w:rFonts w:hint="eastAsia"/>
        </w:rPr>
      </w:pPr>
    </w:p>
    <w:p w14:paraId="6736530A" w14:textId="2A1C86B1" w:rsidR="009D4F28" w:rsidRDefault="009D4F28" w:rsidP="008A43EB">
      <w:pPr>
        <w:pStyle w:val="71e7dc79-1ff7-45e8-997d-0ebda3762b91"/>
        <w:rPr>
          <w:rFonts w:hint="eastAsia"/>
        </w:rPr>
      </w:pPr>
      <w:r>
        <w:rPr>
          <w:rFonts w:hint="eastAsia"/>
        </w:rPr>
        <w:t>基础信息</w:t>
      </w:r>
    </w:p>
    <w:tbl>
      <w:tblPr>
        <w:tblStyle w:val="af2"/>
        <w:tblW w:w="0" w:type="auto"/>
        <w:tblLook w:val="04A0" w:firstRow="1" w:lastRow="0" w:firstColumn="1" w:lastColumn="0" w:noHBand="0" w:noVBand="1"/>
      </w:tblPr>
      <w:tblGrid>
        <w:gridCol w:w="2220"/>
        <w:gridCol w:w="6400"/>
      </w:tblGrid>
      <w:tr w:rsidR="00605EA0" w:rsidRPr="00605EA0" w14:paraId="2983FE39" w14:textId="77777777" w:rsidTr="00605EA0">
        <w:trPr>
          <w:trHeight w:val="340"/>
        </w:trPr>
        <w:tc>
          <w:tcPr>
            <w:tcW w:w="2220" w:type="dxa"/>
            <w:hideMark/>
          </w:tcPr>
          <w:p w14:paraId="5E82A502"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遗址名称</w:t>
            </w:r>
          </w:p>
        </w:tc>
        <w:tc>
          <w:tcPr>
            <w:tcW w:w="6400" w:type="dxa"/>
            <w:hideMark/>
          </w:tcPr>
          <w:p w14:paraId="55012F64"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二里头遗址</w:t>
            </w:r>
          </w:p>
        </w:tc>
      </w:tr>
      <w:tr w:rsidR="00605EA0" w:rsidRPr="00605EA0" w14:paraId="051F6A6C" w14:textId="77777777" w:rsidTr="00605EA0">
        <w:trPr>
          <w:trHeight w:val="340"/>
        </w:trPr>
        <w:tc>
          <w:tcPr>
            <w:tcW w:w="2220" w:type="dxa"/>
            <w:hideMark/>
          </w:tcPr>
          <w:p w14:paraId="47BCA3F4"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地理位置</w:t>
            </w:r>
          </w:p>
        </w:tc>
        <w:tc>
          <w:tcPr>
            <w:tcW w:w="6400" w:type="dxa"/>
            <w:hideMark/>
          </w:tcPr>
          <w:p w14:paraId="2AEA99EA"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河南省洛阳市偃师区</w:t>
            </w:r>
          </w:p>
        </w:tc>
      </w:tr>
      <w:tr w:rsidR="00605EA0" w:rsidRPr="00605EA0" w14:paraId="6845A8D8" w14:textId="77777777" w:rsidTr="00605EA0">
        <w:trPr>
          <w:trHeight w:val="340"/>
        </w:trPr>
        <w:tc>
          <w:tcPr>
            <w:tcW w:w="2220" w:type="dxa"/>
            <w:hideMark/>
          </w:tcPr>
          <w:p w14:paraId="21425E7E"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年代</w:t>
            </w:r>
          </w:p>
        </w:tc>
        <w:tc>
          <w:tcPr>
            <w:tcW w:w="6400" w:type="dxa"/>
            <w:hideMark/>
          </w:tcPr>
          <w:p w14:paraId="0A2FD687"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夏朝早期及中晚期，距今约3800～3500年</w:t>
            </w:r>
          </w:p>
        </w:tc>
      </w:tr>
      <w:tr w:rsidR="00605EA0" w:rsidRPr="00605EA0" w14:paraId="1A552844" w14:textId="77777777" w:rsidTr="00605EA0">
        <w:trPr>
          <w:trHeight w:val="570"/>
        </w:trPr>
        <w:tc>
          <w:tcPr>
            <w:tcW w:w="2220" w:type="dxa"/>
            <w:hideMark/>
          </w:tcPr>
          <w:p w14:paraId="536B6253"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遗址性质</w:t>
            </w:r>
          </w:p>
        </w:tc>
        <w:tc>
          <w:tcPr>
            <w:tcW w:w="6400" w:type="dxa"/>
            <w:hideMark/>
          </w:tcPr>
          <w:p w14:paraId="59A7EDA8"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夏代中晚期都城遗址，也是中华文明探源工程认定的最早的中国/最早的王国都城。</w:t>
            </w:r>
          </w:p>
        </w:tc>
      </w:tr>
      <w:tr w:rsidR="00605EA0" w:rsidRPr="00605EA0" w14:paraId="04ED29AB" w14:textId="77777777" w:rsidTr="00605EA0">
        <w:trPr>
          <w:trHeight w:val="570"/>
        </w:trPr>
        <w:tc>
          <w:tcPr>
            <w:tcW w:w="2220" w:type="dxa"/>
            <w:hideMark/>
          </w:tcPr>
          <w:p w14:paraId="4FF67133"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现存规模</w:t>
            </w:r>
          </w:p>
        </w:tc>
        <w:tc>
          <w:tcPr>
            <w:tcW w:w="6400" w:type="dxa"/>
            <w:hideMark/>
          </w:tcPr>
          <w:p w14:paraId="3C6189B8"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东西最长约2400米，南北最宽约1900米，北部为今洛河冲毁，现存面积约300万平方米，估计原聚落面积应在400万平方米左右。</w:t>
            </w:r>
          </w:p>
        </w:tc>
      </w:tr>
      <w:tr w:rsidR="00605EA0" w:rsidRPr="00605EA0" w14:paraId="03F76653" w14:textId="77777777" w:rsidTr="00605EA0">
        <w:trPr>
          <w:trHeight w:val="340"/>
        </w:trPr>
        <w:tc>
          <w:tcPr>
            <w:tcW w:w="2220" w:type="dxa"/>
            <w:hideMark/>
          </w:tcPr>
          <w:p w14:paraId="19644616"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lastRenderedPageBreak/>
              <w:t>考古历程</w:t>
            </w:r>
          </w:p>
        </w:tc>
        <w:tc>
          <w:tcPr>
            <w:tcW w:w="6400" w:type="dxa"/>
            <w:hideMark/>
          </w:tcPr>
          <w:p w14:paraId="36E17FFA"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二里头遗址于1959年由徐旭生发现，至今经60余年近70次发掘。</w:t>
            </w:r>
          </w:p>
        </w:tc>
      </w:tr>
      <w:tr w:rsidR="00605EA0" w:rsidRPr="00605EA0" w14:paraId="3199C1CF" w14:textId="77777777" w:rsidTr="00605EA0">
        <w:trPr>
          <w:trHeight w:val="340"/>
        </w:trPr>
        <w:tc>
          <w:tcPr>
            <w:tcW w:w="2220" w:type="dxa"/>
            <w:hideMark/>
          </w:tcPr>
          <w:p w14:paraId="451D4316" w14:textId="77777777" w:rsidR="00605EA0" w:rsidRPr="00605EA0" w:rsidRDefault="00605EA0" w:rsidP="00605EA0">
            <w:pPr>
              <w:pStyle w:val="acbfdd8b-e11b-4d36-88ff-6049b138f862"/>
              <w:jc w:val="center"/>
              <w:rPr>
                <w:rFonts w:hint="eastAsia"/>
                <w:b/>
                <w:bCs/>
                <w:sz w:val="24"/>
                <w:szCs w:val="24"/>
              </w:rPr>
            </w:pPr>
            <w:r w:rsidRPr="00605EA0">
              <w:rPr>
                <w:rFonts w:hint="eastAsia"/>
                <w:b/>
                <w:bCs/>
                <w:sz w:val="24"/>
                <w:szCs w:val="24"/>
              </w:rPr>
              <w:t>主要单位</w:t>
            </w:r>
          </w:p>
        </w:tc>
        <w:tc>
          <w:tcPr>
            <w:tcW w:w="6400" w:type="dxa"/>
            <w:hideMark/>
          </w:tcPr>
          <w:p w14:paraId="0EA38108" w14:textId="77777777" w:rsidR="00605EA0" w:rsidRPr="00605EA0" w:rsidRDefault="00605EA0" w:rsidP="00605EA0">
            <w:pPr>
              <w:pStyle w:val="acbfdd8b-e11b-4d36-88ff-6049b138f862"/>
              <w:jc w:val="center"/>
              <w:rPr>
                <w:rFonts w:hint="eastAsia"/>
                <w:sz w:val="24"/>
                <w:szCs w:val="24"/>
              </w:rPr>
            </w:pPr>
            <w:r w:rsidRPr="00605EA0">
              <w:rPr>
                <w:rFonts w:hint="eastAsia"/>
                <w:sz w:val="24"/>
                <w:szCs w:val="24"/>
              </w:rPr>
              <w:t>中国社会科学院考古研究所、河南省文物考古研究院等</w:t>
            </w:r>
          </w:p>
        </w:tc>
      </w:tr>
    </w:tbl>
    <w:p w14:paraId="23BA152B" w14:textId="6E2EE159" w:rsidR="008A43EB" w:rsidRDefault="008A43EB" w:rsidP="00F20F46">
      <w:pPr>
        <w:pStyle w:val="acbfdd8b-e11b-4d36-88ff-6049b138f862"/>
        <w:rPr>
          <w:rFonts w:hint="eastAsia"/>
        </w:rPr>
      </w:pPr>
    </w:p>
    <w:p w14:paraId="0CE90A4A" w14:textId="23925EF1" w:rsidR="00605EA0" w:rsidRDefault="00605EA0" w:rsidP="00605EA0">
      <w:pPr>
        <w:pStyle w:val="71e7dc79-1ff7-45e8-997d-0ebda3762b91"/>
        <w:rPr>
          <w:rFonts w:hint="eastAsia"/>
        </w:rPr>
      </w:pPr>
      <w:r>
        <w:rPr>
          <w:rFonts w:hint="eastAsia"/>
        </w:rPr>
        <w:t>主要考古发现</w:t>
      </w:r>
    </w:p>
    <w:p w14:paraId="5AE7F04A" w14:textId="5B1EE8CE" w:rsidR="00605EA0" w:rsidRDefault="00605EA0" w:rsidP="00605EA0">
      <w:pPr>
        <w:pStyle w:val="acbfdd8b-e11b-4d36-88ff-6049b138f862"/>
        <w:numPr>
          <w:ilvl w:val="0"/>
          <w:numId w:val="11"/>
        </w:numPr>
        <w:rPr>
          <w:rFonts w:hint="eastAsia"/>
          <w:sz w:val="21"/>
          <w:szCs w:val="21"/>
        </w:rPr>
      </w:pPr>
      <w:r w:rsidRPr="00BB0FEB">
        <w:rPr>
          <w:rFonts w:hint="eastAsia"/>
          <w:b/>
          <w:bCs/>
          <w:sz w:val="21"/>
          <w:szCs w:val="21"/>
        </w:rPr>
        <w:t>中国最早的宫城与城市干道网：</w:t>
      </w:r>
      <w:r w:rsidRPr="00605EA0">
        <w:rPr>
          <w:rFonts w:hint="eastAsia"/>
          <w:sz w:val="21"/>
          <w:szCs w:val="21"/>
        </w:rPr>
        <w:t>发现了迄今为止中国最早的宫城，以及方正规整的“井”字形纵横交错的城市主干道网，开创了中国古代都城“中轴线布局”与“宫城制度”的先河。</w:t>
      </w:r>
    </w:p>
    <w:p w14:paraId="6B498580" w14:textId="2B0EC6E6" w:rsidR="00605EA0" w:rsidRDefault="00605EA0" w:rsidP="00605EA0">
      <w:pPr>
        <w:pStyle w:val="acbfdd8b-e11b-4d36-88ff-6049b138f862"/>
        <w:numPr>
          <w:ilvl w:val="0"/>
          <w:numId w:val="11"/>
        </w:numPr>
        <w:rPr>
          <w:rFonts w:hint="eastAsia"/>
          <w:sz w:val="21"/>
          <w:szCs w:val="21"/>
        </w:rPr>
      </w:pPr>
      <w:r w:rsidRPr="00BB0FEB">
        <w:rPr>
          <w:rFonts w:hint="eastAsia"/>
          <w:b/>
          <w:bCs/>
          <w:sz w:val="21"/>
          <w:szCs w:val="21"/>
        </w:rPr>
        <w:t>大型大型宫殿建筑基址群：</w:t>
      </w:r>
      <w:r w:rsidRPr="00605EA0">
        <w:rPr>
          <w:rFonts w:hint="eastAsia"/>
          <w:sz w:val="21"/>
          <w:szCs w:val="21"/>
        </w:rPr>
        <w:t>发掘出多座大型夯土基址（如1号、2号、3号、5号宫殿基址），呈现出由主体殿堂、廊</w:t>
      </w:r>
      <w:r>
        <w:rPr>
          <w:rFonts w:hint="eastAsia"/>
          <w:sz w:val="21"/>
          <w:szCs w:val="21"/>
        </w:rPr>
        <w:t>道</w:t>
      </w:r>
      <w:r w:rsidRPr="00605EA0">
        <w:rPr>
          <w:rFonts w:hint="eastAsia"/>
          <w:sz w:val="21"/>
          <w:szCs w:val="21"/>
        </w:rPr>
        <w:t>、庭院和门阙组成的闭合式院落，确定了中国最早的四合院式宫殿建筑格局。</w:t>
      </w:r>
    </w:p>
    <w:p w14:paraId="71817E37" w14:textId="1AEA56DA" w:rsidR="00605EA0" w:rsidRDefault="00605EA0" w:rsidP="00605EA0">
      <w:pPr>
        <w:pStyle w:val="acbfdd8b-e11b-4d36-88ff-6049b138f862"/>
        <w:numPr>
          <w:ilvl w:val="0"/>
          <w:numId w:val="11"/>
        </w:numPr>
        <w:rPr>
          <w:rFonts w:hint="eastAsia"/>
          <w:sz w:val="21"/>
          <w:szCs w:val="21"/>
        </w:rPr>
      </w:pPr>
      <w:r w:rsidRPr="00BB0FEB">
        <w:rPr>
          <w:rFonts w:hint="eastAsia"/>
          <w:b/>
          <w:bCs/>
          <w:sz w:val="21"/>
          <w:szCs w:val="21"/>
        </w:rPr>
        <w:t>官营手工业作坊区：</w:t>
      </w:r>
      <w:r w:rsidRPr="00605EA0">
        <w:rPr>
          <w:rFonts w:hint="eastAsia"/>
          <w:sz w:val="21"/>
          <w:szCs w:val="21"/>
        </w:rPr>
        <w:t>发掘出被墙垣围护的官营手工业作坊区，包括中国最早的青铜铸造作坊与绿松石器制造作坊，出土了乳丁纹爵、斝等中国最早的青铜礼器容器群。</w:t>
      </w:r>
    </w:p>
    <w:p w14:paraId="48578A9F" w14:textId="77777777" w:rsidR="00BB0FEB" w:rsidRDefault="00605EA0" w:rsidP="00605EA0">
      <w:pPr>
        <w:pStyle w:val="acbfdd8b-e11b-4d36-88ff-6049b138f862"/>
        <w:numPr>
          <w:ilvl w:val="0"/>
          <w:numId w:val="11"/>
        </w:numPr>
        <w:rPr>
          <w:rFonts w:hint="eastAsia"/>
          <w:sz w:val="21"/>
          <w:szCs w:val="21"/>
        </w:rPr>
      </w:pPr>
      <w:r w:rsidRPr="00BB0FEB">
        <w:rPr>
          <w:rFonts w:hint="eastAsia"/>
          <w:b/>
          <w:bCs/>
          <w:sz w:val="21"/>
          <w:szCs w:val="21"/>
        </w:rPr>
        <w:t>大型绿松石龙形器与高等级墓葬：</w:t>
      </w:r>
      <w:r w:rsidR="00BB0FEB" w:rsidRPr="00BB0FEB">
        <w:rPr>
          <w:rFonts w:hint="eastAsia"/>
          <w:sz w:val="21"/>
          <w:szCs w:val="21"/>
        </w:rPr>
        <w:t>贵族墓葬中出土一件由2000余片精细绿松石片粘嵌而成的龙形器，长约64.5厘米，龙头巨角蜷尾、波状龙身，工艺精湛绝伦，被公认为中华龙崇拜与王权礼制的重要象征。</w:t>
      </w:r>
    </w:p>
    <w:p w14:paraId="21F3559D" w14:textId="1A0EE442" w:rsidR="00605EA0" w:rsidRDefault="00605EA0" w:rsidP="00605EA0">
      <w:pPr>
        <w:pStyle w:val="acbfdd8b-e11b-4d36-88ff-6049b138f862"/>
        <w:numPr>
          <w:ilvl w:val="0"/>
          <w:numId w:val="11"/>
        </w:numPr>
        <w:rPr>
          <w:rFonts w:hint="eastAsia"/>
          <w:sz w:val="21"/>
          <w:szCs w:val="21"/>
        </w:rPr>
      </w:pPr>
      <w:r w:rsidRPr="00BB0FEB">
        <w:rPr>
          <w:rFonts w:hint="eastAsia"/>
          <w:b/>
          <w:bCs/>
          <w:sz w:val="21"/>
          <w:szCs w:val="21"/>
        </w:rPr>
        <w:t>礼乐兵器与玉器体系：</w:t>
      </w:r>
      <w:r w:rsidRPr="00BB0FEB">
        <w:rPr>
          <w:rFonts w:hint="eastAsia"/>
          <w:sz w:val="21"/>
          <w:szCs w:val="21"/>
        </w:rPr>
        <w:t>出土了包括玉璋、玉钺、玉戚以及青铜铃、陶埙等在内的大量礼器与兵器，形成了完整的以青铜礼器与玉礼器为核心的礼乐制度雏形，并向周边区域辐射扩散。</w:t>
      </w:r>
    </w:p>
    <w:p w14:paraId="4EC4A178" w14:textId="77777777" w:rsidR="00BB0FEB" w:rsidRDefault="00BB0FEB" w:rsidP="00BB0FEB">
      <w:pPr>
        <w:pStyle w:val="acbfdd8b-e11b-4d36-88ff-6049b138f862"/>
        <w:rPr>
          <w:rFonts w:hint="eastAsia"/>
          <w:sz w:val="21"/>
          <w:szCs w:val="21"/>
        </w:rPr>
      </w:pPr>
    </w:p>
    <w:p w14:paraId="29CCADE8" w14:textId="2C38587A" w:rsidR="00BB0FEB" w:rsidRDefault="00BB0FEB" w:rsidP="00BB0FEB">
      <w:pPr>
        <w:pStyle w:val="71e7dc79-1ff7-45e8-997d-0ebda3762b91"/>
        <w:rPr>
          <w:rFonts w:hint="eastAsia"/>
        </w:rPr>
      </w:pPr>
      <w:r>
        <w:rPr>
          <w:rFonts w:hint="eastAsia"/>
        </w:rPr>
        <w:t>核心价值</w:t>
      </w:r>
    </w:p>
    <w:p w14:paraId="0ABDC9F0" w14:textId="1BE4F87F" w:rsidR="00BB0FEB" w:rsidRDefault="00BB0FEB" w:rsidP="00BB0FEB">
      <w:pPr>
        <w:pStyle w:val="acbfdd8b-e11b-4d36-88ff-6049b138f862"/>
        <w:numPr>
          <w:ilvl w:val="0"/>
          <w:numId w:val="12"/>
        </w:numPr>
        <w:rPr>
          <w:rFonts w:hint="eastAsia"/>
          <w:sz w:val="21"/>
          <w:szCs w:val="21"/>
        </w:rPr>
      </w:pPr>
      <w:r w:rsidRPr="00031176">
        <w:rPr>
          <w:rFonts w:hint="eastAsia"/>
          <w:b/>
          <w:bCs/>
          <w:sz w:val="21"/>
          <w:szCs w:val="21"/>
        </w:rPr>
        <w:t>中华文明“多元一体”格局演进的核心：</w:t>
      </w:r>
      <w:r w:rsidRPr="00BB0FEB">
        <w:rPr>
          <w:rFonts w:hint="eastAsia"/>
          <w:sz w:val="21"/>
          <w:szCs w:val="21"/>
        </w:rPr>
        <w:t>二里头文化结束了史前时代“满天星斗”式的区域文化并立局面，广纳周边文化精粹并升华为中原核心，形成了东亚地区最早的广域王权国家</w:t>
      </w:r>
      <w:r>
        <w:rPr>
          <w:rFonts w:hint="eastAsia"/>
          <w:sz w:val="21"/>
          <w:szCs w:val="21"/>
        </w:rPr>
        <w:t>，</w:t>
      </w:r>
      <w:r w:rsidRPr="00BB0FEB">
        <w:rPr>
          <w:rFonts w:hint="eastAsia"/>
          <w:sz w:val="21"/>
          <w:szCs w:val="21"/>
        </w:rPr>
        <w:t>奠定了后世以中原为中心、多元一体的华夏文明格局。</w:t>
      </w:r>
    </w:p>
    <w:p w14:paraId="1671FA29" w14:textId="30683854" w:rsidR="00BB0FEB" w:rsidRDefault="00BB0FEB" w:rsidP="00BB0FEB">
      <w:pPr>
        <w:pStyle w:val="acbfdd8b-e11b-4d36-88ff-6049b138f862"/>
        <w:numPr>
          <w:ilvl w:val="0"/>
          <w:numId w:val="12"/>
        </w:numPr>
        <w:rPr>
          <w:rFonts w:hint="eastAsia"/>
          <w:sz w:val="21"/>
          <w:szCs w:val="21"/>
        </w:rPr>
      </w:pPr>
      <w:r w:rsidRPr="00031176">
        <w:rPr>
          <w:rFonts w:hint="eastAsia"/>
          <w:b/>
          <w:bCs/>
          <w:sz w:val="21"/>
          <w:szCs w:val="21"/>
        </w:rPr>
        <w:t>王朝国家形成与早期宫城制度的源头：</w:t>
      </w:r>
      <w:r w:rsidRPr="00BB0FEB">
        <w:rPr>
          <w:rFonts w:hint="eastAsia"/>
          <w:sz w:val="21"/>
          <w:szCs w:val="21"/>
        </w:rPr>
        <w:t>遗址中严格规整的“井”字形主干道路网络、以中轴线对称和多进院落为特征的早期宫殿建筑群，以及以青铜酒礼器、玉牙璋为核心的器用体系，标志着代表古代政治文明发达程度的宫室制度与礼乐制度已经成熟形成。</w:t>
      </w:r>
    </w:p>
    <w:p w14:paraId="742CE7D9" w14:textId="7CC7A6A6" w:rsidR="00BB0FEB" w:rsidRDefault="00BB0FEB" w:rsidP="00BB0FEB">
      <w:pPr>
        <w:pStyle w:val="acbfdd8b-e11b-4d36-88ff-6049b138f862"/>
        <w:numPr>
          <w:ilvl w:val="0"/>
          <w:numId w:val="12"/>
        </w:numPr>
        <w:rPr>
          <w:rFonts w:hint="eastAsia"/>
          <w:sz w:val="21"/>
          <w:szCs w:val="21"/>
        </w:rPr>
      </w:pPr>
      <w:r w:rsidRPr="00031176">
        <w:rPr>
          <w:rFonts w:hint="eastAsia"/>
          <w:b/>
          <w:bCs/>
          <w:sz w:val="21"/>
          <w:szCs w:val="21"/>
        </w:rPr>
        <w:t>夏商周文化断代与夏文化探索的基石标尺：</w:t>
      </w:r>
      <w:r w:rsidRPr="00BB0FEB">
        <w:rPr>
          <w:rFonts w:hint="eastAsia"/>
          <w:sz w:val="21"/>
          <w:szCs w:val="21"/>
        </w:rPr>
        <w:t>二里头遗址是目前学术界公认探索夏文化、寻找夏朝都城最重要、最成熟的基石。其建立的二里头文化一至四期序列，为中国史前时代向历史时代过渡、建立夏商文化年代标尺提供了独一无二的考古学依据。</w:t>
      </w:r>
    </w:p>
    <w:p w14:paraId="67A94BD5" w14:textId="3F88F847" w:rsidR="00BB0FEB" w:rsidRDefault="00BB0FEB" w:rsidP="00BB0FEB">
      <w:pPr>
        <w:pStyle w:val="acbfdd8b-e11b-4d36-88ff-6049b138f862"/>
        <w:numPr>
          <w:ilvl w:val="0"/>
          <w:numId w:val="12"/>
        </w:numPr>
        <w:rPr>
          <w:rFonts w:hint="eastAsia"/>
          <w:sz w:val="21"/>
          <w:szCs w:val="21"/>
        </w:rPr>
      </w:pPr>
      <w:r w:rsidRPr="00031176">
        <w:rPr>
          <w:rFonts w:hint="eastAsia"/>
          <w:b/>
          <w:bCs/>
          <w:sz w:val="21"/>
          <w:szCs w:val="21"/>
        </w:rPr>
        <w:t>文明符号的连续性传承：</w:t>
      </w:r>
      <w:r w:rsidRPr="00BB0FEB">
        <w:rPr>
          <w:rFonts w:hint="eastAsia"/>
          <w:sz w:val="21"/>
          <w:szCs w:val="21"/>
        </w:rPr>
        <w:t>遗址出土的绿松石龙形器及大量龙纹器物，与后世商周以来的龙崇拜和天命王权观念有着直接的承袭关系，证明了二里头文化作为中华政治与精神文化源头的不间断性。</w:t>
      </w:r>
    </w:p>
    <w:p w14:paraId="794894BC" w14:textId="77777777" w:rsidR="00031176" w:rsidRDefault="00031176" w:rsidP="00031176">
      <w:pPr>
        <w:pStyle w:val="acbfdd8b-e11b-4d36-88ff-6049b138f862"/>
        <w:rPr>
          <w:rFonts w:hint="eastAsia"/>
          <w:sz w:val="21"/>
          <w:szCs w:val="21"/>
        </w:rPr>
      </w:pPr>
    </w:p>
    <w:p w14:paraId="50F14F6A" w14:textId="4C8EE595" w:rsidR="00031176" w:rsidRDefault="00031176" w:rsidP="00031176">
      <w:pPr>
        <w:pStyle w:val="71e7dc79-1ff7-45e8-997d-0ebda3762b91"/>
        <w:rPr>
          <w:rFonts w:hint="eastAsia"/>
        </w:rPr>
      </w:pPr>
      <w:r>
        <w:rPr>
          <w:rFonts w:hint="eastAsia"/>
        </w:rPr>
        <w:lastRenderedPageBreak/>
        <w:t>为什么与中华文明探源工程有关？</w:t>
      </w:r>
    </w:p>
    <w:tbl>
      <w:tblPr>
        <w:tblStyle w:val="af2"/>
        <w:tblW w:w="0" w:type="auto"/>
        <w:tblLook w:val="04A0" w:firstRow="1" w:lastRow="0" w:firstColumn="1" w:lastColumn="0" w:noHBand="0" w:noVBand="1"/>
      </w:tblPr>
      <w:tblGrid>
        <w:gridCol w:w="3068"/>
        <w:gridCol w:w="6276"/>
      </w:tblGrid>
      <w:tr w:rsidR="001A1F5A" w:rsidRPr="001A1F5A" w14:paraId="77CD1E79" w14:textId="77777777" w:rsidTr="001A1F5A">
        <w:trPr>
          <w:trHeight w:val="2530"/>
        </w:trPr>
        <w:tc>
          <w:tcPr>
            <w:tcW w:w="3360" w:type="dxa"/>
            <w:hideMark/>
          </w:tcPr>
          <w:p w14:paraId="57DB3070" w14:textId="77777777" w:rsidR="001A1F5A" w:rsidRPr="001A1F5A" w:rsidRDefault="001A1F5A" w:rsidP="001A1F5A">
            <w:pPr>
              <w:pStyle w:val="acbfdd8b-e11b-4d36-88ff-6049b138f862"/>
              <w:rPr>
                <w:rFonts w:hint="eastAsia"/>
                <w:b/>
                <w:bCs/>
                <w:sz w:val="21"/>
                <w:szCs w:val="21"/>
              </w:rPr>
            </w:pPr>
            <w:r w:rsidRPr="001A1F5A">
              <w:rPr>
                <w:rFonts w:hint="eastAsia"/>
                <w:b/>
                <w:bCs/>
                <w:sz w:val="21"/>
                <w:szCs w:val="21"/>
              </w:rPr>
              <w:t>核心关联依据</w:t>
            </w:r>
          </w:p>
        </w:tc>
        <w:tc>
          <w:tcPr>
            <w:tcW w:w="6900" w:type="dxa"/>
            <w:hideMark/>
          </w:tcPr>
          <w:p w14:paraId="0EDE0E09" w14:textId="77777777" w:rsidR="001A1F5A" w:rsidRPr="001A1F5A" w:rsidRDefault="001A1F5A" w:rsidP="001A1F5A">
            <w:pPr>
              <w:pStyle w:val="acbfdd8b-e11b-4d36-88ff-6049b138f862"/>
              <w:rPr>
                <w:rFonts w:hint="eastAsia"/>
                <w:sz w:val="18"/>
                <w:szCs w:val="18"/>
              </w:rPr>
            </w:pPr>
            <w:r w:rsidRPr="001A1F5A">
              <w:rPr>
                <w:rFonts w:hint="eastAsia"/>
                <w:sz w:val="18"/>
                <w:szCs w:val="18"/>
              </w:rPr>
              <w:t>1. 都邑规划与制度创制：二里头遗址发现的宫城、中轴线布局大型宫殿、严密的多网格道路系统以及由王权垄断的官营铸铜与绿松石作坊，直观展现了社会阶层分化与国家权力的高度集中。</w:t>
            </w:r>
            <w:r w:rsidRPr="001A1F5A">
              <w:rPr>
                <w:rFonts w:hint="eastAsia"/>
                <w:sz w:val="18"/>
                <w:szCs w:val="18"/>
              </w:rPr>
              <w:br/>
              <w:t>2.礼乐制度与文化辐射核心：二里头文化所展现的以青铜礼器和玉礼器为特征的礼乐文明，向周边地区产生了强烈的辐射和示范作用，推动了更大范围内多元一体中华文明格局的形成。</w:t>
            </w:r>
            <w:r w:rsidRPr="001A1F5A">
              <w:rPr>
                <w:rFonts w:hint="eastAsia"/>
                <w:sz w:val="18"/>
                <w:szCs w:val="18"/>
              </w:rPr>
              <w:br/>
              <w:t>3.战略资源垄断与国家手工业控制：发现由宫城严格管控的官营作坊区，包含最早的青铜铸造作坊和绿松石加工作坊，标志着王权对青铜礼器与奢侈品的制造垄断。</w:t>
            </w:r>
          </w:p>
        </w:tc>
      </w:tr>
      <w:tr w:rsidR="001A1F5A" w:rsidRPr="001A1F5A" w14:paraId="4BC625A5" w14:textId="77777777" w:rsidTr="001A1F5A">
        <w:trPr>
          <w:trHeight w:val="1970"/>
        </w:trPr>
        <w:tc>
          <w:tcPr>
            <w:tcW w:w="3360" w:type="dxa"/>
            <w:hideMark/>
          </w:tcPr>
          <w:p w14:paraId="1316F26F" w14:textId="77777777" w:rsidR="001A1F5A" w:rsidRPr="001A1F5A" w:rsidRDefault="001A1F5A" w:rsidP="001A1F5A">
            <w:pPr>
              <w:pStyle w:val="acbfdd8b-e11b-4d36-88ff-6049b138f862"/>
              <w:rPr>
                <w:rFonts w:hint="eastAsia"/>
                <w:b/>
                <w:bCs/>
                <w:sz w:val="21"/>
                <w:szCs w:val="21"/>
              </w:rPr>
            </w:pPr>
            <w:r w:rsidRPr="001A1F5A">
              <w:rPr>
                <w:rFonts w:hint="eastAsia"/>
                <w:b/>
                <w:bCs/>
                <w:sz w:val="21"/>
                <w:szCs w:val="21"/>
              </w:rPr>
              <w:t>探源工程地位</w:t>
            </w:r>
          </w:p>
        </w:tc>
        <w:tc>
          <w:tcPr>
            <w:tcW w:w="6900" w:type="dxa"/>
            <w:hideMark/>
          </w:tcPr>
          <w:p w14:paraId="725F4425" w14:textId="77777777" w:rsidR="001A1F5A" w:rsidRPr="001A1F5A" w:rsidRDefault="001A1F5A" w:rsidP="001A1F5A">
            <w:pPr>
              <w:pStyle w:val="acbfdd8b-e11b-4d36-88ff-6049b138f862"/>
              <w:rPr>
                <w:rFonts w:hint="eastAsia"/>
                <w:sz w:val="18"/>
                <w:szCs w:val="18"/>
              </w:rPr>
            </w:pPr>
            <w:r w:rsidRPr="001A1F5A">
              <w:rPr>
                <w:rFonts w:hint="eastAsia"/>
                <w:sz w:val="18"/>
                <w:szCs w:val="18"/>
              </w:rPr>
              <w:t>1.中华文明探源工程的核心支撑点与关键节点：二里头遗址是中华文明探源工程认定的”最早的中国“。二里头文化的出现，表明东亚地区开始由古国时代跨入王国时代，中华文明由多元进入一体的新阶段。</w:t>
            </w:r>
            <w:r w:rsidRPr="001A1F5A">
              <w:rPr>
                <w:rFonts w:hint="eastAsia"/>
                <w:sz w:val="18"/>
                <w:szCs w:val="18"/>
              </w:rPr>
              <w:br/>
              <w:t>2.“夏商周断代工程”与“探源工程”接续研究的核心枢纽：二里头遗址的地层叠压关系和碳十四测年数据，为“中华文明探源工程”构建公元前2000年至公元前1500年间中原文明演进的时空框架提供了最为关键的依据。</w:t>
            </w:r>
          </w:p>
        </w:tc>
      </w:tr>
    </w:tbl>
    <w:p w14:paraId="2731D306" w14:textId="77777777" w:rsidR="00031176" w:rsidRDefault="00031176" w:rsidP="00031176">
      <w:pPr>
        <w:pStyle w:val="acbfdd8b-e11b-4d36-88ff-6049b138f862"/>
        <w:rPr>
          <w:rFonts w:hint="eastAsia"/>
          <w:sz w:val="21"/>
          <w:szCs w:val="21"/>
        </w:rPr>
      </w:pPr>
    </w:p>
    <w:p w14:paraId="43DFC48A" w14:textId="5AFC169F" w:rsidR="001A1F5A" w:rsidRDefault="001A1F5A" w:rsidP="001A1F5A">
      <w:pPr>
        <w:pStyle w:val="71e7dc79-1ff7-45e8-997d-0ebda3762b91"/>
        <w:rPr>
          <w:rFonts w:hint="eastAsia"/>
        </w:rPr>
      </w:pPr>
      <w:r>
        <w:rPr>
          <w:rFonts w:hint="eastAsia"/>
        </w:rPr>
        <w:t>当前保护、开放与开发状态</w:t>
      </w:r>
    </w:p>
    <w:p w14:paraId="62C55CC8" w14:textId="01DEAA5B" w:rsidR="001A1F5A" w:rsidRPr="001A1F5A" w:rsidRDefault="001A1F5A" w:rsidP="00031176">
      <w:pPr>
        <w:pStyle w:val="acbfdd8b-e11b-4d36-88ff-6049b138f862"/>
        <w:rPr>
          <w:rFonts w:hint="eastAsia"/>
          <w:b/>
          <w:bCs/>
          <w:sz w:val="21"/>
          <w:szCs w:val="21"/>
        </w:rPr>
      </w:pPr>
      <w:r w:rsidRPr="001A1F5A">
        <w:rPr>
          <w:rFonts w:hint="eastAsia"/>
          <w:b/>
          <w:bCs/>
          <w:sz w:val="21"/>
          <w:szCs w:val="21"/>
        </w:rPr>
        <w:t>保护现状</w:t>
      </w:r>
    </w:p>
    <w:p w14:paraId="0C8A1FEF" w14:textId="3FDB5C37" w:rsidR="001A1F5A" w:rsidRPr="001A1F5A" w:rsidRDefault="001A1F5A" w:rsidP="00031176">
      <w:pPr>
        <w:pStyle w:val="acbfdd8b-e11b-4d36-88ff-6049b138f862"/>
        <w:rPr>
          <w:rFonts w:hint="eastAsia"/>
          <w:sz w:val="18"/>
          <w:szCs w:val="18"/>
        </w:rPr>
      </w:pPr>
      <w:r w:rsidRPr="001A1F5A">
        <w:rPr>
          <w:rFonts w:hint="eastAsia"/>
          <w:sz w:val="18"/>
          <w:szCs w:val="18"/>
        </w:rPr>
        <w:t>遗址被列入国家大遗址保护“十四五”专项规划，实行“原址保护”原则。遗址本体实行严格的分级保护区划（保护范围和建设控制地带），遗址核心区（如宫城、作坊区）未进行大规模过度硬化与商业开发，保持了遗址的乡野环境与地貌原真性。</w:t>
      </w:r>
    </w:p>
    <w:p w14:paraId="4D08053A" w14:textId="74389AAC" w:rsidR="001A1F5A" w:rsidRPr="001A1F5A" w:rsidRDefault="001A1F5A" w:rsidP="00031176">
      <w:pPr>
        <w:pStyle w:val="acbfdd8b-e11b-4d36-88ff-6049b138f862"/>
        <w:rPr>
          <w:rFonts w:hint="eastAsia"/>
          <w:sz w:val="18"/>
          <w:szCs w:val="18"/>
        </w:rPr>
      </w:pPr>
      <w:r w:rsidRPr="001A1F5A">
        <w:rPr>
          <w:rFonts w:hint="eastAsia"/>
          <w:sz w:val="18"/>
          <w:szCs w:val="18"/>
        </w:rPr>
        <w:t>河南省及洛阳市制定了专门的地方性法规，将遗址保护区内的建设行为、农耕范围、破坏遗址违法行为明确界定，为二里头遗址保护提供了法治保障。</w:t>
      </w:r>
    </w:p>
    <w:p w14:paraId="2700E980" w14:textId="4B592898" w:rsidR="001A1F5A" w:rsidRPr="001A1F5A" w:rsidRDefault="001A1F5A" w:rsidP="00031176">
      <w:pPr>
        <w:pStyle w:val="acbfdd8b-e11b-4d36-88ff-6049b138f862"/>
        <w:rPr>
          <w:rFonts w:hint="eastAsia"/>
          <w:b/>
          <w:bCs/>
          <w:sz w:val="21"/>
          <w:szCs w:val="21"/>
        </w:rPr>
      </w:pPr>
      <w:r w:rsidRPr="001A1F5A">
        <w:rPr>
          <w:rFonts w:hint="eastAsia"/>
          <w:b/>
          <w:bCs/>
          <w:sz w:val="21"/>
          <w:szCs w:val="21"/>
        </w:rPr>
        <w:t>开放状态</w:t>
      </w:r>
    </w:p>
    <w:p w14:paraId="17491546" w14:textId="78DD566E" w:rsidR="001A1F5A" w:rsidRPr="001A1F5A" w:rsidRDefault="001A1F5A" w:rsidP="00031176">
      <w:pPr>
        <w:pStyle w:val="acbfdd8b-e11b-4d36-88ff-6049b138f862"/>
        <w:rPr>
          <w:rFonts w:hint="eastAsia"/>
          <w:sz w:val="18"/>
          <w:szCs w:val="18"/>
        </w:rPr>
      </w:pPr>
      <w:r w:rsidRPr="001A1F5A">
        <w:rPr>
          <w:rFonts w:hint="eastAsia"/>
          <w:sz w:val="18"/>
          <w:szCs w:val="18"/>
        </w:rPr>
        <w:t>博物馆位于遗址区西南侧（占地约246亩，建筑面积约3.2万平方米），自2019年10月起正式向社会公众开放。常年免费预约参观（周一闭馆），设有“第一王朝”、“赫赫夏都”、“世纪探索”三大基本陈列，展出出土文物2000余件，是夏商周断代工程和中华文明探源工程的重要展示基地。</w:t>
      </w:r>
    </w:p>
    <w:p w14:paraId="25FD11BF" w14:textId="6662D7DF" w:rsidR="001A1F5A" w:rsidRPr="001A1F5A" w:rsidRDefault="001A1F5A" w:rsidP="00031176">
      <w:pPr>
        <w:pStyle w:val="acbfdd8b-e11b-4d36-88ff-6049b138f862"/>
        <w:rPr>
          <w:rFonts w:hint="eastAsia"/>
          <w:sz w:val="18"/>
          <w:szCs w:val="18"/>
        </w:rPr>
      </w:pPr>
      <w:r w:rsidRPr="001A1F5A">
        <w:rPr>
          <w:rFonts w:hint="eastAsia"/>
          <w:sz w:val="18"/>
          <w:szCs w:val="18"/>
        </w:rPr>
        <w:t>二里头考古遗址公园与博物馆同步开放。公园对遗址核心区的“井”字形主干道路、宫城墙垣、1号及2号宫殿建筑基址、古伊洛河遗迹等进行了保护性模拟复原与植被标记展示，使观众能在原址直观感受都邑空间格局。</w:t>
      </w:r>
    </w:p>
    <w:p w14:paraId="1EE87A2E" w14:textId="4612EBFA" w:rsidR="001A1F5A" w:rsidRPr="001A1F5A" w:rsidRDefault="001A1F5A" w:rsidP="00031176">
      <w:pPr>
        <w:pStyle w:val="acbfdd8b-e11b-4d36-88ff-6049b138f862"/>
        <w:rPr>
          <w:rFonts w:hint="eastAsia"/>
          <w:b/>
          <w:bCs/>
          <w:sz w:val="21"/>
          <w:szCs w:val="21"/>
        </w:rPr>
      </w:pPr>
      <w:r w:rsidRPr="001A1F5A">
        <w:rPr>
          <w:rFonts w:hint="eastAsia"/>
          <w:b/>
          <w:bCs/>
          <w:sz w:val="21"/>
          <w:szCs w:val="21"/>
        </w:rPr>
        <w:t>开发与活化利用状态</w:t>
      </w:r>
    </w:p>
    <w:p w14:paraId="443108E1" w14:textId="66AA5536" w:rsidR="001A1F5A" w:rsidRPr="001A1F5A" w:rsidRDefault="001A1F5A" w:rsidP="00031176">
      <w:pPr>
        <w:pStyle w:val="acbfdd8b-e11b-4d36-88ff-6049b138f862"/>
        <w:rPr>
          <w:rFonts w:hint="eastAsia"/>
          <w:sz w:val="18"/>
          <w:szCs w:val="18"/>
        </w:rPr>
      </w:pPr>
      <w:r w:rsidRPr="001A1F5A">
        <w:rPr>
          <w:rFonts w:hint="eastAsia"/>
          <w:sz w:val="18"/>
          <w:szCs w:val="18"/>
        </w:rPr>
        <w:t>遗址与博物馆引入了数字化活化手段，开发有“二里头数字体验馆”，利用VR/AR、三维重构、数字投影等技术，数字复原二里头都邑的宫殿建筑、绿松石龙形器铸造过程及夏代社会生活场景。</w:t>
      </w:r>
    </w:p>
    <w:p w14:paraId="5AD460ED" w14:textId="5BAB8C6E" w:rsidR="001A1F5A" w:rsidRDefault="001A1F5A" w:rsidP="00031176">
      <w:pPr>
        <w:pStyle w:val="acbfdd8b-e11b-4d36-88ff-6049b138f862"/>
        <w:rPr>
          <w:rFonts w:hint="eastAsia"/>
          <w:sz w:val="18"/>
          <w:szCs w:val="18"/>
        </w:rPr>
      </w:pPr>
      <w:r w:rsidRPr="001A1F5A">
        <w:rPr>
          <w:rFonts w:hint="eastAsia"/>
          <w:sz w:val="18"/>
          <w:szCs w:val="18"/>
        </w:rPr>
        <w:t>围绕绿松石龙形器、乳钉纹铜爵、绿松石牌饰等“超级国宝”，开发了系列文创产品（盲盒、模型、特饮等），并依托遗址设立了青少年夏文化体验与考古研学基地，实现了“考古成果+科普研学+文旅消费”的良性开发形态。</w:t>
      </w:r>
    </w:p>
    <w:p w14:paraId="316980B2" w14:textId="77777777" w:rsidR="001A1F5A" w:rsidRDefault="001A1F5A" w:rsidP="00031176">
      <w:pPr>
        <w:pStyle w:val="acbfdd8b-e11b-4d36-88ff-6049b138f862"/>
        <w:rPr>
          <w:rFonts w:hint="eastAsia"/>
          <w:sz w:val="18"/>
          <w:szCs w:val="18"/>
        </w:rPr>
      </w:pPr>
    </w:p>
    <w:p w14:paraId="03AFEBD1" w14:textId="1F53BFA0" w:rsidR="001A1F5A" w:rsidRDefault="001A1F5A" w:rsidP="001A1F5A">
      <w:pPr>
        <w:pStyle w:val="71e7dc79-1ff7-45e8-997d-0ebda3762b91"/>
        <w:rPr>
          <w:rFonts w:hint="eastAsia"/>
        </w:rPr>
      </w:pPr>
      <w:r w:rsidRPr="001A1F5A">
        <w:rPr>
          <w:rFonts w:hint="eastAsia"/>
        </w:rPr>
        <w:lastRenderedPageBreak/>
        <w:t>相关学习资料</w:t>
      </w:r>
    </w:p>
    <w:p w14:paraId="722CD971" w14:textId="225A9093" w:rsidR="001A1F5A" w:rsidRPr="001A1F5A" w:rsidRDefault="001A1F5A" w:rsidP="00031176">
      <w:pPr>
        <w:pStyle w:val="acbfdd8b-e11b-4d36-88ff-6049b138f862"/>
        <w:rPr>
          <w:rFonts w:hint="eastAsia"/>
          <w:sz w:val="24"/>
          <w:szCs w:val="24"/>
        </w:rPr>
      </w:pPr>
      <w:r w:rsidRPr="001A1F5A">
        <w:rPr>
          <w:rFonts w:hint="eastAsia"/>
          <w:sz w:val="24"/>
          <w:szCs w:val="24"/>
        </w:rPr>
        <w:t>何以中国 ｜ 带你感受二里头文化的“王朝气象”</w:t>
      </w:r>
    </w:p>
    <w:p w14:paraId="0A80758B" w14:textId="1E8B3BF6" w:rsidR="001A1F5A" w:rsidRDefault="001A1F5A" w:rsidP="00031176">
      <w:pPr>
        <w:pStyle w:val="acbfdd8b-e11b-4d36-88ff-6049b138f862"/>
        <w:rPr>
          <w:rFonts w:hint="eastAsia"/>
          <w:sz w:val="24"/>
          <w:szCs w:val="24"/>
        </w:rPr>
      </w:pPr>
      <w:hyperlink r:id="rId30" w:history="1">
        <w:r w:rsidRPr="002A390A">
          <w:rPr>
            <w:rStyle w:val="af3"/>
            <w:rFonts w:hint="eastAsia"/>
            <w:sz w:val="24"/>
            <w:szCs w:val="24"/>
          </w:rPr>
          <w:t>https://www.bilibili.com/video/BV1ve1XY8EuC/?vd_source=68795b480f3804c5a7add704838e6baa</w:t>
        </w:r>
      </w:hyperlink>
    </w:p>
    <w:p w14:paraId="67605562" w14:textId="78E064A9" w:rsidR="001A1F5A" w:rsidRDefault="001A1F5A" w:rsidP="00031176">
      <w:pPr>
        <w:pStyle w:val="acbfdd8b-e11b-4d36-88ff-6049b138f862"/>
        <w:rPr>
          <w:rFonts w:hint="eastAsia"/>
          <w:sz w:val="24"/>
          <w:szCs w:val="24"/>
        </w:rPr>
      </w:pPr>
      <w:r w:rsidRPr="001A1F5A">
        <w:rPr>
          <w:rFonts w:hint="eastAsia"/>
          <w:sz w:val="24"/>
          <w:szCs w:val="24"/>
        </w:rPr>
        <w:t>何以中国 ｜ 探索二里头遗址的等级结构和分布格局</w:t>
      </w:r>
    </w:p>
    <w:p w14:paraId="00400AD1" w14:textId="44875FB3" w:rsidR="001A1F5A" w:rsidRDefault="001A1F5A" w:rsidP="00031176">
      <w:pPr>
        <w:pStyle w:val="acbfdd8b-e11b-4d36-88ff-6049b138f862"/>
        <w:rPr>
          <w:rFonts w:hint="eastAsia"/>
          <w:sz w:val="24"/>
          <w:szCs w:val="24"/>
        </w:rPr>
      </w:pPr>
      <w:hyperlink r:id="rId31" w:history="1">
        <w:r w:rsidRPr="002A390A">
          <w:rPr>
            <w:rStyle w:val="af3"/>
            <w:rFonts w:hint="eastAsia"/>
            <w:sz w:val="24"/>
            <w:szCs w:val="24"/>
          </w:rPr>
          <w:t>https://www.bilibili.com/video/BV1sssSeTEUn/?vd_source=68795b480f3804c5a7add704838e6baa</w:t>
        </w:r>
      </w:hyperlink>
    </w:p>
    <w:p w14:paraId="70B83BB1" w14:textId="77777777" w:rsidR="001A1F5A" w:rsidRDefault="001A1F5A" w:rsidP="001A1F5A">
      <w:pPr>
        <w:pStyle w:val="acbfdd8b-e11b-4d36-88ff-6049b138f862"/>
        <w:rPr>
          <w:rFonts w:hint="eastAsia"/>
          <w:sz w:val="24"/>
          <w:szCs w:val="24"/>
        </w:rPr>
      </w:pPr>
      <w:r w:rsidRPr="001A1F5A">
        <w:rPr>
          <w:rFonts w:hint="eastAsia"/>
          <w:sz w:val="24"/>
          <w:szCs w:val="24"/>
        </w:rPr>
        <w:t>二里头诞生众多“中国之最”</w:t>
      </w:r>
    </w:p>
    <w:p w14:paraId="66D6F5F3" w14:textId="77777777" w:rsidR="001A1F5A" w:rsidRDefault="001A1F5A" w:rsidP="001A1F5A">
      <w:pPr>
        <w:pStyle w:val="acbfdd8b-e11b-4d36-88ff-6049b138f862"/>
        <w:rPr>
          <w:rFonts w:hint="eastAsia"/>
          <w:sz w:val="24"/>
          <w:szCs w:val="24"/>
        </w:rPr>
      </w:pPr>
      <w:hyperlink r:id="rId32" w:history="1">
        <w:r w:rsidRPr="002A390A">
          <w:rPr>
            <w:rStyle w:val="af3"/>
            <w:rFonts w:hint="eastAsia"/>
            <w:sz w:val="24"/>
            <w:szCs w:val="24"/>
          </w:rPr>
          <w:t>https://www.bilibili.com/video/BV1wR4y1D7gB/?vd_source=68795b480f3804c5a7add704838e6baa</w:t>
        </w:r>
      </w:hyperlink>
    </w:p>
    <w:p w14:paraId="32ECD810" w14:textId="28AB9D94" w:rsidR="001A1F5A" w:rsidRPr="001A1F5A" w:rsidRDefault="00105261" w:rsidP="00031176">
      <w:pPr>
        <w:pStyle w:val="acbfdd8b-e11b-4d36-88ff-6049b138f862"/>
        <w:rPr>
          <w:rFonts w:hint="eastAsia"/>
          <w:sz w:val="24"/>
          <w:szCs w:val="24"/>
        </w:rPr>
      </w:pPr>
      <w:r w:rsidRPr="00105261">
        <w:rPr>
          <w:rFonts w:hint="eastAsia"/>
          <w:sz w:val="24"/>
          <w:szCs w:val="24"/>
        </w:rPr>
        <w:t>《寻古中国》 20231221 寻夏记·夏都何在</w:t>
      </w:r>
    </w:p>
    <w:p w14:paraId="5E8B5487" w14:textId="66631DDF" w:rsidR="001A1F5A" w:rsidRDefault="00105261" w:rsidP="00031176">
      <w:pPr>
        <w:pStyle w:val="acbfdd8b-e11b-4d36-88ff-6049b138f862"/>
        <w:rPr>
          <w:rFonts w:hint="eastAsia"/>
          <w:sz w:val="24"/>
          <w:szCs w:val="24"/>
        </w:rPr>
      </w:pPr>
      <w:hyperlink r:id="rId33" w:history="1">
        <w:r w:rsidRPr="002A390A">
          <w:rPr>
            <w:rStyle w:val="af3"/>
            <w:rFonts w:hint="eastAsia"/>
            <w:sz w:val="24"/>
            <w:szCs w:val="24"/>
          </w:rPr>
          <w:t>https://tv.cctv.com/2023/12/22/VIDEWrluxuRGTIz5TfzsPbEv231222.shtml</w:t>
        </w:r>
      </w:hyperlink>
    </w:p>
    <w:p w14:paraId="19A5A191" w14:textId="77777777" w:rsidR="00105261" w:rsidRDefault="00105261" w:rsidP="00031176">
      <w:pPr>
        <w:pStyle w:val="acbfdd8b-e11b-4d36-88ff-6049b138f862"/>
        <w:rPr>
          <w:rFonts w:hint="eastAsia"/>
          <w:sz w:val="24"/>
          <w:szCs w:val="24"/>
        </w:rPr>
      </w:pPr>
    </w:p>
    <w:p w14:paraId="694F049E" w14:textId="17710B20" w:rsidR="00105261" w:rsidRDefault="00105261" w:rsidP="000A56BE">
      <w:pPr>
        <w:pStyle w:val="71e7dc79-1ff7-45e8-997d-0ebda3762b91"/>
        <w:rPr>
          <w:rFonts w:hint="eastAsia"/>
        </w:rPr>
      </w:pPr>
      <w:r>
        <w:rPr>
          <w:rFonts w:hint="eastAsia"/>
        </w:rPr>
        <w:t>相关文化</w:t>
      </w:r>
    </w:p>
    <w:p w14:paraId="1CD88997" w14:textId="0D8F7C95" w:rsidR="00105261" w:rsidRDefault="00D47E77" w:rsidP="00144191">
      <w:pPr>
        <w:pStyle w:val="acbfdd8b-e11b-4d36-88ff-6049b138f862"/>
        <w:rPr>
          <w:rFonts w:hint="eastAsia"/>
          <w:sz w:val="18"/>
          <w:szCs w:val="18"/>
        </w:rPr>
      </w:pPr>
      <w:r w:rsidRPr="00144191">
        <w:rPr>
          <w:rFonts w:hint="eastAsia"/>
          <w:sz w:val="18"/>
          <w:szCs w:val="18"/>
        </w:rPr>
        <w:t>河洛大鼓：</w:t>
      </w:r>
      <w:r w:rsidR="00144191" w:rsidRPr="00144191">
        <w:rPr>
          <w:rFonts w:hint="eastAsia"/>
          <w:sz w:val="18"/>
          <w:szCs w:val="18"/>
        </w:rPr>
        <w:t>河洛大鼓是一种以说、唱为艺术表演手段，叙述故事、塑造人物、表达思想感情、歌唱社会生活的传统音乐。河洛大鼓，起源于清末民初，是在洛阳琴书的基础上发展起来的。其演唱艺术形式有十一种词牌，最具代表性的传统曲目有《刘公案》、《双打擂》、《大红袍》、《大八义》、《小八义》等。河洛大鼓发源于河南偃师，兴于巩义，流行于洛阳、孟津、登封等地。2006年5月20日，河洛大鼓经国务院批准列入第一批国家级非物质文化遗产名录，项目编号Ⅴ-12。</w:t>
      </w:r>
    </w:p>
    <w:p w14:paraId="2A44B991" w14:textId="2D8F1C72" w:rsidR="00144191" w:rsidRDefault="00DC6F57" w:rsidP="00144191">
      <w:pPr>
        <w:pStyle w:val="acbfdd8b-e11b-4d36-88ff-6049b138f862"/>
        <w:rPr>
          <w:rFonts w:hint="eastAsia"/>
          <w:sz w:val="18"/>
          <w:szCs w:val="18"/>
        </w:rPr>
      </w:pPr>
      <w:r>
        <w:rPr>
          <w:rFonts w:hint="eastAsia"/>
          <w:noProof/>
          <w:sz w:val="18"/>
          <w:szCs w:val="18"/>
        </w:rPr>
        <w:drawing>
          <wp:inline distT="0" distB="0" distL="0" distR="0" wp14:anchorId="66430B11" wp14:editId="44F859C0">
            <wp:extent cx="3594100" cy="1548228"/>
            <wp:effectExtent l="0" t="0" r="6350" b="0"/>
            <wp:docPr id="69415417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4170" name="图片 694154170"/>
                    <pic:cNvPicPr/>
                  </pic:nvPicPr>
                  <pic:blipFill>
                    <a:blip r:embed="rId34">
                      <a:extLst>
                        <a:ext uri="{28A0092B-C50C-407E-A947-70E740481C1C}">
                          <a14:useLocalDpi xmlns:a14="http://schemas.microsoft.com/office/drawing/2010/main" val="0"/>
                        </a:ext>
                      </a:extLst>
                    </a:blip>
                    <a:stretch>
                      <a:fillRect/>
                    </a:stretch>
                  </pic:blipFill>
                  <pic:spPr>
                    <a:xfrm>
                      <a:off x="0" y="0"/>
                      <a:ext cx="3601028" cy="1551212"/>
                    </a:xfrm>
                    <a:prstGeom prst="rect">
                      <a:avLst/>
                    </a:prstGeom>
                  </pic:spPr>
                </pic:pic>
              </a:graphicData>
            </a:graphic>
          </wp:inline>
        </w:drawing>
      </w:r>
    </w:p>
    <w:p w14:paraId="0C2AD214" w14:textId="61C9F7B8" w:rsidR="00DC6F57" w:rsidRDefault="00DC6F57" w:rsidP="00144191">
      <w:pPr>
        <w:pStyle w:val="acbfdd8b-e11b-4d36-88ff-6049b138f862"/>
        <w:rPr>
          <w:rFonts w:hint="eastAsia"/>
          <w:sz w:val="18"/>
          <w:szCs w:val="18"/>
        </w:rPr>
      </w:pPr>
      <w:r>
        <w:rPr>
          <w:rFonts w:hint="eastAsia"/>
          <w:sz w:val="18"/>
          <w:szCs w:val="18"/>
        </w:rPr>
        <w:t>河洛大鼓</w:t>
      </w:r>
    </w:p>
    <w:p w14:paraId="28588D61" w14:textId="77777777" w:rsidR="00DC6F57" w:rsidRDefault="00DC6F57" w:rsidP="00144191">
      <w:pPr>
        <w:pStyle w:val="acbfdd8b-e11b-4d36-88ff-6049b138f862"/>
        <w:rPr>
          <w:rFonts w:hint="eastAsia"/>
          <w:sz w:val="18"/>
          <w:szCs w:val="18"/>
        </w:rPr>
      </w:pPr>
    </w:p>
    <w:p w14:paraId="4593BA18" w14:textId="77777777" w:rsidR="00DC6F57" w:rsidRDefault="00DC6F57" w:rsidP="00144191">
      <w:pPr>
        <w:pStyle w:val="acbfdd8b-e11b-4d36-88ff-6049b138f862"/>
        <w:rPr>
          <w:rFonts w:hint="eastAsia"/>
          <w:sz w:val="18"/>
          <w:szCs w:val="18"/>
        </w:rPr>
      </w:pPr>
    </w:p>
    <w:p w14:paraId="562ECC73" w14:textId="77777777" w:rsidR="00DC6F57" w:rsidRDefault="00DC6F57" w:rsidP="00144191">
      <w:pPr>
        <w:pStyle w:val="acbfdd8b-e11b-4d36-88ff-6049b138f862"/>
        <w:rPr>
          <w:rFonts w:hint="eastAsia"/>
          <w:sz w:val="18"/>
          <w:szCs w:val="18"/>
        </w:rPr>
      </w:pPr>
    </w:p>
    <w:p w14:paraId="5B10E376" w14:textId="77777777" w:rsidR="00DC6F57" w:rsidRDefault="00DC6F57" w:rsidP="00144191">
      <w:pPr>
        <w:pStyle w:val="acbfdd8b-e11b-4d36-88ff-6049b138f862"/>
        <w:rPr>
          <w:rFonts w:hint="eastAsia"/>
          <w:sz w:val="18"/>
          <w:szCs w:val="18"/>
        </w:rPr>
      </w:pPr>
    </w:p>
    <w:p w14:paraId="53C4035B" w14:textId="77777777" w:rsidR="00DC6F57" w:rsidRDefault="00DC6F57" w:rsidP="00144191">
      <w:pPr>
        <w:pStyle w:val="acbfdd8b-e11b-4d36-88ff-6049b138f862"/>
        <w:rPr>
          <w:rFonts w:hint="eastAsia"/>
          <w:sz w:val="18"/>
          <w:szCs w:val="18"/>
        </w:rPr>
      </w:pPr>
    </w:p>
    <w:p w14:paraId="1939FCE7" w14:textId="77777777" w:rsidR="00DC6F57" w:rsidRDefault="00DC6F57" w:rsidP="00144191">
      <w:pPr>
        <w:pStyle w:val="acbfdd8b-e11b-4d36-88ff-6049b138f862"/>
        <w:rPr>
          <w:rFonts w:hint="eastAsia"/>
          <w:sz w:val="18"/>
          <w:szCs w:val="18"/>
        </w:rPr>
      </w:pPr>
    </w:p>
    <w:p w14:paraId="25DC1B39" w14:textId="12C33601" w:rsidR="00DC6F57" w:rsidRDefault="009771CC" w:rsidP="00DC6F57">
      <w:pPr>
        <w:pStyle w:val="21bc9c4b-6a32-43e5-beaa-fd2d792c5735"/>
        <w:rPr>
          <w:rFonts w:hint="eastAsia"/>
        </w:rPr>
      </w:pPr>
      <w:r>
        <w:rPr>
          <w:rFonts w:hint="eastAsia"/>
          <w:color w:val="C00000"/>
          <w:sz w:val="36"/>
          <w:szCs w:val="36"/>
        </w:rPr>
        <w:lastRenderedPageBreak/>
        <w:t>4</w:t>
      </w:r>
      <w:r w:rsidR="00DC6F57" w:rsidRPr="00DC6F57">
        <w:rPr>
          <w:rFonts w:hint="eastAsia"/>
          <w:color w:val="C00000"/>
          <w:sz w:val="36"/>
          <w:szCs w:val="36"/>
        </w:rPr>
        <w:t>.郑州商城遗址</w:t>
      </w:r>
      <w:r w:rsidR="00DC6F57" w:rsidRPr="00DC6F57">
        <w:rPr>
          <w:rFonts w:hint="eastAsia"/>
          <w:b w:val="0"/>
          <w:bCs/>
          <w:sz w:val="21"/>
          <w:szCs w:val="21"/>
        </w:rPr>
        <w:t>（郑州商城遗址的文化内涵代表了早商文明的发展高度，是中华文明形成环节中重要一环。早商文明对夏文化的继承与发展，对晚商殷墟文化、西周文化以及以后的中国传统文化、中华文明的形成和发展产生了广泛而深远的影响，开启了中华文明主根脉传承的新阶段。）</w:t>
      </w:r>
    </w:p>
    <w:p w14:paraId="585A7AC8" w14:textId="7DEE62E1" w:rsidR="00DC6F57" w:rsidRDefault="00DC6F57" w:rsidP="00DC6F57">
      <w:pPr>
        <w:pStyle w:val="acbfdd8b-e11b-4d36-88ff-6049b138f862"/>
        <w:jc w:val="center"/>
        <w:rPr>
          <w:rFonts w:hint="eastAsia"/>
          <w:b/>
          <w:bCs/>
          <w:sz w:val="24"/>
          <w:szCs w:val="24"/>
        </w:rPr>
      </w:pPr>
      <w:r w:rsidRPr="00DC6F57">
        <w:rPr>
          <w:rFonts w:hint="eastAsia"/>
          <w:b/>
          <w:bCs/>
          <w:sz w:val="24"/>
          <w:szCs w:val="24"/>
        </w:rPr>
        <w:t>河南省郑州市，商代早中期都城的遗址，距今3500年左右</w:t>
      </w:r>
    </w:p>
    <w:p w14:paraId="048651CE" w14:textId="77777777" w:rsidR="00DC6F57" w:rsidRDefault="00DC6F57" w:rsidP="00DC6F57">
      <w:pPr>
        <w:pStyle w:val="acbfdd8b-e11b-4d36-88ff-6049b138f862"/>
        <w:jc w:val="center"/>
        <w:rPr>
          <w:rFonts w:hint="eastAsia"/>
          <w:b/>
          <w:bCs/>
          <w:sz w:val="24"/>
          <w:szCs w:val="24"/>
        </w:rPr>
      </w:pPr>
    </w:p>
    <w:p w14:paraId="192602DD" w14:textId="2F720319" w:rsidR="00DC6F57" w:rsidRDefault="00DC6F57" w:rsidP="000A56BE">
      <w:pPr>
        <w:pStyle w:val="71e7dc79-1ff7-45e8-997d-0ebda3762b91"/>
        <w:numPr>
          <w:ilvl w:val="0"/>
          <w:numId w:val="13"/>
        </w:numPr>
        <w:rPr>
          <w:rFonts w:hint="eastAsia"/>
        </w:rPr>
      </w:pPr>
      <w:r>
        <w:rPr>
          <w:rFonts w:hint="eastAsia"/>
        </w:rPr>
        <w:t>相关图片</w:t>
      </w:r>
    </w:p>
    <w:p w14:paraId="4744B709" w14:textId="77777777" w:rsidR="000A56BE" w:rsidRDefault="000A56BE" w:rsidP="000A56BE">
      <w:pPr>
        <w:pStyle w:val="acbfdd8b-e11b-4d36-88ff-6049b138f862"/>
        <w:rPr>
          <w:rFonts w:hint="eastAsia"/>
        </w:rPr>
        <w:sectPr w:rsidR="000A56BE" w:rsidSect="00F619F4">
          <w:type w:val="continuous"/>
          <w:pgSz w:w="11906" w:h="16838"/>
          <w:pgMar w:top="1247" w:right="1276" w:bottom="1134" w:left="1276" w:header="851" w:footer="992" w:gutter="0"/>
          <w:cols w:space="425"/>
          <w:docGrid w:type="lines" w:linePitch="312"/>
        </w:sectPr>
      </w:pPr>
    </w:p>
    <w:p w14:paraId="0C51C1AD" w14:textId="685EA2DF" w:rsidR="000A56BE" w:rsidRDefault="000A56BE" w:rsidP="000A56BE">
      <w:pPr>
        <w:pStyle w:val="acbfdd8b-e11b-4d36-88ff-6049b138f862"/>
        <w:rPr>
          <w:rFonts w:hint="eastAsia"/>
        </w:rPr>
      </w:pPr>
      <w:r>
        <w:rPr>
          <w:noProof/>
        </w:rPr>
        <w:drawing>
          <wp:inline distT="0" distB="0" distL="0" distR="0" wp14:anchorId="119B24D9" wp14:editId="2B7FBF93">
            <wp:extent cx="2223176" cy="1371600"/>
            <wp:effectExtent l="0" t="0" r="5715" b="0"/>
            <wp:docPr id="17312951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95110" name="图片 173129511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223176" cy="1371600"/>
                    </a:xfrm>
                    <a:prstGeom prst="rect">
                      <a:avLst/>
                    </a:prstGeom>
                  </pic:spPr>
                </pic:pic>
              </a:graphicData>
            </a:graphic>
          </wp:inline>
        </w:drawing>
      </w:r>
    </w:p>
    <w:p w14:paraId="3A3E6E72" w14:textId="76D05B4F" w:rsidR="000A56BE" w:rsidRDefault="000A56BE" w:rsidP="000A56BE">
      <w:pPr>
        <w:pStyle w:val="acbfdd8b-e11b-4d36-88ff-6049b138f862"/>
        <w:rPr>
          <w:rFonts w:hint="eastAsia"/>
        </w:rPr>
      </w:pPr>
      <w:r>
        <w:rPr>
          <w:rFonts w:hint="eastAsia"/>
        </w:rPr>
        <w:t>郑州商城东城垣遗址博物馆</w:t>
      </w:r>
    </w:p>
    <w:p w14:paraId="76150522" w14:textId="70C5B96E" w:rsidR="000A56BE" w:rsidRDefault="000A56BE" w:rsidP="000A56BE">
      <w:pPr>
        <w:pStyle w:val="acbfdd8b-e11b-4d36-88ff-6049b138f862"/>
        <w:rPr>
          <w:rFonts w:hint="eastAsia"/>
        </w:rPr>
      </w:pPr>
      <w:r>
        <w:rPr>
          <w:rFonts w:hint="eastAsia"/>
          <w:noProof/>
        </w:rPr>
        <w:drawing>
          <wp:inline distT="0" distB="0" distL="0" distR="0" wp14:anchorId="6C67A074" wp14:editId="461784BF">
            <wp:extent cx="2273300" cy="1742864"/>
            <wp:effectExtent l="0" t="0" r="0" b="0"/>
            <wp:docPr id="198515097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50973" name="图片 198515097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78378" cy="1746757"/>
                    </a:xfrm>
                    <a:prstGeom prst="rect">
                      <a:avLst/>
                    </a:prstGeom>
                  </pic:spPr>
                </pic:pic>
              </a:graphicData>
            </a:graphic>
          </wp:inline>
        </w:drawing>
      </w:r>
    </w:p>
    <w:p w14:paraId="14C38414" w14:textId="7974ED4F" w:rsidR="000A56BE" w:rsidRDefault="000A56BE" w:rsidP="000A56BE">
      <w:pPr>
        <w:pStyle w:val="acbfdd8b-e11b-4d36-88ff-6049b138f862"/>
        <w:rPr>
          <w:rFonts w:hint="eastAsia"/>
        </w:rPr>
      </w:pPr>
      <w:r>
        <w:rPr>
          <w:rFonts w:hint="eastAsia"/>
        </w:rPr>
        <w:t>郑州商城内城西城墙遗存</w:t>
      </w:r>
    </w:p>
    <w:p w14:paraId="23A3DAFB" w14:textId="0FFEE6E3" w:rsidR="000A56BE" w:rsidRDefault="000A56BE" w:rsidP="000A56BE">
      <w:pPr>
        <w:pStyle w:val="acbfdd8b-e11b-4d36-88ff-6049b138f862"/>
        <w:rPr>
          <w:rFonts w:hint="eastAsia"/>
        </w:rPr>
      </w:pPr>
      <w:r>
        <w:rPr>
          <w:rFonts w:hint="eastAsia"/>
          <w:noProof/>
        </w:rPr>
        <w:drawing>
          <wp:inline distT="0" distB="0" distL="0" distR="0" wp14:anchorId="40EC421F" wp14:editId="6701AB5A">
            <wp:extent cx="2236304" cy="1714500"/>
            <wp:effectExtent l="0" t="0" r="0" b="0"/>
            <wp:docPr id="14354691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9101" name="图片 14354691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239809" cy="1717187"/>
                    </a:xfrm>
                    <a:prstGeom prst="rect">
                      <a:avLst/>
                    </a:prstGeom>
                  </pic:spPr>
                </pic:pic>
              </a:graphicData>
            </a:graphic>
          </wp:inline>
        </w:drawing>
      </w:r>
    </w:p>
    <w:p w14:paraId="76BAC145" w14:textId="4B6317CB" w:rsidR="000A56BE" w:rsidRDefault="000A56BE" w:rsidP="000A56BE">
      <w:pPr>
        <w:pStyle w:val="acbfdd8b-e11b-4d36-88ff-6049b138f862"/>
        <w:rPr>
          <w:rFonts w:hint="eastAsia"/>
        </w:rPr>
      </w:pPr>
      <w:r>
        <w:rPr>
          <w:rFonts w:hint="eastAsia"/>
        </w:rPr>
        <w:t>商城内铸铜作坊遗存</w:t>
      </w:r>
    </w:p>
    <w:p w14:paraId="69235DAD" w14:textId="4A8EA53D" w:rsidR="000A56BE" w:rsidRDefault="000A56BE" w:rsidP="000A56BE">
      <w:pPr>
        <w:pStyle w:val="acbfdd8b-e11b-4d36-88ff-6049b138f862"/>
        <w:rPr>
          <w:rFonts w:hint="eastAsia"/>
        </w:rPr>
      </w:pPr>
      <w:r>
        <w:rPr>
          <w:rFonts w:hint="eastAsia"/>
          <w:noProof/>
        </w:rPr>
        <w:drawing>
          <wp:inline distT="0" distB="0" distL="0" distR="0" wp14:anchorId="5D65FC7C" wp14:editId="6732D9D7">
            <wp:extent cx="2415865" cy="1606550"/>
            <wp:effectExtent l="0" t="0" r="3810" b="0"/>
            <wp:docPr id="14836451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5156" name="图片 1483645156"/>
                    <pic:cNvPicPr/>
                  </pic:nvPicPr>
                  <pic:blipFill>
                    <a:blip r:embed="rId38">
                      <a:extLst>
                        <a:ext uri="{28A0092B-C50C-407E-A947-70E740481C1C}">
                          <a14:useLocalDpi xmlns:a14="http://schemas.microsoft.com/office/drawing/2010/main" val="0"/>
                        </a:ext>
                      </a:extLst>
                    </a:blip>
                    <a:stretch>
                      <a:fillRect/>
                    </a:stretch>
                  </pic:blipFill>
                  <pic:spPr>
                    <a:xfrm>
                      <a:off x="0" y="0"/>
                      <a:ext cx="2418659" cy="1608408"/>
                    </a:xfrm>
                    <a:prstGeom prst="rect">
                      <a:avLst/>
                    </a:prstGeom>
                  </pic:spPr>
                </pic:pic>
              </a:graphicData>
            </a:graphic>
          </wp:inline>
        </w:drawing>
      </w:r>
    </w:p>
    <w:p w14:paraId="45AE7960" w14:textId="44D5C18C" w:rsidR="000A56BE" w:rsidRDefault="000A56BE" w:rsidP="000A56BE">
      <w:pPr>
        <w:pStyle w:val="acbfdd8b-e11b-4d36-88ff-6049b138f862"/>
        <w:rPr>
          <w:rFonts w:hint="eastAsia"/>
        </w:rPr>
      </w:pPr>
      <w:r w:rsidRPr="000A56BE">
        <w:rPr>
          <w:rFonts w:hint="eastAsia"/>
        </w:rPr>
        <w:t>郑州商城遗址高等级贵族墓M2中出土的金覆面</w:t>
      </w:r>
    </w:p>
    <w:p w14:paraId="322EA950" w14:textId="77777777" w:rsidR="000A56BE" w:rsidRDefault="000A56BE" w:rsidP="000A56BE">
      <w:pPr>
        <w:pStyle w:val="acbfdd8b-e11b-4d36-88ff-6049b138f862"/>
        <w:rPr>
          <w:rFonts w:hint="eastAsia"/>
        </w:rPr>
        <w:sectPr w:rsidR="000A56BE" w:rsidSect="000A56BE">
          <w:type w:val="continuous"/>
          <w:pgSz w:w="11906" w:h="16838"/>
          <w:pgMar w:top="1247" w:right="1276" w:bottom="1134" w:left="1276" w:header="851" w:footer="992" w:gutter="0"/>
          <w:cols w:num="2" w:space="425"/>
          <w:docGrid w:type="lines" w:linePitch="312"/>
        </w:sectPr>
      </w:pPr>
    </w:p>
    <w:p w14:paraId="58BC34DC" w14:textId="77777777" w:rsidR="000A56BE" w:rsidRDefault="000A56BE" w:rsidP="000A56BE">
      <w:pPr>
        <w:pStyle w:val="acbfdd8b-e11b-4d36-88ff-6049b138f862"/>
        <w:rPr>
          <w:rFonts w:hint="eastAsia"/>
        </w:rPr>
      </w:pPr>
    </w:p>
    <w:p w14:paraId="144F73DC" w14:textId="471C752B" w:rsidR="000A56BE" w:rsidRDefault="000A56BE" w:rsidP="000A56BE">
      <w:pPr>
        <w:pStyle w:val="71e7dc79-1ff7-45e8-997d-0ebda3762b91"/>
        <w:rPr>
          <w:rFonts w:hint="eastAsia"/>
        </w:rPr>
      </w:pPr>
      <w:r>
        <w:rPr>
          <w:rFonts w:hint="eastAsia"/>
        </w:rPr>
        <w:t>基础信息</w:t>
      </w:r>
    </w:p>
    <w:tbl>
      <w:tblPr>
        <w:tblStyle w:val="af2"/>
        <w:tblW w:w="0" w:type="auto"/>
        <w:tblLook w:val="04A0" w:firstRow="1" w:lastRow="0" w:firstColumn="1" w:lastColumn="0" w:noHBand="0" w:noVBand="1"/>
      </w:tblPr>
      <w:tblGrid>
        <w:gridCol w:w="2220"/>
        <w:gridCol w:w="6400"/>
      </w:tblGrid>
      <w:tr w:rsidR="00BC5537" w:rsidRPr="00BC5537" w14:paraId="4529092A" w14:textId="77777777" w:rsidTr="00BC5537">
        <w:trPr>
          <w:trHeight w:val="340"/>
        </w:trPr>
        <w:tc>
          <w:tcPr>
            <w:tcW w:w="2220" w:type="dxa"/>
            <w:hideMark/>
          </w:tcPr>
          <w:p w14:paraId="7D231E3C" w14:textId="77777777" w:rsidR="00BC5537" w:rsidRPr="00BC5537" w:rsidRDefault="00BC5537" w:rsidP="00BC5537">
            <w:pPr>
              <w:pStyle w:val="acbfdd8b-e11b-4d36-88ff-6049b138f862"/>
              <w:jc w:val="center"/>
              <w:rPr>
                <w:rFonts w:hint="eastAsia"/>
                <w:b/>
                <w:bCs/>
              </w:rPr>
            </w:pPr>
            <w:r w:rsidRPr="00BC5537">
              <w:rPr>
                <w:rFonts w:hint="eastAsia"/>
                <w:b/>
                <w:bCs/>
              </w:rPr>
              <w:t>遗址名称</w:t>
            </w:r>
          </w:p>
        </w:tc>
        <w:tc>
          <w:tcPr>
            <w:tcW w:w="6400" w:type="dxa"/>
            <w:hideMark/>
          </w:tcPr>
          <w:p w14:paraId="474BE1FA" w14:textId="457F4D1A" w:rsidR="00BC5537" w:rsidRPr="00BC5537" w:rsidRDefault="00BC5537" w:rsidP="00BC5537">
            <w:pPr>
              <w:pStyle w:val="acbfdd8b-e11b-4d36-88ff-6049b138f862"/>
              <w:jc w:val="center"/>
              <w:rPr>
                <w:rFonts w:hint="eastAsia"/>
              </w:rPr>
            </w:pPr>
            <w:r w:rsidRPr="00BC5537">
              <w:rPr>
                <w:rFonts w:hint="eastAsia"/>
              </w:rPr>
              <w:t>郑州商城遗址</w:t>
            </w:r>
          </w:p>
        </w:tc>
      </w:tr>
      <w:tr w:rsidR="00BC5537" w:rsidRPr="00BC5537" w14:paraId="2B0EBBBD" w14:textId="77777777" w:rsidTr="00BC5537">
        <w:trPr>
          <w:trHeight w:val="340"/>
        </w:trPr>
        <w:tc>
          <w:tcPr>
            <w:tcW w:w="2220" w:type="dxa"/>
            <w:hideMark/>
          </w:tcPr>
          <w:p w14:paraId="525165D3" w14:textId="77777777" w:rsidR="00BC5537" w:rsidRPr="00BC5537" w:rsidRDefault="00BC5537" w:rsidP="00BC5537">
            <w:pPr>
              <w:pStyle w:val="acbfdd8b-e11b-4d36-88ff-6049b138f862"/>
              <w:jc w:val="center"/>
              <w:rPr>
                <w:rFonts w:hint="eastAsia"/>
                <w:b/>
                <w:bCs/>
              </w:rPr>
            </w:pPr>
            <w:r w:rsidRPr="00BC5537">
              <w:rPr>
                <w:rFonts w:hint="eastAsia"/>
                <w:b/>
                <w:bCs/>
              </w:rPr>
              <w:t>地理位置</w:t>
            </w:r>
          </w:p>
        </w:tc>
        <w:tc>
          <w:tcPr>
            <w:tcW w:w="6400" w:type="dxa"/>
            <w:hideMark/>
          </w:tcPr>
          <w:p w14:paraId="17BC3A21" w14:textId="77777777" w:rsidR="00BC5537" w:rsidRPr="00BC5537" w:rsidRDefault="00BC5537" w:rsidP="00BC5537">
            <w:pPr>
              <w:pStyle w:val="acbfdd8b-e11b-4d36-88ff-6049b138f862"/>
              <w:jc w:val="center"/>
              <w:rPr>
                <w:rFonts w:hint="eastAsia"/>
              </w:rPr>
            </w:pPr>
            <w:r w:rsidRPr="00BC5537">
              <w:rPr>
                <w:rFonts w:hint="eastAsia"/>
              </w:rPr>
              <w:t>位于河南省郑州市中心城区</w:t>
            </w:r>
          </w:p>
        </w:tc>
      </w:tr>
      <w:tr w:rsidR="00BC5537" w:rsidRPr="00BC5537" w14:paraId="33DEA4A2" w14:textId="77777777" w:rsidTr="00BC5537">
        <w:trPr>
          <w:trHeight w:val="570"/>
        </w:trPr>
        <w:tc>
          <w:tcPr>
            <w:tcW w:w="2220" w:type="dxa"/>
            <w:hideMark/>
          </w:tcPr>
          <w:p w14:paraId="6F44FA87" w14:textId="77777777" w:rsidR="00BC5537" w:rsidRPr="00BC5537" w:rsidRDefault="00BC5537" w:rsidP="00BC5537">
            <w:pPr>
              <w:pStyle w:val="acbfdd8b-e11b-4d36-88ff-6049b138f862"/>
              <w:jc w:val="center"/>
              <w:rPr>
                <w:rFonts w:hint="eastAsia"/>
                <w:b/>
                <w:bCs/>
              </w:rPr>
            </w:pPr>
            <w:r w:rsidRPr="00BC5537">
              <w:rPr>
                <w:rFonts w:hint="eastAsia"/>
                <w:b/>
                <w:bCs/>
              </w:rPr>
              <w:t>年代</w:t>
            </w:r>
          </w:p>
        </w:tc>
        <w:tc>
          <w:tcPr>
            <w:tcW w:w="6400" w:type="dxa"/>
            <w:hideMark/>
          </w:tcPr>
          <w:p w14:paraId="444C0813" w14:textId="77777777" w:rsidR="00BC5537" w:rsidRPr="00BC5537" w:rsidRDefault="00BC5537" w:rsidP="00BC5537">
            <w:pPr>
              <w:pStyle w:val="acbfdd8b-e11b-4d36-88ff-6049b138f862"/>
              <w:jc w:val="center"/>
              <w:rPr>
                <w:rFonts w:hint="eastAsia"/>
              </w:rPr>
            </w:pPr>
            <w:r w:rsidRPr="00BC5537">
              <w:rPr>
                <w:rFonts w:hint="eastAsia"/>
              </w:rPr>
              <w:t>至迟建造于公元前17至前16世纪之际，为商代开国君主汤所建的亳都</w:t>
            </w:r>
          </w:p>
        </w:tc>
      </w:tr>
      <w:tr w:rsidR="00BC5537" w:rsidRPr="00BC5537" w14:paraId="685E0C26" w14:textId="77777777" w:rsidTr="00BC5537">
        <w:trPr>
          <w:trHeight w:val="340"/>
        </w:trPr>
        <w:tc>
          <w:tcPr>
            <w:tcW w:w="2220" w:type="dxa"/>
            <w:hideMark/>
          </w:tcPr>
          <w:p w14:paraId="7F5EAB9F" w14:textId="77777777" w:rsidR="00BC5537" w:rsidRPr="00BC5537" w:rsidRDefault="00BC5537" w:rsidP="00BC5537">
            <w:pPr>
              <w:pStyle w:val="acbfdd8b-e11b-4d36-88ff-6049b138f862"/>
              <w:jc w:val="center"/>
              <w:rPr>
                <w:rFonts w:hint="eastAsia"/>
                <w:b/>
                <w:bCs/>
              </w:rPr>
            </w:pPr>
            <w:r w:rsidRPr="00BC5537">
              <w:rPr>
                <w:rFonts w:hint="eastAsia"/>
                <w:b/>
                <w:bCs/>
              </w:rPr>
              <w:t>遗址性质</w:t>
            </w:r>
          </w:p>
        </w:tc>
        <w:tc>
          <w:tcPr>
            <w:tcW w:w="6400" w:type="dxa"/>
            <w:hideMark/>
          </w:tcPr>
          <w:p w14:paraId="6DEAEB9E" w14:textId="77777777" w:rsidR="00BC5537" w:rsidRPr="00BC5537" w:rsidRDefault="00BC5537" w:rsidP="00BC5537">
            <w:pPr>
              <w:pStyle w:val="acbfdd8b-e11b-4d36-88ff-6049b138f862"/>
              <w:jc w:val="center"/>
              <w:rPr>
                <w:rFonts w:hint="eastAsia"/>
              </w:rPr>
            </w:pPr>
            <w:r w:rsidRPr="00BC5537">
              <w:rPr>
                <w:rFonts w:hint="eastAsia"/>
              </w:rPr>
              <w:t>商代早期都城遗址</w:t>
            </w:r>
          </w:p>
        </w:tc>
      </w:tr>
      <w:tr w:rsidR="00BC5537" w:rsidRPr="00BC5537" w14:paraId="4F465348" w14:textId="77777777" w:rsidTr="00BC5537">
        <w:trPr>
          <w:trHeight w:val="850"/>
        </w:trPr>
        <w:tc>
          <w:tcPr>
            <w:tcW w:w="2220" w:type="dxa"/>
            <w:hideMark/>
          </w:tcPr>
          <w:p w14:paraId="7B050277" w14:textId="77777777" w:rsidR="00BC5537" w:rsidRPr="00BC5537" w:rsidRDefault="00BC5537" w:rsidP="00BC5537">
            <w:pPr>
              <w:pStyle w:val="acbfdd8b-e11b-4d36-88ff-6049b138f862"/>
              <w:jc w:val="center"/>
              <w:rPr>
                <w:rFonts w:hint="eastAsia"/>
                <w:b/>
                <w:bCs/>
              </w:rPr>
            </w:pPr>
            <w:r w:rsidRPr="00BC5537">
              <w:rPr>
                <w:rFonts w:hint="eastAsia"/>
                <w:b/>
                <w:bCs/>
              </w:rPr>
              <w:t>现存规模</w:t>
            </w:r>
          </w:p>
        </w:tc>
        <w:tc>
          <w:tcPr>
            <w:tcW w:w="6400" w:type="dxa"/>
            <w:hideMark/>
          </w:tcPr>
          <w:p w14:paraId="0A3C8851" w14:textId="77777777" w:rsidR="00BC5537" w:rsidRPr="00BC5537" w:rsidRDefault="00BC5537" w:rsidP="00BC5537">
            <w:pPr>
              <w:pStyle w:val="acbfdd8b-e11b-4d36-88ff-6049b138f862"/>
              <w:jc w:val="center"/>
              <w:rPr>
                <w:rFonts w:hint="eastAsia"/>
              </w:rPr>
            </w:pPr>
            <w:r w:rsidRPr="00BC5537">
              <w:rPr>
                <w:rFonts w:hint="eastAsia"/>
              </w:rPr>
              <w:t>遗址总面积超过 10 平方公里，内城面积约 300 万平方米，城垣周长约 6960 米，平面呈纵长方形，宫殿区位于内城东北</w:t>
            </w:r>
            <w:r w:rsidRPr="00BC5537">
              <w:rPr>
                <w:rFonts w:hint="eastAsia"/>
              </w:rPr>
              <w:lastRenderedPageBreak/>
              <w:t>部，面积近 40 万平方米</w:t>
            </w:r>
          </w:p>
        </w:tc>
      </w:tr>
      <w:tr w:rsidR="00BC5537" w:rsidRPr="00BC5537" w14:paraId="712B2543" w14:textId="77777777" w:rsidTr="00BC5537">
        <w:trPr>
          <w:trHeight w:val="570"/>
        </w:trPr>
        <w:tc>
          <w:tcPr>
            <w:tcW w:w="2220" w:type="dxa"/>
            <w:hideMark/>
          </w:tcPr>
          <w:p w14:paraId="57F5D269" w14:textId="77777777" w:rsidR="00BC5537" w:rsidRPr="00BC5537" w:rsidRDefault="00BC5537" w:rsidP="00BC5537">
            <w:pPr>
              <w:pStyle w:val="acbfdd8b-e11b-4d36-88ff-6049b138f862"/>
              <w:jc w:val="center"/>
              <w:rPr>
                <w:rFonts w:hint="eastAsia"/>
                <w:b/>
                <w:bCs/>
              </w:rPr>
            </w:pPr>
            <w:r w:rsidRPr="00BC5537">
              <w:rPr>
                <w:rFonts w:hint="eastAsia"/>
                <w:b/>
                <w:bCs/>
              </w:rPr>
              <w:lastRenderedPageBreak/>
              <w:t>考古历程</w:t>
            </w:r>
          </w:p>
        </w:tc>
        <w:tc>
          <w:tcPr>
            <w:tcW w:w="6400" w:type="dxa"/>
            <w:hideMark/>
          </w:tcPr>
          <w:p w14:paraId="0C95FD82" w14:textId="77777777" w:rsidR="00BC5537" w:rsidRPr="00BC5537" w:rsidRDefault="00BC5537" w:rsidP="00BC5537">
            <w:pPr>
              <w:pStyle w:val="acbfdd8b-e11b-4d36-88ff-6049b138f862"/>
              <w:jc w:val="center"/>
              <w:rPr>
                <w:rFonts w:hint="eastAsia"/>
              </w:rPr>
            </w:pPr>
            <w:r w:rsidRPr="00BC5537">
              <w:rPr>
                <w:rFonts w:hint="eastAsia"/>
              </w:rPr>
              <w:t>1950年发现，1952年首次发掘，经历数百次发掘，厘清了早商都城布局。</w:t>
            </w:r>
          </w:p>
        </w:tc>
      </w:tr>
      <w:tr w:rsidR="00BC5537" w:rsidRPr="00BC5537" w14:paraId="04DCE6B1" w14:textId="77777777" w:rsidTr="00BC5537">
        <w:trPr>
          <w:trHeight w:val="340"/>
        </w:trPr>
        <w:tc>
          <w:tcPr>
            <w:tcW w:w="2220" w:type="dxa"/>
            <w:hideMark/>
          </w:tcPr>
          <w:p w14:paraId="1F416EA8" w14:textId="77777777" w:rsidR="00BC5537" w:rsidRPr="00BC5537" w:rsidRDefault="00BC5537" w:rsidP="00BC5537">
            <w:pPr>
              <w:pStyle w:val="acbfdd8b-e11b-4d36-88ff-6049b138f862"/>
              <w:jc w:val="center"/>
              <w:rPr>
                <w:rFonts w:hint="eastAsia"/>
                <w:b/>
                <w:bCs/>
              </w:rPr>
            </w:pPr>
            <w:r w:rsidRPr="00BC5537">
              <w:rPr>
                <w:rFonts w:hint="eastAsia"/>
                <w:b/>
                <w:bCs/>
              </w:rPr>
              <w:t>主要单位</w:t>
            </w:r>
          </w:p>
        </w:tc>
        <w:tc>
          <w:tcPr>
            <w:tcW w:w="6400" w:type="dxa"/>
            <w:hideMark/>
          </w:tcPr>
          <w:p w14:paraId="2C3EEB7D" w14:textId="77777777" w:rsidR="00BC5537" w:rsidRPr="00BC5537" w:rsidRDefault="00BC5537" w:rsidP="00BC5537">
            <w:pPr>
              <w:pStyle w:val="acbfdd8b-e11b-4d36-88ff-6049b138f862"/>
              <w:jc w:val="center"/>
              <w:rPr>
                <w:rFonts w:hint="eastAsia"/>
              </w:rPr>
            </w:pPr>
            <w:r w:rsidRPr="00BC5537">
              <w:rPr>
                <w:rFonts w:hint="eastAsia"/>
              </w:rPr>
              <w:t>河南省文物考古研究院、郑州市文物考古研究院等</w:t>
            </w:r>
          </w:p>
        </w:tc>
      </w:tr>
    </w:tbl>
    <w:p w14:paraId="73E6FAE9" w14:textId="77777777" w:rsidR="000A56BE" w:rsidRDefault="000A56BE" w:rsidP="000A56BE">
      <w:pPr>
        <w:pStyle w:val="acbfdd8b-e11b-4d36-88ff-6049b138f862"/>
        <w:rPr>
          <w:rFonts w:hint="eastAsia"/>
        </w:rPr>
      </w:pPr>
    </w:p>
    <w:p w14:paraId="69DB36A4" w14:textId="4770F06B" w:rsidR="00BC5537" w:rsidRDefault="00BC5537" w:rsidP="00BC5537">
      <w:pPr>
        <w:pStyle w:val="71e7dc79-1ff7-45e8-997d-0ebda3762b91"/>
        <w:rPr>
          <w:rFonts w:hint="eastAsia"/>
        </w:rPr>
      </w:pPr>
      <w:r>
        <w:rPr>
          <w:rFonts w:hint="eastAsia"/>
        </w:rPr>
        <w:t>主要考古发现</w:t>
      </w:r>
    </w:p>
    <w:p w14:paraId="4611AD2B" w14:textId="54EC403A" w:rsidR="00BC5537" w:rsidRDefault="00BC5537" w:rsidP="00BC5537">
      <w:pPr>
        <w:pStyle w:val="acbfdd8b-e11b-4d36-88ff-6049b138f862"/>
        <w:numPr>
          <w:ilvl w:val="0"/>
          <w:numId w:val="15"/>
        </w:numPr>
        <w:rPr>
          <w:rFonts w:hint="eastAsia"/>
          <w:sz w:val="21"/>
          <w:szCs w:val="21"/>
        </w:rPr>
      </w:pPr>
      <w:r w:rsidRPr="003A0BDB">
        <w:rPr>
          <w:rFonts w:hint="eastAsia"/>
          <w:b/>
          <w:bCs/>
          <w:sz w:val="21"/>
          <w:szCs w:val="21"/>
        </w:rPr>
        <w:t>复杂城址布局：</w:t>
      </w:r>
      <w:r w:rsidRPr="00BC5537">
        <w:rPr>
          <w:rFonts w:hint="eastAsia"/>
          <w:sz w:val="21"/>
          <w:szCs w:val="21"/>
        </w:rPr>
        <w:t>1955年确认为纵长方形的商代城垣（内城周长近7公里）。后续探明了外郭城以及人工水网设施，揭示出“内城+外郭城”的复杂都城布局。</w:t>
      </w:r>
    </w:p>
    <w:p w14:paraId="7F62259D" w14:textId="4276424B" w:rsidR="00BC5537" w:rsidRDefault="00BC5537" w:rsidP="00BC5537">
      <w:pPr>
        <w:pStyle w:val="acbfdd8b-e11b-4d36-88ff-6049b138f862"/>
        <w:numPr>
          <w:ilvl w:val="0"/>
          <w:numId w:val="15"/>
        </w:numPr>
        <w:rPr>
          <w:rFonts w:hint="eastAsia"/>
          <w:sz w:val="21"/>
          <w:szCs w:val="21"/>
        </w:rPr>
      </w:pPr>
      <w:r w:rsidRPr="003A0BDB">
        <w:rPr>
          <w:rFonts w:hint="eastAsia"/>
          <w:b/>
          <w:bCs/>
          <w:sz w:val="21"/>
          <w:szCs w:val="21"/>
        </w:rPr>
        <w:t>宫殿区与大型仓储遗存：</w:t>
      </w:r>
      <w:r w:rsidRPr="00BC5537">
        <w:rPr>
          <w:rFonts w:hint="eastAsia"/>
          <w:sz w:val="21"/>
          <w:szCs w:val="21"/>
        </w:rPr>
        <w:t>内城东北部发现了近40万平方米的宫殿建筑基址，包含大型夯土台基、重檐顶建筑遗迹，以及迄今已知早商时期规模最大的长条形仓储（府库）设施与复杂的给排水石砌水系。</w:t>
      </w:r>
    </w:p>
    <w:p w14:paraId="439FF5B7" w14:textId="07CE21F6" w:rsidR="00BC5537" w:rsidRDefault="00BC5537" w:rsidP="00BC5537">
      <w:pPr>
        <w:pStyle w:val="acbfdd8b-e11b-4d36-88ff-6049b138f862"/>
        <w:numPr>
          <w:ilvl w:val="0"/>
          <w:numId w:val="15"/>
        </w:numPr>
        <w:rPr>
          <w:rFonts w:hint="eastAsia"/>
          <w:sz w:val="21"/>
          <w:szCs w:val="21"/>
        </w:rPr>
      </w:pPr>
      <w:r w:rsidRPr="003A0BDB">
        <w:rPr>
          <w:rFonts w:hint="eastAsia"/>
          <w:b/>
          <w:bCs/>
          <w:sz w:val="21"/>
          <w:szCs w:val="21"/>
        </w:rPr>
        <w:t>青铜器窖藏坑：</w:t>
      </w:r>
      <w:r w:rsidRPr="00BC5537">
        <w:rPr>
          <w:rFonts w:hint="eastAsia"/>
          <w:sz w:val="21"/>
          <w:szCs w:val="21"/>
        </w:rPr>
        <w:t>先后在城墙附近发现了南顺城街、张寨南街和向阳回族食品厂3处青铜器窖藏坑，出土了杜岭一号/二号方鼎、兽面纹鼎等大型王室重器，奠定了郑州商城作为王都的地位。</w:t>
      </w:r>
    </w:p>
    <w:p w14:paraId="446798CA" w14:textId="5A9FD0FA" w:rsidR="00BC5537" w:rsidRDefault="00BC5537" w:rsidP="00BC5537">
      <w:pPr>
        <w:pStyle w:val="acbfdd8b-e11b-4d36-88ff-6049b138f862"/>
        <w:numPr>
          <w:ilvl w:val="0"/>
          <w:numId w:val="15"/>
        </w:numPr>
        <w:rPr>
          <w:rFonts w:hint="eastAsia"/>
          <w:sz w:val="21"/>
          <w:szCs w:val="21"/>
        </w:rPr>
      </w:pPr>
      <w:r w:rsidRPr="003A0BDB">
        <w:rPr>
          <w:rFonts w:hint="eastAsia"/>
          <w:b/>
          <w:bCs/>
          <w:sz w:val="21"/>
          <w:szCs w:val="21"/>
        </w:rPr>
        <w:t>书院街商代贵族墓地与金覆面：</w:t>
      </w:r>
      <w:r w:rsidRPr="00BC5537">
        <w:rPr>
          <w:rFonts w:hint="eastAsia"/>
          <w:sz w:val="21"/>
          <w:szCs w:val="21"/>
        </w:rPr>
        <w:t>近年来发现的极为完整的早商贵族墓地，具有清晰的陵园布局。墓中出土了造型罕见的黄金面具（金覆面）、青铜礼器、玉器等，为中国陵园制度溯源与早商黄金制品研究提供了关键物证。</w:t>
      </w:r>
    </w:p>
    <w:p w14:paraId="44A5A58F" w14:textId="7A5A80F2" w:rsidR="003A0BDB" w:rsidRPr="003A0BDB" w:rsidRDefault="00BC5537" w:rsidP="003A0BDB">
      <w:pPr>
        <w:pStyle w:val="acbfdd8b-e11b-4d36-88ff-6049b138f862"/>
        <w:numPr>
          <w:ilvl w:val="0"/>
          <w:numId w:val="15"/>
        </w:numPr>
        <w:rPr>
          <w:rFonts w:hint="eastAsia"/>
          <w:sz w:val="21"/>
          <w:szCs w:val="21"/>
        </w:rPr>
      </w:pPr>
      <w:r w:rsidRPr="003A0BDB">
        <w:rPr>
          <w:rFonts w:hint="eastAsia"/>
          <w:b/>
          <w:bCs/>
          <w:sz w:val="21"/>
          <w:szCs w:val="21"/>
        </w:rPr>
        <w:t>城内外手工业作坊区：</w:t>
      </w:r>
      <w:r w:rsidR="003A0BDB" w:rsidRPr="003A0BDB">
        <w:rPr>
          <w:rFonts w:hint="eastAsia"/>
          <w:sz w:val="21"/>
          <w:szCs w:val="21"/>
        </w:rPr>
        <w:t>在城墙外围发掘出多处大规模的专业化作坊，包括北城墙外的铭功路铸铜作坊、南城墙外的南关外铸铜作坊、西墙外的制骨作坊及制陶作坊，展现了早商时期高度发达的手工业分工。</w:t>
      </w:r>
    </w:p>
    <w:p w14:paraId="5A3EE116" w14:textId="394DF1AB" w:rsidR="003A0BDB" w:rsidRDefault="003A0BDB" w:rsidP="003A0BDB">
      <w:pPr>
        <w:pStyle w:val="71e7dc79-1ff7-45e8-997d-0ebda3762b91"/>
        <w:rPr>
          <w:rFonts w:hint="eastAsia"/>
        </w:rPr>
      </w:pPr>
      <w:r>
        <w:rPr>
          <w:rFonts w:hint="eastAsia"/>
        </w:rPr>
        <w:t>核心价值</w:t>
      </w:r>
    </w:p>
    <w:p w14:paraId="04D3CD78" w14:textId="4310B3CB" w:rsidR="003A0BDB" w:rsidRDefault="003A0BDB" w:rsidP="003A0BDB">
      <w:pPr>
        <w:pStyle w:val="acbfdd8b-e11b-4d36-88ff-6049b138f862"/>
        <w:numPr>
          <w:ilvl w:val="0"/>
          <w:numId w:val="16"/>
        </w:numPr>
        <w:rPr>
          <w:rFonts w:hint="eastAsia"/>
          <w:sz w:val="21"/>
          <w:szCs w:val="21"/>
        </w:rPr>
      </w:pPr>
      <w:r w:rsidRPr="00F501AF">
        <w:rPr>
          <w:rFonts w:hint="eastAsia"/>
          <w:b/>
          <w:bCs/>
          <w:sz w:val="21"/>
          <w:szCs w:val="21"/>
        </w:rPr>
        <w:t>填补商代早期信史空白：</w:t>
      </w:r>
      <w:r w:rsidR="00F501AF" w:rsidRPr="00F501AF">
        <w:rPr>
          <w:rFonts w:hint="eastAsia"/>
          <w:sz w:val="21"/>
          <w:szCs w:val="21"/>
        </w:rPr>
        <w:t>郑州商城作为商代开国君王成汤所建的“亳都”，证实了早商王都的存在。它的确认与殷墟一同构成了完整的商代历史发展链条，将中国有同时期文字与遗址互证的信史年代向前推进了约200年。</w:t>
      </w:r>
    </w:p>
    <w:p w14:paraId="6E9C50D4" w14:textId="6D88C863" w:rsidR="00F501AF" w:rsidRDefault="00F501AF" w:rsidP="003A0BDB">
      <w:pPr>
        <w:pStyle w:val="acbfdd8b-e11b-4d36-88ff-6049b138f862"/>
        <w:numPr>
          <w:ilvl w:val="0"/>
          <w:numId w:val="16"/>
        </w:numPr>
        <w:rPr>
          <w:rFonts w:hint="eastAsia"/>
          <w:sz w:val="21"/>
          <w:szCs w:val="21"/>
        </w:rPr>
      </w:pPr>
      <w:r w:rsidRPr="00F501AF">
        <w:rPr>
          <w:rFonts w:hint="eastAsia"/>
          <w:b/>
          <w:bCs/>
          <w:sz w:val="21"/>
          <w:szCs w:val="21"/>
        </w:rPr>
        <w:t>开创中国古代都城“城郭之制”与中轴线雏形：</w:t>
      </w:r>
      <w:r w:rsidRPr="00F501AF">
        <w:rPr>
          <w:rFonts w:hint="eastAsia"/>
          <w:sz w:val="21"/>
          <w:szCs w:val="21"/>
        </w:rPr>
        <w:t>遗址开创了由宫城（内城）和郭城</w:t>
      </w:r>
      <w:r>
        <w:rPr>
          <w:rFonts w:hint="eastAsia"/>
          <w:sz w:val="21"/>
          <w:szCs w:val="21"/>
        </w:rPr>
        <w:t>（外城）</w:t>
      </w:r>
      <w:r w:rsidRPr="00F501AF">
        <w:rPr>
          <w:rFonts w:hint="eastAsia"/>
          <w:sz w:val="21"/>
          <w:szCs w:val="21"/>
        </w:rPr>
        <w:t>组成的双重城郭格局，形成了明确的城市功能分区（宫殿区、手工业区、祭祀区、墓葬区、水系）。这种规划原则，奠定了中国三千多年古代都城建造的范式与传统。</w:t>
      </w:r>
    </w:p>
    <w:p w14:paraId="4782E614" w14:textId="7B36274B" w:rsidR="00F501AF" w:rsidRDefault="00F501AF" w:rsidP="003A0BDB">
      <w:pPr>
        <w:pStyle w:val="acbfdd8b-e11b-4d36-88ff-6049b138f862"/>
        <w:numPr>
          <w:ilvl w:val="0"/>
          <w:numId w:val="16"/>
        </w:numPr>
        <w:rPr>
          <w:rFonts w:hint="eastAsia"/>
          <w:sz w:val="21"/>
          <w:szCs w:val="21"/>
        </w:rPr>
      </w:pPr>
      <w:r w:rsidRPr="00F501AF">
        <w:rPr>
          <w:rFonts w:hint="eastAsia"/>
          <w:b/>
          <w:bCs/>
          <w:sz w:val="21"/>
          <w:szCs w:val="21"/>
        </w:rPr>
        <w:t>中华文明由“邦国”向“王国”的转变：</w:t>
      </w:r>
      <w:r w:rsidRPr="00F501AF">
        <w:rPr>
          <w:rFonts w:hint="eastAsia"/>
          <w:sz w:val="21"/>
          <w:szCs w:val="21"/>
        </w:rPr>
        <w:t>早商文明在郑州商城时期实现了大范围的资源整合（如青铜矿料与手工业垄断），完成了政治权力由血缘部族向广域王权的跨越。它展现了中原王朝文明强劲的吸收与辐射能力，引领中华文明走向了广域王国文明的新阶段。</w:t>
      </w:r>
    </w:p>
    <w:p w14:paraId="5ACE922E" w14:textId="4E1D0724" w:rsidR="00F501AF" w:rsidRDefault="00F501AF" w:rsidP="003A0BDB">
      <w:pPr>
        <w:pStyle w:val="acbfdd8b-e11b-4d36-88ff-6049b138f862"/>
        <w:numPr>
          <w:ilvl w:val="0"/>
          <w:numId w:val="16"/>
        </w:numPr>
        <w:rPr>
          <w:rFonts w:hint="eastAsia"/>
          <w:sz w:val="21"/>
          <w:szCs w:val="21"/>
        </w:rPr>
      </w:pPr>
      <w:r w:rsidRPr="00F501AF">
        <w:rPr>
          <w:rFonts w:hint="eastAsia"/>
          <w:b/>
          <w:bCs/>
          <w:sz w:val="21"/>
          <w:szCs w:val="21"/>
        </w:rPr>
        <w:t>代表早期青铜铸造及手工业的巅峰：</w:t>
      </w:r>
      <w:r w:rsidRPr="00F501AF">
        <w:rPr>
          <w:rFonts w:hint="eastAsia"/>
          <w:sz w:val="21"/>
          <w:szCs w:val="21"/>
        </w:rPr>
        <w:t>出土的杜岭方鼎等大型青铜礼器显示了当时高度成熟的复合范铸造技术；书院街贵族墓出土的黄金面罩、黄金饰品与成套玉器，更是刷新了学术界对夏商时</w:t>
      </w:r>
      <w:r w:rsidRPr="00F501AF">
        <w:rPr>
          <w:rFonts w:hint="eastAsia"/>
          <w:sz w:val="21"/>
          <w:szCs w:val="21"/>
        </w:rPr>
        <w:lastRenderedPageBreak/>
        <w:t>期金器使用礼制、东西方文化交流以及手工业技术的认知。</w:t>
      </w:r>
    </w:p>
    <w:p w14:paraId="2244CAAF" w14:textId="77777777" w:rsidR="00F501AF" w:rsidRDefault="00F501AF" w:rsidP="00F501AF">
      <w:pPr>
        <w:pStyle w:val="acbfdd8b-e11b-4d36-88ff-6049b138f862"/>
        <w:rPr>
          <w:rFonts w:hint="eastAsia"/>
          <w:sz w:val="21"/>
          <w:szCs w:val="21"/>
        </w:rPr>
      </w:pPr>
    </w:p>
    <w:p w14:paraId="27A4EA77" w14:textId="44E4829E" w:rsidR="00F501AF" w:rsidRDefault="00F501AF" w:rsidP="00F501AF">
      <w:pPr>
        <w:pStyle w:val="71e7dc79-1ff7-45e8-997d-0ebda3762b91"/>
        <w:rPr>
          <w:rFonts w:hint="eastAsia"/>
        </w:rPr>
      </w:pPr>
      <w:r>
        <w:rPr>
          <w:rFonts w:hint="eastAsia"/>
        </w:rPr>
        <w:t>为什么与中华文明探源工程有关？</w:t>
      </w:r>
    </w:p>
    <w:tbl>
      <w:tblPr>
        <w:tblStyle w:val="af2"/>
        <w:tblW w:w="0" w:type="auto"/>
        <w:tblLook w:val="04A0" w:firstRow="1" w:lastRow="0" w:firstColumn="1" w:lastColumn="0" w:noHBand="0" w:noVBand="1"/>
      </w:tblPr>
      <w:tblGrid>
        <w:gridCol w:w="3070"/>
        <w:gridCol w:w="6274"/>
      </w:tblGrid>
      <w:tr w:rsidR="00901638" w:rsidRPr="00901638" w14:paraId="1C9D6B52" w14:textId="77777777" w:rsidTr="00901638">
        <w:trPr>
          <w:trHeight w:val="3650"/>
        </w:trPr>
        <w:tc>
          <w:tcPr>
            <w:tcW w:w="3360" w:type="dxa"/>
            <w:hideMark/>
          </w:tcPr>
          <w:p w14:paraId="4A4F879B" w14:textId="77777777" w:rsidR="00901638" w:rsidRPr="00901638" w:rsidRDefault="00901638" w:rsidP="00901638">
            <w:pPr>
              <w:pStyle w:val="acbfdd8b-e11b-4d36-88ff-6049b138f862"/>
              <w:rPr>
                <w:rFonts w:hint="eastAsia"/>
                <w:b/>
                <w:bCs/>
                <w:sz w:val="21"/>
                <w:szCs w:val="21"/>
              </w:rPr>
            </w:pPr>
            <w:r w:rsidRPr="00901638">
              <w:rPr>
                <w:rFonts w:hint="eastAsia"/>
                <w:b/>
                <w:bCs/>
                <w:sz w:val="21"/>
                <w:szCs w:val="21"/>
              </w:rPr>
              <w:t>核心关联依据</w:t>
            </w:r>
          </w:p>
        </w:tc>
        <w:tc>
          <w:tcPr>
            <w:tcW w:w="6900" w:type="dxa"/>
            <w:hideMark/>
          </w:tcPr>
          <w:p w14:paraId="68122EE1" w14:textId="77777777" w:rsidR="00901638" w:rsidRPr="00901638" w:rsidRDefault="00901638" w:rsidP="00901638">
            <w:pPr>
              <w:pStyle w:val="acbfdd8b-e11b-4d36-88ff-6049b138f862"/>
              <w:rPr>
                <w:rFonts w:hint="eastAsia"/>
                <w:sz w:val="18"/>
                <w:szCs w:val="18"/>
              </w:rPr>
            </w:pPr>
            <w:r w:rsidRPr="00901638">
              <w:rPr>
                <w:rFonts w:hint="eastAsia"/>
                <w:sz w:val="18"/>
                <w:szCs w:val="18"/>
              </w:rPr>
              <w:t>1. 填补殷墟之前的商文化空白，构建“夏商更替”与早期国家的完整链条：郑州商城（二里岗文化）填补了二里头遗址（夏代晚期）与安阳殷墟（晚商）之间的关键年代断层。它完整展现了商王朝从建立、发展到鼎盛的历史进程，是研究“商革夏命”这一重大历史转折的核心实物凭证。</w:t>
            </w:r>
            <w:r w:rsidRPr="00901638">
              <w:rPr>
                <w:rFonts w:hint="eastAsia"/>
                <w:sz w:val="18"/>
                <w:szCs w:val="18"/>
              </w:rPr>
              <w:br/>
              <w:t>2. 侧面印证夏文化存在：探源工程执行专家组组长王巍指出，郑州商城这一庞大、成熟的早商国家政治实体的存在，反向印证了其前身必定存在一个更早的强大政治实体。通过从已知推未知的考古学方法，郑州商城成为了向上探寻夏文明、确立中国早商与夏代年代框架的核心参照点。</w:t>
            </w:r>
            <w:r w:rsidRPr="00901638">
              <w:rPr>
                <w:rFonts w:hint="eastAsia"/>
                <w:sz w:val="18"/>
                <w:szCs w:val="18"/>
              </w:rPr>
              <w:br/>
              <w:t>3.中国式文明标准早期礼乐制度的物证：郑州商城凭借其复杂城址布局、高台宫殿建筑基址、大型青铜铸造作坊、王室窖藏以及书院街贵族墓地，为成熟王权国家与国家礼仪制度提供了实例。</w:t>
            </w:r>
          </w:p>
        </w:tc>
      </w:tr>
      <w:tr w:rsidR="00901638" w:rsidRPr="00901638" w14:paraId="5958B236" w14:textId="77777777" w:rsidTr="00901638">
        <w:trPr>
          <w:trHeight w:val="2250"/>
        </w:trPr>
        <w:tc>
          <w:tcPr>
            <w:tcW w:w="3360" w:type="dxa"/>
            <w:hideMark/>
          </w:tcPr>
          <w:p w14:paraId="5E2AECBF" w14:textId="77777777" w:rsidR="00901638" w:rsidRPr="00901638" w:rsidRDefault="00901638" w:rsidP="00901638">
            <w:pPr>
              <w:pStyle w:val="acbfdd8b-e11b-4d36-88ff-6049b138f862"/>
              <w:rPr>
                <w:rFonts w:hint="eastAsia"/>
                <w:b/>
                <w:bCs/>
                <w:sz w:val="21"/>
                <w:szCs w:val="21"/>
              </w:rPr>
            </w:pPr>
            <w:r w:rsidRPr="00901638">
              <w:rPr>
                <w:rFonts w:hint="eastAsia"/>
                <w:b/>
                <w:bCs/>
                <w:sz w:val="21"/>
                <w:szCs w:val="21"/>
              </w:rPr>
              <w:t>探源工程地位</w:t>
            </w:r>
          </w:p>
        </w:tc>
        <w:tc>
          <w:tcPr>
            <w:tcW w:w="6900" w:type="dxa"/>
            <w:hideMark/>
          </w:tcPr>
          <w:p w14:paraId="2FC951ED" w14:textId="77777777" w:rsidR="00901638" w:rsidRPr="00901638" w:rsidRDefault="00901638" w:rsidP="00901638">
            <w:pPr>
              <w:pStyle w:val="acbfdd8b-e11b-4d36-88ff-6049b138f862"/>
              <w:rPr>
                <w:rFonts w:hint="eastAsia"/>
                <w:sz w:val="18"/>
                <w:szCs w:val="18"/>
              </w:rPr>
            </w:pPr>
            <w:r w:rsidRPr="00901638">
              <w:rPr>
                <w:rFonts w:hint="eastAsia"/>
                <w:sz w:val="18"/>
                <w:szCs w:val="18"/>
              </w:rPr>
              <w:t>1. “夏商周断代工程”与的核心基石：在“夏商周断代工程”中，郑州商城的碳-14 测年与分期直接决定了早商王年的起点；到了“中华文明探源工程”阶段，它被列为中原地区夏商时期核心都邑遗址进行重点研究，是承上启下的中枢坐标。</w:t>
            </w:r>
            <w:r w:rsidRPr="00901638">
              <w:rPr>
                <w:rFonts w:hint="eastAsia"/>
                <w:sz w:val="18"/>
                <w:szCs w:val="18"/>
              </w:rPr>
              <w:br/>
              <w:t>2.确立早商开国都城“亳都”的决定性依据：在探源工程及学术界数十年的“亳/隞”大讨论中，以李伯谦、邹衡等专家为代表的探源工程核心团队，通过多学科交叉研究，最终在探源工程框架下确立了“郑州商城即商汤开国都城亳都”的学术共识。</w:t>
            </w:r>
          </w:p>
        </w:tc>
      </w:tr>
    </w:tbl>
    <w:p w14:paraId="2F331707" w14:textId="77777777" w:rsidR="00F501AF" w:rsidRPr="00901638" w:rsidRDefault="00F501AF" w:rsidP="00F501AF">
      <w:pPr>
        <w:pStyle w:val="acbfdd8b-e11b-4d36-88ff-6049b138f862"/>
        <w:rPr>
          <w:rFonts w:hint="eastAsia"/>
          <w:sz w:val="21"/>
          <w:szCs w:val="21"/>
        </w:rPr>
      </w:pPr>
    </w:p>
    <w:p w14:paraId="6EC60562" w14:textId="7BF9C234" w:rsidR="00F501AF" w:rsidRDefault="00901638" w:rsidP="00901638">
      <w:pPr>
        <w:pStyle w:val="71e7dc79-1ff7-45e8-997d-0ebda3762b91"/>
        <w:rPr>
          <w:rFonts w:hint="eastAsia"/>
        </w:rPr>
      </w:pPr>
      <w:r>
        <w:rPr>
          <w:rFonts w:hint="eastAsia"/>
        </w:rPr>
        <w:t>当前保护、开放与开发状态</w:t>
      </w:r>
    </w:p>
    <w:p w14:paraId="00D71E43" w14:textId="411A2783" w:rsidR="00901638" w:rsidRPr="000B7EED" w:rsidRDefault="000B7EED" w:rsidP="00F501AF">
      <w:pPr>
        <w:pStyle w:val="acbfdd8b-e11b-4d36-88ff-6049b138f862"/>
        <w:rPr>
          <w:rFonts w:hint="eastAsia"/>
          <w:b/>
          <w:bCs/>
          <w:sz w:val="21"/>
          <w:szCs w:val="21"/>
        </w:rPr>
      </w:pPr>
      <w:r w:rsidRPr="000B7EED">
        <w:rPr>
          <w:rFonts w:hint="eastAsia"/>
          <w:b/>
          <w:bCs/>
          <w:sz w:val="21"/>
          <w:szCs w:val="21"/>
        </w:rPr>
        <w:t>保护现状</w:t>
      </w:r>
    </w:p>
    <w:p w14:paraId="4B1B572E" w14:textId="31128D54" w:rsidR="000B7EED" w:rsidRPr="000B7EED" w:rsidRDefault="000B7EED" w:rsidP="00F501AF">
      <w:pPr>
        <w:pStyle w:val="acbfdd8b-e11b-4d36-88ff-6049b138f862"/>
        <w:rPr>
          <w:rFonts w:hint="eastAsia"/>
          <w:sz w:val="18"/>
          <w:szCs w:val="18"/>
        </w:rPr>
      </w:pPr>
      <w:r w:rsidRPr="000B7EED">
        <w:rPr>
          <w:rFonts w:hint="eastAsia"/>
          <w:sz w:val="18"/>
          <w:szCs w:val="18"/>
        </w:rPr>
        <w:t>“城址共生”的大遗址保护模式：由于遗址与郑州老城区高度重叠，官方采用“城墙本体防护+环境绿化覆土+生态公园隔离”的保护策略，完成了7公里古城墙的生态景观打通与加固工程。</w:t>
      </w:r>
    </w:p>
    <w:p w14:paraId="5D9594E0" w14:textId="7F3D7736" w:rsidR="000B7EED" w:rsidRPr="000B7EED" w:rsidRDefault="000B7EED" w:rsidP="00F501AF">
      <w:pPr>
        <w:pStyle w:val="acbfdd8b-e11b-4d36-88ff-6049b138f862"/>
        <w:rPr>
          <w:rFonts w:hint="eastAsia"/>
          <w:sz w:val="18"/>
          <w:szCs w:val="18"/>
        </w:rPr>
      </w:pPr>
      <w:r w:rsidRPr="000B7EED">
        <w:rPr>
          <w:rFonts w:hint="eastAsia"/>
          <w:sz w:val="18"/>
          <w:szCs w:val="18"/>
        </w:rPr>
        <w:t>数字化与科技监测保护：建成了郑州商城遗址监测预警系统，对遗址土体湿热、植物根系破坏、环境振动等进行实时数字化监控；书院街贵族墓地等重点发掘区实行了跨学科保护与原址数字留存。</w:t>
      </w:r>
    </w:p>
    <w:p w14:paraId="1815CA7E" w14:textId="5F2096AB" w:rsidR="000B7EED" w:rsidRPr="000B7EED" w:rsidRDefault="000B7EED" w:rsidP="00F501AF">
      <w:pPr>
        <w:pStyle w:val="acbfdd8b-e11b-4d36-88ff-6049b138f862"/>
        <w:rPr>
          <w:rFonts w:hint="eastAsia"/>
          <w:b/>
          <w:bCs/>
          <w:sz w:val="21"/>
          <w:szCs w:val="21"/>
        </w:rPr>
      </w:pPr>
      <w:r w:rsidRPr="000B7EED">
        <w:rPr>
          <w:rFonts w:hint="eastAsia"/>
          <w:b/>
          <w:bCs/>
          <w:sz w:val="21"/>
          <w:szCs w:val="21"/>
        </w:rPr>
        <w:t>开放情况</w:t>
      </w:r>
    </w:p>
    <w:p w14:paraId="267D5BB1" w14:textId="2D881F91" w:rsidR="000B7EED" w:rsidRPr="000B7EED" w:rsidRDefault="000B7EED" w:rsidP="00F501AF">
      <w:pPr>
        <w:pStyle w:val="acbfdd8b-e11b-4d36-88ff-6049b138f862"/>
        <w:rPr>
          <w:rFonts w:hint="eastAsia"/>
          <w:sz w:val="18"/>
          <w:szCs w:val="18"/>
        </w:rPr>
      </w:pPr>
      <w:r w:rsidRPr="000B7EED">
        <w:rPr>
          <w:rFonts w:hint="eastAsia"/>
          <w:sz w:val="18"/>
          <w:szCs w:val="18"/>
        </w:rPr>
        <w:t>郑州商城国家考古遗址公园（户外景观）</w:t>
      </w:r>
    </w:p>
    <w:p w14:paraId="50993132" w14:textId="77777777" w:rsidR="000B7EED" w:rsidRPr="000B7EED" w:rsidRDefault="000B7EED" w:rsidP="00F501AF">
      <w:pPr>
        <w:pStyle w:val="acbfdd8b-e11b-4d36-88ff-6049b138f862"/>
        <w:rPr>
          <w:rFonts w:hint="eastAsia"/>
          <w:sz w:val="18"/>
          <w:szCs w:val="18"/>
        </w:rPr>
      </w:pPr>
      <w:r w:rsidRPr="000B7EED">
        <w:rPr>
          <w:rFonts w:hint="eastAsia"/>
          <w:sz w:val="18"/>
          <w:szCs w:val="18"/>
        </w:rPr>
        <w:t>门票政策：免费开放，无需预约。</w:t>
      </w:r>
    </w:p>
    <w:p w14:paraId="0749A6BE" w14:textId="77777777" w:rsidR="000B7EED" w:rsidRPr="000B7EED" w:rsidRDefault="000B7EED" w:rsidP="00F501AF">
      <w:pPr>
        <w:pStyle w:val="acbfdd8b-e11b-4d36-88ff-6049b138f862"/>
        <w:rPr>
          <w:rFonts w:hint="eastAsia"/>
          <w:sz w:val="18"/>
          <w:szCs w:val="18"/>
        </w:rPr>
      </w:pPr>
      <w:r w:rsidRPr="000B7EED">
        <w:rPr>
          <w:rFonts w:hint="eastAsia"/>
          <w:sz w:val="18"/>
          <w:szCs w:val="18"/>
        </w:rPr>
        <w:t>开放时间：全天开放（园区照明夜间开放，城墙遗迹廊道开放时间一般为 06:00–22:00）。</w:t>
      </w:r>
    </w:p>
    <w:p w14:paraId="57EE249B" w14:textId="09B33E85" w:rsidR="000B7EED" w:rsidRPr="000B7EED" w:rsidRDefault="000B7EED" w:rsidP="00F501AF">
      <w:pPr>
        <w:pStyle w:val="acbfdd8b-e11b-4d36-88ff-6049b138f862"/>
        <w:rPr>
          <w:rFonts w:hint="eastAsia"/>
          <w:sz w:val="18"/>
          <w:szCs w:val="18"/>
        </w:rPr>
      </w:pPr>
      <w:r w:rsidRPr="000B7EED">
        <w:rPr>
          <w:rFonts w:hint="eastAsia"/>
          <w:sz w:val="18"/>
          <w:szCs w:val="18"/>
        </w:rPr>
        <w:t>核心景点：商代南城墙垣遗址公园、玄鸟广场、天心阁遗址公园、宫殿区遗址遗迹公园。</w:t>
      </w:r>
    </w:p>
    <w:p w14:paraId="502E2EFD" w14:textId="77777777" w:rsidR="000B7EED" w:rsidRPr="000B7EED" w:rsidRDefault="000B7EED" w:rsidP="000B7EED">
      <w:pPr>
        <w:pStyle w:val="acbfdd8b-e11b-4d36-88ff-6049b138f862"/>
        <w:rPr>
          <w:rFonts w:hint="eastAsia"/>
          <w:sz w:val="18"/>
          <w:szCs w:val="18"/>
        </w:rPr>
      </w:pPr>
      <w:r w:rsidRPr="000B7EED">
        <w:rPr>
          <w:rFonts w:hint="eastAsia"/>
          <w:sz w:val="18"/>
          <w:szCs w:val="18"/>
        </w:rPr>
        <w:t>郑州商都遗址博物院（核心室内展馆）</w:t>
      </w:r>
    </w:p>
    <w:p w14:paraId="629999DF" w14:textId="347FE507" w:rsidR="000B7EED" w:rsidRPr="000B7EED" w:rsidRDefault="000B7EED" w:rsidP="000B7EED">
      <w:pPr>
        <w:pStyle w:val="acbfdd8b-e11b-4d36-88ff-6049b138f862"/>
        <w:rPr>
          <w:rFonts w:hint="eastAsia"/>
          <w:sz w:val="18"/>
          <w:szCs w:val="18"/>
        </w:rPr>
      </w:pPr>
      <w:r w:rsidRPr="000B7EED">
        <w:rPr>
          <w:rFonts w:hint="eastAsia"/>
          <w:sz w:val="18"/>
          <w:szCs w:val="18"/>
        </w:rPr>
        <w:t>门票政策：免费开放，但需提前实名预约（通过微信公众号“郑州商都遗址博物院”预约）。</w:t>
      </w:r>
    </w:p>
    <w:p w14:paraId="00793EED" w14:textId="39B0DFFF" w:rsidR="000B7EED" w:rsidRPr="000B7EED" w:rsidRDefault="000B7EED" w:rsidP="000B7EED">
      <w:pPr>
        <w:pStyle w:val="acbfdd8b-e11b-4d36-88ff-6049b138f862"/>
        <w:rPr>
          <w:rFonts w:hint="eastAsia"/>
          <w:sz w:val="18"/>
          <w:szCs w:val="18"/>
        </w:rPr>
      </w:pPr>
      <w:r w:rsidRPr="000B7EED">
        <w:rPr>
          <w:rFonts w:hint="eastAsia"/>
          <w:sz w:val="18"/>
          <w:szCs w:val="18"/>
        </w:rPr>
        <w:lastRenderedPageBreak/>
        <w:t>开放时间：周二至周日 09:00–17:00（16:00 停止入馆）；每周一闭馆（国家法定节假日除外）。</w:t>
      </w:r>
    </w:p>
    <w:p w14:paraId="34315FE9" w14:textId="418ED49A" w:rsidR="000B7EED" w:rsidRPr="000B7EED" w:rsidRDefault="000B7EED" w:rsidP="000B7EED">
      <w:pPr>
        <w:pStyle w:val="acbfdd8b-e11b-4d36-88ff-6049b138f862"/>
        <w:rPr>
          <w:rFonts w:hint="eastAsia"/>
          <w:b/>
          <w:bCs/>
          <w:sz w:val="21"/>
          <w:szCs w:val="21"/>
        </w:rPr>
      </w:pPr>
      <w:r w:rsidRPr="000B7EED">
        <w:rPr>
          <w:rFonts w:hint="eastAsia"/>
          <w:b/>
          <w:bCs/>
          <w:sz w:val="21"/>
          <w:szCs w:val="21"/>
        </w:rPr>
        <w:t>文旅开发与活化利用</w:t>
      </w:r>
    </w:p>
    <w:p w14:paraId="63900361" w14:textId="7C7E3BC9" w:rsidR="000B7EED" w:rsidRPr="000B7EED" w:rsidRDefault="000B7EED" w:rsidP="000B7EED">
      <w:pPr>
        <w:pStyle w:val="acbfdd8b-e11b-4d36-88ff-6049b138f862"/>
        <w:rPr>
          <w:rFonts w:hint="eastAsia"/>
          <w:sz w:val="18"/>
          <w:szCs w:val="18"/>
        </w:rPr>
      </w:pPr>
      <w:r w:rsidRPr="000B7EED">
        <w:rPr>
          <w:rFonts w:hint="eastAsia"/>
          <w:sz w:val="18"/>
          <w:szCs w:val="18"/>
        </w:rPr>
        <w:t>“商都历史文化区”文旅集群打造：围绕郑州商城遗址，郑州市打造了“管城商都历史文化区”，将遗址公园与周边的管城老街、顺城街美食街区、阜民里文创园区进行联动开发，形成“下榻古城、夜游商都”的沉浸式体验。</w:t>
      </w:r>
    </w:p>
    <w:p w14:paraId="545E6564" w14:textId="28DF645B" w:rsidR="000B7EED" w:rsidRDefault="000B7EED" w:rsidP="000B7EED">
      <w:pPr>
        <w:pStyle w:val="acbfdd8b-e11b-4d36-88ff-6049b138f862"/>
        <w:rPr>
          <w:rFonts w:hint="eastAsia"/>
          <w:sz w:val="18"/>
          <w:szCs w:val="18"/>
        </w:rPr>
      </w:pPr>
      <w:r w:rsidRPr="000B7EED">
        <w:rPr>
          <w:rFonts w:hint="eastAsia"/>
          <w:sz w:val="18"/>
          <w:szCs w:val="18"/>
        </w:rPr>
        <w:t>数字文旅与IP研发：推出了“黄金面罩”、“杜岭方鼎”等基于遗址出土文物的数字藏品与盲盒文创；博物院内设“早商王都”大型数字沉浸式剧场与 AR 遗址复原互动展示，实现了考古成果向现代化公众文旅产品的转化。</w:t>
      </w:r>
    </w:p>
    <w:p w14:paraId="7AB54C9D" w14:textId="77777777" w:rsidR="000B7EED" w:rsidRDefault="000B7EED" w:rsidP="000B7EED">
      <w:pPr>
        <w:pStyle w:val="acbfdd8b-e11b-4d36-88ff-6049b138f862"/>
        <w:rPr>
          <w:rFonts w:hint="eastAsia"/>
          <w:sz w:val="18"/>
          <w:szCs w:val="18"/>
        </w:rPr>
      </w:pPr>
    </w:p>
    <w:p w14:paraId="488090D7" w14:textId="19BA9222" w:rsidR="000B7EED" w:rsidRDefault="000B7EED" w:rsidP="000B7EED">
      <w:pPr>
        <w:pStyle w:val="71e7dc79-1ff7-45e8-997d-0ebda3762b91"/>
        <w:rPr>
          <w:rFonts w:hint="eastAsia"/>
        </w:rPr>
      </w:pPr>
      <w:r>
        <w:rPr>
          <w:rFonts w:hint="eastAsia"/>
        </w:rPr>
        <w:t>相关学习资料</w:t>
      </w:r>
    </w:p>
    <w:p w14:paraId="523898C4" w14:textId="77777777" w:rsidR="000B7EED" w:rsidRPr="000B7EED" w:rsidRDefault="000B7EED" w:rsidP="000B7EED">
      <w:pPr>
        <w:pStyle w:val="acbfdd8b-e11b-4d36-88ff-6049b138f862"/>
        <w:rPr>
          <w:rFonts w:hint="eastAsia"/>
          <w:sz w:val="24"/>
          <w:szCs w:val="24"/>
        </w:rPr>
      </w:pPr>
      <w:r w:rsidRPr="000B7EED">
        <w:rPr>
          <w:rFonts w:hint="eastAsia"/>
          <w:sz w:val="24"/>
          <w:szCs w:val="24"/>
        </w:rPr>
        <w:t>《文化大百科》 20150512 郑州商城遗址</w:t>
      </w:r>
    </w:p>
    <w:p w14:paraId="755C488E" w14:textId="1F0AF215" w:rsidR="000B7EED" w:rsidRPr="000B7EED" w:rsidRDefault="000B7EED" w:rsidP="000B7EED">
      <w:pPr>
        <w:pStyle w:val="acbfdd8b-e11b-4d36-88ff-6049b138f862"/>
        <w:rPr>
          <w:rFonts w:hint="eastAsia"/>
          <w:sz w:val="24"/>
          <w:szCs w:val="24"/>
        </w:rPr>
      </w:pPr>
      <w:hyperlink r:id="rId39" w:history="1">
        <w:r w:rsidRPr="000B7EED">
          <w:rPr>
            <w:rStyle w:val="af3"/>
            <w:rFonts w:hint="eastAsia"/>
            <w:sz w:val="24"/>
            <w:szCs w:val="24"/>
          </w:rPr>
          <w:t>https://tv.cctv.com/2015/05/12/VIDE1431432920355990.shtml</w:t>
        </w:r>
      </w:hyperlink>
    </w:p>
    <w:p w14:paraId="4D7716EF" w14:textId="0B5A4211" w:rsidR="000B7EED" w:rsidRDefault="000B7EED" w:rsidP="000B7EED">
      <w:pPr>
        <w:pStyle w:val="acbfdd8b-e11b-4d36-88ff-6049b138f862"/>
        <w:rPr>
          <w:rFonts w:hint="eastAsia"/>
          <w:sz w:val="24"/>
          <w:szCs w:val="24"/>
        </w:rPr>
      </w:pPr>
      <w:r w:rsidRPr="000B7EED">
        <w:rPr>
          <w:rFonts w:hint="eastAsia"/>
          <w:sz w:val="24"/>
          <w:szCs w:val="24"/>
        </w:rPr>
        <w:t>《寻古中国》 20250303 寻商记·商从何来</w:t>
      </w:r>
    </w:p>
    <w:p w14:paraId="0E1CFFC4" w14:textId="70E1470F" w:rsidR="000B7EED" w:rsidRDefault="000B7EED" w:rsidP="000B7EED">
      <w:pPr>
        <w:pStyle w:val="acbfdd8b-e11b-4d36-88ff-6049b138f862"/>
        <w:rPr>
          <w:rFonts w:hint="eastAsia"/>
          <w:sz w:val="24"/>
          <w:szCs w:val="24"/>
        </w:rPr>
      </w:pPr>
      <w:hyperlink r:id="rId40" w:history="1">
        <w:r w:rsidRPr="002A390A">
          <w:rPr>
            <w:rStyle w:val="af3"/>
            <w:rFonts w:hint="eastAsia"/>
            <w:sz w:val="24"/>
            <w:szCs w:val="24"/>
          </w:rPr>
          <w:t>https://tv.cctv.com/2025/03/03/VIDEPA7sOYE64LRQBb79B4D8250303.shtml</w:t>
        </w:r>
      </w:hyperlink>
    </w:p>
    <w:p w14:paraId="1D90493A" w14:textId="77777777" w:rsidR="00E53416" w:rsidRPr="00E53416" w:rsidRDefault="00E53416" w:rsidP="00E53416">
      <w:pPr>
        <w:pStyle w:val="acbfdd8b-e11b-4d36-88ff-6049b138f862"/>
        <w:rPr>
          <w:rFonts w:hint="eastAsia"/>
          <w:sz w:val="24"/>
          <w:szCs w:val="24"/>
        </w:rPr>
      </w:pPr>
      <w:r w:rsidRPr="00E53416">
        <w:rPr>
          <w:rFonts w:hint="eastAsia"/>
          <w:sz w:val="24"/>
          <w:szCs w:val="24"/>
        </w:rPr>
        <w:t>《寻古中国》 20250304 寻商记·赫赫商都</w:t>
      </w:r>
    </w:p>
    <w:p w14:paraId="744547C9" w14:textId="13B17FA9" w:rsidR="00E53416" w:rsidRDefault="00E53416" w:rsidP="00E53416">
      <w:pPr>
        <w:pStyle w:val="acbfdd8b-e11b-4d36-88ff-6049b138f862"/>
        <w:rPr>
          <w:rFonts w:hint="eastAsia"/>
          <w:sz w:val="24"/>
          <w:szCs w:val="24"/>
        </w:rPr>
      </w:pPr>
      <w:hyperlink r:id="rId41" w:history="1">
        <w:r w:rsidRPr="002A390A">
          <w:rPr>
            <w:rStyle w:val="af3"/>
            <w:rFonts w:hint="eastAsia"/>
            <w:sz w:val="24"/>
            <w:szCs w:val="24"/>
          </w:rPr>
          <w:t>https://tv.cctv.com/2025/03/04/VIDEQrqSjcvwWGzP8RnHjwna250304.shtml</w:t>
        </w:r>
      </w:hyperlink>
    </w:p>
    <w:p w14:paraId="5BA7C014" w14:textId="77777777" w:rsidR="00E53416" w:rsidRDefault="00E53416" w:rsidP="00E53416">
      <w:pPr>
        <w:pStyle w:val="acbfdd8b-e11b-4d36-88ff-6049b138f862"/>
        <w:rPr>
          <w:rFonts w:hint="eastAsia"/>
          <w:sz w:val="24"/>
          <w:szCs w:val="24"/>
        </w:rPr>
      </w:pPr>
      <w:r w:rsidRPr="000B7EED">
        <w:rPr>
          <w:rFonts w:hint="eastAsia"/>
          <w:sz w:val="24"/>
          <w:szCs w:val="24"/>
        </w:rPr>
        <w:t>郑州不是被火车拉来的？三千六百年前已是王都枢纽——郑州商城遗址</w:t>
      </w:r>
    </w:p>
    <w:p w14:paraId="4D809848" w14:textId="77777777" w:rsidR="00E53416" w:rsidRDefault="00E53416" w:rsidP="00E53416">
      <w:pPr>
        <w:pStyle w:val="acbfdd8b-e11b-4d36-88ff-6049b138f862"/>
        <w:rPr>
          <w:rFonts w:hint="eastAsia"/>
          <w:sz w:val="24"/>
          <w:szCs w:val="24"/>
        </w:rPr>
      </w:pPr>
      <w:hyperlink r:id="rId42" w:history="1">
        <w:r w:rsidRPr="002A390A">
          <w:rPr>
            <w:rStyle w:val="af3"/>
            <w:rFonts w:hint="eastAsia"/>
            <w:sz w:val="24"/>
            <w:szCs w:val="24"/>
          </w:rPr>
          <w:t>https://www.bilibili.com/video/BV1vmNp6TEKL/?vd_source=68795b480f3804c5a7add704838e6baa</w:t>
        </w:r>
      </w:hyperlink>
    </w:p>
    <w:p w14:paraId="36942D64" w14:textId="77777777" w:rsidR="00E53416" w:rsidRPr="00E53416" w:rsidRDefault="00E53416" w:rsidP="00E53416">
      <w:pPr>
        <w:pStyle w:val="acbfdd8b-e11b-4d36-88ff-6049b138f862"/>
        <w:rPr>
          <w:rFonts w:hint="eastAsia"/>
          <w:sz w:val="24"/>
          <w:szCs w:val="24"/>
        </w:rPr>
      </w:pPr>
      <w:r w:rsidRPr="00E53416">
        <w:rPr>
          <w:rFonts w:hint="eastAsia"/>
          <w:sz w:val="24"/>
          <w:szCs w:val="24"/>
        </w:rPr>
        <w:t>商之都（一）：叩醒商城</w:t>
      </w:r>
    </w:p>
    <w:p w14:paraId="6D9E1F81" w14:textId="77777777" w:rsidR="00E53416" w:rsidRDefault="00E53416" w:rsidP="00E53416">
      <w:pPr>
        <w:pStyle w:val="acbfdd8b-e11b-4d36-88ff-6049b138f862"/>
        <w:rPr>
          <w:rFonts w:hint="eastAsia"/>
          <w:sz w:val="24"/>
          <w:szCs w:val="24"/>
        </w:rPr>
      </w:pPr>
      <w:hyperlink r:id="rId43" w:history="1">
        <w:r w:rsidRPr="002A390A">
          <w:rPr>
            <w:rStyle w:val="af3"/>
            <w:rFonts w:hint="eastAsia"/>
            <w:sz w:val="24"/>
            <w:szCs w:val="24"/>
          </w:rPr>
          <w:t>https://tv.cctv.com/v/v1/VIDE1355517026395760.html</w:t>
        </w:r>
      </w:hyperlink>
    </w:p>
    <w:p w14:paraId="276597DF" w14:textId="711F0231" w:rsidR="00E53416" w:rsidRPr="00E53416" w:rsidRDefault="00E53416" w:rsidP="00E53416">
      <w:pPr>
        <w:pStyle w:val="acbfdd8b-e11b-4d36-88ff-6049b138f862"/>
        <w:rPr>
          <w:rFonts w:hint="eastAsia"/>
          <w:sz w:val="24"/>
          <w:szCs w:val="24"/>
        </w:rPr>
      </w:pPr>
      <w:r w:rsidRPr="00E53416">
        <w:rPr>
          <w:rFonts w:hint="eastAsia"/>
          <w:sz w:val="24"/>
          <w:szCs w:val="24"/>
        </w:rPr>
        <w:t>郑州商城城墙是如何修建的？东城垣断面难道是城门？</w:t>
      </w:r>
    </w:p>
    <w:p w14:paraId="3F64344D" w14:textId="7F801E80" w:rsidR="00E53416" w:rsidRPr="00E53416" w:rsidRDefault="00E53416" w:rsidP="00E53416">
      <w:pPr>
        <w:pStyle w:val="acbfdd8b-e11b-4d36-88ff-6049b138f862"/>
        <w:rPr>
          <w:rFonts w:hint="eastAsia"/>
          <w:sz w:val="24"/>
          <w:szCs w:val="24"/>
        </w:rPr>
      </w:pPr>
      <w:hyperlink r:id="rId44" w:history="1">
        <w:r w:rsidRPr="002A390A">
          <w:rPr>
            <w:rStyle w:val="af3"/>
            <w:rFonts w:hint="eastAsia"/>
            <w:sz w:val="24"/>
            <w:szCs w:val="24"/>
          </w:rPr>
          <w:t>https://m.bilibili.com/video/BV1kQ9CYvEm3</w:t>
        </w:r>
      </w:hyperlink>
    </w:p>
    <w:p w14:paraId="3072E190" w14:textId="77777777" w:rsidR="00E53416" w:rsidRPr="00E53416" w:rsidRDefault="00E53416" w:rsidP="00E53416">
      <w:pPr>
        <w:pStyle w:val="acbfdd8b-e11b-4d36-88ff-6049b138f862"/>
        <w:rPr>
          <w:rFonts w:hint="eastAsia"/>
          <w:sz w:val="24"/>
          <w:szCs w:val="24"/>
        </w:rPr>
      </w:pPr>
    </w:p>
    <w:p w14:paraId="03BA6FDB" w14:textId="2261E12D" w:rsidR="000B7EED" w:rsidRDefault="000B7EED" w:rsidP="000B7EED">
      <w:pPr>
        <w:pStyle w:val="71e7dc79-1ff7-45e8-997d-0ebda3762b91"/>
        <w:rPr>
          <w:rFonts w:hint="eastAsia"/>
        </w:rPr>
      </w:pPr>
      <w:r>
        <w:rPr>
          <w:rFonts w:hint="eastAsia"/>
        </w:rPr>
        <w:t>相关文化</w:t>
      </w:r>
    </w:p>
    <w:p w14:paraId="7A6B4799" w14:textId="65266F4C" w:rsidR="000B7EED" w:rsidRDefault="009B2AA8" w:rsidP="000B7EED">
      <w:pPr>
        <w:pStyle w:val="acbfdd8b-e11b-4d36-88ff-6049b138f862"/>
        <w:rPr>
          <w:rFonts w:hint="eastAsia"/>
          <w:sz w:val="18"/>
          <w:szCs w:val="18"/>
        </w:rPr>
      </w:pPr>
      <w:r w:rsidRPr="009B2AA8">
        <w:rPr>
          <w:rFonts w:hint="eastAsia"/>
          <w:b/>
          <w:bCs/>
          <w:sz w:val="18"/>
          <w:szCs w:val="18"/>
        </w:rPr>
        <w:t>郑州剪纸：</w:t>
      </w:r>
      <w:r w:rsidRPr="009B2AA8">
        <w:rPr>
          <w:rFonts w:hint="eastAsia"/>
          <w:sz w:val="18"/>
          <w:szCs w:val="18"/>
        </w:rPr>
        <w:t>郑州的民间剪纸艺术有着悠久的历史，据历史资料记载，早在晋代就有了民间剪纸习俗。郑州的民间剪纸有着广泛的实用性，如剪出喜鹊和梅花，就是“喜上眉梢”；剪出莲花和金鱼，就是“连年有余”；剪出灯笼和麦穗，就是“五谷丰登”。老虎象征威武，龙象征奋飞，鸳鸯象征爱情，羊象征吉祥等，运用比喻和夸张的手法表达了人们对生活的美好愿望。</w:t>
      </w:r>
    </w:p>
    <w:p w14:paraId="2F71F27D" w14:textId="0F595F44" w:rsidR="009B2AA8" w:rsidRDefault="009B2AA8" w:rsidP="000B7EED">
      <w:pPr>
        <w:pStyle w:val="acbfdd8b-e11b-4d36-88ff-6049b138f862"/>
        <w:rPr>
          <w:rFonts w:hint="eastAsia"/>
          <w:sz w:val="18"/>
          <w:szCs w:val="18"/>
        </w:rPr>
      </w:pPr>
      <w:r>
        <w:rPr>
          <w:rFonts w:hint="eastAsia"/>
          <w:noProof/>
          <w:sz w:val="18"/>
          <w:szCs w:val="18"/>
        </w:rPr>
        <w:lastRenderedPageBreak/>
        <w:drawing>
          <wp:inline distT="0" distB="0" distL="0" distR="0" wp14:anchorId="72A87F87" wp14:editId="25B2C0E8">
            <wp:extent cx="1652588" cy="2203450"/>
            <wp:effectExtent l="0" t="0" r="5080" b="6350"/>
            <wp:docPr id="13024063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06305" name="图片 13024063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54330" cy="2205773"/>
                    </a:xfrm>
                    <a:prstGeom prst="rect">
                      <a:avLst/>
                    </a:prstGeom>
                  </pic:spPr>
                </pic:pic>
              </a:graphicData>
            </a:graphic>
          </wp:inline>
        </w:drawing>
      </w:r>
    </w:p>
    <w:p w14:paraId="3ED793C1" w14:textId="14983AE8" w:rsidR="009B2AA8" w:rsidRDefault="009B2AA8" w:rsidP="000B7EED">
      <w:pPr>
        <w:pStyle w:val="acbfdd8b-e11b-4d36-88ff-6049b138f862"/>
        <w:rPr>
          <w:rFonts w:hint="eastAsia"/>
          <w:sz w:val="18"/>
          <w:szCs w:val="18"/>
        </w:rPr>
      </w:pPr>
      <w:r w:rsidRPr="009B2AA8">
        <w:rPr>
          <w:rFonts w:hint="eastAsia"/>
          <w:sz w:val="18"/>
          <w:szCs w:val="18"/>
        </w:rPr>
        <w:t>郑州城隍庙会</w:t>
      </w:r>
      <w:r>
        <w:rPr>
          <w:rFonts w:hint="eastAsia"/>
          <w:sz w:val="18"/>
          <w:szCs w:val="18"/>
        </w:rPr>
        <w:t>：</w:t>
      </w:r>
      <w:r w:rsidRPr="009B2AA8">
        <w:rPr>
          <w:rFonts w:hint="eastAsia"/>
          <w:sz w:val="18"/>
          <w:szCs w:val="18"/>
        </w:rPr>
        <w:t>郑州城隍庙会是起源于明代的传统民俗活动，明太祖洪武年间敕封郑州城隍为灵佑侯并建庙祭祀，会期自农历三月初一持续至三月二十八。该庙会以祭祀汉将纪信为核心（城隍作为汉族宗教文化中普遍崇祀的守护神，多由名臣英雄担任，承载民间与道教信仰），融合戏曲、社火、欢庆锣鼓等表演形式，民国时期商贸活动兴盛，《郑县志》载有香茶细果、农具、儿童玩具等商品交易。现存戏楼、大拜殿等明清古建筑群，总面积6500平方米。</w:t>
      </w:r>
    </w:p>
    <w:p w14:paraId="5DEAAC4F" w14:textId="360C1817" w:rsidR="009B2AA8" w:rsidRDefault="003B7177" w:rsidP="000B7EED">
      <w:pPr>
        <w:pStyle w:val="acbfdd8b-e11b-4d36-88ff-6049b138f862"/>
        <w:rPr>
          <w:rFonts w:hint="eastAsia"/>
          <w:sz w:val="18"/>
          <w:szCs w:val="18"/>
        </w:rPr>
      </w:pPr>
      <w:r>
        <w:rPr>
          <w:rFonts w:hint="eastAsia"/>
          <w:noProof/>
          <w:sz w:val="18"/>
          <w:szCs w:val="18"/>
        </w:rPr>
        <w:drawing>
          <wp:inline distT="0" distB="0" distL="0" distR="0" wp14:anchorId="0904E986" wp14:editId="026B3CA1">
            <wp:extent cx="3209148" cy="2133600"/>
            <wp:effectExtent l="0" t="0" r="0" b="0"/>
            <wp:docPr id="177334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48" name="图片 177334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09148" cy="2133600"/>
                    </a:xfrm>
                    <a:prstGeom prst="rect">
                      <a:avLst/>
                    </a:prstGeom>
                  </pic:spPr>
                </pic:pic>
              </a:graphicData>
            </a:graphic>
          </wp:inline>
        </w:drawing>
      </w:r>
    </w:p>
    <w:p w14:paraId="5ACAB06A" w14:textId="77777777" w:rsidR="003B7177" w:rsidRDefault="003B7177" w:rsidP="000B7EED">
      <w:pPr>
        <w:pStyle w:val="acbfdd8b-e11b-4d36-88ff-6049b138f862"/>
        <w:rPr>
          <w:rFonts w:hint="eastAsia"/>
          <w:sz w:val="18"/>
          <w:szCs w:val="18"/>
        </w:rPr>
      </w:pPr>
    </w:p>
    <w:p w14:paraId="75DFBFFE" w14:textId="77777777" w:rsidR="003B7177" w:rsidRDefault="003B7177" w:rsidP="000B7EED">
      <w:pPr>
        <w:pStyle w:val="acbfdd8b-e11b-4d36-88ff-6049b138f862"/>
        <w:rPr>
          <w:rFonts w:hint="eastAsia"/>
          <w:sz w:val="18"/>
          <w:szCs w:val="18"/>
        </w:rPr>
      </w:pPr>
    </w:p>
    <w:p w14:paraId="4CC4D7A0" w14:textId="77777777" w:rsidR="003B7177" w:rsidRDefault="003B7177" w:rsidP="000B7EED">
      <w:pPr>
        <w:pStyle w:val="acbfdd8b-e11b-4d36-88ff-6049b138f862"/>
        <w:rPr>
          <w:rFonts w:hint="eastAsia"/>
          <w:sz w:val="18"/>
          <w:szCs w:val="18"/>
        </w:rPr>
      </w:pPr>
    </w:p>
    <w:p w14:paraId="6FF2F97F" w14:textId="77777777" w:rsidR="003B7177" w:rsidRDefault="003B7177" w:rsidP="000B7EED">
      <w:pPr>
        <w:pStyle w:val="acbfdd8b-e11b-4d36-88ff-6049b138f862"/>
        <w:rPr>
          <w:rFonts w:hint="eastAsia"/>
          <w:sz w:val="18"/>
          <w:szCs w:val="18"/>
        </w:rPr>
      </w:pPr>
    </w:p>
    <w:p w14:paraId="43C9B853" w14:textId="77777777" w:rsidR="003B7177" w:rsidRDefault="003B7177" w:rsidP="000B7EED">
      <w:pPr>
        <w:pStyle w:val="acbfdd8b-e11b-4d36-88ff-6049b138f862"/>
        <w:rPr>
          <w:rFonts w:hint="eastAsia"/>
          <w:sz w:val="18"/>
          <w:szCs w:val="18"/>
        </w:rPr>
      </w:pPr>
    </w:p>
    <w:p w14:paraId="205E16DF" w14:textId="77777777" w:rsidR="003B7177" w:rsidRDefault="003B7177" w:rsidP="000B7EED">
      <w:pPr>
        <w:pStyle w:val="acbfdd8b-e11b-4d36-88ff-6049b138f862"/>
        <w:rPr>
          <w:rFonts w:hint="eastAsia"/>
          <w:sz w:val="18"/>
          <w:szCs w:val="18"/>
        </w:rPr>
      </w:pPr>
    </w:p>
    <w:p w14:paraId="2265600D" w14:textId="77777777" w:rsidR="003B7177" w:rsidRDefault="003B7177" w:rsidP="000B7EED">
      <w:pPr>
        <w:pStyle w:val="acbfdd8b-e11b-4d36-88ff-6049b138f862"/>
        <w:rPr>
          <w:rFonts w:hint="eastAsia"/>
          <w:sz w:val="18"/>
          <w:szCs w:val="18"/>
        </w:rPr>
      </w:pPr>
    </w:p>
    <w:p w14:paraId="190C9B77" w14:textId="77777777" w:rsidR="003B7177" w:rsidRDefault="003B7177" w:rsidP="000B7EED">
      <w:pPr>
        <w:pStyle w:val="acbfdd8b-e11b-4d36-88ff-6049b138f862"/>
        <w:rPr>
          <w:rFonts w:hint="eastAsia"/>
          <w:sz w:val="18"/>
          <w:szCs w:val="18"/>
        </w:rPr>
      </w:pPr>
    </w:p>
    <w:p w14:paraId="1CA16278" w14:textId="77777777" w:rsidR="003B7177" w:rsidRDefault="003B7177" w:rsidP="000B7EED">
      <w:pPr>
        <w:pStyle w:val="acbfdd8b-e11b-4d36-88ff-6049b138f862"/>
        <w:rPr>
          <w:rFonts w:hint="eastAsia"/>
          <w:sz w:val="18"/>
          <w:szCs w:val="18"/>
        </w:rPr>
      </w:pPr>
    </w:p>
    <w:p w14:paraId="455DF9C0" w14:textId="77777777" w:rsidR="003B7177" w:rsidRDefault="003B7177" w:rsidP="000B7EED">
      <w:pPr>
        <w:pStyle w:val="acbfdd8b-e11b-4d36-88ff-6049b138f862"/>
        <w:rPr>
          <w:rFonts w:hint="eastAsia"/>
          <w:sz w:val="18"/>
          <w:szCs w:val="18"/>
        </w:rPr>
      </w:pPr>
    </w:p>
    <w:p w14:paraId="42FB933D" w14:textId="77777777" w:rsidR="003B7177" w:rsidRDefault="003B7177" w:rsidP="000B7EED">
      <w:pPr>
        <w:pStyle w:val="acbfdd8b-e11b-4d36-88ff-6049b138f862"/>
        <w:rPr>
          <w:rFonts w:hint="eastAsia"/>
          <w:sz w:val="18"/>
          <w:szCs w:val="18"/>
        </w:rPr>
      </w:pPr>
    </w:p>
    <w:p w14:paraId="34DA0D89" w14:textId="77777777" w:rsidR="003B7177" w:rsidRDefault="003B7177" w:rsidP="000B7EED">
      <w:pPr>
        <w:pStyle w:val="acbfdd8b-e11b-4d36-88ff-6049b138f862"/>
        <w:rPr>
          <w:rFonts w:hint="eastAsia"/>
          <w:sz w:val="18"/>
          <w:szCs w:val="18"/>
        </w:rPr>
      </w:pPr>
    </w:p>
    <w:p w14:paraId="1888E392" w14:textId="77777777" w:rsidR="003B7177" w:rsidRDefault="003B7177" w:rsidP="000B7EED">
      <w:pPr>
        <w:pStyle w:val="acbfdd8b-e11b-4d36-88ff-6049b138f862"/>
        <w:rPr>
          <w:rFonts w:hint="eastAsia"/>
          <w:sz w:val="18"/>
          <w:szCs w:val="18"/>
        </w:rPr>
      </w:pPr>
    </w:p>
    <w:p w14:paraId="4AB381DD" w14:textId="77777777" w:rsidR="003B7177" w:rsidRDefault="003B7177" w:rsidP="000B7EED">
      <w:pPr>
        <w:pStyle w:val="acbfdd8b-e11b-4d36-88ff-6049b138f862"/>
        <w:rPr>
          <w:rFonts w:hint="eastAsia"/>
          <w:sz w:val="18"/>
          <w:szCs w:val="18"/>
        </w:rPr>
      </w:pPr>
    </w:p>
    <w:p w14:paraId="3A3AB8DE" w14:textId="77777777" w:rsidR="003B7177" w:rsidRDefault="003B7177" w:rsidP="000B7EED">
      <w:pPr>
        <w:pStyle w:val="acbfdd8b-e11b-4d36-88ff-6049b138f862"/>
        <w:rPr>
          <w:rFonts w:hint="eastAsia"/>
          <w:sz w:val="18"/>
          <w:szCs w:val="18"/>
        </w:rPr>
      </w:pPr>
    </w:p>
    <w:p w14:paraId="24C6FAFD" w14:textId="77777777" w:rsidR="003B7177" w:rsidRDefault="003B7177" w:rsidP="000B7EED">
      <w:pPr>
        <w:pStyle w:val="acbfdd8b-e11b-4d36-88ff-6049b138f862"/>
        <w:rPr>
          <w:rFonts w:hint="eastAsia"/>
          <w:sz w:val="18"/>
          <w:szCs w:val="18"/>
        </w:rPr>
      </w:pPr>
    </w:p>
    <w:p w14:paraId="079722B1" w14:textId="40F82DA4" w:rsidR="003B7177" w:rsidRPr="003B7177" w:rsidRDefault="003B7177" w:rsidP="003B7177">
      <w:pPr>
        <w:pStyle w:val="21bc9c4b-6a32-43e5-beaa-fd2d792c5735"/>
        <w:rPr>
          <w:rFonts w:hint="eastAsia"/>
          <w:b w:val="0"/>
          <w:bCs/>
          <w:sz w:val="21"/>
          <w:szCs w:val="21"/>
        </w:rPr>
      </w:pPr>
      <w:r w:rsidRPr="003B7177">
        <w:rPr>
          <w:rFonts w:hint="eastAsia"/>
          <w:color w:val="C00000"/>
          <w:sz w:val="36"/>
          <w:szCs w:val="48"/>
        </w:rPr>
        <w:lastRenderedPageBreak/>
        <w:t>5.安阳殷墟遗址</w:t>
      </w:r>
      <w:r w:rsidRPr="003B7177">
        <w:rPr>
          <w:rFonts w:hint="eastAsia"/>
          <w:b w:val="0"/>
          <w:bCs/>
          <w:sz w:val="21"/>
          <w:szCs w:val="21"/>
        </w:rPr>
        <w:t>（殷墟遗迹主要包括城墙基址、大灰沟、道路、夯土建筑基址、地穴和半地穴居住址、灰坑窖穴、水井、祭祀遗存、手工业作坊遗址、王陵区、家族墓地和车马坑等。殷墟是中国历史上第一个文献可考、并为考古学和甲骨文所证实的都城遗址，拥有包括甲骨文在内的诸多重大发现，展示了中国辉煌历史和中国考古巨大成就。）</w:t>
      </w:r>
    </w:p>
    <w:p w14:paraId="555F43E3" w14:textId="12BAA03A" w:rsidR="003B7177" w:rsidRPr="003B7177" w:rsidRDefault="003B7177" w:rsidP="003B7177">
      <w:pPr>
        <w:pStyle w:val="acbfdd8b-e11b-4d36-88ff-6049b138f862"/>
        <w:jc w:val="center"/>
        <w:rPr>
          <w:rFonts w:hint="eastAsia"/>
          <w:b/>
          <w:bCs/>
          <w:sz w:val="24"/>
          <w:szCs w:val="24"/>
        </w:rPr>
      </w:pPr>
      <w:r w:rsidRPr="003B7177">
        <w:rPr>
          <w:rFonts w:hint="eastAsia"/>
          <w:b/>
          <w:bCs/>
          <w:sz w:val="24"/>
          <w:szCs w:val="24"/>
        </w:rPr>
        <w:t>河南省安阳市，盘庚迁殷，商朝后期都城遗址，甲骨</w:t>
      </w:r>
    </w:p>
    <w:p w14:paraId="7C389716" w14:textId="77777777" w:rsidR="003B7177" w:rsidRDefault="003B7177" w:rsidP="000B7EED">
      <w:pPr>
        <w:pStyle w:val="acbfdd8b-e11b-4d36-88ff-6049b138f862"/>
        <w:rPr>
          <w:rFonts w:hint="eastAsia"/>
          <w:sz w:val="24"/>
          <w:szCs w:val="24"/>
        </w:rPr>
      </w:pPr>
    </w:p>
    <w:p w14:paraId="4D116E42" w14:textId="6117EE81" w:rsidR="003B7177" w:rsidRDefault="003B7177" w:rsidP="003B7177">
      <w:pPr>
        <w:pStyle w:val="71e7dc79-1ff7-45e8-997d-0ebda3762b91"/>
        <w:numPr>
          <w:ilvl w:val="0"/>
          <w:numId w:val="17"/>
        </w:numPr>
        <w:rPr>
          <w:rFonts w:hint="eastAsia"/>
        </w:rPr>
      </w:pPr>
      <w:r>
        <w:rPr>
          <w:rFonts w:hint="eastAsia"/>
        </w:rPr>
        <w:t>相关图片</w:t>
      </w:r>
    </w:p>
    <w:p w14:paraId="0D9439E0" w14:textId="31E004CC" w:rsidR="003B7177" w:rsidRDefault="00EF492D" w:rsidP="000B7EED">
      <w:pPr>
        <w:pStyle w:val="acbfdd8b-e11b-4d36-88ff-6049b138f862"/>
        <w:rPr>
          <w:rFonts w:hint="eastAsia"/>
          <w:sz w:val="24"/>
          <w:szCs w:val="24"/>
        </w:rPr>
      </w:pPr>
      <w:r>
        <w:rPr>
          <w:rFonts w:hint="eastAsia"/>
          <w:noProof/>
          <w:sz w:val="24"/>
          <w:szCs w:val="24"/>
        </w:rPr>
        <w:drawing>
          <wp:inline distT="0" distB="0" distL="0" distR="0" wp14:anchorId="7A24C56C" wp14:editId="6FB6ACBA">
            <wp:extent cx="1917700" cy="1596485"/>
            <wp:effectExtent l="0" t="0" r="6350" b="3810"/>
            <wp:docPr id="189441662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16625" name="图片 1894416625"/>
                    <pic:cNvPicPr/>
                  </pic:nvPicPr>
                  <pic:blipFill>
                    <a:blip r:embed="rId47">
                      <a:extLst>
                        <a:ext uri="{28A0092B-C50C-407E-A947-70E740481C1C}">
                          <a14:useLocalDpi xmlns:a14="http://schemas.microsoft.com/office/drawing/2010/main" val="0"/>
                        </a:ext>
                      </a:extLst>
                    </a:blip>
                    <a:stretch>
                      <a:fillRect/>
                    </a:stretch>
                  </pic:blipFill>
                  <pic:spPr>
                    <a:xfrm>
                      <a:off x="0" y="0"/>
                      <a:ext cx="1917700" cy="1596485"/>
                    </a:xfrm>
                    <a:prstGeom prst="rect">
                      <a:avLst/>
                    </a:prstGeom>
                  </pic:spPr>
                </pic:pic>
              </a:graphicData>
            </a:graphic>
          </wp:inline>
        </w:drawing>
      </w:r>
    </w:p>
    <w:p w14:paraId="719D8BA4" w14:textId="3B7368B2" w:rsidR="00EF492D" w:rsidRDefault="00EF492D" w:rsidP="000B7EED">
      <w:pPr>
        <w:pStyle w:val="acbfdd8b-e11b-4d36-88ff-6049b138f862"/>
        <w:rPr>
          <w:rFonts w:hint="eastAsia"/>
          <w:sz w:val="24"/>
          <w:szCs w:val="24"/>
        </w:rPr>
      </w:pPr>
      <w:r w:rsidRPr="00EF492D">
        <w:rPr>
          <w:rFonts w:hint="eastAsia"/>
          <w:sz w:val="24"/>
          <w:szCs w:val="24"/>
        </w:rPr>
        <w:t>“子何人哉”特展中的甲骨展品</w:t>
      </w:r>
    </w:p>
    <w:p w14:paraId="4C40C504" w14:textId="171C7CA8" w:rsidR="00EF492D" w:rsidRDefault="00EF492D" w:rsidP="000B7EED">
      <w:pPr>
        <w:pStyle w:val="acbfdd8b-e11b-4d36-88ff-6049b138f862"/>
        <w:rPr>
          <w:rFonts w:hint="eastAsia"/>
          <w:sz w:val="24"/>
          <w:szCs w:val="24"/>
        </w:rPr>
      </w:pPr>
      <w:r>
        <w:rPr>
          <w:rFonts w:hint="eastAsia"/>
          <w:noProof/>
          <w:sz w:val="24"/>
          <w:szCs w:val="24"/>
        </w:rPr>
        <w:drawing>
          <wp:inline distT="0" distB="0" distL="0" distR="0" wp14:anchorId="3AE6FA98" wp14:editId="265ABB2F">
            <wp:extent cx="3155950" cy="1889724"/>
            <wp:effectExtent l="0" t="0" r="6350" b="0"/>
            <wp:docPr id="114071285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12855" name="图片 1140712855"/>
                    <pic:cNvPicPr/>
                  </pic:nvPicPr>
                  <pic:blipFill>
                    <a:blip r:embed="rId48">
                      <a:extLst>
                        <a:ext uri="{28A0092B-C50C-407E-A947-70E740481C1C}">
                          <a14:useLocalDpi xmlns:a14="http://schemas.microsoft.com/office/drawing/2010/main" val="0"/>
                        </a:ext>
                      </a:extLst>
                    </a:blip>
                    <a:stretch>
                      <a:fillRect/>
                    </a:stretch>
                  </pic:blipFill>
                  <pic:spPr>
                    <a:xfrm>
                      <a:off x="0" y="0"/>
                      <a:ext cx="3157270" cy="1890514"/>
                    </a:xfrm>
                    <a:prstGeom prst="rect">
                      <a:avLst/>
                    </a:prstGeom>
                  </pic:spPr>
                </pic:pic>
              </a:graphicData>
            </a:graphic>
          </wp:inline>
        </w:drawing>
      </w:r>
    </w:p>
    <w:p w14:paraId="7E5D856D" w14:textId="4ADC887F" w:rsidR="00EF492D" w:rsidRDefault="00EF492D" w:rsidP="000B7EED">
      <w:pPr>
        <w:pStyle w:val="acbfdd8b-e11b-4d36-88ff-6049b138f862"/>
        <w:rPr>
          <w:rFonts w:hint="eastAsia"/>
          <w:sz w:val="24"/>
          <w:szCs w:val="24"/>
        </w:rPr>
      </w:pPr>
      <w:r>
        <w:rPr>
          <w:rFonts w:hint="eastAsia"/>
          <w:sz w:val="24"/>
          <w:szCs w:val="24"/>
        </w:rPr>
        <w:t>妇好墓复原</w:t>
      </w:r>
    </w:p>
    <w:p w14:paraId="3F9F3A4C" w14:textId="51A5F969" w:rsidR="00EF492D" w:rsidRDefault="00EF492D" w:rsidP="000B7EED">
      <w:pPr>
        <w:pStyle w:val="acbfdd8b-e11b-4d36-88ff-6049b138f862"/>
        <w:rPr>
          <w:rFonts w:hint="eastAsia"/>
          <w:sz w:val="24"/>
          <w:szCs w:val="24"/>
        </w:rPr>
      </w:pPr>
      <w:r>
        <w:rPr>
          <w:rFonts w:hint="eastAsia"/>
          <w:noProof/>
          <w:sz w:val="24"/>
          <w:szCs w:val="24"/>
        </w:rPr>
        <w:drawing>
          <wp:inline distT="0" distB="0" distL="0" distR="0" wp14:anchorId="675E0044" wp14:editId="0A4245E3">
            <wp:extent cx="2730500" cy="1821501"/>
            <wp:effectExtent l="0" t="0" r="0" b="7620"/>
            <wp:docPr id="4495136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362" name="图片 449513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31963" cy="1822477"/>
                    </a:xfrm>
                    <a:prstGeom prst="rect">
                      <a:avLst/>
                    </a:prstGeom>
                  </pic:spPr>
                </pic:pic>
              </a:graphicData>
            </a:graphic>
          </wp:inline>
        </w:drawing>
      </w:r>
    </w:p>
    <w:p w14:paraId="1B22EF0B" w14:textId="26393B29" w:rsidR="00EF492D" w:rsidRDefault="00EF492D" w:rsidP="000B7EED">
      <w:pPr>
        <w:pStyle w:val="acbfdd8b-e11b-4d36-88ff-6049b138f862"/>
        <w:rPr>
          <w:rFonts w:hint="eastAsia"/>
          <w:sz w:val="24"/>
          <w:szCs w:val="24"/>
        </w:rPr>
      </w:pPr>
      <w:r>
        <w:rPr>
          <w:rFonts w:hint="eastAsia"/>
          <w:sz w:val="24"/>
          <w:szCs w:val="24"/>
        </w:rPr>
        <w:t>殷墟甲骨祭祀坑</w:t>
      </w:r>
    </w:p>
    <w:p w14:paraId="07BDDF74" w14:textId="21971E8A" w:rsidR="00EF492D" w:rsidRDefault="00EF492D" w:rsidP="000B7EED">
      <w:pPr>
        <w:pStyle w:val="acbfdd8b-e11b-4d36-88ff-6049b138f862"/>
        <w:rPr>
          <w:rFonts w:hint="eastAsia"/>
          <w:sz w:val="24"/>
          <w:szCs w:val="24"/>
        </w:rPr>
      </w:pPr>
      <w:r>
        <w:rPr>
          <w:noProof/>
          <w:sz w:val="24"/>
          <w:szCs w:val="24"/>
        </w:rPr>
        <w:lastRenderedPageBreak/>
        <w:drawing>
          <wp:inline distT="0" distB="0" distL="0" distR="0" wp14:anchorId="3D7B66A1" wp14:editId="79B3D124">
            <wp:extent cx="3181350" cy="2120900"/>
            <wp:effectExtent l="0" t="0" r="0" b="0"/>
            <wp:docPr id="49561499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4994" name="图片 49561499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82276" cy="2121517"/>
                    </a:xfrm>
                    <a:prstGeom prst="rect">
                      <a:avLst/>
                    </a:prstGeom>
                  </pic:spPr>
                </pic:pic>
              </a:graphicData>
            </a:graphic>
          </wp:inline>
        </w:drawing>
      </w:r>
    </w:p>
    <w:p w14:paraId="0CAE10AE" w14:textId="6440CFAC" w:rsidR="00EF492D" w:rsidRDefault="00EF492D" w:rsidP="000B7EED">
      <w:pPr>
        <w:pStyle w:val="acbfdd8b-e11b-4d36-88ff-6049b138f862"/>
        <w:rPr>
          <w:rFonts w:hint="eastAsia"/>
          <w:sz w:val="24"/>
          <w:szCs w:val="24"/>
        </w:rPr>
      </w:pPr>
      <w:r>
        <w:rPr>
          <w:rFonts w:hint="eastAsia"/>
          <w:sz w:val="24"/>
          <w:szCs w:val="24"/>
        </w:rPr>
        <w:t>殷墟车马坑</w:t>
      </w:r>
    </w:p>
    <w:p w14:paraId="256D6912" w14:textId="256BE768" w:rsidR="00EF492D" w:rsidRDefault="00EF492D" w:rsidP="000B7EED">
      <w:pPr>
        <w:pStyle w:val="acbfdd8b-e11b-4d36-88ff-6049b138f862"/>
        <w:rPr>
          <w:rFonts w:hint="eastAsia"/>
          <w:sz w:val="24"/>
          <w:szCs w:val="24"/>
        </w:rPr>
      </w:pPr>
      <w:r>
        <w:rPr>
          <w:rFonts w:hint="eastAsia"/>
          <w:noProof/>
          <w:sz w:val="24"/>
          <w:szCs w:val="24"/>
        </w:rPr>
        <w:drawing>
          <wp:inline distT="0" distB="0" distL="0" distR="0" wp14:anchorId="26C188AF" wp14:editId="6071D697">
            <wp:extent cx="2980479" cy="2235200"/>
            <wp:effectExtent l="0" t="0" r="0" b="0"/>
            <wp:docPr id="11543442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44209" name="图片 115434420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82851" cy="2236979"/>
                    </a:xfrm>
                    <a:prstGeom prst="rect">
                      <a:avLst/>
                    </a:prstGeom>
                  </pic:spPr>
                </pic:pic>
              </a:graphicData>
            </a:graphic>
          </wp:inline>
        </w:drawing>
      </w:r>
    </w:p>
    <w:p w14:paraId="24AD07CE" w14:textId="4F1E9DF2" w:rsidR="00EF492D" w:rsidRDefault="00EF492D" w:rsidP="000B7EED">
      <w:pPr>
        <w:pStyle w:val="acbfdd8b-e11b-4d36-88ff-6049b138f862"/>
        <w:rPr>
          <w:rFonts w:hint="eastAsia"/>
          <w:sz w:val="24"/>
          <w:szCs w:val="24"/>
        </w:rPr>
      </w:pPr>
      <w:r>
        <w:rPr>
          <w:rFonts w:hint="eastAsia"/>
          <w:sz w:val="24"/>
          <w:szCs w:val="24"/>
        </w:rPr>
        <w:t>殷墟博物馆展出出土青铜器</w:t>
      </w:r>
    </w:p>
    <w:p w14:paraId="22F6A3A4" w14:textId="77777777" w:rsidR="00EF492D" w:rsidRDefault="00EF492D" w:rsidP="000B7EED">
      <w:pPr>
        <w:pStyle w:val="acbfdd8b-e11b-4d36-88ff-6049b138f862"/>
        <w:rPr>
          <w:rFonts w:hint="eastAsia"/>
          <w:sz w:val="24"/>
          <w:szCs w:val="24"/>
        </w:rPr>
      </w:pPr>
    </w:p>
    <w:p w14:paraId="28658225" w14:textId="593E9996" w:rsidR="00EF492D" w:rsidRDefault="00EF492D" w:rsidP="00EF492D">
      <w:pPr>
        <w:pStyle w:val="71e7dc79-1ff7-45e8-997d-0ebda3762b91"/>
        <w:rPr>
          <w:rFonts w:hint="eastAsia"/>
        </w:rPr>
      </w:pPr>
      <w:r>
        <w:rPr>
          <w:rFonts w:hint="eastAsia"/>
        </w:rPr>
        <w:t>基础信息</w:t>
      </w:r>
    </w:p>
    <w:tbl>
      <w:tblPr>
        <w:tblStyle w:val="af2"/>
        <w:tblW w:w="0" w:type="auto"/>
        <w:tblLook w:val="04A0" w:firstRow="1" w:lastRow="0" w:firstColumn="1" w:lastColumn="0" w:noHBand="0" w:noVBand="1"/>
      </w:tblPr>
      <w:tblGrid>
        <w:gridCol w:w="2220"/>
        <w:gridCol w:w="6400"/>
      </w:tblGrid>
      <w:tr w:rsidR="00EF492D" w:rsidRPr="00EF492D" w14:paraId="04C1B866" w14:textId="77777777" w:rsidTr="00EF492D">
        <w:trPr>
          <w:trHeight w:val="340"/>
        </w:trPr>
        <w:tc>
          <w:tcPr>
            <w:tcW w:w="2220" w:type="dxa"/>
            <w:hideMark/>
          </w:tcPr>
          <w:p w14:paraId="4AF33BFF"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遗址名称</w:t>
            </w:r>
          </w:p>
        </w:tc>
        <w:tc>
          <w:tcPr>
            <w:tcW w:w="6400" w:type="dxa"/>
            <w:hideMark/>
          </w:tcPr>
          <w:p w14:paraId="705194AE" w14:textId="77777777" w:rsidR="00EF492D" w:rsidRPr="00EF492D" w:rsidRDefault="00EF492D" w:rsidP="00EF492D">
            <w:pPr>
              <w:pStyle w:val="acbfdd8b-e11b-4d36-88ff-6049b138f862"/>
              <w:jc w:val="center"/>
              <w:rPr>
                <w:rFonts w:hint="eastAsia"/>
                <w:sz w:val="24"/>
              </w:rPr>
            </w:pPr>
            <w:r w:rsidRPr="00EF492D">
              <w:rPr>
                <w:rFonts w:hint="eastAsia"/>
                <w:sz w:val="24"/>
              </w:rPr>
              <w:t>殷墟遗址</w:t>
            </w:r>
          </w:p>
        </w:tc>
      </w:tr>
      <w:tr w:rsidR="00EF492D" w:rsidRPr="00EF492D" w14:paraId="7B7BF69D" w14:textId="77777777" w:rsidTr="00EF492D">
        <w:trPr>
          <w:trHeight w:val="340"/>
        </w:trPr>
        <w:tc>
          <w:tcPr>
            <w:tcW w:w="2220" w:type="dxa"/>
            <w:hideMark/>
          </w:tcPr>
          <w:p w14:paraId="16CBC4CC"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地理位置</w:t>
            </w:r>
          </w:p>
        </w:tc>
        <w:tc>
          <w:tcPr>
            <w:tcW w:w="6400" w:type="dxa"/>
            <w:hideMark/>
          </w:tcPr>
          <w:p w14:paraId="2249923D" w14:textId="77777777" w:rsidR="00EF492D" w:rsidRPr="00EF492D" w:rsidRDefault="00EF492D" w:rsidP="00EF492D">
            <w:pPr>
              <w:pStyle w:val="acbfdd8b-e11b-4d36-88ff-6049b138f862"/>
              <w:jc w:val="center"/>
              <w:rPr>
                <w:rFonts w:hint="eastAsia"/>
                <w:sz w:val="24"/>
              </w:rPr>
            </w:pPr>
            <w:r w:rsidRPr="00EF492D">
              <w:rPr>
                <w:rFonts w:hint="eastAsia"/>
                <w:sz w:val="24"/>
              </w:rPr>
              <w:t>河南省安阳市西北郊的洹河南北两岸，以小屯村为中心</w:t>
            </w:r>
          </w:p>
        </w:tc>
      </w:tr>
      <w:tr w:rsidR="00EF492D" w:rsidRPr="00EF492D" w14:paraId="40B6744D" w14:textId="77777777" w:rsidTr="00EF492D">
        <w:trPr>
          <w:trHeight w:val="570"/>
        </w:trPr>
        <w:tc>
          <w:tcPr>
            <w:tcW w:w="2220" w:type="dxa"/>
            <w:hideMark/>
          </w:tcPr>
          <w:p w14:paraId="5DB0D7AD"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年代</w:t>
            </w:r>
          </w:p>
        </w:tc>
        <w:tc>
          <w:tcPr>
            <w:tcW w:w="6400" w:type="dxa"/>
            <w:hideMark/>
          </w:tcPr>
          <w:p w14:paraId="644EDE63" w14:textId="77777777" w:rsidR="00EF492D" w:rsidRPr="00EF492D" w:rsidRDefault="00EF492D" w:rsidP="00EF492D">
            <w:pPr>
              <w:pStyle w:val="acbfdd8b-e11b-4d36-88ff-6049b138f862"/>
              <w:jc w:val="center"/>
              <w:rPr>
                <w:rFonts w:hint="eastAsia"/>
                <w:sz w:val="24"/>
              </w:rPr>
            </w:pPr>
            <w:r w:rsidRPr="00EF492D">
              <w:rPr>
                <w:rFonts w:hint="eastAsia"/>
                <w:sz w:val="24"/>
              </w:rPr>
              <w:t>公元前14世纪盘庚迁都于此，至纣亡国，共传8代12王，前后达273年。</w:t>
            </w:r>
          </w:p>
        </w:tc>
      </w:tr>
      <w:tr w:rsidR="00EF492D" w:rsidRPr="00EF492D" w14:paraId="2BE35B27" w14:textId="77777777" w:rsidTr="00EF492D">
        <w:trPr>
          <w:trHeight w:val="340"/>
        </w:trPr>
        <w:tc>
          <w:tcPr>
            <w:tcW w:w="2220" w:type="dxa"/>
            <w:hideMark/>
          </w:tcPr>
          <w:p w14:paraId="32987CE0"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遗址性质</w:t>
            </w:r>
          </w:p>
        </w:tc>
        <w:tc>
          <w:tcPr>
            <w:tcW w:w="6400" w:type="dxa"/>
            <w:hideMark/>
          </w:tcPr>
          <w:p w14:paraId="1EFB5B1E" w14:textId="77777777" w:rsidR="00EF492D" w:rsidRPr="00EF492D" w:rsidRDefault="00EF492D" w:rsidP="00EF492D">
            <w:pPr>
              <w:pStyle w:val="acbfdd8b-e11b-4d36-88ff-6049b138f862"/>
              <w:jc w:val="center"/>
              <w:rPr>
                <w:rFonts w:hint="eastAsia"/>
                <w:sz w:val="24"/>
              </w:rPr>
            </w:pPr>
            <w:r w:rsidRPr="00EF492D">
              <w:rPr>
                <w:rFonts w:hint="eastAsia"/>
                <w:sz w:val="24"/>
              </w:rPr>
              <w:t>商代晚期都城遗址</w:t>
            </w:r>
          </w:p>
        </w:tc>
      </w:tr>
      <w:tr w:rsidR="00EF492D" w:rsidRPr="00EF492D" w14:paraId="0D5C483B" w14:textId="77777777" w:rsidTr="00EF492D">
        <w:trPr>
          <w:trHeight w:val="570"/>
        </w:trPr>
        <w:tc>
          <w:tcPr>
            <w:tcW w:w="2220" w:type="dxa"/>
            <w:hideMark/>
          </w:tcPr>
          <w:p w14:paraId="4C2CA50F"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现存规模</w:t>
            </w:r>
          </w:p>
        </w:tc>
        <w:tc>
          <w:tcPr>
            <w:tcW w:w="6400" w:type="dxa"/>
            <w:hideMark/>
          </w:tcPr>
          <w:p w14:paraId="67C50BA3" w14:textId="77777777" w:rsidR="00EF492D" w:rsidRPr="00EF492D" w:rsidRDefault="00EF492D" w:rsidP="00EF492D">
            <w:pPr>
              <w:pStyle w:val="acbfdd8b-e11b-4d36-88ff-6049b138f862"/>
              <w:jc w:val="center"/>
              <w:rPr>
                <w:rFonts w:hint="eastAsia"/>
                <w:sz w:val="24"/>
              </w:rPr>
            </w:pPr>
            <w:r w:rsidRPr="00EF492D">
              <w:rPr>
                <w:rFonts w:hint="eastAsia"/>
                <w:sz w:val="24"/>
              </w:rPr>
              <w:t>殷墟都城遗址南北长约 6 公里，东西宽约 6 公里，总体已知分布面积约为 36 平方公里。洹北商城约 4.7 平方公里。</w:t>
            </w:r>
          </w:p>
        </w:tc>
      </w:tr>
      <w:tr w:rsidR="00EF492D" w:rsidRPr="00EF492D" w14:paraId="74E49FC0" w14:textId="77777777" w:rsidTr="00EF492D">
        <w:trPr>
          <w:trHeight w:val="850"/>
        </w:trPr>
        <w:tc>
          <w:tcPr>
            <w:tcW w:w="2220" w:type="dxa"/>
            <w:hideMark/>
          </w:tcPr>
          <w:p w14:paraId="284BB502"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t>考古历程</w:t>
            </w:r>
          </w:p>
        </w:tc>
        <w:tc>
          <w:tcPr>
            <w:tcW w:w="6400" w:type="dxa"/>
            <w:hideMark/>
          </w:tcPr>
          <w:p w14:paraId="7B6BE2B1" w14:textId="77777777" w:rsidR="00EF492D" w:rsidRPr="00EF492D" w:rsidRDefault="00EF492D" w:rsidP="00EF492D">
            <w:pPr>
              <w:pStyle w:val="acbfdd8b-e11b-4d36-88ff-6049b138f862"/>
              <w:jc w:val="center"/>
              <w:rPr>
                <w:rFonts w:hint="eastAsia"/>
                <w:sz w:val="24"/>
              </w:rPr>
            </w:pPr>
            <w:r w:rsidRPr="00EF492D">
              <w:rPr>
                <w:rFonts w:hint="eastAsia"/>
                <w:sz w:val="24"/>
              </w:rPr>
              <w:t>自1928年开启发掘，历经数十次（战前15次，建国后持续至今）发掘；主要工作为揭露宫殿王陵、清理作坊墓葬</w:t>
            </w:r>
            <w:r w:rsidRPr="00EF492D">
              <w:rPr>
                <w:rFonts w:hint="eastAsia"/>
                <w:sz w:val="24"/>
              </w:rPr>
              <w:lastRenderedPageBreak/>
              <w:t>及发掘甲骨文物。</w:t>
            </w:r>
          </w:p>
        </w:tc>
      </w:tr>
      <w:tr w:rsidR="00EF492D" w:rsidRPr="00EF492D" w14:paraId="5FAA4DDB" w14:textId="77777777" w:rsidTr="00EF492D">
        <w:trPr>
          <w:trHeight w:val="570"/>
        </w:trPr>
        <w:tc>
          <w:tcPr>
            <w:tcW w:w="2220" w:type="dxa"/>
            <w:hideMark/>
          </w:tcPr>
          <w:p w14:paraId="01D187E8" w14:textId="77777777" w:rsidR="00EF492D" w:rsidRPr="00EF492D" w:rsidRDefault="00EF492D" w:rsidP="00EF492D">
            <w:pPr>
              <w:pStyle w:val="acbfdd8b-e11b-4d36-88ff-6049b138f862"/>
              <w:jc w:val="center"/>
              <w:rPr>
                <w:rFonts w:hint="eastAsia"/>
                <w:b/>
                <w:bCs/>
                <w:sz w:val="24"/>
              </w:rPr>
            </w:pPr>
            <w:r w:rsidRPr="00EF492D">
              <w:rPr>
                <w:rFonts w:hint="eastAsia"/>
                <w:b/>
                <w:bCs/>
                <w:sz w:val="24"/>
              </w:rPr>
              <w:lastRenderedPageBreak/>
              <w:t>主要单位</w:t>
            </w:r>
          </w:p>
        </w:tc>
        <w:tc>
          <w:tcPr>
            <w:tcW w:w="6400" w:type="dxa"/>
            <w:hideMark/>
          </w:tcPr>
          <w:p w14:paraId="5E578C32" w14:textId="77777777" w:rsidR="00EF492D" w:rsidRPr="00EF492D" w:rsidRDefault="00EF492D" w:rsidP="00EF492D">
            <w:pPr>
              <w:pStyle w:val="acbfdd8b-e11b-4d36-88ff-6049b138f862"/>
              <w:jc w:val="center"/>
              <w:rPr>
                <w:rFonts w:hint="eastAsia"/>
                <w:sz w:val="24"/>
              </w:rPr>
            </w:pPr>
            <w:r w:rsidRPr="00EF492D">
              <w:rPr>
                <w:rFonts w:hint="eastAsia"/>
                <w:sz w:val="24"/>
              </w:rPr>
              <w:t>中国社会科学院考古研究所、河南省文物考古研究院、安阳市文物考古研究所等</w:t>
            </w:r>
          </w:p>
        </w:tc>
      </w:tr>
    </w:tbl>
    <w:p w14:paraId="256854B7" w14:textId="77777777" w:rsidR="00EF492D" w:rsidRDefault="00EF492D" w:rsidP="000B7EED">
      <w:pPr>
        <w:pStyle w:val="acbfdd8b-e11b-4d36-88ff-6049b138f862"/>
        <w:rPr>
          <w:rFonts w:hint="eastAsia"/>
          <w:sz w:val="24"/>
          <w:szCs w:val="24"/>
        </w:rPr>
      </w:pPr>
    </w:p>
    <w:p w14:paraId="6C9B584F" w14:textId="229BACDF" w:rsidR="00EF492D" w:rsidRDefault="00EF492D" w:rsidP="00EF492D">
      <w:pPr>
        <w:pStyle w:val="71e7dc79-1ff7-45e8-997d-0ebda3762b91"/>
        <w:rPr>
          <w:rFonts w:hint="eastAsia"/>
        </w:rPr>
      </w:pPr>
      <w:r>
        <w:rPr>
          <w:rFonts w:hint="eastAsia"/>
        </w:rPr>
        <w:t>主要考古发现</w:t>
      </w:r>
    </w:p>
    <w:p w14:paraId="441141FC" w14:textId="02045C51" w:rsidR="00EF492D" w:rsidRDefault="00EF492D" w:rsidP="00EF492D">
      <w:pPr>
        <w:pStyle w:val="acbfdd8b-e11b-4d36-88ff-6049b138f862"/>
        <w:numPr>
          <w:ilvl w:val="0"/>
          <w:numId w:val="18"/>
        </w:numPr>
        <w:rPr>
          <w:rFonts w:hint="eastAsia"/>
          <w:sz w:val="21"/>
          <w:szCs w:val="21"/>
        </w:rPr>
      </w:pPr>
      <w:r w:rsidRPr="00EF492D">
        <w:rPr>
          <w:rFonts w:hint="eastAsia"/>
          <w:b/>
          <w:bCs/>
          <w:sz w:val="21"/>
          <w:szCs w:val="21"/>
        </w:rPr>
        <w:t>甲骨文的发现与集中出土：</w:t>
      </w:r>
      <w:r w:rsidRPr="00EF492D">
        <w:rPr>
          <w:rFonts w:hint="eastAsia"/>
          <w:sz w:val="21"/>
          <w:szCs w:val="21"/>
        </w:rPr>
        <w:t>自 1899 年发现甲骨文以来，殷墟考古陆续发掘出土甲骨约15万片。证明了甲骨文是迄今为止中国已知最早的成熟文字系统，将中国有文字记载的信史向上推进了约1000年。</w:t>
      </w:r>
    </w:p>
    <w:p w14:paraId="081E0B3F" w14:textId="4DADE059" w:rsidR="00EF492D" w:rsidRDefault="00EF492D" w:rsidP="00EF492D">
      <w:pPr>
        <w:pStyle w:val="acbfdd8b-e11b-4d36-88ff-6049b138f862"/>
        <w:numPr>
          <w:ilvl w:val="0"/>
          <w:numId w:val="18"/>
        </w:numPr>
        <w:rPr>
          <w:rFonts w:hint="eastAsia"/>
          <w:sz w:val="21"/>
          <w:szCs w:val="21"/>
        </w:rPr>
      </w:pPr>
      <w:r w:rsidRPr="00EF492D">
        <w:rPr>
          <w:rFonts w:hint="eastAsia"/>
          <w:b/>
          <w:bCs/>
          <w:sz w:val="21"/>
          <w:szCs w:val="21"/>
        </w:rPr>
        <w:t>宫殿宗庙区：</w:t>
      </w:r>
      <w:r w:rsidRPr="00EF492D">
        <w:rPr>
          <w:rFonts w:hint="eastAsia"/>
          <w:sz w:val="21"/>
          <w:szCs w:val="21"/>
        </w:rPr>
        <w:t>位于小屯村东北，发现大型大型夯土建筑基址80余座，分为宫殿、宗庙、祭祀坛等建筑群，并配有完善的水利设施、门阙结构以及车马坑。揭示了晚商王权的都城核心布局，确认了小屯村一带为商王生活与处理政务的核心区域。</w:t>
      </w:r>
    </w:p>
    <w:p w14:paraId="2FF1B441" w14:textId="48030FC7" w:rsidR="00EF492D" w:rsidRDefault="00EF492D" w:rsidP="00EF492D">
      <w:pPr>
        <w:pStyle w:val="acbfdd8b-e11b-4d36-88ff-6049b138f862"/>
        <w:numPr>
          <w:ilvl w:val="0"/>
          <w:numId w:val="18"/>
        </w:numPr>
        <w:rPr>
          <w:rFonts w:hint="eastAsia"/>
          <w:sz w:val="21"/>
          <w:szCs w:val="21"/>
        </w:rPr>
      </w:pPr>
      <w:r w:rsidRPr="00EF492D">
        <w:rPr>
          <w:rFonts w:hint="eastAsia"/>
          <w:b/>
          <w:bCs/>
          <w:sz w:val="21"/>
          <w:szCs w:val="21"/>
        </w:rPr>
        <w:t>商王陵区：</w:t>
      </w:r>
      <w:r w:rsidRPr="00EF492D">
        <w:rPr>
          <w:rFonts w:hint="eastAsia"/>
          <w:sz w:val="21"/>
          <w:szCs w:val="21"/>
        </w:rPr>
        <w:t>位于洹河北岸的侯家庄与西北冈一带，发掘出 3座带有墓道的“亚”字形及“中”字形商王大墓，以及数千座陪葬墓和祭祀坑。证实了商代晚期的王陵制度、宗法等级及残酷的人殉与祭祀制度。</w:t>
      </w:r>
    </w:p>
    <w:p w14:paraId="38AF7CB6" w14:textId="4F81A108" w:rsidR="00EF492D" w:rsidRDefault="00EF492D" w:rsidP="00EF492D">
      <w:pPr>
        <w:pStyle w:val="acbfdd8b-e11b-4d36-88ff-6049b138f862"/>
        <w:numPr>
          <w:ilvl w:val="0"/>
          <w:numId w:val="18"/>
        </w:numPr>
        <w:rPr>
          <w:rFonts w:hint="eastAsia"/>
          <w:sz w:val="21"/>
          <w:szCs w:val="21"/>
        </w:rPr>
      </w:pPr>
      <w:r w:rsidRPr="00EF492D">
        <w:rPr>
          <w:rFonts w:hint="eastAsia"/>
          <w:b/>
          <w:bCs/>
          <w:sz w:val="21"/>
          <w:szCs w:val="21"/>
        </w:rPr>
        <w:t>妇好墓：</w:t>
      </w:r>
      <w:r w:rsidRPr="00EF492D">
        <w:rPr>
          <w:rFonts w:hint="eastAsia"/>
          <w:sz w:val="21"/>
          <w:szCs w:val="21"/>
        </w:rPr>
        <w:t>1976 年由中国社会科学院考古研究所发掘，是目前殷墟唯一保存完整、未被盗掘的商代王室成员墓葬（商王武丁之妻妇好）。墓内出土随葬品达 1,928 件，包括 468 件青铜器（如著名的妇好鸮尊、司母辛鼎）、790件玉器（如玉凤、玉龙）以及大量骨器、象牙器和贝币。</w:t>
      </w:r>
    </w:p>
    <w:p w14:paraId="1AA9CFC4" w14:textId="2BAA4CB4" w:rsidR="00EF492D" w:rsidRDefault="00EF492D" w:rsidP="00EF492D">
      <w:pPr>
        <w:pStyle w:val="acbfdd8b-e11b-4d36-88ff-6049b138f862"/>
        <w:numPr>
          <w:ilvl w:val="0"/>
          <w:numId w:val="18"/>
        </w:numPr>
        <w:rPr>
          <w:rFonts w:hint="eastAsia"/>
          <w:sz w:val="21"/>
          <w:szCs w:val="21"/>
        </w:rPr>
      </w:pPr>
      <w:r w:rsidRPr="00EF492D">
        <w:rPr>
          <w:rFonts w:hint="eastAsia"/>
          <w:b/>
          <w:bCs/>
          <w:sz w:val="21"/>
          <w:szCs w:val="21"/>
        </w:rPr>
        <w:t>铸铜与手工业作坊遗址：</w:t>
      </w:r>
      <w:r w:rsidRPr="00EF492D">
        <w:rPr>
          <w:rFonts w:hint="eastAsia"/>
          <w:sz w:val="21"/>
          <w:szCs w:val="21"/>
        </w:rPr>
        <w:t>先后发掘出苗蒲北地、孝民屯等大型铸铜作坊，以及制骨、制陶、制玉作坊，出土了包含世界上已知最重的青铜器——后母戊鼎在内的大量青铜礼器。近年的考古新发现（如洹北商城、道路网与水系格局）进一步证实了殷墟具备严密的“族邑”及手工业园区分布，展现出晚商大都市的宏大空间格局。</w:t>
      </w:r>
    </w:p>
    <w:p w14:paraId="172A0DB2" w14:textId="77777777" w:rsidR="00EF492D" w:rsidRDefault="00EF492D" w:rsidP="00EF492D">
      <w:pPr>
        <w:pStyle w:val="acbfdd8b-e11b-4d36-88ff-6049b138f862"/>
        <w:rPr>
          <w:rFonts w:hint="eastAsia"/>
          <w:sz w:val="21"/>
          <w:szCs w:val="21"/>
        </w:rPr>
      </w:pPr>
    </w:p>
    <w:p w14:paraId="42ACE42D" w14:textId="7DBA70AE" w:rsidR="00EF492D" w:rsidRDefault="00EF492D" w:rsidP="00EF492D">
      <w:pPr>
        <w:pStyle w:val="71e7dc79-1ff7-45e8-997d-0ebda3762b91"/>
        <w:rPr>
          <w:rFonts w:hint="eastAsia"/>
        </w:rPr>
      </w:pPr>
      <w:r>
        <w:rPr>
          <w:rFonts w:hint="eastAsia"/>
        </w:rPr>
        <w:t>核心价值</w:t>
      </w:r>
    </w:p>
    <w:p w14:paraId="2F63C027" w14:textId="71481FCE" w:rsidR="00EF492D" w:rsidRDefault="00927629" w:rsidP="00EF492D">
      <w:pPr>
        <w:pStyle w:val="acbfdd8b-e11b-4d36-88ff-6049b138f862"/>
        <w:numPr>
          <w:ilvl w:val="0"/>
          <w:numId w:val="19"/>
        </w:numPr>
        <w:rPr>
          <w:rFonts w:hint="eastAsia"/>
          <w:sz w:val="21"/>
          <w:szCs w:val="21"/>
        </w:rPr>
      </w:pPr>
      <w:r w:rsidRPr="00927629">
        <w:rPr>
          <w:rFonts w:hint="eastAsia"/>
          <w:b/>
          <w:bCs/>
          <w:sz w:val="21"/>
          <w:szCs w:val="21"/>
        </w:rPr>
        <w:t>证实商代信史，将中国有文字记载的历史上推千余年：</w:t>
      </w:r>
      <w:r w:rsidRPr="00927629">
        <w:rPr>
          <w:rFonts w:hint="eastAsia"/>
          <w:sz w:val="21"/>
          <w:szCs w:val="21"/>
        </w:rPr>
        <w:t>殷墟出土的15万余片甲骨文，与《史记·殷本纪》等古籍记载的商王世系完美互证。彻底打破了近代西方对中国早期文明的怀疑，直接证实了晚商王朝的存在，把中国有文字记载的信史确定性地向前推进了约1000年。</w:t>
      </w:r>
    </w:p>
    <w:p w14:paraId="14236BAA" w14:textId="09A10B83" w:rsidR="00927629" w:rsidRDefault="00927629" w:rsidP="00EF492D">
      <w:pPr>
        <w:pStyle w:val="acbfdd8b-e11b-4d36-88ff-6049b138f862"/>
        <w:numPr>
          <w:ilvl w:val="0"/>
          <w:numId w:val="19"/>
        </w:numPr>
        <w:rPr>
          <w:rFonts w:hint="eastAsia"/>
          <w:sz w:val="21"/>
          <w:szCs w:val="21"/>
        </w:rPr>
      </w:pPr>
      <w:r w:rsidRPr="00927629">
        <w:rPr>
          <w:rFonts w:hint="eastAsia"/>
          <w:b/>
          <w:bCs/>
          <w:sz w:val="21"/>
          <w:szCs w:val="21"/>
        </w:rPr>
        <w:t>汉字文化的源头，中华文明连续性的重要载体：</w:t>
      </w:r>
      <w:r w:rsidRPr="00927629">
        <w:rPr>
          <w:rFonts w:hint="eastAsia"/>
          <w:sz w:val="21"/>
          <w:szCs w:val="21"/>
        </w:rPr>
        <w:t>殷墟甲骨文是迄今已知中国最早的成熟文字体系，已具备“六书”造字法。作为世界四大古文字中唯一延续使用至今的表意文字系统，甲骨文演变为现代汉字，是维系中华民族基因与文化连续性的核心纽带。</w:t>
      </w:r>
    </w:p>
    <w:p w14:paraId="6EA34353" w14:textId="1E16919A" w:rsidR="00927629" w:rsidRDefault="00927629" w:rsidP="00EF492D">
      <w:pPr>
        <w:pStyle w:val="acbfdd8b-e11b-4d36-88ff-6049b138f862"/>
        <w:numPr>
          <w:ilvl w:val="0"/>
          <w:numId w:val="19"/>
        </w:numPr>
        <w:rPr>
          <w:rFonts w:hint="eastAsia"/>
          <w:sz w:val="21"/>
          <w:szCs w:val="21"/>
        </w:rPr>
      </w:pPr>
      <w:r w:rsidRPr="00927629">
        <w:rPr>
          <w:rFonts w:hint="eastAsia"/>
          <w:b/>
          <w:bCs/>
          <w:sz w:val="21"/>
          <w:szCs w:val="21"/>
        </w:rPr>
        <w:t>奠定早期中国都城与国家制度的基础：</w:t>
      </w:r>
      <w:r w:rsidRPr="00927629">
        <w:rPr>
          <w:rFonts w:hint="eastAsia"/>
          <w:sz w:val="21"/>
          <w:szCs w:val="21"/>
        </w:rPr>
        <w:t>展现了以宫殿宗庙区、王陵区和家族作坊区构成的“大邑商”都城网格，确立了中国古代宫殿与陵园制度的早期范式。出土了以司母戊鼎为代表的顶尖青</w:t>
      </w:r>
      <w:r w:rsidRPr="00927629">
        <w:rPr>
          <w:rFonts w:hint="eastAsia"/>
          <w:sz w:val="21"/>
          <w:szCs w:val="21"/>
        </w:rPr>
        <w:lastRenderedPageBreak/>
        <w:t>铜器，代表了东亚地区乃至世界青铜文明的最高峰，并反映出极严密的社会分工与礼制规范。</w:t>
      </w:r>
    </w:p>
    <w:p w14:paraId="4202FB86" w14:textId="7F1EECDD" w:rsidR="00927629" w:rsidRDefault="00927629" w:rsidP="00EF492D">
      <w:pPr>
        <w:pStyle w:val="acbfdd8b-e11b-4d36-88ff-6049b138f862"/>
        <w:numPr>
          <w:ilvl w:val="0"/>
          <w:numId w:val="19"/>
        </w:numPr>
        <w:rPr>
          <w:rFonts w:hint="eastAsia"/>
          <w:sz w:val="21"/>
          <w:szCs w:val="21"/>
        </w:rPr>
      </w:pPr>
      <w:r w:rsidRPr="00927629">
        <w:rPr>
          <w:rFonts w:hint="eastAsia"/>
          <w:b/>
          <w:bCs/>
          <w:sz w:val="21"/>
          <w:szCs w:val="21"/>
        </w:rPr>
        <w:t>中国现代考古学的“摇篮”与中华文明探源的基石：</w:t>
      </w:r>
      <w:r w:rsidRPr="00927629">
        <w:rPr>
          <w:rFonts w:hint="eastAsia"/>
          <w:sz w:val="21"/>
          <w:szCs w:val="21"/>
        </w:rPr>
        <w:t>1928年殷墟开工发掘，是中国由学术机构有计划组织的第一次现代田野考古发掘，培养了李济、梁思永等中国第一代考古学大师，标志着中国现代考古学的诞生。殷墟作为晚商都邑，构成了夏商周三代考古和中华文明探源工程最关键的“已知坐标点”，向上可溯夏与史前文明，向下可延两周秦汉。</w:t>
      </w:r>
    </w:p>
    <w:p w14:paraId="6FFFF1D9" w14:textId="77777777" w:rsidR="006F197D" w:rsidRDefault="006F197D" w:rsidP="006F197D">
      <w:pPr>
        <w:pStyle w:val="acbfdd8b-e11b-4d36-88ff-6049b138f862"/>
        <w:rPr>
          <w:rFonts w:hint="eastAsia"/>
          <w:sz w:val="21"/>
          <w:szCs w:val="21"/>
        </w:rPr>
      </w:pPr>
    </w:p>
    <w:p w14:paraId="6B8AEAD0" w14:textId="5165DE06" w:rsidR="006F197D" w:rsidRDefault="006F197D" w:rsidP="006F197D">
      <w:pPr>
        <w:pStyle w:val="71e7dc79-1ff7-45e8-997d-0ebda3762b91"/>
        <w:rPr>
          <w:rFonts w:hint="eastAsia"/>
        </w:rPr>
      </w:pPr>
      <w:r>
        <w:rPr>
          <w:rFonts w:hint="eastAsia"/>
        </w:rPr>
        <w:t>为什么与中华文明探源工程有关</w:t>
      </w:r>
    </w:p>
    <w:tbl>
      <w:tblPr>
        <w:tblStyle w:val="af2"/>
        <w:tblW w:w="0" w:type="auto"/>
        <w:tblLook w:val="04A0" w:firstRow="1" w:lastRow="0" w:firstColumn="1" w:lastColumn="0" w:noHBand="0" w:noVBand="1"/>
      </w:tblPr>
      <w:tblGrid>
        <w:gridCol w:w="3067"/>
        <w:gridCol w:w="6277"/>
      </w:tblGrid>
      <w:tr w:rsidR="00B53FC2" w:rsidRPr="00B53FC2" w14:paraId="14AB666F" w14:textId="77777777" w:rsidTr="00B53FC2">
        <w:trPr>
          <w:trHeight w:val="3930"/>
        </w:trPr>
        <w:tc>
          <w:tcPr>
            <w:tcW w:w="3360" w:type="dxa"/>
            <w:hideMark/>
          </w:tcPr>
          <w:p w14:paraId="0BDB7FFB" w14:textId="77777777" w:rsidR="00B53FC2" w:rsidRPr="00B53FC2" w:rsidRDefault="00B53FC2" w:rsidP="00B53FC2">
            <w:pPr>
              <w:pStyle w:val="acbfdd8b-e11b-4d36-88ff-6049b138f862"/>
              <w:rPr>
                <w:rFonts w:hint="eastAsia"/>
                <w:b/>
                <w:bCs/>
                <w:sz w:val="21"/>
                <w:szCs w:val="21"/>
              </w:rPr>
            </w:pPr>
            <w:r w:rsidRPr="00B53FC2">
              <w:rPr>
                <w:rFonts w:hint="eastAsia"/>
                <w:b/>
                <w:bCs/>
                <w:sz w:val="21"/>
                <w:szCs w:val="21"/>
              </w:rPr>
              <w:t>核心关联依据</w:t>
            </w:r>
          </w:p>
        </w:tc>
        <w:tc>
          <w:tcPr>
            <w:tcW w:w="6900" w:type="dxa"/>
            <w:hideMark/>
          </w:tcPr>
          <w:p w14:paraId="7EC98976" w14:textId="77777777" w:rsidR="00B53FC2" w:rsidRPr="00B53FC2" w:rsidRDefault="00B53FC2" w:rsidP="00B53FC2">
            <w:pPr>
              <w:pStyle w:val="acbfdd8b-e11b-4d36-88ff-6049b138f862"/>
              <w:rPr>
                <w:rFonts w:hint="eastAsia"/>
                <w:sz w:val="18"/>
                <w:szCs w:val="18"/>
              </w:rPr>
            </w:pPr>
            <w:r w:rsidRPr="00B53FC2">
              <w:rPr>
                <w:rFonts w:hint="eastAsia"/>
                <w:sz w:val="18"/>
                <w:szCs w:val="18"/>
              </w:rPr>
              <w:t>1. 三重证据法互证信史，确立文明的时间底线：甲骨文不仅证明了商朝的存在，将中国有文字记载的“信史”明确向上推进了近千年，更作为“文字”这一核心要素，为探源工程提供了最无可争议的早期文明实证起点。</w:t>
            </w:r>
            <w:r w:rsidRPr="00B53FC2">
              <w:rPr>
                <w:rFonts w:hint="eastAsia"/>
                <w:sz w:val="18"/>
                <w:szCs w:val="18"/>
              </w:rPr>
              <w:br/>
              <w:t>2. 完整呈现国家形态与早期礼制，确立文明判断的中国标准：西方传统的“文明三要素”（文字、冶金术、城市）在殷墟得到了完美契合。而在探源工程总结并提出突破西方标准的“文明判断中国方案”（阶级分化、王权与国家形成）时，殷墟呈现的严密社会分工、王权集中与礼制规范，构成了验证“成熟早期国家”最典型的实物依据。</w:t>
            </w:r>
            <w:r w:rsidRPr="00B53FC2">
              <w:rPr>
                <w:rFonts w:hint="eastAsia"/>
                <w:sz w:val="18"/>
                <w:szCs w:val="18"/>
              </w:rPr>
              <w:br/>
              <w:t>3.构建夏商周断代与上溯先商、夏文化的时空坐标基准：殷墟作为商代晚期都城（约公元前1300年–前1046年），其考古学地层序列、青铜器断代与分期体系最为清晰和完整。在探源工程中，殷墟是由已知推未知的唯一可靠支点。以此为基准向下与向上双向延伸，才得以建构起整个中华文明早期演进的时空框架。</w:t>
            </w:r>
          </w:p>
        </w:tc>
      </w:tr>
      <w:tr w:rsidR="00B53FC2" w:rsidRPr="00B53FC2" w14:paraId="490FF4F0" w14:textId="77777777" w:rsidTr="00B53FC2">
        <w:trPr>
          <w:trHeight w:val="3370"/>
        </w:trPr>
        <w:tc>
          <w:tcPr>
            <w:tcW w:w="3360" w:type="dxa"/>
            <w:hideMark/>
          </w:tcPr>
          <w:p w14:paraId="0E857FD4" w14:textId="77777777" w:rsidR="00B53FC2" w:rsidRPr="00B53FC2" w:rsidRDefault="00B53FC2" w:rsidP="00B53FC2">
            <w:pPr>
              <w:pStyle w:val="acbfdd8b-e11b-4d36-88ff-6049b138f862"/>
              <w:rPr>
                <w:rFonts w:hint="eastAsia"/>
                <w:b/>
                <w:bCs/>
                <w:sz w:val="21"/>
                <w:szCs w:val="21"/>
              </w:rPr>
            </w:pPr>
            <w:r w:rsidRPr="00B53FC2">
              <w:rPr>
                <w:rFonts w:hint="eastAsia"/>
                <w:b/>
                <w:bCs/>
                <w:sz w:val="21"/>
                <w:szCs w:val="21"/>
              </w:rPr>
              <w:t>探源工程地位</w:t>
            </w:r>
          </w:p>
        </w:tc>
        <w:tc>
          <w:tcPr>
            <w:tcW w:w="6900" w:type="dxa"/>
            <w:hideMark/>
          </w:tcPr>
          <w:p w14:paraId="328590C7" w14:textId="77777777" w:rsidR="00B53FC2" w:rsidRPr="00B53FC2" w:rsidRDefault="00B53FC2" w:rsidP="00B53FC2">
            <w:pPr>
              <w:pStyle w:val="acbfdd8b-e11b-4d36-88ff-6049b138f862"/>
              <w:rPr>
                <w:rFonts w:hint="eastAsia"/>
                <w:sz w:val="18"/>
                <w:szCs w:val="18"/>
              </w:rPr>
            </w:pPr>
            <w:r w:rsidRPr="00B53FC2">
              <w:rPr>
                <w:rFonts w:hint="eastAsia"/>
                <w:sz w:val="18"/>
                <w:szCs w:val="18"/>
              </w:rPr>
              <w:t>1. 中华文明探源工程的“原点”与“基石”：国家发改委及探源工程专家组明确将殷墟遗址定性为中华文明探源工程的原点和基石。没有殷墟作为基石，向上追溯五千年文明就缺乏了确凿的下限落脚点。</w:t>
            </w:r>
            <w:r w:rsidRPr="00B53FC2">
              <w:rPr>
                <w:rFonts w:hint="eastAsia"/>
                <w:sz w:val="18"/>
                <w:szCs w:val="18"/>
              </w:rPr>
              <w:br/>
              <w:t xml:space="preserve">2.中国现代考古学与多学科交叉研究的摇篮与样板：中华文明探源工程的核心特征是多学科联合攻关。而殷墟自 1928 年开启科学发掘起，就奠定了中国现代田野考古学规范，并最早引入了地质学、古生物学、测量学等跨学科方法。殷墟近百年的发掘范式，直接为探源工程的多学科研究提供了方法论样板与人才摇篮。  </w:t>
            </w:r>
            <w:r w:rsidRPr="00B53FC2">
              <w:rPr>
                <w:rFonts w:hint="eastAsia"/>
                <w:sz w:val="18"/>
                <w:szCs w:val="18"/>
              </w:rPr>
              <w:br/>
              <w:t>3.深化中华文明探源与构建中华民族现代文明的国家地标：在探源工程第五阶段及国家重大文化战略中，殷墟被提升到了“深化中华文明探源工程、打造国家文化地标”的核心地位。其出土的汉字源头更是探源工程中解释“中华文明延绵不断、凝聚统一”的关键精神纽带。</w:t>
            </w:r>
          </w:p>
        </w:tc>
      </w:tr>
    </w:tbl>
    <w:p w14:paraId="3C8F9B68" w14:textId="77777777" w:rsidR="006F197D" w:rsidRDefault="006F197D" w:rsidP="006F197D">
      <w:pPr>
        <w:pStyle w:val="acbfdd8b-e11b-4d36-88ff-6049b138f862"/>
        <w:rPr>
          <w:rFonts w:hint="eastAsia"/>
          <w:sz w:val="21"/>
          <w:szCs w:val="21"/>
        </w:rPr>
      </w:pPr>
    </w:p>
    <w:p w14:paraId="138548CB" w14:textId="24FCBA61" w:rsidR="00B53FC2" w:rsidRDefault="00B53FC2" w:rsidP="00B53FC2">
      <w:pPr>
        <w:pStyle w:val="71e7dc79-1ff7-45e8-997d-0ebda3762b91"/>
        <w:rPr>
          <w:rFonts w:hint="eastAsia"/>
        </w:rPr>
      </w:pPr>
      <w:r>
        <w:rPr>
          <w:rFonts w:hint="eastAsia"/>
        </w:rPr>
        <w:t>当前保护、开放与开发状态</w:t>
      </w:r>
    </w:p>
    <w:p w14:paraId="6932E06B" w14:textId="0FD544C9" w:rsidR="00B53FC2" w:rsidRDefault="00B53FC2" w:rsidP="006F197D">
      <w:pPr>
        <w:pStyle w:val="acbfdd8b-e11b-4d36-88ff-6049b138f862"/>
        <w:rPr>
          <w:rFonts w:hint="eastAsia"/>
          <w:sz w:val="21"/>
          <w:szCs w:val="21"/>
        </w:rPr>
      </w:pPr>
      <w:r w:rsidRPr="00B53FC2">
        <w:rPr>
          <w:rFonts w:hint="eastAsia"/>
          <w:sz w:val="21"/>
          <w:szCs w:val="21"/>
        </w:rPr>
        <w:t>保护状态</w:t>
      </w:r>
    </w:p>
    <w:p w14:paraId="2AF7934C" w14:textId="37E75ADF" w:rsidR="00B53FC2" w:rsidRDefault="00B53FC2" w:rsidP="006F197D">
      <w:pPr>
        <w:pStyle w:val="acbfdd8b-e11b-4d36-88ff-6049b138f862"/>
        <w:rPr>
          <w:rFonts w:hint="eastAsia"/>
          <w:sz w:val="21"/>
          <w:szCs w:val="21"/>
        </w:rPr>
      </w:pPr>
      <w:r w:rsidRPr="00B53FC2">
        <w:rPr>
          <w:rFonts w:hint="eastAsia"/>
          <w:sz w:val="21"/>
          <w:szCs w:val="21"/>
        </w:rPr>
        <w:t>法律法规与大保护体系：全面贯彻落实《河南省安阳殷墟保护条例》，划定29.47平方公里保护区，</w:t>
      </w:r>
      <w:r w:rsidRPr="00B53FC2">
        <w:rPr>
          <w:rFonts w:hint="eastAsia"/>
          <w:sz w:val="21"/>
          <w:szCs w:val="21"/>
        </w:rPr>
        <w:lastRenderedPageBreak/>
        <w:t>构建起市、县（区）、乡镇、村四级联动的网格化巡查保护管护机制。</w:t>
      </w:r>
    </w:p>
    <w:p w14:paraId="75AB2356" w14:textId="2F5FEF90" w:rsidR="00B53FC2" w:rsidRDefault="00B53FC2" w:rsidP="006F197D">
      <w:pPr>
        <w:pStyle w:val="acbfdd8b-e11b-4d36-88ff-6049b138f862"/>
        <w:rPr>
          <w:rFonts w:hint="eastAsia"/>
          <w:sz w:val="21"/>
          <w:szCs w:val="21"/>
        </w:rPr>
      </w:pPr>
      <w:r w:rsidRPr="00B53FC2">
        <w:rPr>
          <w:rFonts w:hint="eastAsia"/>
          <w:sz w:val="21"/>
          <w:szCs w:val="21"/>
        </w:rPr>
        <w:t>科技防范与数字化监测：建立殷墟保护智慧管理平台，融合高精度无人机巡查、高空视频监控及遥感技术，实现对保护区内遗存全天候、全覆盖的实时预警与安全监管。</w:t>
      </w:r>
    </w:p>
    <w:p w14:paraId="64F13D6A" w14:textId="7D19EC9D" w:rsidR="00B53FC2" w:rsidRDefault="00B53FC2" w:rsidP="006F197D">
      <w:pPr>
        <w:pStyle w:val="acbfdd8b-e11b-4d36-88ff-6049b138f862"/>
        <w:rPr>
          <w:rFonts w:hint="eastAsia"/>
          <w:sz w:val="21"/>
          <w:szCs w:val="21"/>
        </w:rPr>
      </w:pPr>
      <w:r w:rsidRPr="00B53FC2">
        <w:rPr>
          <w:rFonts w:hint="eastAsia"/>
          <w:sz w:val="21"/>
          <w:szCs w:val="21"/>
        </w:rPr>
        <w:t>开放与开发状态</w:t>
      </w:r>
    </w:p>
    <w:p w14:paraId="045C86B5" w14:textId="2828B947" w:rsidR="00B53FC2" w:rsidRDefault="00B53FC2" w:rsidP="006F197D">
      <w:pPr>
        <w:pStyle w:val="acbfdd8b-e11b-4d36-88ff-6049b138f862"/>
        <w:rPr>
          <w:rFonts w:hint="eastAsia"/>
          <w:sz w:val="21"/>
          <w:szCs w:val="21"/>
        </w:rPr>
      </w:pPr>
      <w:r w:rsidRPr="00B53FC2">
        <w:rPr>
          <w:rFonts w:hint="eastAsia"/>
          <w:sz w:val="21"/>
          <w:szCs w:val="21"/>
        </w:rPr>
        <w:t>“两区一馆”大遗址整体开放：形成了以“殷墟宫殿宗庙遗址+殷墟王陵遗址+殷墟博物馆新馆”为核心的国家考古遗址公园全景开放格局。</w:t>
      </w:r>
    </w:p>
    <w:p w14:paraId="0CEF77DE" w14:textId="77777777" w:rsidR="00B53FC2" w:rsidRDefault="00B53FC2" w:rsidP="006F197D">
      <w:pPr>
        <w:pStyle w:val="acbfdd8b-e11b-4d36-88ff-6049b138f862"/>
        <w:rPr>
          <w:rFonts w:hint="eastAsia"/>
          <w:sz w:val="21"/>
          <w:szCs w:val="21"/>
        </w:rPr>
      </w:pPr>
      <w:r w:rsidRPr="00B53FC2">
        <w:rPr>
          <w:rFonts w:hint="eastAsia"/>
          <w:sz w:val="21"/>
          <w:szCs w:val="21"/>
        </w:rPr>
        <w:t>殷墟博物馆新馆建成开放：于2024年2月26日正式对外开放，位于洹水之滨，与宫庙遗址隔河相望。新馆设有3个基本陈列、4个专题展及数字沉浸展，集中展出近4000件（组）商代文物（绝大多数为首次展出），全景呈现商代文明。</w:t>
      </w:r>
    </w:p>
    <w:p w14:paraId="50B112E0" w14:textId="3D58A645" w:rsidR="00B53FC2" w:rsidRDefault="00B53FC2" w:rsidP="006F197D">
      <w:pPr>
        <w:pStyle w:val="acbfdd8b-e11b-4d36-88ff-6049b138f862"/>
        <w:rPr>
          <w:rFonts w:hint="eastAsia"/>
          <w:sz w:val="21"/>
          <w:szCs w:val="21"/>
        </w:rPr>
      </w:pPr>
      <w:r w:rsidRPr="00B53FC2">
        <w:rPr>
          <w:rFonts w:hint="eastAsia"/>
          <w:sz w:val="21"/>
          <w:szCs w:val="21"/>
        </w:rPr>
        <w:t>夜游与数字文旅开发：推出“夜游殷墟”模式及数字沉浸展（如XR互动体验），并联动“殷墟考古文旅小镇”打造集研学、文创、演艺与餐饮于一体的文旅融合产业链。</w:t>
      </w:r>
    </w:p>
    <w:p w14:paraId="6027335C" w14:textId="5AEA4B4E" w:rsidR="00B53FC2" w:rsidRDefault="00B53FC2" w:rsidP="006F197D">
      <w:pPr>
        <w:pStyle w:val="acbfdd8b-e11b-4d36-88ff-6049b138f862"/>
        <w:rPr>
          <w:rFonts w:hint="eastAsia"/>
          <w:sz w:val="21"/>
          <w:szCs w:val="21"/>
        </w:rPr>
      </w:pPr>
      <w:r w:rsidRPr="00B53FC2">
        <w:rPr>
          <w:rFonts w:hint="eastAsia"/>
          <w:sz w:val="21"/>
          <w:szCs w:val="21"/>
        </w:rPr>
        <w:t>旅游开放信息</w:t>
      </w:r>
    </w:p>
    <w:p w14:paraId="6E747FCC" w14:textId="77777777" w:rsidR="00B53FC2" w:rsidRDefault="00B53FC2" w:rsidP="006F197D">
      <w:pPr>
        <w:pStyle w:val="acbfdd8b-e11b-4d36-88ff-6049b138f862"/>
        <w:rPr>
          <w:rFonts w:hint="eastAsia"/>
          <w:sz w:val="21"/>
          <w:szCs w:val="21"/>
        </w:rPr>
      </w:pPr>
      <w:r w:rsidRPr="00B53FC2">
        <w:rPr>
          <w:rFonts w:hint="eastAsia"/>
          <w:sz w:val="21"/>
          <w:szCs w:val="21"/>
        </w:rPr>
        <w:t>开放时间：</w:t>
      </w:r>
    </w:p>
    <w:p w14:paraId="6CF079F3" w14:textId="77777777" w:rsidR="00B53FC2" w:rsidRDefault="00B53FC2" w:rsidP="006F197D">
      <w:pPr>
        <w:pStyle w:val="acbfdd8b-e11b-4d36-88ff-6049b138f862"/>
        <w:rPr>
          <w:rFonts w:hint="eastAsia"/>
          <w:sz w:val="21"/>
          <w:szCs w:val="21"/>
        </w:rPr>
      </w:pPr>
      <w:r w:rsidRPr="00B53FC2">
        <w:rPr>
          <w:rFonts w:hint="eastAsia"/>
          <w:sz w:val="21"/>
          <w:szCs w:val="21"/>
        </w:rPr>
        <w:t>遗址区（宫殿宗庙遗址/王陵遗址）：08:30–17:30（16:30停止售票/入园）。</w:t>
      </w:r>
    </w:p>
    <w:p w14:paraId="27ED864C" w14:textId="77777777" w:rsidR="00B53FC2" w:rsidRDefault="00B53FC2" w:rsidP="006F197D">
      <w:pPr>
        <w:pStyle w:val="acbfdd8b-e11b-4d36-88ff-6049b138f862"/>
        <w:rPr>
          <w:rFonts w:hint="eastAsia"/>
          <w:sz w:val="21"/>
          <w:szCs w:val="21"/>
        </w:rPr>
      </w:pPr>
      <w:r w:rsidRPr="00B53FC2">
        <w:rPr>
          <w:rFonts w:hint="eastAsia"/>
          <w:sz w:val="21"/>
          <w:szCs w:val="21"/>
        </w:rPr>
        <w:t>殷墟博物馆新馆：日场08:30–17:30（16:30停止入馆）；部分节假日或特定时段增设夜场17:30–20:30。</w:t>
      </w:r>
    </w:p>
    <w:p w14:paraId="3713BE3E" w14:textId="77777777" w:rsidR="00B53FC2" w:rsidRDefault="00B53FC2" w:rsidP="006F197D">
      <w:pPr>
        <w:pStyle w:val="acbfdd8b-e11b-4d36-88ff-6049b138f862"/>
        <w:rPr>
          <w:rFonts w:hint="eastAsia"/>
          <w:sz w:val="21"/>
          <w:szCs w:val="21"/>
        </w:rPr>
      </w:pPr>
      <w:r w:rsidRPr="00B53FC2">
        <w:rPr>
          <w:rFonts w:hint="eastAsia"/>
          <w:sz w:val="21"/>
          <w:szCs w:val="21"/>
        </w:rPr>
        <w:t>门票价格及联票策略：殷墟遗址单票（含宫殿宗庙区+王陵区）：全价票50元/人。殷墟博物馆新馆单票：全价票80元/人。殷墟遗址+殷墟博物馆联票：全价联票120元/人。安阳多景点通票：含“殷墟遗址+殷墟博物馆+曹操高陵”等景点的通票约125–130元/人。</w:t>
      </w:r>
    </w:p>
    <w:p w14:paraId="07CD9750" w14:textId="0B761144" w:rsidR="00B53FC2" w:rsidRDefault="00B53FC2" w:rsidP="006F197D">
      <w:pPr>
        <w:pStyle w:val="acbfdd8b-e11b-4d36-88ff-6049b138f862"/>
        <w:rPr>
          <w:rFonts w:hint="eastAsia"/>
          <w:sz w:val="21"/>
          <w:szCs w:val="21"/>
        </w:rPr>
      </w:pPr>
      <w:r w:rsidRPr="00B53FC2">
        <w:rPr>
          <w:rFonts w:hint="eastAsia"/>
          <w:sz w:val="21"/>
          <w:szCs w:val="21"/>
        </w:rPr>
        <w:t>预约及入场规则：实名制线上预约：需提前通过“殷墟博物馆”微信公众号、官方网站或“殷墟景区”微信公众号进行实名分时段预约购买。预约成功后，凭预约二维码或持本人二代身份证原件入馆/入园参观；持护照等其他证件需至人工窗口换票。</w:t>
      </w:r>
    </w:p>
    <w:p w14:paraId="3120E786" w14:textId="77777777" w:rsidR="00B53FC2" w:rsidRDefault="00B53FC2" w:rsidP="006F197D">
      <w:pPr>
        <w:pStyle w:val="acbfdd8b-e11b-4d36-88ff-6049b138f862"/>
        <w:rPr>
          <w:rFonts w:hint="eastAsia"/>
          <w:sz w:val="21"/>
          <w:szCs w:val="21"/>
        </w:rPr>
      </w:pPr>
    </w:p>
    <w:p w14:paraId="0C7E7B03" w14:textId="6B41EB71" w:rsidR="00B53FC2" w:rsidRDefault="00B53FC2" w:rsidP="00B53FC2">
      <w:pPr>
        <w:pStyle w:val="71e7dc79-1ff7-45e8-997d-0ebda3762b91"/>
        <w:rPr>
          <w:rFonts w:hint="eastAsia"/>
        </w:rPr>
      </w:pPr>
      <w:r>
        <w:rPr>
          <w:rFonts w:hint="eastAsia"/>
        </w:rPr>
        <w:t>相关学习资料</w:t>
      </w:r>
    </w:p>
    <w:p w14:paraId="7A474DF1" w14:textId="77777777" w:rsidR="00B53FC2" w:rsidRPr="00B53FC2" w:rsidRDefault="00B53FC2" w:rsidP="00B53FC2">
      <w:pPr>
        <w:pStyle w:val="acbfdd8b-e11b-4d36-88ff-6049b138f862"/>
        <w:rPr>
          <w:rFonts w:hint="eastAsia"/>
          <w:sz w:val="24"/>
          <w:szCs w:val="24"/>
        </w:rPr>
      </w:pPr>
      <w:r w:rsidRPr="00B53FC2">
        <w:rPr>
          <w:sz w:val="24"/>
          <w:szCs w:val="24"/>
        </w:rPr>
        <w:t>《了不起的文明遗存》系列国风动画——殷墟遗址</w:t>
      </w:r>
    </w:p>
    <w:p w14:paraId="1C8612DC" w14:textId="77777777" w:rsidR="00B53FC2" w:rsidRPr="00B53FC2" w:rsidRDefault="00B53FC2" w:rsidP="00B53FC2">
      <w:pPr>
        <w:pStyle w:val="acbfdd8b-e11b-4d36-88ff-6049b138f862"/>
        <w:rPr>
          <w:rFonts w:hint="eastAsia"/>
          <w:sz w:val="24"/>
          <w:szCs w:val="24"/>
        </w:rPr>
      </w:pPr>
      <w:hyperlink r:id="rId52" w:history="1">
        <w:r w:rsidRPr="00B53FC2">
          <w:rPr>
            <w:rStyle w:val="af3"/>
            <w:sz w:val="24"/>
            <w:szCs w:val="24"/>
          </w:rPr>
          <w:t>https://m.bilibili.com/video/BV1i94y1e77L</w:t>
        </w:r>
      </w:hyperlink>
    </w:p>
    <w:p w14:paraId="76F34CE2" w14:textId="77777777" w:rsidR="00B53FC2" w:rsidRPr="00B53FC2" w:rsidRDefault="00B53FC2" w:rsidP="00B53FC2">
      <w:pPr>
        <w:pStyle w:val="acbfdd8b-e11b-4d36-88ff-6049b138f862"/>
        <w:rPr>
          <w:rFonts w:hint="eastAsia"/>
          <w:sz w:val="24"/>
          <w:szCs w:val="24"/>
        </w:rPr>
      </w:pPr>
      <w:r w:rsidRPr="00B53FC2">
        <w:rPr>
          <w:sz w:val="24"/>
          <w:szCs w:val="24"/>
        </w:rPr>
        <w:t>安阳殷墟遗址复原动画</w:t>
      </w:r>
    </w:p>
    <w:p w14:paraId="6ED95EE1" w14:textId="77777777" w:rsidR="00B53FC2" w:rsidRPr="00B53FC2" w:rsidRDefault="00B53FC2" w:rsidP="00B53FC2">
      <w:pPr>
        <w:pStyle w:val="acbfdd8b-e11b-4d36-88ff-6049b138f862"/>
        <w:rPr>
          <w:rFonts w:hint="eastAsia"/>
          <w:sz w:val="24"/>
          <w:szCs w:val="24"/>
        </w:rPr>
      </w:pPr>
      <w:hyperlink r:id="rId53" w:history="1">
        <w:r w:rsidRPr="00B53FC2">
          <w:rPr>
            <w:rStyle w:val="af3"/>
            <w:sz w:val="24"/>
            <w:szCs w:val="24"/>
            <w:u w:val="none"/>
          </w:rPr>
          <w:t>https://m.bilibili.com/video/BV1NE7Gz6ER6</w:t>
        </w:r>
      </w:hyperlink>
    </w:p>
    <w:p w14:paraId="6AE004D5" w14:textId="77777777" w:rsidR="00B53FC2" w:rsidRPr="00B53FC2" w:rsidRDefault="00B53FC2" w:rsidP="00B53FC2">
      <w:pPr>
        <w:pStyle w:val="acbfdd8b-e11b-4d36-88ff-6049b138f862"/>
        <w:rPr>
          <w:rFonts w:hint="eastAsia"/>
          <w:sz w:val="24"/>
          <w:szCs w:val="24"/>
        </w:rPr>
      </w:pPr>
      <w:r w:rsidRPr="00B53FC2">
        <w:rPr>
          <w:sz w:val="24"/>
          <w:szCs w:val="24"/>
        </w:rPr>
        <w:t>探寻中华文脉｜在殷墟，听见三千年文明回响</w:t>
      </w:r>
      <w:r>
        <w:rPr>
          <w:rFonts w:hint="eastAsia"/>
          <w:sz w:val="24"/>
          <w:szCs w:val="24"/>
        </w:rPr>
        <w:t>！</w:t>
      </w:r>
    </w:p>
    <w:p w14:paraId="2F264210" w14:textId="77777777" w:rsidR="00B53FC2" w:rsidRDefault="00B53FC2" w:rsidP="00B53FC2">
      <w:pPr>
        <w:pStyle w:val="acbfdd8b-e11b-4d36-88ff-6049b138f862"/>
        <w:rPr>
          <w:rFonts w:hint="eastAsia"/>
          <w:sz w:val="24"/>
          <w:szCs w:val="24"/>
        </w:rPr>
      </w:pPr>
      <w:hyperlink r:id="rId54" w:history="1">
        <w:r w:rsidRPr="002A390A">
          <w:rPr>
            <w:rStyle w:val="af3"/>
            <w:sz w:val="24"/>
            <w:szCs w:val="24"/>
          </w:rPr>
          <w:t>https://m.bilibili.com/video/BV1ry411Y7Qr</w:t>
        </w:r>
      </w:hyperlink>
    </w:p>
    <w:p w14:paraId="156048E6" w14:textId="77777777" w:rsidR="00B53FC2" w:rsidRPr="00B53FC2" w:rsidRDefault="00B53FC2" w:rsidP="00B53FC2">
      <w:pPr>
        <w:pStyle w:val="acbfdd8b-e11b-4d36-88ff-6049b138f862"/>
        <w:rPr>
          <w:rFonts w:hint="eastAsia"/>
          <w:sz w:val="24"/>
          <w:szCs w:val="24"/>
        </w:rPr>
      </w:pPr>
      <w:r w:rsidRPr="00B53FC2">
        <w:rPr>
          <w:sz w:val="24"/>
          <w:szCs w:val="24"/>
        </w:rPr>
        <w:t>《寻古中国》 20250304 寻商记·赫赫商都</w:t>
      </w:r>
    </w:p>
    <w:p w14:paraId="29D950B6" w14:textId="77777777" w:rsidR="00B53FC2" w:rsidRDefault="00B53FC2" w:rsidP="00B53FC2">
      <w:pPr>
        <w:pStyle w:val="acbfdd8b-e11b-4d36-88ff-6049b138f862"/>
        <w:rPr>
          <w:rFonts w:hint="eastAsia"/>
          <w:sz w:val="24"/>
          <w:szCs w:val="24"/>
        </w:rPr>
      </w:pPr>
      <w:hyperlink r:id="rId55" w:history="1">
        <w:r w:rsidRPr="002A390A">
          <w:rPr>
            <w:rStyle w:val="af3"/>
            <w:sz w:val="24"/>
            <w:szCs w:val="24"/>
          </w:rPr>
          <w:t>https://tv.cctv.com/2025/03/04/VIDEQrqSjcvwWGzP8RnHjwna250304.shtml</w:t>
        </w:r>
      </w:hyperlink>
    </w:p>
    <w:p w14:paraId="1BB110F3" w14:textId="10FA0F97" w:rsidR="00B53FC2" w:rsidRDefault="00B53FC2" w:rsidP="00B53FC2">
      <w:pPr>
        <w:pStyle w:val="71e7dc79-1ff7-45e8-997d-0ebda3762b91"/>
        <w:rPr>
          <w:rFonts w:hint="eastAsia"/>
        </w:rPr>
      </w:pPr>
      <w:r>
        <w:rPr>
          <w:rFonts w:hint="eastAsia"/>
        </w:rPr>
        <w:lastRenderedPageBreak/>
        <w:t>相关文化</w:t>
      </w:r>
    </w:p>
    <w:p w14:paraId="771AABC4" w14:textId="7E6321AC" w:rsidR="00B53FC2" w:rsidRPr="00B53FC2" w:rsidRDefault="00B53FC2" w:rsidP="00B53FC2">
      <w:pPr>
        <w:pStyle w:val="acbfdd8b-e11b-4d36-88ff-6049b138f862"/>
        <w:rPr>
          <w:rFonts w:hint="eastAsia"/>
          <w:sz w:val="24"/>
          <w:szCs w:val="24"/>
        </w:rPr>
      </w:pPr>
      <w:r w:rsidRPr="00B53FC2">
        <w:rPr>
          <w:rFonts w:hint="eastAsia"/>
          <w:sz w:val="24"/>
          <w:szCs w:val="24"/>
        </w:rPr>
        <w:t>青铜器制作技艺</w:t>
      </w:r>
      <w:r>
        <w:rPr>
          <w:rFonts w:hint="eastAsia"/>
          <w:sz w:val="24"/>
          <w:szCs w:val="24"/>
        </w:rPr>
        <w:t>：</w:t>
      </w:r>
      <w:r w:rsidRPr="00B53FC2">
        <w:rPr>
          <w:rFonts w:hint="eastAsia"/>
          <w:sz w:val="24"/>
          <w:szCs w:val="24"/>
        </w:rPr>
        <w:t>青铜器制作技艺是河南省非物质文化遗产代表性项目名录扩展项目，申报地区是洛阳市孟津区、安阳市殷都区。该技艺主要分布于安阳市殷都区武官村等地，武官村位于殷墟遗址重点保护区，是司母戊鼎的出土地；洛阳伊川的烟云涧村亦是其传承地之一。孟津区则有黄氏青铜器制作技艺。该技艺主要对商周时期青铜礼器进行复仿与制作。</w:t>
      </w:r>
    </w:p>
    <w:p w14:paraId="59A46478" w14:textId="33E06FC5" w:rsidR="00B53FC2" w:rsidRDefault="00B53FC2" w:rsidP="00B53FC2">
      <w:pPr>
        <w:pStyle w:val="acbfdd8b-e11b-4d36-88ff-6049b138f862"/>
        <w:rPr>
          <w:rFonts w:hint="eastAsia"/>
          <w:sz w:val="24"/>
          <w:szCs w:val="24"/>
        </w:rPr>
      </w:pPr>
      <w:r w:rsidRPr="00B53FC2">
        <w:rPr>
          <w:rFonts w:hint="eastAsia"/>
          <w:sz w:val="24"/>
          <w:szCs w:val="24"/>
        </w:rPr>
        <w:t>安阳殷都区武官村的吴家青铜器制作工艺可追溯至公元1850年，已传承7代。传承人吴苏桉于2021年成为该省级非遗项目的主要传承人代表，从事青铜器制作已30年。2001年启动的殷墟申报世界文化遗产工作及2006年申遗成功，促进了当地青铜器制作技艺的整合与发展。</w:t>
      </w:r>
    </w:p>
    <w:p w14:paraId="0182F46F" w14:textId="77777777" w:rsidR="00B53FC2" w:rsidRDefault="00B53FC2" w:rsidP="00B53FC2">
      <w:pPr>
        <w:pStyle w:val="acbfdd8b-e11b-4d36-88ff-6049b138f862"/>
        <w:rPr>
          <w:rFonts w:hint="eastAsia"/>
          <w:sz w:val="24"/>
          <w:szCs w:val="24"/>
        </w:rPr>
      </w:pPr>
    </w:p>
    <w:p w14:paraId="364AC2F8" w14:textId="77777777" w:rsidR="00B53FC2" w:rsidRDefault="00B53FC2" w:rsidP="00B53FC2">
      <w:pPr>
        <w:pStyle w:val="acbfdd8b-e11b-4d36-88ff-6049b138f862"/>
        <w:rPr>
          <w:rFonts w:hint="eastAsia"/>
          <w:sz w:val="24"/>
          <w:szCs w:val="24"/>
        </w:rPr>
      </w:pPr>
    </w:p>
    <w:p w14:paraId="78FAB88C" w14:textId="77777777" w:rsidR="00B53FC2" w:rsidRDefault="00B53FC2" w:rsidP="00B53FC2">
      <w:pPr>
        <w:pStyle w:val="acbfdd8b-e11b-4d36-88ff-6049b138f862"/>
        <w:rPr>
          <w:rFonts w:hint="eastAsia"/>
          <w:sz w:val="24"/>
          <w:szCs w:val="24"/>
        </w:rPr>
      </w:pPr>
    </w:p>
    <w:p w14:paraId="5D6500B3" w14:textId="77777777" w:rsidR="00B53FC2" w:rsidRDefault="00B53FC2" w:rsidP="00B53FC2">
      <w:pPr>
        <w:pStyle w:val="acbfdd8b-e11b-4d36-88ff-6049b138f862"/>
        <w:rPr>
          <w:rFonts w:hint="eastAsia"/>
          <w:sz w:val="24"/>
          <w:szCs w:val="24"/>
        </w:rPr>
      </w:pPr>
    </w:p>
    <w:p w14:paraId="44778F46" w14:textId="77777777" w:rsidR="00B53FC2" w:rsidRDefault="00B53FC2" w:rsidP="00B53FC2">
      <w:pPr>
        <w:pStyle w:val="acbfdd8b-e11b-4d36-88ff-6049b138f862"/>
        <w:rPr>
          <w:rFonts w:hint="eastAsia"/>
          <w:sz w:val="24"/>
          <w:szCs w:val="24"/>
        </w:rPr>
      </w:pPr>
    </w:p>
    <w:p w14:paraId="2038F2E3" w14:textId="77777777" w:rsidR="00B53FC2" w:rsidRDefault="00B53FC2" w:rsidP="00B53FC2">
      <w:pPr>
        <w:pStyle w:val="acbfdd8b-e11b-4d36-88ff-6049b138f862"/>
        <w:rPr>
          <w:rFonts w:hint="eastAsia"/>
          <w:sz w:val="24"/>
          <w:szCs w:val="24"/>
        </w:rPr>
      </w:pPr>
    </w:p>
    <w:p w14:paraId="540BDA2C" w14:textId="77777777" w:rsidR="00B53FC2" w:rsidRDefault="00B53FC2" w:rsidP="00B53FC2">
      <w:pPr>
        <w:pStyle w:val="acbfdd8b-e11b-4d36-88ff-6049b138f862"/>
        <w:rPr>
          <w:rFonts w:hint="eastAsia"/>
          <w:sz w:val="24"/>
          <w:szCs w:val="24"/>
        </w:rPr>
      </w:pPr>
    </w:p>
    <w:p w14:paraId="39A6EBC7" w14:textId="77777777" w:rsidR="00B53FC2" w:rsidRDefault="00B53FC2" w:rsidP="00B53FC2">
      <w:pPr>
        <w:pStyle w:val="acbfdd8b-e11b-4d36-88ff-6049b138f862"/>
        <w:rPr>
          <w:rFonts w:hint="eastAsia"/>
          <w:sz w:val="24"/>
          <w:szCs w:val="24"/>
        </w:rPr>
      </w:pPr>
    </w:p>
    <w:p w14:paraId="244601EA" w14:textId="77777777" w:rsidR="00B53FC2" w:rsidRDefault="00B53FC2" w:rsidP="00B53FC2">
      <w:pPr>
        <w:pStyle w:val="acbfdd8b-e11b-4d36-88ff-6049b138f862"/>
        <w:rPr>
          <w:rFonts w:hint="eastAsia"/>
          <w:sz w:val="24"/>
          <w:szCs w:val="24"/>
        </w:rPr>
      </w:pPr>
    </w:p>
    <w:p w14:paraId="7BBB3E6A" w14:textId="77777777" w:rsidR="00B53FC2" w:rsidRDefault="00B53FC2" w:rsidP="00B53FC2">
      <w:pPr>
        <w:pStyle w:val="acbfdd8b-e11b-4d36-88ff-6049b138f862"/>
        <w:rPr>
          <w:rFonts w:hint="eastAsia"/>
          <w:sz w:val="24"/>
          <w:szCs w:val="24"/>
        </w:rPr>
      </w:pPr>
    </w:p>
    <w:p w14:paraId="60979B7C" w14:textId="77777777" w:rsidR="00B53FC2" w:rsidRDefault="00B53FC2" w:rsidP="00B53FC2">
      <w:pPr>
        <w:pStyle w:val="acbfdd8b-e11b-4d36-88ff-6049b138f862"/>
        <w:rPr>
          <w:rFonts w:hint="eastAsia"/>
          <w:sz w:val="24"/>
          <w:szCs w:val="24"/>
        </w:rPr>
      </w:pPr>
    </w:p>
    <w:p w14:paraId="0ABB8FC0" w14:textId="77777777" w:rsidR="00B53FC2" w:rsidRDefault="00B53FC2" w:rsidP="00B53FC2">
      <w:pPr>
        <w:pStyle w:val="acbfdd8b-e11b-4d36-88ff-6049b138f862"/>
        <w:rPr>
          <w:rFonts w:hint="eastAsia"/>
          <w:sz w:val="24"/>
          <w:szCs w:val="24"/>
        </w:rPr>
      </w:pPr>
    </w:p>
    <w:p w14:paraId="3920912A" w14:textId="77777777" w:rsidR="00B53FC2" w:rsidRDefault="00B53FC2" w:rsidP="00B53FC2">
      <w:pPr>
        <w:pStyle w:val="acbfdd8b-e11b-4d36-88ff-6049b138f862"/>
        <w:rPr>
          <w:rFonts w:hint="eastAsia"/>
          <w:sz w:val="24"/>
          <w:szCs w:val="24"/>
        </w:rPr>
      </w:pPr>
    </w:p>
    <w:p w14:paraId="5B758E06" w14:textId="77777777" w:rsidR="00B53FC2" w:rsidRDefault="00B53FC2" w:rsidP="00B53FC2">
      <w:pPr>
        <w:pStyle w:val="acbfdd8b-e11b-4d36-88ff-6049b138f862"/>
        <w:rPr>
          <w:rFonts w:hint="eastAsia"/>
          <w:sz w:val="24"/>
          <w:szCs w:val="24"/>
        </w:rPr>
      </w:pPr>
    </w:p>
    <w:p w14:paraId="04A62FE1" w14:textId="77777777" w:rsidR="00B53FC2" w:rsidRDefault="00B53FC2" w:rsidP="00B53FC2">
      <w:pPr>
        <w:pStyle w:val="acbfdd8b-e11b-4d36-88ff-6049b138f862"/>
        <w:rPr>
          <w:rFonts w:hint="eastAsia"/>
          <w:sz w:val="24"/>
          <w:szCs w:val="24"/>
        </w:rPr>
      </w:pPr>
    </w:p>
    <w:p w14:paraId="48CAE117" w14:textId="77777777" w:rsidR="00B53FC2" w:rsidRDefault="00B53FC2" w:rsidP="00B53FC2">
      <w:pPr>
        <w:pStyle w:val="acbfdd8b-e11b-4d36-88ff-6049b138f862"/>
        <w:rPr>
          <w:rFonts w:hint="eastAsia"/>
          <w:sz w:val="24"/>
          <w:szCs w:val="24"/>
        </w:rPr>
      </w:pPr>
    </w:p>
    <w:p w14:paraId="292B5AC9" w14:textId="77777777" w:rsidR="00B53FC2" w:rsidRDefault="00B53FC2" w:rsidP="00B53FC2">
      <w:pPr>
        <w:pStyle w:val="acbfdd8b-e11b-4d36-88ff-6049b138f862"/>
        <w:rPr>
          <w:rFonts w:hint="eastAsia"/>
          <w:sz w:val="24"/>
          <w:szCs w:val="24"/>
        </w:rPr>
      </w:pPr>
    </w:p>
    <w:p w14:paraId="54AE1040" w14:textId="77777777" w:rsidR="00B53FC2" w:rsidRDefault="00B53FC2" w:rsidP="00B53FC2">
      <w:pPr>
        <w:pStyle w:val="acbfdd8b-e11b-4d36-88ff-6049b138f862"/>
        <w:rPr>
          <w:rFonts w:hint="eastAsia"/>
          <w:sz w:val="24"/>
          <w:szCs w:val="24"/>
        </w:rPr>
      </w:pPr>
    </w:p>
    <w:p w14:paraId="34A8EA57" w14:textId="77777777" w:rsidR="00B53FC2" w:rsidRDefault="00B53FC2" w:rsidP="00B53FC2">
      <w:pPr>
        <w:pStyle w:val="acbfdd8b-e11b-4d36-88ff-6049b138f862"/>
        <w:rPr>
          <w:rFonts w:hint="eastAsia"/>
          <w:sz w:val="24"/>
          <w:szCs w:val="24"/>
        </w:rPr>
      </w:pPr>
    </w:p>
    <w:p w14:paraId="6D00EA73" w14:textId="3C253D70" w:rsidR="00B53FC2" w:rsidRDefault="009771CC" w:rsidP="009771CC">
      <w:pPr>
        <w:pStyle w:val="21bc9c4b-6a32-43e5-beaa-fd2d792c5735"/>
        <w:rPr>
          <w:rFonts w:hint="eastAsia"/>
          <w:b w:val="0"/>
          <w:bCs/>
          <w:sz w:val="21"/>
          <w:szCs w:val="21"/>
        </w:rPr>
      </w:pPr>
      <w:r w:rsidRPr="009771CC">
        <w:rPr>
          <w:rFonts w:hint="eastAsia"/>
          <w:color w:val="C00000"/>
          <w:sz w:val="36"/>
          <w:szCs w:val="48"/>
        </w:rPr>
        <w:lastRenderedPageBreak/>
        <w:t>6.三星堆遗址</w:t>
      </w:r>
      <w:r w:rsidRPr="009771CC">
        <w:rPr>
          <w:rFonts w:hint="eastAsia"/>
          <w:b w:val="0"/>
          <w:bCs/>
          <w:sz w:val="21"/>
          <w:szCs w:val="21"/>
        </w:rPr>
        <w:t>（三星堆遗址以夏商时期三星堆古城为主体，依托鸭子河，横跨马牧河，形成经东、西、南三面城墙及北例鸭子河的防彻体系，古城面积约370公顷，可分作祭祀区、居住区、作坊区、墓葬区，并有三星堆、月亮湾等重要夯土建筑遗迹，体现出高度繁荣、布局严整的古代都邑气象，在中国已发现的同时期古城遗址中，规模名列前茅，是中国西南地区一处具有区域中心地位的最大的古文化遗址。其中出土的大量实物证明了古蜀国的存在。三星堆遗址的存在，对探索人类早期的政治组织及社会形态的演化，对研究早期国家进程、宗教意识的发展均具有重要的价值，在人类文明发展史上占有重要地位。）</w:t>
      </w:r>
    </w:p>
    <w:p w14:paraId="61257F92" w14:textId="33CF5092" w:rsidR="009771CC" w:rsidRDefault="009771CC" w:rsidP="009771CC">
      <w:pPr>
        <w:pStyle w:val="acbfdd8b-e11b-4d36-88ff-6049b138f862"/>
        <w:jc w:val="center"/>
        <w:rPr>
          <w:rFonts w:hint="eastAsia"/>
        </w:rPr>
      </w:pPr>
      <w:r>
        <w:rPr>
          <w:rFonts w:hint="eastAsia"/>
        </w:rPr>
        <w:t>四川省广汉市，</w:t>
      </w:r>
      <w:r w:rsidRPr="009771CC">
        <w:rPr>
          <w:rFonts w:hint="eastAsia"/>
        </w:rPr>
        <w:t>新石器时代至商周蜀文化遗址</w:t>
      </w:r>
      <w:r>
        <w:rPr>
          <w:rFonts w:hint="eastAsia"/>
        </w:rPr>
        <w:t>，</w:t>
      </w:r>
      <w:r w:rsidRPr="009771CC">
        <w:rPr>
          <w:rFonts w:hint="eastAsia"/>
        </w:rPr>
        <w:t>证明了古蜀国的存在</w:t>
      </w:r>
    </w:p>
    <w:p w14:paraId="54E0CF4E" w14:textId="77777777" w:rsidR="009771CC" w:rsidRDefault="009771CC" w:rsidP="009771CC">
      <w:pPr>
        <w:pStyle w:val="acbfdd8b-e11b-4d36-88ff-6049b138f862"/>
        <w:rPr>
          <w:rFonts w:hint="eastAsia"/>
        </w:rPr>
      </w:pPr>
    </w:p>
    <w:p w14:paraId="060DBBA7" w14:textId="57E4AB51" w:rsidR="009771CC" w:rsidRDefault="009771CC" w:rsidP="009771CC">
      <w:pPr>
        <w:pStyle w:val="71e7dc79-1ff7-45e8-997d-0ebda3762b91"/>
        <w:numPr>
          <w:ilvl w:val="0"/>
          <w:numId w:val="20"/>
        </w:numPr>
        <w:rPr>
          <w:rFonts w:hint="eastAsia"/>
        </w:rPr>
      </w:pPr>
      <w:r>
        <w:rPr>
          <w:rFonts w:hint="eastAsia"/>
        </w:rPr>
        <w:t>相关图片</w:t>
      </w:r>
    </w:p>
    <w:p w14:paraId="0C85BABE" w14:textId="36F27C54" w:rsidR="009771CC" w:rsidRDefault="009771CC" w:rsidP="009771CC">
      <w:pPr>
        <w:pStyle w:val="acbfdd8b-e11b-4d36-88ff-6049b138f862"/>
        <w:rPr>
          <w:rFonts w:hint="eastAsia"/>
        </w:rPr>
      </w:pPr>
      <w:r>
        <w:rPr>
          <w:rFonts w:hint="eastAsia"/>
          <w:noProof/>
        </w:rPr>
        <w:drawing>
          <wp:inline distT="0" distB="0" distL="0" distR="0" wp14:anchorId="4465C848" wp14:editId="6B678FBC">
            <wp:extent cx="2631554" cy="1644650"/>
            <wp:effectExtent l="0" t="0" r="0" b="0"/>
            <wp:docPr id="537772033" name="图片 27" descr="沈華：三星堆玉文化的前世今生 - 頭條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沈華：三星堆玉文化的前世今生 - 頭條匯"/>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38235" cy="1648826"/>
                    </a:xfrm>
                    <a:prstGeom prst="rect">
                      <a:avLst/>
                    </a:prstGeom>
                    <a:noFill/>
                    <a:ln>
                      <a:noFill/>
                    </a:ln>
                  </pic:spPr>
                </pic:pic>
              </a:graphicData>
            </a:graphic>
          </wp:inline>
        </w:drawing>
      </w:r>
    </w:p>
    <w:p w14:paraId="6A5F05C5" w14:textId="2F253B0F" w:rsidR="009771CC" w:rsidRDefault="009771CC" w:rsidP="009771CC">
      <w:pPr>
        <w:pStyle w:val="acbfdd8b-e11b-4d36-88ff-6049b138f862"/>
        <w:rPr>
          <w:rFonts w:hint="eastAsia"/>
        </w:rPr>
      </w:pPr>
      <w:r>
        <w:rPr>
          <w:rFonts w:hint="eastAsia"/>
        </w:rPr>
        <w:t>三星堆出土玉器</w:t>
      </w:r>
    </w:p>
    <w:p w14:paraId="320EBC53" w14:textId="253A3298" w:rsidR="009771CC" w:rsidRDefault="009771CC" w:rsidP="009771CC">
      <w:pPr>
        <w:pStyle w:val="acbfdd8b-e11b-4d36-88ff-6049b138f862"/>
        <w:rPr>
          <w:rFonts w:hint="eastAsia"/>
        </w:rPr>
      </w:pPr>
      <w:r>
        <w:rPr>
          <w:rFonts w:hint="eastAsia"/>
          <w:noProof/>
        </w:rPr>
        <w:drawing>
          <wp:inline distT="0" distB="0" distL="0" distR="0" wp14:anchorId="44B3CA9C" wp14:editId="25599B9E">
            <wp:extent cx="2089150" cy="3693525"/>
            <wp:effectExtent l="0" t="0" r="6350" b="2540"/>
            <wp:docPr id="9620782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8212" name="图片 96207821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97478" cy="3708248"/>
                    </a:xfrm>
                    <a:prstGeom prst="rect">
                      <a:avLst/>
                    </a:prstGeom>
                  </pic:spPr>
                </pic:pic>
              </a:graphicData>
            </a:graphic>
          </wp:inline>
        </w:drawing>
      </w:r>
    </w:p>
    <w:p w14:paraId="78703CF6" w14:textId="04DF9CB0" w:rsidR="009771CC" w:rsidRDefault="009771CC" w:rsidP="009771CC">
      <w:pPr>
        <w:pStyle w:val="acbfdd8b-e11b-4d36-88ff-6049b138f862"/>
        <w:rPr>
          <w:rFonts w:hint="eastAsia"/>
        </w:rPr>
      </w:pPr>
      <w:r>
        <w:rPr>
          <w:rFonts w:hint="eastAsia"/>
        </w:rPr>
        <w:t>青铜立人像</w:t>
      </w:r>
    </w:p>
    <w:p w14:paraId="10433530" w14:textId="52A319A1" w:rsidR="009771CC" w:rsidRDefault="009771CC" w:rsidP="009771CC">
      <w:pPr>
        <w:pStyle w:val="acbfdd8b-e11b-4d36-88ff-6049b138f862"/>
        <w:rPr>
          <w:rFonts w:hint="eastAsia"/>
        </w:rPr>
      </w:pPr>
      <w:r>
        <w:rPr>
          <w:rFonts w:hint="eastAsia"/>
          <w:noProof/>
        </w:rPr>
        <w:lastRenderedPageBreak/>
        <w:drawing>
          <wp:inline distT="0" distB="0" distL="0" distR="0" wp14:anchorId="561B0CA1" wp14:editId="0C81D225">
            <wp:extent cx="3365500" cy="2676857"/>
            <wp:effectExtent l="0" t="0" r="6350" b="9525"/>
            <wp:docPr id="19031461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615" name="图片 19031461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367982" cy="2678831"/>
                    </a:xfrm>
                    <a:prstGeom prst="rect">
                      <a:avLst/>
                    </a:prstGeom>
                  </pic:spPr>
                </pic:pic>
              </a:graphicData>
            </a:graphic>
          </wp:inline>
        </w:drawing>
      </w:r>
    </w:p>
    <w:p w14:paraId="27A7DC86" w14:textId="26559466" w:rsidR="009771CC" w:rsidRDefault="009771CC" w:rsidP="009771CC">
      <w:pPr>
        <w:pStyle w:val="acbfdd8b-e11b-4d36-88ff-6049b138f862"/>
        <w:rPr>
          <w:rFonts w:hint="eastAsia"/>
        </w:rPr>
      </w:pPr>
      <w:r w:rsidRPr="009771CC">
        <w:rPr>
          <w:rFonts w:hint="eastAsia"/>
        </w:rPr>
        <w:t>三星堆遗址袁家院八号祭祀坑</w:t>
      </w:r>
    </w:p>
    <w:p w14:paraId="54F71037" w14:textId="22A33717" w:rsidR="009771CC" w:rsidRDefault="009771CC" w:rsidP="009771CC">
      <w:pPr>
        <w:pStyle w:val="acbfdd8b-e11b-4d36-88ff-6049b138f862"/>
        <w:rPr>
          <w:rFonts w:hint="eastAsia"/>
        </w:rPr>
      </w:pPr>
      <w:r>
        <w:rPr>
          <w:rFonts w:hint="eastAsia"/>
          <w:noProof/>
        </w:rPr>
        <w:drawing>
          <wp:inline distT="0" distB="0" distL="0" distR="0" wp14:anchorId="6A85277F" wp14:editId="3ABD5565">
            <wp:extent cx="2413000" cy="1602734"/>
            <wp:effectExtent l="0" t="0" r="6350" b="0"/>
            <wp:docPr id="5608742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74239" name="图片 56087423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22525" cy="1609060"/>
                    </a:xfrm>
                    <a:prstGeom prst="rect">
                      <a:avLst/>
                    </a:prstGeom>
                  </pic:spPr>
                </pic:pic>
              </a:graphicData>
            </a:graphic>
          </wp:inline>
        </w:drawing>
      </w:r>
    </w:p>
    <w:p w14:paraId="7D4B576B" w14:textId="4E65AE6A" w:rsidR="009771CC" w:rsidRDefault="009771CC" w:rsidP="009771CC">
      <w:pPr>
        <w:pStyle w:val="acbfdd8b-e11b-4d36-88ff-6049b138f862"/>
        <w:rPr>
          <w:rFonts w:hint="eastAsia"/>
        </w:rPr>
      </w:pPr>
      <w:r>
        <w:rPr>
          <w:rFonts w:hint="eastAsia"/>
        </w:rPr>
        <w:t>青铜纵目面具</w:t>
      </w:r>
    </w:p>
    <w:p w14:paraId="28E95B93" w14:textId="77777777" w:rsidR="009771CC" w:rsidRDefault="009771CC" w:rsidP="009771CC">
      <w:pPr>
        <w:pStyle w:val="acbfdd8b-e11b-4d36-88ff-6049b138f862"/>
        <w:rPr>
          <w:rFonts w:hint="eastAsia"/>
        </w:rPr>
      </w:pPr>
    </w:p>
    <w:p w14:paraId="70335055" w14:textId="7B9DB70D" w:rsidR="009771CC" w:rsidRDefault="009771CC" w:rsidP="009771CC">
      <w:pPr>
        <w:pStyle w:val="71e7dc79-1ff7-45e8-997d-0ebda3762b91"/>
        <w:rPr>
          <w:rFonts w:hint="eastAsia"/>
        </w:rPr>
      </w:pPr>
      <w:r>
        <w:rPr>
          <w:rFonts w:hint="eastAsia"/>
        </w:rPr>
        <w:t>基础信息</w:t>
      </w:r>
    </w:p>
    <w:tbl>
      <w:tblPr>
        <w:tblStyle w:val="af2"/>
        <w:tblW w:w="0" w:type="auto"/>
        <w:tblLook w:val="04A0" w:firstRow="1" w:lastRow="0" w:firstColumn="1" w:lastColumn="0" w:noHBand="0" w:noVBand="1"/>
      </w:tblPr>
      <w:tblGrid>
        <w:gridCol w:w="2220"/>
        <w:gridCol w:w="6400"/>
      </w:tblGrid>
      <w:tr w:rsidR="002438AF" w:rsidRPr="002438AF" w14:paraId="14D32BDC" w14:textId="77777777" w:rsidTr="002438AF">
        <w:trPr>
          <w:trHeight w:val="340"/>
        </w:trPr>
        <w:tc>
          <w:tcPr>
            <w:tcW w:w="2220" w:type="dxa"/>
            <w:hideMark/>
          </w:tcPr>
          <w:p w14:paraId="502D6CD0" w14:textId="77777777" w:rsidR="002438AF" w:rsidRPr="002438AF" w:rsidRDefault="002438AF" w:rsidP="002438AF">
            <w:pPr>
              <w:pStyle w:val="acbfdd8b-e11b-4d36-88ff-6049b138f862"/>
              <w:rPr>
                <w:rFonts w:hint="eastAsia"/>
                <w:b/>
                <w:bCs/>
              </w:rPr>
            </w:pPr>
            <w:r w:rsidRPr="002438AF">
              <w:rPr>
                <w:rFonts w:hint="eastAsia"/>
                <w:b/>
                <w:bCs/>
              </w:rPr>
              <w:t>遗址名称</w:t>
            </w:r>
          </w:p>
        </w:tc>
        <w:tc>
          <w:tcPr>
            <w:tcW w:w="6400" w:type="dxa"/>
            <w:hideMark/>
          </w:tcPr>
          <w:p w14:paraId="79B44BF7" w14:textId="77777777" w:rsidR="002438AF" w:rsidRPr="002438AF" w:rsidRDefault="002438AF" w:rsidP="002438AF">
            <w:pPr>
              <w:pStyle w:val="acbfdd8b-e11b-4d36-88ff-6049b138f862"/>
              <w:rPr>
                <w:rFonts w:hint="eastAsia"/>
              </w:rPr>
            </w:pPr>
            <w:r w:rsidRPr="002438AF">
              <w:rPr>
                <w:rFonts w:hint="eastAsia"/>
              </w:rPr>
              <w:t>三星堆遗址，原名兴古遗址</w:t>
            </w:r>
          </w:p>
        </w:tc>
      </w:tr>
      <w:tr w:rsidR="002438AF" w:rsidRPr="002438AF" w14:paraId="200B2DB6" w14:textId="77777777" w:rsidTr="002438AF">
        <w:trPr>
          <w:trHeight w:val="340"/>
        </w:trPr>
        <w:tc>
          <w:tcPr>
            <w:tcW w:w="2220" w:type="dxa"/>
            <w:hideMark/>
          </w:tcPr>
          <w:p w14:paraId="04464468" w14:textId="77777777" w:rsidR="002438AF" w:rsidRPr="002438AF" w:rsidRDefault="002438AF" w:rsidP="002438AF">
            <w:pPr>
              <w:pStyle w:val="acbfdd8b-e11b-4d36-88ff-6049b138f862"/>
              <w:rPr>
                <w:rFonts w:hint="eastAsia"/>
                <w:b/>
                <w:bCs/>
              </w:rPr>
            </w:pPr>
            <w:r w:rsidRPr="002438AF">
              <w:rPr>
                <w:rFonts w:hint="eastAsia"/>
                <w:b/>
                <w:bCs/>
              </w:rPr>
              <w:t>地理位置</w:t>
            </w:r>
          </w:p>
        </w:tc>
        <w:tc>
          <w:tcPr>
            <w:tcW w:w="6400" w:type="dxa"/>
            <w:hideMark/>
          </w:tcPr>
          <w:p w14:paraId="16BB0713" w14:textId="77777777" w:rsidR="002438AF" w:rsidRPr="002438AF" w:rsidRDefault="002438AF" w:rsidP="002438AF">
            <w:pPr>
              <w:pStyle w:val="acbfdd8b-e11b-4d36-88ff-6049b138f862"/>
              <w:rPr>
                <w:rFonts w:hint="eastAsia"/>
              </w:rPr>
            </w:pPr>
            <w:r w:rsidRPr="002438AF">
              <w:rPr>
                <w:rFonts w:hint="eastAsia"/>
              </w:rPr>
              <w:t>四川省广汉市三星堆镇鸭子河南岸</w:t>
            </w:r>
          </w:p>
        </w:tc>
      </w:tr>
      <w:tr w:rsidR="002438AF" w:rsidRPr="002438AF" w14:paraId="4870D4EB" w14:textId="77777777" w:rsidTr="002438AF">
        <w:trPr>
          <w:trHeight w:val="340"/>
        </w:trPr>
        <w:tc>
          <w:tcPr>
            <w:tcW w:w="2220" w:type="dxa"/>
            <w:hideMark/>
          </w:tcPr>
          <w:p w14:paraId="67E54F5E" w14:textId="77777777" w:rsidR="002438AF" w:rsidRPr="002438AF" w:rsidRDefault="002438AF" w:rsidP="002438AF">
            <w:pPr>
              <w:pStyle w:val="acbfdd8b-e11b-4d36-88ff-6049b138f862"/>
              <w:rPr>
                <w:rFonts w:hint="eastAsia"/>
                <w:b/>
                <w:bCs/>
              </w:rPr>
            </w:pPr>
            <w:r w:rsidRPr="002438AF">
              <w:rPr>
                <w:rFonts w:hint="eastAsia"/>
                <w:b/>
                <w:bCs/>
              </w:rPr>
              <w:t>年代</w:t>
            </w:r>
          </w:p>
        </w:tc>
        <w:tc>
          <w:tcPr>
            <w:tcW w:w="6400" w:type="dxa"/>
            <w:hideMark/>
          </w:tcPr>
          <w:p w14:paraId="6322C873" w14:textId="77777777" w:rsidR="002438AF" w:rsidRPr="002438AF" w:rsidRDefault="002438AF" w:rsidP="002438AF">
            <w:pPr>
              <w:pStyle w:val="acbfdd8b-e11b-4d36-88ff-6049b138f862"/>
              <w:rPr>
                <w:rFonts w:hint="eastAsia"/>
              </w:rPr>
            </w:pPr>
            <w:r w:rsidRPr="002438AF">
              <w:rPr>
                <w:rFonts w:hint="eastAsia"/>
              </w:rPr>
              <w:t>新石器时代至商周，距今约4500年至3000年</w:t>
            </w:r>
          </w:p>
        </w:tc>
      </w:tr>
      <w:tr w:rsidR="002438AF" w:rsidRPr="002438AF" w14:paraId="0773CEC0" w14:textId="77777777" w:rsidTr="002438AF">
        <w:trPr>
          <w:trHeight w:val="570"/>
        </w:trPr>
        <w:tc>
          <w:tcPr>
            <w:tcW w:w="2220" w:type="dxa"/>
            <w:hideMark/>
          </w:tcPr>
          <w:p w14:paraId="2BA51FDA" w14:textId="77777777" w:rsidR="002438AF" w:rsidRPr="002438AF" w:rsidRDefault="002438AF" w:rsidP="002438AF">
            <w:pPr>
              <w:pStyle w:val="acbfdd8b-e11b-4d36-88ff-6049b138f862"/>
              <w:rPr>
                <w:rFonts w:hint="eastAsia"/>
                <w:b/>
                <w:bCs/>
              </w:rPr>
            </w:pPr>
            <w:r w:rsidRPr="002438AF">
              <w:rPr>
                <w:rFonts w:hint="eastAsia"/>
                <w:b/>
                <w:bCs/>
              </w:rPr>
              <w:t>遗址性质</w:t>
            </w:r>
          </w:p>
        </w:tc>
        <w:tc>
          <w:tcPr>
            <w:tcW w:w="6400" w:type="dxa"/>
            <w:hideMark/>
          </w:tcPr>
          <w:p w14:paraId="78C3B7EC" w14:textId="77777777" w:rsidR="002438AF" w:rsidRPr="002438AF" w:rsidRDefault="002438AF" w:rsidP="002438AF">
            <w:pPr>
              <w:pStyle w:val="acbfdd8b-e11b-4d36-88ff-6049b138f862"/>
              <w:rPr>
                <w:rFonts w:hint="eastAsia"/>
              </w:rPr>
            </w:pPr>
            <w:r w:rsidRPr="002438AF">
              <w:rPr>
                <w:rFonts w:hint="eastAsia"/>
              </w:rPr>
              <w:t>中国西南地区至2022年为止发现的分布范围最广、延续时间最长、文化内涵最丰富的古文化遗址。</w:t>
            </w:r>
          </w:p>
        </w:tc>
      </w:tr>
      <w:tr w:rsidR="002438AF" w:rsidRPr="002438AF" w14:paraId="3877C69B" w14:textId="77777777" w:rsidTr="002438AF">
        <w:trPr>
          <w:trHeight w:val="340"/>
        </w:trPr>
        <w:tc>
          <w:tcPr>
            <w:tcW w:w="2220" w:type="dxa"/>
            <w:hideMark/>
          </w:tcPr>
          <w:p w14:paraId="00CF5287" w14:textId="77777777" w:rsidR="002438AF" w:rsidRPr="002438AF" w:rsidRDefault="002438AF" w:rsidP="002438AF">
            <w:pPr>
              <w:pStyle w:val="acbfdd8b-e11b-4d36-88ff-6049b138f862"/>
              <w:rPr>
                <w:rFonts w:hint="eastAsia"/>
                <w:b/>
                <w:bCs/>
              </w:rPr>
            </w:pPr>
            <w:r w:rsidRPr="002438AF">
              <w:rPr>
                <w:rFonts w:hint="eastAsia"/>
                <w:b/>
                <w:bCs/>
              </w:rPr>
              <w:t>现存规模</w:t>
            </w:r>
          </w:p>
        </w:tc>
        <w:tc>
          <w:tcPr>
            <w:tcW w:w="6400" w:type="dxa"/>
            <w:hideMark/>
          </w:tcPr>
          <w:p w14:paraId="2C9DB00E" w14:textId="77777777" w:rsidR="002438AF" w:rsidRPr="002438AF" w:rsidRDefault="002438AF" w:rsidP="002438AF">
            <w:pPr>
              <w:pStyle w:val="acbfdd8b-e11b-4d36-88ff-6049b138f862"/>
              <w:rPr>
                <w:rFonts w:hint="eastAsia"/>
              </w:rPr>
            </w:pPr>
            <w:r w:rsidRPr="002438AF">
              <w:rPr>
                <w:rFonts w:hint="eastAsia"/>
              </w:rPr>
              <w:t>总面积约12平方千米，核心区域古蜀国都城面积约3.6平方千米。</w:t>
            </w:r>
          </w:p>
        </w:tc>
      </w:tr>
      <w:tr w:rsidR="002438AF" w:rsidRPr="002438AF" w14:paraId="7FAD73DC" w14:textId="77777777" w:rsidTr="002438AF">
        <w:trPr>
          <w:trHeight w:val="570"/>
        </w:trPr>
        <w:tc>
          <w:tcPr>
            <w:tcW w:w="2220" w:type="dxa"/>
            <w:hideMark/>
          </w:tcPr>
          <w:p w14:paraId="660AEC27" w14:textId="77777777" w:rsidR="002438AF" w:rsidRPr="002438AF" w:rsidRDefault="002438AF" w:rsidP="002438AF">
            <w:pPr>
              <w:pStyle w:val="acbfdd8b-e11b-4d36-88ff-6049b138f862"/>
              <w:rPr>
                <w:rFonts w:hint="eastAsia"/>
                <w:b/>
                <w:bCs/>
              </w:rPr>
            </w:pPr>
            <w:r w:rsidRPr="002438AF">
              <w:rPr>
                <w:rFonts w:hint="eastAsia"/>
                <w:b/>
                <w:bCs/>
              </w:rPr>
              <w:t>考古历程</w:t>
            </w:r>
          </w:p>
        </w:tc>
        <w:tc>
          <w:tcPr>
            <w:tcW w:w="6400" w:type="dxa"/>
            <w:hideMark/>
          </w:tcPr>
          <w:p w14:paraId="4C129365" w14:textId="77777777" w:rsidR="002438AF" w:rsidRPr="002438AF" w:rsidRDefault="002438AF" w:rsidP="002438AF">
            <w:pPr>
              <w:pStyle w:val="acbfdd8b-e11b-4d36-88ff-6049b138f862"/>
              <w:rPr>
                <w:rFonts w:hint="eastAsia"/>
              </w:rPr>
            </w:pPr>
            <w:r w:rsidRPr="002438AF">
              <w:rPr>
                <w:rFonts w:hint="eastAsia"/>
              </w:rPr>
              <w:t>1934年开启科学发掘，历经数十次考古，明确了三星堆文化分期，出土大量古蜀珍贵文物，揭示了中华文明的多元一体。</w:t>
            </w:r>
          </w:p>
        </w:tc>
      </w:tr>
      <w:tr w:rsidR="002438AF" w:rsidRPr="002438AF" w14:paraId="0266B977" w14:textId="77777777" w:rsidTr="002438AF">
        <w:trPr>
          <w:trHeight w:val="570"/>
        </w:trPr>
        <w:tc>
          <w:tcPr>
            <w:tcW w:w="2220" w:type="dxa"/>
            <w:hideMark/>
          </w:tcPr>
          <w:p w14:paraId="3C42CDE3" w14:textId="77777777" w:rsidR="002438AF" w:rsidRPr="002438AF" w:rsidRDefault="002438AF" w:rsidP="002438AF">
            <w:pPr>
              <w:pStyle w:val="acbfdd8b-e11b-4d36-88ff-6049b138f862"/>
              <w:rPr>
                <w:rFonts w:hint="eastAsia"/>
                <w:b/>
                <w:bCs/>
              </w:rPr>
            </w:pPr>
            <w:r w:rsidRPr="002438AF">
              <w:rPr>
                <w:rFonts w:hint="eastAsia"/>
                <w:b/>
                <w:bCs/>
              </w:rPr>
              <w:t>主要单位</w:t>
            </w:r>
          </w:p>
        </w:tc>
        <w:tc>
          <w:tcPr>
            <w:tcW w:w="6400" w:type="dxa"/>
            <w:hideMark/>
          </w:tcPr>
          <w:p w14:paraId="69E146D1" w14:textId="77777777" w:rsidR="002438AF" w:rsidRPr="002438AF" w:rsidRDefault="002438AF" w:rsidP="002438AF">
            <w:pPr>
              <w:pStyle w:val="acbfdd8b-e11b-4d36-88ff-6049b138f862"/>
              <w:rPr>
                <w:rFonts w:hint="eastAsia"/>
              </w:rPr>
            </w:pPr>
            <w:r w:rsidRPr="002438AF">
              <w:rPr>
                <w:rFonts w:hint="eastAsia"/>
              </w:rPr>
              <w:t>中国社会科学院考古研究所、四川省文物考古研究院、四川大学等</w:t>
            </w:r>
          </w:p>
        </w:tc>
      </w:tr>
    </w:tbl>
    <w:p w14:paraId="1729AA40" w14:textId="77777777" w:rsidR="009771CC" w:rsidRDefault="009771CC" w:rsidP="009771CC">
      <w:pPr>
        <w:pStyle w:val="acbfdd8b-e11b-4d36-88ff-6049b138f862"/>
        <w:rPr>
          <w:rFonts w:hint="eastAsia"/>
        </w:rPr>
      </w:pPr>
    </w:p>
    <w:p w14:paraId="4A48CE3A" w14:textId="661C62EE" w:rsidR="002438AF" w:rsidRDefault="002438AF" w:rsidP="002438AF">
      <w:pPr>
        <w:pStyle w:val="71e7dc79-1ff7-45e8-997d-0ebda3762b91"/>
        <w:rPr>
          <w:rFonts w:hint="eastAsia"/>
        </w:rPr>
      </w:pPr>
      <w:r>
        <w:rPr>
          <w:rFonts w:hint="eastAsia"/>
        </w:rPr>
        <w:lastRenderedPageBreak/>
        <w:t>主要考古发现</w:t>
      </w:r>
    </w:p>
    <w:p w14:paraId="71ECD3DC" w14:textId="37720FBF" w:rsidR="002438AF" w:rsidRDefault="002438AF" w:rsidP="002438AF">
      <w:pPr>
        <w:pStyle w:val="acbfdd8b-e11b-4d36-88ff-6049b138f862"/>
        <w:numPr>
          <w:ilvl w:val="0"/>
          <w:numId w:val="21"/>
        </w:numPr>
        <w:rPr>
          <w:rFonts w:hint="eastAsia"/>
          <w:sz w:val="21"/>
          <w:szCs w:val="40"/>
        </w:rPr>
      </w:pPr>
      <w:r w:rsidRPr="008334E9">
        <w:rPr>
          <w:rFonts w:hint="eastAsia"/>
          <w:b/>
          <w:bCs/>
          <w:sz w:val="21"/>
          <w:szCs w:val="40"/>
        </w:rPr>
        <w:t>大型古城址体系：</w:t>
      </w:r>
      <w:r w:rsidRPr="002438AF">
        <w:rPr>
          <w:rFonts w:hint="eastAsia"/>
          <w:sz w:val="21"/>
          <w:szCs w:val="40"/>
        </w:rPr>
        <w:t>探明了核心区6平方公里、城址面积3.5平方公里的庞大古城，发现多处大型人工夯筑台地（如青关山建筑基址）、城墙、房址及墓地，确立了其作为古代区域性政治、经济与宗教中心的地位。</w:t>
      </w:r>
    </w:p>
    <w:p w14:paraId="0E1C717F" w14:textId="1B7F8D58" w:rsidR="002438AF" w:rsidRDefault="002438AF" w:rsidP="002438AF">
      <w:pPr>
        <w:pStyle w:val="acbfdd8b-e11b-4d36-88ff-6049b138f862"/>
        <w:numPr>
          <w:ilvl w:val="0"/>
          <w:numId w:val="21"/>
        </w:numPr>
        <w:rPr>
          <w:rFonts w:hint="eastAsia"/>
          <w:sz w:val="21"/>
          <w:szCs w:val="40"/>
        </w:rPr>
      </w:pPr>
      <w:r w:rsidRPr="008334E9">
        <w:rPr>
          <w:rFonts w:hint="eastAsia"/>
          <w:b/>
          <w:bCs/>
          <w:sz w:val="21"/>
          <w:szCs w:val="40"/>
        </w:rPr>
        <w:t>八座祭祀器物坑及海量文物：</w:t>
      </w:r>
      <w:r w:rsidRPr="002438AF">
        <w:rPr>
          <w:rFonts w:hint="eastAsia"/>
          <w:sz w:val="21"/>
          <w:szCs w:val="40"/>
        </w:rPr>
        <w:t>分阶段（1986年发现1、2号坑，2019至2020年新发现3至8号坑）共出土编号文物近13,000件，集中展现了古蜀先民以王权和太阳崇拜为主的宗教信仰体系。</w:t>
      </w:r>
    </w:p>
    <w:p w14:paraId="42CD4400" w14:textId="77777777" w:rsidR="002438AF" w:rsidRPr="008334E9" w:rsidRDefault="002438AF" w:rsidP="002438AF">
      <w:pPr>
        <w:pStyle w:val="acbfdd8b-e11b-4d36-88ff-6049b138f862"/>
        <w:numPr>
          <w:ilvl w:val="0"/>
          <w:numId w:val="21"/>
        </w:numPr>
        <w:rPr>
          <w:rFonts w:hint="eastAsia"/>
          <w:b/>
          <w:bCs/>
          <w:sz w:val="21"/>
          <w:szCs w:val="40"/>
        </w:rPr>
      </w:pPr>
      <w:r w:rsidRPr="008334E9">
        <w:rPr>
          <w:rFonts w:hint="eastAsia"/>
          <w:b/>
          <w:bCs/>
          <w:sz w:val="21"/>
          <w:szCs w:val="40"/>
        </w:rPr>
        <w:t>标志性珍贵器物群：</w:t>
      </w:r>
    </w:p>
    <w:p w14:paraId="57B69747" w14:textId="14431788" w:rsidR="002438AF" w:rsidRPr="002438AF" w:rsidRDefault="002438AF" w:rsidP="002438AF">
      <w:pPr>
        <w:pStyle w:val="acbfdd8b-e11b-4d36-88ff-6049b138f862"/>
        <w:rPr>
          <w:rFonts w:hint="eastAsia"/>
          <w:sz w:val="21"/>
          <w:szCs w:val="40"/>
        </w:rPr>
      </w:pPr>
      <w:r w:rsidRPr="002438AF">
        <w:rPr>
          <w:rFonts w:hint="eastAsia"/>
          <w:sz w:val="21"/>
          <w:szCs w:val="40"/>
        </w:rPr>
        <w:t>金器类：如带有鱼鸟图案的金杖、金面具等</w:t>
      </w:r>
      <w:r>
        <w:rPr>
          <w:rFonts w:hint="eastAsia"/>
          <w:sz w:val="21"/>
          <w:szCs w:val="40"/>
        </w:rPr>
        <w:t>。</w:t>
      </w:r>
      <w:r w:rsidRPr="002438AF">
        <w:rPr>
          <w:rFonts w:hint="eastAsia"/>
          <w:sz w:val="21"/>
          <w:szCs w:val="40"/>
        </w:rPr>
        <w:t>遗址黄金用量超2千克，同时期罕见。</w:t>
      </w:r>
    </w:p>
    <w:p w14:paraId="12D6727C" w14:textId="77777777" w:rsidR="002438AF" w:rsidRPr="002438AF" w:rsidRDefault="002438AF" w:rsidP="002438AF">
      <w:pPr>
        <w:pStyle w:val="acbfdd8b-e11b-4d36-88ff-6049b138f862"/>
        <w:rPr>
          <w:rFonts w:hint="eastAsia"/>
          <w:sz w:val="21"/>
          <w:szCs w:val="40"/>
        </w:rPr>
      </w:pPr>
      <w:r w:rsidRPr="002438AF">
        <w:rPr>
          <w:rFonts w:hint="eastAsia"/>
          <w:sz w:val="21"/>
          <w:szCs w:val="40"/>
        </w:rPr>
        <w:t>青铜器类：如通高数米的青铜神树、纵目面具、太阳形器、顶尊人像、“神坛”以及各类青铜人头像等。</w:t>
      </w:r>
    </w:p>
    <w:p w14:paraId="47F2C3E8" w14:textId="77777777" w:rsidR="002438AF" w:rsidRPr="002438AF" w:rsidRDefault="002438AF" w:rsidP="002438AF">
      <w:pPr>
        <w:pStyle w:val="acbfdd8b-e11b-4d36-88ff-6049b138f862"/>
        <w:rPr>
          <w:rFonts w:hint="eastAsia"/>
          <w:sz w:val="21"/>
          <w:szCs w:val="40"/>
        </w:rPr>
      </w:pPr>
      <w:r w:rsidRPr="002438AF">
        <w:rPr>
          <w:rFonts w:hint="eastAsia"/>
          <w:sz w:val="21"/>
          <w:szCs w:val="40"/>
        </w:rPr>
        <w:t>玉石器及其他：大批高等级玉琮、玉璋、象牙及海贝等。</w:t>
      </w:r>
    </w:p>
    <w:p w14:paraId="346DECAE" w14:textId="77777777" w:rsidR="002438AF" w:rsidRPr="008334E9" w:rsidRDefault="002438AF" w:rsidP="002438AF">
      <w:pPr>
        <w:pStyle w:val="acbfdd8b-e11b-4d36-88ff-6049b138f862"/>
        <w:numPr>
          <w:ilvl w:val="0"/>
          <w:numId w:val="21"/>
        </w:numPr>
        <w:rPr>
          <w:rFonts w:hint="eastAsia"/>
          <w:b/>
          <w:bCs/>
          <w:sz w:val="21"/>
          <w:szCs w:val="40"/>
        </w:rPr>
      </w:pPr>
      <w:r w:rsidRPr="008334E9">
        <w:rPr>
          <w:rFonts w:hint="eastAsia"/>
          <w:b/>
          <w:bCs/>
          <w:sz w:val="21"/>
          <w:szCs w:val="40"/>
        </w:rPr>
        <w:t>前沿多学科综合研究突破：</w:t>
      </w:r>
    </w:p>
    <w:p w14:paraId="781D9544" w14:textId="77777777" w:rsidR="002438AF" w:rsidRPr="002438AF" w:rsidRDefault="002438AF" w:rsidP="002438AF">
      <w:pPr>
        <w:pStyle w:val="acbfdd8b-e11b-4d36-88ff-6049b138f862"/>
        <w:rPr>
          <w:rFonts w:hint="eastAsia"/>
          <w:sz w:val="21"/>
          <w:szCs w:val="40"/>
        </w:rPr>
      </w:pPr>
      <w:r w:rsidRPr="002438AF">
        <w:rPr>
          <w:rFonts w:hint="eastAsia"/>
          <w:sz w:val="21"/>
          <w:szCs w:val="40"/>
        </w:rPr>
        <w:t>精确断代：结合碳十四测定，确认3、4、6、8号等祭祀坑的埋藏年代为商代晚期（约公元前1201年至公元前1012年）。</w:t>
      </w:r>
    </w:p>
    <w:p w14:paraId="21F44B8A" w14:textId="77777777" w:rsidR="002438AF" w:rsidRPr="002438AF" w:rsidRDefault="002438AF" w:rsidP="002438AF">
      <w:pPr>
        <w:pStyle w:val="acbfdd8b-e11b-4d36-88ff-6049b138f862"/>
        <w:rPr>
          <w:rFonts w:hint="eastAsia"/>
          <w:sz w:val="21"/>
          <w:szCs w:val="40"/>
        </w:rPr>
      </w:pPr>
      <w:r w:rsidRPr="002438AF">
        <w:rPr>
          <w:rFonts w:hint="eastAsia"/>
          <w:sz w:val="21"/>
          <w:szCs w:val="40"/>
        </w:rPr>
        <w:t>铸造工艺：发现以分铸为核心、兼用浑铸与锻造的体系，并首次揭示出独特的“芯骨—条形芯撑”细长器物成型技术。</w:t>
      </w:r>
    </w:p>
    <w:p w14:paraId="3402AE19" w14:textId="77777777" w:rsidR="002438AF" w:rsidRPr="002438AF" w:rsidRDefault="002438AF" w:rsidP="002438AF">
      <w:pPr>
        <w:pStyle w:val="acbfdd8b-e11b-4d36-88ff-6049b138f862"/>
        <w:rPr>
          <w:rFonts w:hint="eastAsia"/>
          <w:sz w:val="21"/>
          <w:szCs w:val="40"/>
        </w:rPr>
      </w:pPr>
      <w:r w:rsidRPr="002438AF">
        <w:rPr>
          <w:rFonts w:hint="eastAsia"/>
          <w:sz w:val="21"/>
          <w:szCs w:val="40"/>
        </w:rPr>
        <w:t>微观科技：明确了金器通过灰吹法提炼、青铜器使用朱砂与大漆彩绘（中国最早的铜胎漆器）、以及建立在集约化湿地稻作上的农业形态。</w:t>
      </w:r>
    </w:p>
    <w:p w14:paraId="449DBA3D" w14:textId="77777777" w:rsidR="002438AF" w:rsidRDefault="002438AF" w:rsidP="002438AF">
      <w:pPr>
        <w:pStyle w:val="acbfdd8b-e11b-4d36-88ff-6049b138f862"/>
        <w:rPr>
          <w:rFonts w:hint="eastAsia"/>
          <w:sz w:val="21"/>
          <w:szCs w:val="40"/>
        </w:rPr>
      </w:pPr>
    </w:p>
    <w:p w14:paraId="79A4D954" w14:textId="4432716A" w:rsidR="002438AF" w:rsidRDefault="002438AF" w:rsidP="002438AF">
      <w:pPr>
        <w:pStyle w:val="71e7dc79-1ff7-45e8-997d-0ebda3762b91"/>
        <w:rPr>
          <w:rFonts w:hint="eastAsia"/>
        </w:rPr>
      </w:pPr>
      <w:r>
        <w:rPr>
          <w:rFonts w:hint="eastAsia"/>
        </w:rPr>
        <w:t>核心价值</w:t>
      </w:r>
    </w:p>
    <w:p w14:paraId="4E2447E7" w14:textId="1AFADBF4" w:rsidR="002438AF" w:rsidRDefault="008334E9" w:rsidP="002438AF">
      <w:pPr>
        <w:pStyle w:val="acbfdd8b-e11b-4d36-88ff-6049b138f862"/>
        <w:numPr>
          <w:ilvl w:val="0"/>
          <w:numId w:val="21"/>
        </w:numPr>
        <w:rPr>
          <w:rFonts w:hint="eastAsia"/>
          <w:sz w:val="21"/>
          <w:szCs w:val="40"/>
        </w:rPr>
      </w:pPr>
      <w:r w:rsidRPr="008334E9">
        <w:rPr>
          <w:rFonts w:hint="eastAsia"/>
          <w:b/>
          <w:bCs/>
          <w:sz w:val="21"/>
          <w:szCs w:val="40"/>
        </w:rPr>
        <w:t>实证中华文明的“多元一体”格局：</w:t>
      </w:r>
      <w:r w:rsidRPr="008334E9">
        <w:rPr>
          <w:rFonts w:hint="eastAsia"/>
          <w:sz w:val="21"/>
          <w:szCs w:val="40"/>
        </w:rPr>
        <w:t>三星堆遗址证明了在距今3000多年前的商代晚期，长江上游的成都平原存在过高度发达的青铜文明，打破了以往“中原文明中心论”的单一视角，成为中华文明多元一体起源与发展的重要实证。</w:t>
      </w:r>
    </w:p>
    <w:p w14:paraId="727A05F2" w14:textId="77777777" w:rsidR="008334E9" w:rsidRDefault="008334E9" w:rsidP="002438AF">
      <w:pPr>
        <w:pStyle w:val="acbfdd8b-e11b-4d36-88ff-6049b138f862"/>
        <w:numPr>
          <w:ilvl w:val="0"/>
          <w:numId w:val="21"/>
        </w:numPr>
        <w:rPr>
          <w:rFonts w:hint="eastAsia"/>
          <w:sz w:val="21"/>
          <w:szCs w:val="40"/>
        </w:rPr>
      </w:pPr>
      <w:r w:rsidRPr="008334E9">
        <w:rPr>
          <w:rFonts w:hint="eastAsia"/>
          <w:b/>
          <w:bCs/>
          <w:sz w:val="21"/>
          <w:szCs w:val="40"/>
        </w:rPr>
        <w:t>填补文献空白，重构古代文明图景：</w:t>
      </w:r>
      <w:r w:rsidRPr="008334E9">
        <w:rPr>
          <w:rFonts w:hint="eastAsia"/>
          <w:sz w:val="21"/>
          <w:szCs w:val="40"/>
        </w:rPr>
        <w:t>三星堆高度繁荣的古蜀历史完全不见于后世正史文献记载，其遗址的考古发现如同“无字天书”般，直接揭示了一个前所未知的古代区域性政治、经济与宗教中心。</w:t>
      </w:r>
    </w:p>
    <w:p w14:paraId="7C7A29A4" w14:textId="77777777" w:rsidR="008334E9" w:rsidRDefault="008334E9" w:rsidP="002438AF">
      <w:pPr>
        <w:pStyle w:val="acbfdd8b-e11b-4d36-88ff-6049b138f862"/>
        <w:numPr>
          <w:ilvl w:val="0"/>
          <w:numId w:val="21"/>
        </w:numPr>
        <w:rPr>
          <w:rFonts w:hint="eastAsia"/>
          <w:sz w:val="21"/>
          <w:szCs w:val="40"/>
        </w:rPr>
      </w:pPr>
      <w:r w:rsidRPr="008334E9">
        <w:rPr>
          <w:rFonts w:hint="eastAsia"/>
          <w:b/>
          <w:bCs/>
          <w:sz w:val="21"/>
          <w:szCs w:val="40"/>
        </w:rPr>
        <w:t>展现惊人的本土创造力与神权王权体系：</w:t>
      </w:r>
      <w:r w:rsidRPr="008334E9">
        <w:rPr>
          <w:rFonts w:hint="eastAsia"/>
          <w:sz w:val="21"/>
          <w:szCs w:val="40"/>
        </w:rPr>
        <w:t>出土的青铜神树、纵目面具、金杖等器物造型奇幻、想象力丰富，集中体现了古蜀先民独特的宗教宇宙观与神权、王权高度结合的社会形态，展现了中华文明内部的巨大多样性。</w:t>
      </w:r>
    </w:p>
    <w:p w14:paraId="48C22CEA" w14:textId="4E430741" w:rsidR="008334E9" w:rsidRDefault="008334E9" w:rsidP="002438AF">
      <w:pPr>
        <w:pStyle w:val="acbfdd8b-e11b-4d36-88ff-6049b138f862"/>
        <w:numPr>
          <w:ilvl w:val="0"/>
          <w:numId w:val="21"/>
        </w:numPr>
        <w:rPr>
          <w:rFonts w:hint="eastAsia"/>
          <w:sz w:val="21"/>
          <w:szCs w:val="40"/>
        </w:rPr>
      </w:pPr>
      <w:r w:rsidRPr="008334E9">
        <w:rPr>
          <w:rFonts w:hint="eastAsia"/>
          <w:b/>
          <w:bCs/>
          <w:sz w:val="21"/>
          <w:szCs w:val="40"/>
        </w:rPr>
        <w:t>体现早期文明的开放性与跨区域交流：</w:t>
      </w:r>
      <w:r w:rsidRPr="008334E9">
        <w:rPr>
          <w:rFonts w:hint="eastAsia"/>
          <w:sz w:val="21"/>
          <w:szCs w:val="40"/>
        </w:rPr>
        <w:t>三星堆并非孤立存在，其青铜冶铸技术、部分礼器（如尊、罍）汲取了中原殷商文化的因素，同时在丝绸残留物、玉石器及海外文化因素上展现出广阔</w:t>
      </w:r>
      <w:r w:rsidRPr="008334E9">
        <w:rPr>
          <w:rFonts w:hint="eastAsia"/>
          <w:sz w:val="21"/>
          <w:szCs w:val="40"/>
        </w:rPr>
        <w:lastRenderedPageBreak/>
        <w:t>的远距离文化交流网络。</w:t>
      </w:r>
    </w:p>
    <w:p w14:paraId="1F5BA486" w14:textId="77777777" w:rsidR="008334E9" w:rsidRDefault="008334E9" w:rsidP="008334E9">
      <w:pPr>
        <w:pStyle w:val="acbfdd8b-e11b-4d36-88ff-6049b138f862"/>
        <w:rPr>
          <w:rFonts w:hint="eastAsia"/>
          <w:sz w:val="21"/>
          <w:szCs w:val="40"/>
        </w:rPr>
      </w:pPr>
    </w:p>
    <w:p w14:paraId="7A1D14E3" w14:textId="57800762" w:rsidR="008334E9" w:rsidRDefault="008334E9" w:rsidP="008334E9">
      <w:pPr>
        <w:pStyle w:val="71e7dc79-1ff7-45e8-997d-0ebda3762b91"/>
        <w:rPr>
          <w:rFonts w:hint="eastAsia"/>
        </w:rPr>
      </w:pPr>
      <w:r>
        <w:rPr>
          <w:rFonts w:hint="eastAsia"/>
        </w:rPr>
        <w:t>为什么与中华文明探源工程有关</w:t>
      </w:r>
    </w:p>
    <w:tbl>
      <w:tblPr>
        <w:tblStyle w:val="af2"/>
        <w:tblW w:w="0" w:type="auto"/>
        <w:tblLook w:val="04A0" w:firstRow="1" w:lastRow="0" w:firstColumn="1" w:lastColumn="0" w:noHBand="0" w:noVBand="1"/>
      </w:tblPr>
      <w:tblGrid>
        <w:gridCol w:w="3061"/>
        <w:gridCol w:w="6283"/>
      </w:tblGrid>
      <w:tr w:rsidR="008334E9" w:rsidRPr="008334E9" w14:paraId="630C5EBE" w14:textId="77777777" w:rsidTr="008334E9">
        <w:trPr>
          <w:trHeight w:val="3370"/>
        </w:trPr>
        <w:tc>
          <w:tcPr>
            <w:tcW w:w="3360" w:type="dxa"/>
            <w:hideMark/>
          </w:tcPr>
          <w:p w14:paraId="1F745703" w14:textId="77777777" w:rsidR="008334E9" w:rsidRPr="008334E9" w:rsidRDefault="008334E9" w:rsidP="008334E9">
            <w:pPr>
              <w:pStyle w:val="acbfdd8b-e11b-4d36-88ff-6049b138f862"/>
              <w:rPr>
                <w:rFonts w:hint="eastAsia"/>
                <w:b/>
                <w:bCs/>
                <w:sz w:val="21"/>
                <w:szCs w:val="40"/>
              </w:rPr>
            </w:pPr>
            <w:r w:rsidRPr="008334E9">
              <w:rPr>
                <w:rFonts w:hint="eastAsia"/>
                <w:b/>
                <w:bCs/>
                <w:sz w:val="21"/>
                <w:szCs w:val="40"/>
              </w:rPr>
              <w:t>核心关联依据</w:t>
            </w:r>
          </w:p>
        </w:tc>
        <w:tc>
          <w:tcPr>
            <w:tcW w:w="6900" w:type="dxa"/>
            <w:hideMark/>
          </w:tcPr>
          <w:p w14:paraId="4D3AC7B6" w14:textId="77777777" w:rsidR="008334E9" w:rsidRPr="008334E9" w:rsidRDefault="008334E9" w:rsidP="008334E9">
            <w:pPr>
              <w:pStyle w:val="acbfdd8b-e11b-4d36-88ff-6049b138f862"/>
              <w:rPr>
                <w:rFonts w:hint="eastAsia"/>
                <w:sz w:val="18"/>
                <w:szCs w:val="18"/>
              </w:rPr>
            </w:pPr>
            <w:r w:rsidRPr="008334E9">
              <w:rPr>
                <w:rFonts w:hint="eastAsia"/>
                <w:sz w:val="18"/>
                <w:szCs w:val="18"/>
              </w:rPr>
              <w:t>1.中原礼制体系的吸纳与本土转化：三星堆出土的大量核心器物（如青铜尊、青铜罍、玉戈、玉璋等）带有鲜明的中原夏商王朝风格，其中牙璋更被视为承袭自夏朝核心礼器“玄圭”。这证明了古蜀文明与中原夏商王朝之间存在紧密的文化交流与制度辐射。</w:t>
            </w:r>
            <w:r w:rsidRPr="008334E9">
              <w:rPr>
                <w:rFonts w:hint="eastAsia"/>
                <w:sz w:val="18"/>
                <w:szCs w:val="18"/>
              </w:rPr>
              <w:br/>
              <w:t xml:space="preserve">2.多元一体格局中的区域特色交融：在广泛吸收中原及周边文化因素的同时，三星堆又孕育出了青铜神树、纵目面具、金杖等极具原创性与想象力的神权王权体系，展现了中华文明内部惊人的多样性与各区域文明的自主创造力。  </w:t>
            </w:r>
            <w:r w:rsidRPr="008334E9">
              <w:rPr>
                <w:rFonts w:hint="eastAsia"/>
                <w:sz w:val="18"/>
                <w:szCs w:val="18"/>
              </w:rPr>
              <w:br/>
              <w:t>3.科技与多学科协同的考古实证：探源工程通过碳十四断代、微量元素（如铅同位素分析）及科技考古手段，明确了三星堆祭祀坑集中于商代晚期（距今约3100—3000年），理清了其与中原及长江中下游手工业技术的跨区域互动网络。</w:t>
            </w:r>
          </w:p>
        </w:tc>
      </w:tr>
      <w:tr w:rsidR="008334E9" w:rsidRPr="008334E9" w14:paraId="0352A97D" w14:textId="77777777" w:rsidTr="008334E9">
        <w:trPr>
          <w:trHeight w:val="2250"/>
        </w:trPr>
        <w:tc>
          <w:tcPr>
            <w:tcW w:w="3360" w:type="dxa"/>
            <w:hideMark/>
          </w:tcPr>
          <w:p w14:paraId="6C9B7FC1" w14:textId="77777777" w:rsidR="008334E9" w:rsidRPr="008334E9" w:rsidRDefault="008334E9" w:rsidP="008334E9">
            <w:pPr>
              <w:pStyle w:val="acbfdd8b-e11b-4d36-88ff-6049b138f862"/>
              <w:rPr>
                <w:rFonts w:hint="eastAsia"/>
                <w:b/>
                <w:bCs/>
                <w:sz w:val="21"/>
                <w:szCs w:val="40"/>
              </w:rPr>
            </w:pPr>
            <w:r w:rsidRPr="008334E9">
              <w:rPr>
                <w:rFonts w:hint="eastAsia"/>
                <w:b/>
                <w:bCs/>
                <w:sz w:val="21"/>
                <w:szCs w:val="40"/>
              </w:rPr>
              <w:t>探源工程地位</w:t>
            </w:r>
          </w:p>
        </w:tc>
        <w:tc>
          <w:tcPr>
            <w:tcW w:w="6900" w:type="dxa"/>
            <w:hideMark/>
          </w:tcPr>
          <w:p w14:paraId="2480FC10" w14:textId="77777777" w:rsidR="008334E9" w:rsidRPr="008334E9" w:rsidRDefault="008334E9" w:rsidP="008334E9">
            <w:pPr>
              <w:pStyle w:val="acbfdd8b-e11b-4d36-88ff-6049b138f862"/>
              <w:rPr>
                <w:rFonts w:hint="eastAsia"/>
                <w:sz w:val="18"/>
                <w:szCs w:val="18"/>
              </w:rPr>
            </w:pPr>
            <w:r w:rsidRPr="008334E9">
              <w:rPr>
                <w:rFonts w:hint="eastAsia"/>
                <w:sz w:val="18"/>
                <w:szCs w:val="18"/>
              </w:rPr>
              <w:t>1. 实证“中华文明多元一体”的关键拼图：三星堆遗址自2013年起两次正式纳入“中华文明探源工程”。它是探源工程中关于“长江上游高度发达青铜文明”的核心代表，有力证明了中华文明起源并非单一中心，而是早期“满天星斗”式的多元起源、最终汇聚成一体的宏大进程。</w:t>
            </w:r>
            <w:r w:rsidRPr="008334E9">
              <w:rPr>
                <w:rFonts w:hint="eastAsia"/>
                <w:sz w:val="18"/>
                <w:szCs w:val="18"/>
              </w:rPr>
              <w:br/>
              <w:t>2.填补王朝阶段区域都邑研究的重要节点：在探源工程对“距今3800年以后王朝时代”的整体框架构建中，中原有二里头等都邑性遗址，而西南地区则以三星堆为代表，两者共同构成了探源工程用以阐释夏商周时期广域王权国家形成与发展的重要基石。</w:t>
            </w:r>
          </w:p>
        </w:tc>
      </w:tr>
    </w:tbl>
    <w:p w14:paraId="7E8F08EA" w14:textId="77777777" w:rsidR="008334E9" w:rsidRDefault="008334E9" w:rsidP="008334E9">
      <w:pPr>
        <w:pStyle w:val="acbfdd8b-e11b-4d36-88ff-6049b138f862"/>
        <w:rPr>
          <w:rFonts w:hint="eastAsia"/>
          <w:sz w:val="21"/>
          <w:szCs w:val="40"/>
        </w:rPr>
      </w:pPr>
    </w:p>
    <w:p w14:paraId="2E6F5F8E" w14:textId="74C0DDEA" w:rsidR="008334E9" w:rsidRDefault="008334E9" w:rsidP="008334E9">
      <w:pPr>
        <w:pStyle w:val="71e7dc79-1ff7-45e8-997d-0ebda3762b91"/>
        <w:rPr>
          <w:rFonts w:hint="eastAsia"/>
        </w:rPr>
      </w:pPr>
      <w:r>
        <w:rPr>
          <w:rFonts w:hint="eastAsia"/>
        </w:rPr>
        <w:t>当前保护、开放与开发现状</w:t>
      </w:r>
    </w:p>
    <w:p w14:paraId="6A33FF56" w14:textId="2BB56BB3" w:rsidR="008334E9" w:rsidRPr="008334E9" w:rsidRDefault="008334E9" w:rsidP="008334E9">
      <w:pPr>
        <w:pStyle w:val="acbfdd8b-e11b-4d36-88ff-6049b138f862"/>
        <w:rPr>
          <w:rFonts w:hint="eastAsia"/>
          <w:sz w:val="21"/>
          <w:szCs w:val="40"/>
        </w:rPr>
      </w:pPr>
      <w:r w:rsidRPr="008334E9">
        <w:rPr>
          <w:b/>
          <w:bCs/>
          <w:sz w:val="21"/>
          <w:szCs w:val="40"/>
        </w:rPr>
        <w:t>遗址保护与规划</w:t>
      </w:r>
      <w:r w:rsidRPr="008334E9">
        <w:rPr>
          <w:sz w:val="21"/>
          <w:szCs w:val="40"/>
        </w:rPr>
        <w:t>：</w:t>
      </w:r>
    </w:p>
    <w:p w14:paraId="67D78159" w14:textId="3E9E2E97" w:rsidR="008334E9" w:rsidRPr="008334E9" w:rsidRDefault="008334E9" w:rsidP="008334E9">
      <w:pPr>
        <w:pStyle w:val="acbfdd8b-e11b-4d36-88ff-6049b138f862"/>
        <w:rPr>
          <w:rFonts w:hint="eastAsia"/>
          <w:sz w:val="20"/>
          <w:szCs w:val="36"/>
        </w:rPr>
      </w:pPr>
      <w:r w:rsidRPr="008334E9">
        <w:rPr>
          <w:sz w:val="18"/>
          <w:szCs w:val="32"/>
        </w:rPr>
        <w:t>三星堆遗址已被列为全国重点文物保护单位、首批国家考古遗址公园以及首批国家文物保护利用示范区，并已列入《中国世界文化遗产预备名单》。采用严格的科学保护标准，对田野遗迹、出土文物及周边生态环境实施全方位、多维度的长效保护。</w:t>
      </w:r>
    </w:p>
    <w:p w14:paraId="518A1DE1" w14:textId="08EE7228" w:rsidR="008334E9" w:rsidRPr="008334E9" w:rsidRDefault="008334E9" w:rsidP="008334E9">
      <w:pPr>
        <w:pStyle w:val="acbfdd8b-e11b-4d36-88ff-6049b138f862"/>
        <w:rPr>
          <w:rFonts w:hint="eastAsia"/>
          <w:sz w:val="21"/>
          <w:szCs w:val="40"/>
        </w:rPr>
      </w:pPr>
      <w:r w:rsidRPr="008334E9">
        <w:rPr>
          <w:b/>
          <w:bCs/>
          <w:sz w:val="21"/>
          <w:szCs w:val="40"/>
        </w:rPr>
        <w:t>博物馆开放与场馆建设</w:t>
      </w:r>
      <w:r w:rsidRPr="008334E9">
        <w:rPr>
          <w:sz w:val="21"/>
          <w:szCs w:val="40"/>
        </w:rPr>
        <w:t>：</w:t>
      </w:r>
    </w:p>
    <w:p w14:paraId="3AA925D1" w14:textId="4130D1D3" w:rsidR="008334E9" w:rsidRPr="008334E9" w:rsidRDefault="008334E9" w:rsidP="008334E9">
      <w:pPr>
        <w:pStyle w:val="acbfdd8b-e11b-4d36-88ff-6049b138f862"/>
        <w:numPr>
          <w:ilvl w:val="0"/>
          <w:numId w:val="22"/>
        </w:numPr>
        <w:rPr>
          <w:rFonts w:hint="eastAsia"/>
          <w:sz w:val="18"/>
          <w:szCs w:val="32"/>
        </w:rPr>
      </w:pPr>
      <w:r w:rsidRPr="008334E9">
        <w:rPr>
          <w:b/>
          <w:bCs/>
          <w:sz w:val="18"/>
          <w:szCs w:val="32"/>
        </w:rPr>
        <w:t>主体场馆</w:t>
      </w:r>
      <w:r w:rsidRPr="008334E9">
        <w:rPr>
          <w:sz w:val="18"/>
          <w:szCs w:val="32"/>
        </w:rPr>
        <w:t>：三星堆博物馆新馆（陈列馆）已于2023年7月正式开馆运行，是西南地区最大的遗址类博物馆单体建筑，常设主题为“三星堆：沉睡数千年一醒惊天下”。</w:t>
      </w:r>
    </w:p>
    <w:p w14:paraId="061C9E0B" w14:textId="11D9A480" w:rsidR="008334E9" w:rsidRPr="008334E9" w:rsidRDefault="008334E9" w:rsidP="008334E9">
      <w:pPr>
        <w:pStyle w:val="acbfdd8b-e11b-4d36-88ff-6049b138f862"/>
        <w:numPr>
          <w:ilvl w:val="0"/>
          <w:numId w:val="22"/>
        </w:numPr>
        <w:rPr>
          <w:rFonts w:hint="eastAsia"/>
          <w:sz w:val="18"/>
          <w:szCs w:val="32"/>
        </w:rPr>
      </w:pPr>
      <w:r w:rsidRPr="008334E9">
        <w:rPr>
          <w:b/>
          <w:bCs/>
          <w:sz w:val="18"/>
          <w:szCs w:val="32"/>
        </w:rPr>
        <w:t>开放式修复馆</w:t>
      </w:r>
      <w:r w:rsidRPr="008334E9">
        <w:rPr>
          <w:sz w:val="18"/>
          <w:szCs w:val="32"/>
        </w:rPr>
        <w:t>：建有全国首个开放式文物保护与修复馆，公众可近距离观摩文物的日常修复过程。</w:t>
      </w:r>
    </w:p>
    <w:p w14:paraId="12E7BAAE" w14:textId="2E6FCB5E" w:rsidR="008334E9" w:rsidRPr="008334E9" w:rsidRDefault="008334E9" w:rsidP="008334E9">
      <w:pPr>
        <w:pStyle w:val="acbfdd8b-e11b-4d36-88ff-6049b138f862"/>
        <w:numPr>
          <w:ilvl w:val="0"/>
          <w:numId w:val="22"/>
        </w:numPr>
        <w:rPr>
          <w:rFonts w:hint="eastAsia"/>
          <w:sz w:val="18"/>
          <w:szCs w:val="32"/>
        </w:rPr>
      </w:pPr>
      <w:r w:rsidRPr="008334E9">
        <w:rPr>
          <w:b/>
          <w:bCs/>
          <w:sz w:val="18"/>
          <w:szCs w:val="32"/>
        </w:rPr>
        <w:t>开放时间</w:t>
      </w:r>
      <w:r w:rsidRPr="008334E9">
        <w:rPr>
          <w:sz w:val="18"/>
          <w:szCs w:val="32"/>
        </w:rPr>
        <w:t>：常规开放时间为每日08:30—18:00（17:00停止检票）；在黄金周、小长假及暑假（7、8月）等特定时期会实行延时开放，时间调整为08:30—20:00。</w:t>
      </w:r>
    </w:p>
    <w:p w14:paraId="5EF15EE7" w14:textId="2DDA9A7C" w:rsidR="008334E9" w:rsidRPr="008334E9" w:rsidRDefault="008334E9" w:rsidP="008334E9">
      <w:pPr>
        <w:pStyle w:val="acbfdd8b-e11b-4d36-88ff-6049b138f862"/>
        <w:rPr>
          <w:rFonts w:hint="eastAsia"/>
          <w:sz w:val="21"/>
          <w:szCs w:val="40"/>
        </w:rPr>
      </w:pPr>
      <w:r w:rsidRPr="008334E9">
        <w:rPr>
          <w:b/>
          <w:bCs/>
          <w:sz w:val="21"/>
          <w:szCs w:val="40"/>
        </w:rPr>
        <w:t>旅游信息与预约机制</w:t>
      </w:r>
      <w:r w:rsidRPr="008334E9">
        <w:rPr>
          <w:sz w:val="21"/>
          <w:szCs w:val="40"/>
        </w:rPr>
        <w:t>：</w:t>
      </w:r>
    </w:p>
    <w:p w14:paraId="6CD2BEDF" w14:textId="30C95A67" w:rsidR="008334E9" w:rsidRPr="008334E9" w:rsidRDefault="008334E9" w:rsidP="008334E9">
      <w:pPr>
        <w:pStyle w:val="acbfdd8b-e11b-4d36-88ff-6049b138f862"/>
        <w:numPr>
          <w:ilvl w:val="0"/>
          <w:numId w:val="23"/>
        </w:numPr>
        <w:rPr>
          <w:rFonts w:hint="eastAsia"/>
          <w:sz w:val="18"/>
          <w:szCs w:val="32"/>
        </w:rPr>
      </w:pPr>
      <w:r w:rsidRPr="008334E9">
        <w:rPr>
          <w:b/>
          <w:bCs/>
          <w:sz w:val="18"/>
          <w:szCs w:val="32"/>
        </w:rPr>
        <w:lastRenderedPageBreak/>
        <w:t>门票价格</w:t>
      </w:r>
      <w:r w:rsidRPr="008334E9">
        <w:rPr>
          <w:sz w:val="18"/>
          <w:szCs w:val="32"/>
        </w:rPr>
        <w:t>：普通票为72元/人，对学生、退役军人等设有优惠票（36元/至65元不等），对老年人、现役军人等实行免票政策（需提前在线预约）。</w:t>
      </w:r>
    </w:p>
    <w:p w14:paraId="6BF173FC" w14:textId="0954E7C9" w:rsidR="008334E9" w:rsidRPr="008334E9" w:rsidRDefault="008334E9" w:rsidP="008334E9">
      <w:pPr>
        <w:pStyle w:val="acbfdd8b-e11b-4d36-88ff-6049b138f862"/>
        <w:numPr>
          <w:ilvl w:val="0"/>
          <w:numId w:val="23"/>
        </w:numPr>
        <w:rPr>
          <w:rFonts w:hint="eastAsia"/>
          <w:sz w:val="18"/>
          <w:szCs w:val="32"/>
        </w:rPr>
      </w:pPr>
      <w:r w:rsidRPr="008334E9">
        <w:rPr>
          <w:b/>
          <w:bCs/>
          <w:sz w:val="18"/>
          <w:szCs w:val="32"/>
        </w:rPr>
        <w:t>预约方式</w:t>
      </w:r>
      <w:r w:rsidRPr="008334E9">
        <w:rPr>
          <w:sz w:val="18"/>
          <w:szCs w:val="32"/>
        </w:rPr>
        <w:t>：全面实行全网实名制预约（可通过三星堆博物馆官方网站、微信公众号或官方小程序操作），每日20:00放票，可提前5天预约，现场不设售票窗口。</w:t>
      </w:r>
    </w:p>
    <w:p w14:paraId="28FB77DE" w14:textId="09512714" w:rsidR="008334E9" w:rsidRPr="008334E9" w:rsidRDefault="008334E9" w:rsidP="008334E9">
      <w:pPr>
        <w:pStyle w:val="acbfdd8b-e11b-4d36-88ff-6049b138f862"/>
        <w:numPr>
          <w:ilvl w:val="0"/>
          <w:numId w:val="23"/>
        </w:numPr>
        <w:rPr>
          <w:rFonts w:hint="eastAsia"/>
          <w:sz w:val="18"/>
          <w:szCs w:val="32"/>
        </w:rPr>
      </w:pPr>
      <w:r w:rsidRPr="008334E9">
        <w:rPr>
          <w:b/>
          <w:bCs/>
          <w:sz w:val="18"/>
          <w:szCs w:val="32"/>
        </w:rPr>
        <w:t>交通路线</w:t>
      </w:r>
      <w:r w:rsidRPr="008334E9">
        <w:rPr>
          <w:sz w:val="18"/>
          <w:szCs w:val="32"/>
        </w:rPr>
        <w:t>：游客可选择从成都乘高铁至广汉北站，再转乘公交专线（如广汉13路）或通过自驾（约半小时车程）抵达。</w:t>
      </w:r>
    </w:p>
    <w:p w14:paraId="52325A16" w14:textId="090F1341" w:rsidR="008334E9" w:rsidRPr="008334E9" w:rsidRDefault="008334E9" w:rsidP="008334E9">
      <w:pPr>
        <w:pStyle w:val="acbfdd8b-e11b-4d36-88ff-6049b138f862"/>
        <w:rPr>
          <w:rFonts w:hint="eastAsia"/>
          <w:sz w:val="21"/>
          <w:szCs w:val="40"/>
        </w:rPr>
      </w:pPr>
      <w:r w:rsidRPr="008334E9">
        <w:rPr>
          <w:b/>
          <w:bCs/>
          <w:sz w:val="21"/>
          <w:szCs w:val="40"/>
        </w:rPr>
        <w:t>文旅开发与IP活化</w:t>
      </w:r>
      <w:r w:rsidRPr="008334E9">
        <w:rPr>
          <w:sz w:val="21"/>
          <w:szCs w:val="40"/>
        </w:rPr>
        <w:t>：</w:t>
      </w:r>
    </w:p>
    <w:p w14:paraId="70B6E10B" w14:textId="34966944" w:rsidR="008334E9" w:rsidRPr="008334E9" w:rsidRDefault="008334E9" w:rsidP="008334E9">
      <w:pPr>
        <w:pStyle w:val="acbfdd8b-e11b-4d36-88ff-6049b138f862"/>
        <w:rPr>
          <w:rFonts w:hint="eastAsia"/>
          <w:sz w:val="18"/>
          <w:szCs w:val="32"/>
        </w:rPr>
      </w:pPr>
      <w:r w:rsidRPr="008334E9">
        <w:rPr>
          <w:sz w:val="18"/>
          <w:szCs w:val="32"/>
        </w:rPr>
        <w:t>依托“三星堆”超级文化IP，大力开发特色文创产品、数字化云展览及沉浸式MR导览体验，推动文化遗产保护与旅游、数字科技的深度融合。</w:t>
      </w:r>
    </w:p>
    <w:p w14:paraId="0E9F2744" w14:textId="77777777" w:rsidR="008334E9" w:rsidRDefault="008334E9" w:rsidP="008334E9">
      <w:pPr>
        <w:pStyle w:val="acbfdd8b-e11b-4d36-88ff-6049b138f862"/>
        <w:rPr>
          <w:rFonts w:hint="eastAsia"/>
          <w:sz w:val="21"/>
          <w:szCs w:val="40"/>
        </w:rPr>
      </w:pPr>
    </w:p>
    <w:p w14:paraId="7E5A9953" w14:textId="74B909EC" w:rsidR="001F0A9C" w:rsidRDefault="001F0A9C" w:rsidP="001F0A9C">
      <w:pPr>
        <w:pStyle w:val="71e7dc79-1ff7-45e8-997d-0ebda3762b91"/>
        <w:rPr>
          <w:rFonts w:hint="eastAsia"/>
        </w:rPr>
      </w:pPr>
      <w:r>
        <w:rPr>
          <w:rFonts w:hint="eastAsia"/>
        </w:rPr>
        <w:t>相关学习资料</w:t>
      </w:r>
    </w:p>
    <w:p w14:paraId="249643D9" w14:textId="667D0C72" w:rsidR="001F0A9C" w:rsidRPr="001F0A9C" w:rsidRDefault="001F0A9C" w:rsidP="001F0A9C">
      <w:pPr>
        <w:pStyle w:val="acbfdd8b-e11b-4d36-88ff-6049b138f862"/>
        <w:rPr>
          <w:rFonts w:hint="eastAsia"/>
          <w:sz w:val="24"/>
          <w:szCs w:val="24"/>
        </w:rPr>
      </w:pPr>
      <w:bookmarkStart w:id="1" w:name="_Hlk237579483"/>
      <w:r w:rsidRPr="001F0A9C">
        <w:rPr>
          <w:rFonts w:hint="eastAsia"/>
          <w:sz w:val="24"/>
          <w:szCs w:val="24"/>
        </w:rPr>
        <w:t>首部三星堆8K纪录片：走进三星堆</w:t>
      </w:r>
    </w:p>
    <w:p w14:paraId="33B5A9AF" w14:textId="77777777" w:rsidR="001F0A9C" w:rsidRPr="001F0A9C" w:rsidRDefault="001F0A9C" w:rsidP="001F0A9C">
      <w:pPr>
        <w:pStyle w:val="acbfdd8b-e11b-4d36-88ff-6049b138f862"/>
        <w:rPr>
          <w:rFonts w:hint="eastAsia"/>
          <w:sz w:val="24"/>
          <w:szCs w:val="24"/>
        </w:rPr>
      </w:pPr>
      <w:hyperlink r:id="rId60" w:history="1">
        <w:r w:rsidRPr="001F0A9C">
          <w:rPr>
            <w:rStyle w:val="af3"/>
            <w:rFonts w:hint="eastAsia"/>
            <w:sz w:val="24"/>
            <w:szCs w:val="24"/>
          </w:rPr>
          <w:t>https://m.bilibili.com/video/BV1394y127xc</w:t>
        </w:r>
      </w:hyperlink>
    </w:p>
    <w:p w14:paraId="42C032A6" w14:textId="7343D9FD" w:rsidR="001F0A9C" w:rsidRPr="001F0A9C" w:rsidRDefault="001F0A9C" w:rsidP="001F0A9C">
      <w:pPr>
        <w:pStyle w:val="acbfdd8b-e11b-4d36-88ff-6049b138f862"/>
        <w:rPr>
          <w:rFonts w:hint="eastAsia"/>
          <w:sz w:val="24"/>
          <w:szCs w:val="24"/>
        </w:rPr>
      </w:pPr>
      <w:r w:rsidRPr="001F0A9C">
        <w:rPr>
          <w:rFonts w:hint="eastAsia"/>
          <w:sz w:val="24"/>
          <w:szCs w:val="24"/>
        </w:rPr>
        <w:t>【央视纪录片】《探秘三星堆》大型考古纪录片（10集</w:t>
      </w:r>
      <w:r w:rsidR="00C2645F">
        <w:rPr>
          <w:rFonts w:hint="eastAsia"/>
          <w:sz w:val="24"/>
          <w:szCs w:val="24"/>
        </w:rPr>
        <w:t>）</w:t>
      </w:r>
    </w:p>
    <w:p w14:paraId="6263EE1B" w14:textId="77777777" w:rsidR="001F0A9C" w:rsidRPr="001F0A9C" w:rsidRDefault="001F0A9C" w:rsidP="001F0A9C">
      <w:pPr>
        <w:pStyle w:val="acbfdd8b-e11b-4d36-88ff-6049b138f862"/>
        <w:rPr>
          <w:rFonts w:hint="eastAsia"/>
          <w:sz w:val="24"/>
          <w:szCs w:val="24"/>
        </w:rPr>
      </w:pPr>
      <w:hyperlink r:id="rId61" w:history="1">
        <w:r w:rsidRPr="001F0A9C">
          <w:rPr>
            <w:rStyle w:val="af3"/>
            <w:rFonts w:hint="eastAsia"/>
            <w:sz w:val="24"/>
            <w:szCs w:val="24"/>
          </w:rPr>
          <w:t>https://m.bilibili.com/video/av829521070</w:t>
        </w:r>
      </w:hyperlink>
    </w:p>
    <w:p w14:paraId="29CE2C59" w14:textId="27C0FD91" w:rsidR="001F0A9C" w:rsidRPr="001F0A9C" w:rsidRDefault="001F0A9C" w:rsidP="001F0A9C">
      <w:pPr>
        <w:pStyle w:val="acbfdd8b-e11b-4d36-88ff-6049b138f862"/>
        <w:rPr>
          <w:rFonts w:hint="eastAsia"/>
          <w:sz w:val="24"/>
          <w:szCs w:val="24"/>
        </w:rPr>
      </w:pPr>
      <w:r w:rsidRPr="001F0A9C">
        <w:rPr>
          <w:rFonts w:hint="eastAsia"/>
          <w:sz w:val="24"/>
          <w:szCs w:val="24"/>
        </w:rPr>
        <w:t>《不止考古 我与三星堆》#国家广播电视总局优秀网络视听作品展播</w:t>
      </w:r>
    </w:p>
    <w:p w14:paraId="65882A39" w14:textId="77777777" w:rsidR="001F0A9C" w:rsidRPr="001F0A9C" w:rsidRDefault="001F0A9C" w:rsidP="001F0A9C">
      <w:pPr>
        <w:pStyle w:val="acbfdd8b-e11b-4d36-88ff-6049b138f862"/>
        <w:rPr>
          <w:rFonts w:hint="eastAsia"/>
          <w:sz w:val="24"/>
          <w:szCs w:val="24"/>
        </w:rPr>
      </w:pPr>
      <w:hyperlink r:id="rId62" w:history="1">
        <w:r w:rsidRPr="001F0A9C">
          <w:rPr>
            <w:rStyle w:val="af3"/>
            <w:rFonts w:hint="eastAsia"/>
            <w:sz w:val="24"/>
            <w:szCs w:val="24"/>
          </w:rPr>
          <w:t>https://m.bilibili.com/video/BV19h4y1Z7AG</w:t>
        </w:r>
      </w:hyperlink>
    </w:p>
    <w:bookmarkEnd w:id="1"/>
    <w:p w14:paraId="20BA2BBB" w14:textId="77777777" w:rsidR="001F0A9C" w:rsidRPr="001F0A9C" w:rsidRDefault="001F0A9C" w:rsidP="008334E9">
      <w:pPr>
        <w:pStyle w:val="acbfdd8b-e11b-4d36-88ff-6049b138f862"/>
        <w:rPr>
          <w:rFonts w:hint="eastAsia"/>
          <w:sz w:val="24"/>
          <w:szCs w:val="24"/>
        </w:rPr>
      </w:pPr>
    </w:p>
    <w:p w14:paraId="10E20263" w14:textId="4B63254A" w:rsidR="001F0A9C" w:rsidRDefault="001F0A9C" w:rsidP="001F0A9C">
      <w:pPr>
        <w:pStyle w:val="71e7dc79-1ff7-45e8-997d-0ebda3762b91"/>
        <w:rPr>
          <w:rFonts w:hint="eastAsia"/>
        </w:rPr>
      </w:pPr>
      <w:r>
        <w:rPr>
          <w:rFonts w:hint="eastAsia"/>
        </w:rPr>
        <w:t>相关文化</w:t>
      </w:r>
    </w:p>
    <w:p w14:paraId="01920621" w14:textId="5FA5C675" w:rsidR="001F0A9C" w:rsidRDefault="00B5730D" w:rsidP="001F0A9C">
      <w:pPr>
        <w:pStyle w:val="acbfdd8b-e11b-4d36-88ff-6049b138f862"/>
        <w:rPr>
          <w:rFonts w:hint="eastAsia"/>
          <w:sz w:val="21"/>
          <w:szCs w:val="40"/>
        </w:rPr>
      </w:pPr>
      <w:r w:rsidRPr="00B5730D">
        <w:rPr>
          <w:rFonts w:hint="eastAsia"/>
          <w:sz w:val="21"/>
          <w:szCs w:val="40"/>
        </w:rPr>
        <w:t>汉州面具</w:t>
      </w:r>
      <w:r>
        <w:rPr>
          <w:rFonts w:hint="eastAsia"/>
          <w:sz w:val="21"/>
          <w:szCs w:val="40"/>
        </w:rPr>
        <w:t>：</w:t>
      </w:r>
      <w:r w:rsidRPr="00B5730D">
        <w:rPr>
          <w:rFonts w:hint="eastAsia"/>
          <w:sz w:val="21"/>
          <w:szCs w:val="40"/>
        </w:rPr>
        <w:t>汉州面具工艺品源于19世纪中晚期，流传至今，其二代传承人陆少才通过不断探索、钻研和创新，多年来采用上佳的原料，精湛的手工，唯美的画风制作和改良面具，其作品风格迥异、惟妙惟肖、工艺精湛。其代表作品笑脸和尚面具造型古朴、憨态、慈祥、笑颜怡人，与猴面具精怪、恶煞二者形成鲜明对比。作品长期被群众收藏，尤其是在新春佳节期间，周边县市地区更是广泛使用，得到了一致好评。</w:t>
      </w:r>
    </w:p>
    <w:p w14:paraId="30BDB258" w14:textId="70465E63" w:rsidR="00B5730D" w:rsidRDefault="00B5730D" w:rsidP="001F0A9C">
      <w:pPr>
        <w:pStyle w:val="acbfdd8b-e11b-4d36-88ff-6049b138f862"/>
        <w:rPr>
          <w:rFonts w:hint="eastAsia"/>
          <w:sz w:val="21"/>
          <w:szCs w:val="40"/>
        </w:rPr>
      </w:pPr>
      <w:r>
        <w:rPr>
          <w:rFonts w:hint="eastAsia"/>
          <w:noProof/>
          <w:sz w:val="21"/>
          <w:szCs w:val="40"/>
        </w:rPr>
        <w:drawing>
          <wp:inline distT="0" distB="0" distL="0" distR="0" wp14:anchorId="569FE5FD" wp14:editId="155CD4BA">
            <wp:extent cx="2752725" cy="1835150"/>
            <wp:effectExtent l="0" t="0" r="9525" b="0"/>
            <wp:docPr id="104801856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18560" name="图片 104801856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55146" cy="1836764"/>
                    </a:xfrm>
                    <a:prstGeom prst="rect">
                      <a:avLst/>
                    </a:prstGeom>
                  </pic:spPr>
                </pic:pic>
              </a:graphicData>
            </a:graphic>
          </wp:inline>
        </w:drawing>
      </w:r>
    </w:p>
    <w:p w14:paraId="5E03DC1F" w14:textId="104A01AD" w:rsidR="00B5730D" w:rsidRDefault="00B5730D" w:rsidP="001F0A9C">
      <w:pPr>
        <w:pStyle w:val="acbfdd8b-e11b-4d36-88ff-6049b138f862"/>
        <w:rPr>
          <w:rFonts w:hint="eastAsia"/>
          <w:sz w:val="21"/>
          <w:szCs w:val="40"/>
        </w:rPr>
      </w:pPr>
      <w:r w:rsidRPr="00B5730D">
        <w:rPr>
          <w:rFonts w:hint="eastAsia"/>
          <w:sz w:val="21"/>
          <w:szCs w:val="40"/>
        </w:rPr>
        <w:t>广汉“保保节”</w:t>
      </w:r>
      <w:r>
        <w:rPr>
          <w:rFonts w:hint="eastAsia"/>
          <w:sz w:val="21"/>
          <w:szCs w:val="40"/>
        </w:rPr>
        <w:t>：</w:t>
      </w:r>
      <w:r w:rsidRPr="00B5730D">
        <w:rPr>
          <w:rFonts w:hint="eastAsia"/>
          <w:sz w:val="21"/>
          <w:szCs w:val="40"/>
        </w:rPr>
        <w:t>保保节，是四川广汉一年一度的传统节日，起源于民间的游百病与拉（拜）保保习俗。 正月十六游百病，清代即已成俗，有“正月十六游百病，游了百病不生病”之说。历经三百年。</w:t>
      </w:r>
      <w:r w:rsidRPr="00B5730D">
        <w:rPr>
          <w:rFonts w:hint="eastAsia"/>
          <w:sz w:val="21"/>
          <w:szCs w:val="40"/>
        </w:rPr>
        <w:lastRenderedPageBreak/>
        <w:t>每年正月十六，在广汉的两个公园里，即房湖公园及金雁湖公园举行保保节。用拉“保保”这种方式来乞求小孩能平安成长，是当地很有影响力的一个民俗，每到这天都要出门游玩，为孩子拜干爹，结干亲家，也就是“拉保保”。这天，城乡男女老少多出门一游，到城内的一般要上城墙游览，并在文庙万仞宫墙附近古柏林中折一小枝柏桠，插在头上或帽檐，取柏字的谐音，喻“百事顺遂”、“百病不生”、“白头偕老”、“富贵白头”等以为吉祥。同时，也有携带幼婴于大柏树下拉保保（干爹）的。表达了劳动人民辟邪除灾、迎祥纳福，对美好生活的祈求。</w:t>
      </w:r>
    </w:p>
    <w:p w14:paraId="6D47F1D9" w14:textId="715AC781" w:rsidR="00B5730D" w:rsidRDefault="00B5730D" w:rsidP="001F0A9C">
      <w:pPr>
        <w:pStyle w:val="acbfdd8b-e11b-4d36-88ff-6049b138f862"/>
        <w:rPr>
          <w:rFonts w:hint="eastAsia"/>
          <w:sz w:val="21"/>
          <w:szCs w:val="40"/>
        </w:rPr>
      </w:pPr>
      <w:r>
        <w:rPr>
          <w:rFonts w:hint="eastAsia"/>
          <w:noProof/>
          <w:sz w:val="21"/>
          <w:szCs w:val="40"/>
        </w:rPr>
        <w:drawing>
          <wp:inline distT="0" distB="0" distL="0" distR="0" wp14:anchorId="42A49FC4" wp14:editId="3A9C32FD">
            <wp:extent cx="3403600" cy="2269067"/>
            <wp:effectExtent l="0" t="0" r="6350" b="0"/>
            <wp:docPr id="7878178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17814" name="图片 78781781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408349" cy="2272233"/>
                    </a:xfrm>
                    <a:prstGeom prst="rect">
                      <a:avLst/>
                    </a:prstGeom>
                  </pic:spPr>
                </pic:pic>
              </a:graphicData>
            </a:graphic>
          </wp:inline>
        </w:drawing>
      </w:r>
    </w:p>
    <w:p w14:paraId="58344F8D" w14:textId="77777777" w:rsidR="00B5730D" w:rsidRDefault="00B5730D" w:rsidP="001F0A9C">
      <w:pPr>
        <w:pStyle w:val="acbfdd8b-e11b-4d36-88ff-6049b138f862"/>
        <w:rPr>
          <w:rFonts w:hint="eastAsia"/>
          <w:sz w:val="21"/>
          <w:szCs w:val="40"/>
        </w:rPr>
      </w:pPr>
    </w:p>
    <w:p w14:paraId="51C97096" w14:textId="77777777" w:rsidR="00B5730D" w:rsidRDefault="00B5730D" w:rsidP="001F0A9C">
      <w:pPr>
        <w:pStyle w:val="acbfdd8b-e11b-4d36-88ff-6049b138f862"/>
        <w:rPr>
          <w:rFonts w:hint="eastAsia"/>
          <w:sz w:val="21"/>
          <w:szCs w:val="40"/>
        </w:rPr>
      </w:pPr>
    </w:p>
    <w:p w14:paraId="37819D0C" w14:textId="77777777" w:rsidR="00B5730D" w:rsidRDefault="00B5730D" w:rsidP="001F0A9C">
      <w:pPr>
        <w:pStyle w:val="acbfdd8b-e11b-4d36-88ff-6049b138f862"/>
        <w:rPr>
          <w:rFonts w:hint="eastAsia"/>
          <w:sz w:val="21"/>
          <w:szCs w:val="40"/>
        </w:rPr>
      </w:pPr>
    </w:p>
    <w:p w14:paraId="03C69411" w14:textId="77777777" w:rsidR="00B5730D" w:rsidRDefault="00B5730D" w:rsidP="001F0A9C">
      <w:pPr>
        <w:pStyle w:val="acbfdd8b-e11b-4d36-88ff-6049b138f862"/>
        <w:rPr>
          <w:rFonts w:hint="eastAsia"/>
          <w:sz w:val="21"/>
          <w:szCs w:val="40"/>
        </w:rPr>
      </w:pPr>
    </w:p>
    <w:p w14:paraId="3149458F" w14:textId="77777777" w:rsidR="00B5730D" w:rsidRDefault="00B5730D" w:rsidP="001F0A9C">
      <w:pPr>
        <w:pStyle w:val="acbfdd8b-e11b-4d36-88ff-6049b138f862"/>
        <w:rPr>
          <w:rFonts w:hint="eastAsia"/>
          <w:sz w:val="21"/>
          <w:szCs w:val="40"/>
        </w:rPr>
      </w:pPr>
    </w:p>
    <w:p w14:paraId="50F7A232" w14:textId="77777777" w:rsidR="00B5730D" w:rsidRDefault="00B5730D" w:rsidP="001F0A9C">
      <w:pPr>
        <w:pStyle w:val="acbfdd8b-e11b-4d36-88ff-6049b138f862"/>
        <w:rPr>
          <w:rFonts w:hint="eastAsia"/>
          <w:sz w:val="21"/>
          <w:szCs w:val="40"/>
        </w:rPr>
      </w:pPr>
    </w:p>
    <w:p w14:paraId="38E26989" w14:textId="77777777" w:rsidR="00B5730D" w:rsidRDefault="00B5730D" w:rsidP="001F0A9C">
      <w:pPr>
        <w:pStyle w:val="acbfdd8b-e11b-4d36-88ff-6049b138f862"/>
        <w:rPr>
          <w:rFonts w:hint="eastAsia"/>
          <w:sz w:val="21"/>
          <w:szCs w:val="40"/>
        </w:rPr>
      </w:pPr>
    </w:p>
    <w:p w14:paraId="1435D1DD" w14:textId="77777777" w:rsidR="00B5730D" w:rsidRDefault="00B5730D" w:rsidP="001F0A9C">
      <w:pPr>
        <w:pStyle w:val="acbfdd8b-e11b-4d36-88ff-6049b138f862"/>
        <w:rPr>
          <w:rFonts w:hint="eastAsia"/>
          <w:sz w:val="21"/>
          <w:szCs w:val="40"/>
        </w:rPr>
      </w:pPr>
    </w:p>
    <w:p w14:paraId="5023D35B" w14:textId="77777777" w:rsidR="00B5730D" w:rsidRDefault="00B5730D" w:rsidP="001F0A9C">
      <w:pPr>
        <w:pStyle w:val="acbfdd8b-e11b-4d36-88ff-6049b138f862"/>
        <w:rPr>
          <w:rFonts w:hint="eastAsia"/>
          <w:sz w:val="21"/>
          <w:szCs w:val="40"/>
        </w:rPr>
      </w:pPr>
    </w:p>
    <w:p w14:paraId="302368F3" w14:textId="77777777" w:rsidR="00B5730D" w:rsidRDefault="00B5730D" w:rsidP="001F0A9C">
      <w:pPr>
        <w:pStyle w:val="acbfdd8b-e11b-4d36-88ff-6049b138f862"/>
        <w:rPr>
          <w:rFonts w:hint="eastAsia"/>
          <w:sz w:val="21"/>
          <w:szCs w:val="40"/>
        </w:rPr>
      </w:pPr>
    </w:p>
    <w:p w14:paraId="51A40397" w14:textId="77777777" w:rsidR="00B5730D" w:rsidRDefault="00B5730D" w:rsidP="001F0A9C">
      <w:pPr>
        <w:pStyle w:val="acbfdd8b-e11b-4d36-88ff-6049b138f862"/>
        <w:rPr>
          <w:rFonts w:hint="eastAsia"/>
          <w:sz w:val="21"/>
          <w:szCs w:val="40"/>
        </w:rPr>
      </w:pPr>
    </w:p>
    <w:p w14:paraId="28C52418" w14:textId="77777777" w:rsidR="00B5730D" w:rsidRDefault="00B5730D" w:rsidP="001F0A9C">
      <w:pPr>
        <w:pStyle w:val="acbfdd8b-e11b-4d36-88ff-6049b138f862"/>
        <w:rPr>
          <w:rFonts w:hint="eastAsia"/>
          <w:sz w:val="21"/>
          <w:szCs w:val="40"/>
        </w:rPr>
      </w:pPr>
    </w:p>
    <w:p w14:paraId="4B3CAF6E" w14:textId="77777777" w:rsidR="00B5730D" w:rsidRDefault="00B5730D" w:rsidP="001F0A9C">
      <w:pPr>
        <w:pStyle w:val="acbfdd8b-e11b-4d36-88ff-6049b138f862"/>
        <w:rPr>
          <w:rFonts w:hint="eastAsia"/>
          <w:sz w:val="21"/>
          <w:szCs w:val="40"/>
        </w:rPr>
      </w:pPr>
    </w:p>
    <w:p w14:paraId="431E318E" w14:textId="77777777" w:rsidR="00B5730D" w:rsidRDefault="00B5730D" w:rsidP="001F0A9C">
      <w:pPr>
        <w:pStyle w:val="acbfdd8b-e11b-4d36-88ff-6049b138f862"/>
        <w:rPr>
          <w:rFonts w:hint="eastAsia"/>
          <w:sz w:val="21"/>
          <w:szCs w:val="40"/>
        </w:rPr>
      </w:pPr>
    </w:p>
    <w:p w14:paraId="12D7A272" w14:textId="77777777" w:rsidR="00B5730D" w:rsidRDefault="00B5730D" w:rsidP="001F0A9C">
      <w:pPr>
        <w:pStyle w:val="acbfdd8b-e11b-4d36-88ff-6049b138f862"/>
        <w:rPr>
          <w:rFonts w:hint="eastAsia"/>
          <w:sz w:val="21"/>
          <w:szCs w:val="40"/>
        </w:rPr>
      </w:pPr>
    </w:p>
    <w:p w14:paraId="3E42435C" w14:textId="77777777" w:rsidR="00B5730D" w:rsidRDefault="00B5730D" w:rsidP="001F0A9C">
      <w:pPr>
        <w:pStyle w:val="acbfdd8b-e11b-4d36-88ff-6049b138f862"/>
        <w:rPr>
          <w:rFonts w:hint="eastAsia"/>
          <w:sz w:val="21"/>
          <w:szCs w:val="40"/>
        </w:rPr>
      </w:pPr>
    </w:p>
    <w:p w14:paraId="32FDA7CE" w14:textId="77777777" w:rsidR="00B5730D" w:rsidRDefault="00B5730D" w:rsidP="001F0A9C">
      <w:pPr>
        <w:pStyle w:val="acbfdd8b-e11b-4d36-88ff-6049b138f862"/>
        <w:rPr>
          <w:rFonts w:hint="eastAsia"/>
          <w:sz w:val="21"/>
          <w:szCs w:val="40"/>
        </w:rPr>
      </w:pPr>
    </w:p>
    <w:p w14:paraId="5CD480A4" w14:textId="77777777" w:rsidR="00B5730D" w:rsidRDefault="00B5730D" w:rsidP="001F0A9C">
      <w:pPr>
        <w:pStyle w:val="acbfdd8b-e11b-4d36-88ff-6049b138f862"/>
        <w:rPr>
          <w:rFonts w:hint="eastAsia"/>
          <w:sz w:val="21"/>
          <w:szCs w:val="40"/>
        </w:rPr>
      </w:pPr>
    </w:p>
    <w:p w14:paraId="4C89648A" w14:textId="77777777" w:rsidR="00B5730D" w:rsidRDefault="00B5730D" w:rsidP="001F0A9C">
      <w:pPr>
        <w:pStyle w:val="acbfdd8b-e11b-4d36-88ff-6049b138f862"/>
        <w:rPr>
          <w:rFonts w:hint="eastAsia"/>
          <w:sz w:val="21"/>
          <w:szCs w:val="40"/>
        </w:rPr>
      </w:pPr>
    </w:p>
    <w:p w14:paraId="0C2DA637" w14:textId="1DF47D45" w:rsidR="00B5730D" w:rsidRPr="00B5730D" w:rsidRDefault="00B5730D" w:rsidP="00B5730D">
      <w:pPr>
        <w:pStyle w:val="21bc9c4b-6a32-43e5-beaa-fd2d792c5735"/>
        <w:rPr>
          <w:rFonts w:hint="eastAsia"/>
          <w:color w:val="C00000"/>
          <w:sz w:val="40"/>
          <w:szCs w:val="52"/>
        </w:rPr>
      </w:pPr>
      <w:r w:rsidRPr="00B5730D">
        <w:rPr>
          <w:rFonts w:hint="eastAsia"/>
          <w:color w:val="C00000"/>
          <w:sz w:val="40"/>
          <w:szCs w:val="52"/>
        </w:rPr>
        <w:lastRenderedPageBreak/>
        <w:t>7.新干遗址</w:t>
      </w:r>
    </w:p>
    <w:p w14:paraId="25DC9170" w14:textId="1EF35F22" w:rsidR="00B5730D" w:rsidRDefault="00B5730D" w:rsidP="00B5730D">
      <w:pPr>
        <w:pStyle w:val="acbfdd8b-e11b-4d36-88ff-6049b138f862"/>
        <w:jc w:val="center"/>
        <w:rPr>
          <w:rFonts w:hint="eastAsia"/>
          <w:b/>
          <w:bCs/>
          <w:sz w:val="24"/>
          <w:szCs w:val="24"/>
        </w:rPr>
      </w:pPr>
      <w:r w:rsidRPr="00B5730D">
        <w:rPr>
          <w:rFonts w:hint="eastAsia"/>
          <w:b/>
          <w:bCs/>
          <w:sz w:val="24"/>
          <w:szCs w:val="24"/>
        </w:rPr>
        <w:t>江西省吉安市新干县，商周时期江南方国遗址，区域性中心</w:t>
      </w:r>
    </w:p>
    <w:p w14:paraId="433DF8D1" w14:textId="77777777" w:rsidR="00B5730D" w:rsidRDefault="00B5730D" w:rsidP="00B5730D">
      <w:pPr>
        <w:pStyle w:val="acbfdd8b-e11b-4d36-88ff-6049b138f862"/>
        <w:jc w:val="center"/>
        <w:rPr>
          <w:rFonts w:hint="eastAsia"/>
          <w:b/>
          <w:bCs/>
          <w:sz w:val="24"/>
          <w:szCs w:val="24"/>
        </w:rPr>
      </w:pPr>
    </w:p>
    <w:p w14:paraId="1AC519FC" w14:textId="0208B60F" w:rsidR="00B5730D" w:rsidRDefault="00B5730D" w:rsidP="00B5730D">
      <w:pPr>
        <w:pStyle w:val="71e7dc79-1ff7-45e8-997d-0ebda3762b91"/>
        <w:numPr>
          <w:ilvl w:val="0"/>
          <w:numId w:val="24"/>
        </w:numPr>
        <w:rPr>
          <w:rFonts w:hint="eastAsia"/>
        </w:rPr>
      </w:pPr>
      <w:r>
        <w:rPr>
          <w:rFonts w:hint="eastAsia"/>
        </w:rPr>
        <w:t>相关图片</w:t>
      </w:r>
    </w:p>
    <w:p w14:paraId="750C62FF" w14:textId="77777777" w:rsidR="00B5730D" w:rsidRPr="00B5730D" w:rsidRDefault="00B5730D" w:rsidP="00B5730D">
      <w:pPr>
        <w:spacing w:after="0" w:line="240" w:lineRule="auto"/>
        <w:jc w:val="both"/>
        <w:rPr>
          <w:rFonts w:ascii="微软雅黑" w:eastAsia="微软雅黑" w:hAnsi="微软雅黑" w:cs="Arial" w:hint="eastAsia"/>
          <w:sz w:val="21"/>
          <w:szCs w:val="22"/>
          <w14:ligatures w14:val="none"/>
        </w:rPr>
      </w:pPr>
      <w:r w:rsidRPr="00B5730D">
        <w:rPr>
          <w:rFonts w:ascii="微软雅黑" w:eastAsia="微软雅黑" w:hAnsi="微软雅黑" w:cs="Arial"/>
          <w:noProof/>
          <w:sz w:val="21"/>
          <w:szCs w:val="22"/>
          <w14:ligatures w14:val="none"/>
        </w:rPr>
        <w:drawing>
          <wp:inline distT="0" distB="0" distL="0" distR="0" wp14:anchorId="1C6B3537" wp14:editId="57E52DF6">
            <wp:extent cx="2628900" cy="1861545"/>
            <wp:effectExtent l="0" t="0" r="0" b="0"/>
            <wp:docPr id="1051"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1"/>
                    <pic:cNvPicPr/>
                  </pic:nvPicPr>
                  <pic:blipFill>
                    <a:blip r:embed="rId65" cstate="print"/>
                    <a:srcRect/>
                    <a:stretch/>
                  </pic:blipFill>
                  <pic:spPr>
                    <a:xfrm>
                      <a:off x="0" y="0"/>
                      <a:ext cx="2628900" cy="1861545"/>
                    </a:xfrm>
                    <a:prstGeom prst="rect">
                      <a:avLst/>
                    </a:prstGeom>
                  </pic:spPr>
                </pic:pic>
              </a:graphicData>
            </a:graphic>
          </wp:inline>
        </w:drawing>
      </w:r>
    </w:p>
    <w:p w14:paraId="773ED22F" w14:textId="77777777" w:rsidR="00B5730D" w:rsidRPr="00B5730D" w:rsidRDefault="00B5730D" w:rsidP="00B5730D">
      <w:pPr>
        <w:spacing w:after="0" w:line="240" w:lineRule="auto"/>
        <w:jc w:val="both"/>
        <w:rPr>
          <w:rFonts w:ascii="微软雅黑" w:eastAsia="微软雅黑" w:hAnsi="微软雅黑" w:cs="Arial" w:hint="eastAsia"/>
          <w:sz w:val="21"/>
          <w:szCs w:val="22"/>
          <w14:ligatures w14:val="none"/>
        </w:rPr>
      </w:pPr>
      <w:r w:rsidRPr="00B5730D">
        <w:rPr>
          <w:rFonts w:ascii="微软雅黑" w:eastAsia="微软雅黑" w:hAnsi="微软雅黑" w:cs="Arial"/>
          <w:sz w:val="21"/>
          <w:szCs w:val="22"/>
          <w14:ligatures w14:val="none"/>
        </w:rPr>
        <w:t>新干大洋洲商代青铜博物馆</w:t>
      </w:r>
    </w:p>
    <w:p w14:paraId="40125786" w14:textId="77777777" w:rsidR="00B5730D" w:rsidRPr="00B5730D" w:rsidRDefault="00B5730D" w:rsidP="00B5730D">
      <w:pPr>
        <w:spacing w:after="0" w:line="240" w:lineRule="auto"/>
        <w:jc w:val="both"/>
        <w:rPr>
          <w:rFonts w:ascii="微软雅黑" w:eastAsia="微软雅黑" w:hAnsi="微软雅黑" w:cs="Arial" w:hint="eastAsia"/>
          <w:sz w:val="21"/>
          <w:szCs w:val="22"/>
          <w14:ligatures w14:val="none"/>
        </w:rPr>
      </w:pPr>
      <w:r w:rsidRPr="00B5730D">
        <w:rPr>
          <w:rFonts w:ascii="微软雅黑" w:eastAsia="微软雅黑" w:hAnsi="微软雅黑" w:cs="Arial"/>
          <w:noProof/>
          <w:sz w:val="21"/>
          <w:szCs w:val="22"/>
          <w14:ligatures w14:val="none"/>
        </w:rPr>
        <w:drawing>
          <wp:inline distT="0" distB="0" distL="0" distR="0" wp14:anchorId="0E210BF0" wp14:editId="24D3BA4D">
            <wp:extent cx="2628900" cy="1794224"/>
            <wp:effectExtent l="0" t="0" r="0" b="0"/>
            <wp:docPr id="1052"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1"/>
                    <pic:cNvPicPr/>
                  </pic:nvPicPr>
                  <pic:blipFill>
                    <a:blip r:embed="rId66" cstate="print"/>
                    <a:srcRect/>
                    <a:stretch/>
                  </pic:blipFill>
                  <pic:spPr>
                    <a:xfrm>
                      <a:off x="0" y="0"/>
                      <a:ext cx="2628900" cy="1794224"/>
                    </a:xfrm>
                    <a:prstGeom prst="rect">
                      <a:avLst/>
                    </a:prstGeom>
                  </pic:spPr>
                </pic:pic>
              </a:graphicData>
            </a:graphic>
          </wp:inline>
        </w:drawing>
      </w:r>
    </w:p>
    <w:p w14:paraId="1AB492AA" w14:textId="77777777" w:rsidR="00B5730D" w:rsidRPr="00B5730D" w:rsidRDefault="00B5730D" w:rsidP="00B5730D">
      <w:pPr>
        <w:spacing w:after="0" w:line="240" w:lineRule="auto"/>
        <w:jc w:val="both"/>
        <w:rPr>
          <w:rFonts w:ascii="Calibri" w:eastAsia="宋体" w:hAnsi="Calibri" w:cs="Arial"/>
          <w:sz w:val="21"/>
          <w:szCs w:val="22"/>
          <w14:ligatures w14:val="none"/>
        </w:rPr>
      </w:pPr>
      <w:r w:rsidRPr="00B5730D">
        <w:rPr>
          <w:rFonts w:ascii="微软雅黑" w:eastAsia="微软雅黑" w:hAnsi="微软雅黑" w:cs="Arial"/>
          <w:sz w:val="21"/>
          <w:szCs w:val="22"/>
          <w14:ligatures w14:val="none"/>
        </w:rPr>
        <w:t>伏鸟双尾青铜虎（江西省博物馆藏</w:t>
      </w:r>
      <w:r w:rsidRPr="00B5730D">
        <w:rPr>
          <w:rFonts w:ascii="Calibri" w:eastAsia="宋体" w:hAnsi="Calibri" w:cs="Arial"/>
          <w:sz w:val="21"/>
          <w:szCs w:val="22"/>
          <w14:ligatures w14:val="none"/>
        </w:rPr>
        <w:t>）</w:t>
      </w:r>
    </w:p>
    <w:p w14:paraId="14A2A9FC" w14:textId="77777777" w:rsidR="00B5730D" w:rsidRDefault="00B5730D" w:rsidP="00B5730D">
      <w:pPr>
        <w:pStyle w:val="acbfdd8b-e11b-4d36-88ff-6049b138f862"/>
        <w:rPr>
          <w:rFonts w:hint="eastAsia"/>
        </w:rPr>
      </w:pPr>
    </w:p>
    <w:p w14:paraId="6DA06940" w14:textId="3DF2AC45" w:rsidR="00B5730D" w:rsidRDefault="00B5730D" w:rsidP="00B5730D">
      <w:pPr>
        <w:pStyle w:val="71e7dc79-1ff7-45e8-997d-0ebda3762b91"/>
        <w:rPr>
          <w:rFonts w:hint="eastAsia"/>
        </w:rPr>
      </w:pPr>
      <w:r>
        <w:rPr>
          <w:rFonts w:hint="eastAsia"/>
        </w:rPr>
        <w:t>基础信息</w:t>
      </w:r>
    </w:p>
    <w:tbl>
      <w:tblPr>
        <w:tblStyle w:val="af2"/>
        <w:tblW w:w="0" w:type="auto"/>
        <w:tblLook w:val="04A0" w:firstRow="1" w:lastRow="0" w:firstColumn="1" w:lastColumn="0" w:noHBand="0" w:noVBand="1"/>
      </w:tblPr>
      <w:tblGrid>
        <w:gridCol w:w="2220"/>
        <w:gridCol w:w="6400"/>
      </w:tblGrid>
      <w:tr w:rsidR="003D7EEC" w:rsidRPr="003D7EEC" w14:paraId="51951E64" w14:textId="77777777" w:rsidTr="003D7EEC">
        <w:trPr>
          <w:trHeight w:val="340"/>
        </w:trPr>
        <w:tc>
          <w:tcPr>
            <w:tcW w:w="2220" w:type="dxa"/>
            <w:hideMark/>
          </w:tcPr>
          <w:p w14:paraId="573C6702" w14:textId="77777777" w:rsidR="003D7EEC" w:rsidRPr="003D7EEC" w:rsidRDefault="003D7EEC" w:rsidP="003D7EEC">
            <w:pPr>
              <w:pStyle w:val="acbfdd8b-e11b-4d36-88ff-6049b138f862"/>
              <w:rPr>
                <w:rFonts w:hint="eastAsia"/>
                <w:b/>
                <w:bCs/>
              </w:rPr>
            </w:pPr>
            <w:r w:rsidRPr="003D7EEC">
              <w:rPr>
                <w:rFonts w:hint="eastAsia"/>
                <w:b/>
                <w:bCs/>
              </w:rPr>
              <w:t>遗址名称</w:t>
            </w:r>
          </w:p>
        </w:tc>
        <w:tc>
          <w:tcPr>
            <w:tcW w:w="6400" w:type="dxa"/>
            <w:hideMark/>
          </w:tcPr>
          <w:p w14:paraId="43488EA5" w14:textId="77777777" w:rsidR="003D7EEC" w:rsidRPr="003D7EEC" w:rsidRDefault="003D7EEC" w:rsidP="003D7EEC">
            <w:pPr>
              <w:pStyle w:val="acbfdd8b-e11b-4d36-88ff-6049b138f862"/>
              <w:rPr>
                <w:rFonts w:hint="eastAsia"/>
              </w:rPr>
            </w:pPr>
            <w:r w:rsidRPr="003D7EEC">
              <w:rPr>
                <w:rFonts w:hint="eastAsia"/>
              </w:rPr>
              <w:t>新干遗址，包含大洋洲商代墓地和牛头城城址</w:t>
            </w:r>
          </w:p>
        </w:tc>
      </w:tr>
      <w:tr w:rsidR="003D7EEC" w:rsidRPr="003D7EEC" w14:paraId="5143ADAF" w14:textId="77777777" w:rsidTr="003D7EEC">
        <w:trPr>
          <w:trHeight w:val="340"/>
        </w:trPr>
        <w:tc>
          <w:tcPr>
            <w:tcW w:w="2220" w:type="dxa"/>
            <w:hideMark/>
          </w:tcPr>
          <w:p w14:paraId="60BBC2FC" w14:textId="77777777" w:rsidR="003D7EEC" w:rsidRPr="003D7EEC" w:rsidRDefault="003D7EEC" w:rsidP="003D7EEC">
            <w:pPr>
              <w:pStyle w:val="acbfdd8b-e11b-4d36-88ff-6049b138f862"/>
              <w:rPr>
                <w:rFonts w:hint="eastAsia"/>
                <w:b/>
                <w:bCs/>
              </w:rPr>
            </w:pPr>
            <w:r w:rsidRPr="003D7EEC">
              <w:rPr>
                <w:rFonts w:hint="eastAsia"/>
                <w:b/>
                <w:bCs/>
              </w:rPr>
              <w:t>地理位置</w:t>
            </w:r>
          </w:p>
        </w:tc>
        <w:tc>
          <w:tcPr>
            <w:tcW w:w="6400" w:type="dxa"/>
            <w:hideMark/>
          </w:tcPr>
          <w:p w14:paraId="1E342387" w14:textId="77777777" w:rsidR="003D7EEC" w:rsidRPr="003D7EEC" w:rsidRDefault="003D7EEC" w:rsidP="003D7EEC">
            <w:pPr>
              <w:pStyle w:val="acbfdd8b-e11b-4d36-88ff-6049b138f862"/>
              <w:rPr>
                <w:rFonts w:hint="eastAsia"/>
              </w:rPr>
            </w:pPr>
            <w:r w:rsidRPr="003D7EEC">
              <w:rPr>
                <w:rFonts w:hint="eastAsia"/>
              </w:rPr>
              <w:t>江西省吉安市新干县大洋洲乡</w:t>
            </w:r>
          </w:p>
        </w:tc>
      </w:tr>
      <w:tr w:rsidR="003D7EEC" w:rsidRPr="003D7EEC" w14:paraId="55EC854C" w14:textId="77777777" w:rsidTr="003D7EEC">
        <w:trPr>
          <w:trHeight w:val="340"/>
        </w:trPr>
        <w:tc>
          <w:tcPr>
            <w:tcW w:w="2220" w:type="dxa"/>
            <w:hideMark/>
          </w:tcPr>
          <w:p w14:paraId="2C6B02E5" w14:textId="77777777" w:rsidR="003D7EEC" w:rsidRPr="003D7EEC" w:rsidRDefault="003D7EEC" w:rsidP="003D7EEC">
            <w:pPr>
              <w:pStyle w:val="acbfdd8b-e11b-4d36-88ff-6049b138f862"/>
              <w:rPr>
                <w:rFonts w:hint="eastAsia"/>
                <w:b/>
                <w:bCs/>
              </w:rPr>
            </w:pPr>
            <w:r w:rsidRPr="003D7EEC">
              <w:rPr>
                <w:rFonts w:hint="eastAsia"/>
                <w:b/>
                <w:bCs/>
              </w:rPr>
              <w:t>年代</w:t>
            </w:r>
          </w:p>
        </w:tc>
        <w:tc>
          <w:tcPr>
            <w:tcW w:w="6400" w:type="dxa"/>
            <w:hideMark/>
          </w:tcPr>
          <w:p w14:paraId="205AC962" w14:textId="77777777" w:rsidR="003D7EEC" w:rsidRPr="003D7EEC" w:rsidRDefault="003D7EEC" w:rsidP="003D7EEC">
            <w:pPr>
              <w:pStyle w:val="acbfdd8b-e11b-4d36-88ff-6049b138f862"/>
              <w:rPr>
                <w:rFonts w:hint="eastAsia"/>
              </w:rPr>
            </w:pPr>
            <w:r w:rsidRPr="003D7EEC">
              <w:rPr>
                <w:rFonts w:hint="eastAsia"/>
              </w:rPr>
              <w:t>距今3200年左右</w:t>
            </w:r>
          </w:p>
        </w:tc>
      </w:tr>
      <w:tr w:rsidR="003D7EEC" w:rsidRPr="003D7EEC" w14:paraId="73D91324" w14:textId="77777777" w:rsidTr="003D7EEC">
        <w:trPr>
          <w:trHeight w:val="570"/>
        </w:trPr>
        <w:tc>
          <w:tcPr>
            <w:tcW w:w="2220" w:type="dxa"/>
            <w:hideMark/>
          </w:tcPr>
          <w:p w14:paraId="6DC2A67F" w14:textId="77777777" w:rsidR="003D7EEC" w:rsidRPr="003D7EEC" w:rsidRDefault="003D7EEC" w:rsidP="003D7EEC">
            <w:pPr>
              <w:pStyle w:val="acbfdd8b-e11b-4d36-88ff-6049b138f862"/>
              <w:rPr>
                <w:rFonts w:hint="eastAsia"/>
                <w:b/>
                <w:bCs/>
              </w:rPr>
            </w:pPr>
            <w:r w:rsidRPr="003D7EEC">
              <w:rPr>
                <w:rFonts w:hint="eastAsia"/>
                <w:b/>
                <w:bCs/>
              </w:rPr>
              <w:t>遗址性质</w:t>
            </w:r>
          </w:p>
        </w:tc>
        <w:tc>
          <w:tcPr>
            <w:tcW w:w="6400" w:type="dxa"/>
            <w:hideMark/>
          </w:tcPr>
          <w:p w14:paraId="5F7A59EF" w14:textId="77777777" w:rsidR="003D7EEC" w:rsidRPr="003D7EEC" w:rsidRDefault="003D7EEC" w:rsidP="003D7EEC">
            <w:pPr>
              <w:pStyle w:val="acbfdd8b-e11b-4d36-88ff-6049b138f862"/>
              <w:rPr>
                <w:rFonts w:hint="eastAsia"/>
              </w:rPr>
            </w:pPr>
            <w:r w:rsidRPr="003D7EEC">
              <w:rPr>
                <w:rFonts w:hint="eastAsia"/>
              </w:rPr>
              <w:t>商周时期江南方国遗址，是长江以南地区考古发掘中等级最高、规模最大、出土文物最丰富的商代青铜文化遗存。</w:t>
            </w:r>
          </w:p>
        </w:tc>
      </w:tr>
      <w:tr w:rsidR="003D7EEC" w:rsidRPr="003D7EEC" w14:paraId="2BCC3E62" w14:textId="77777777" w:rsidTr="003D7EEC">
        <w:trPr>
          <w:trHeight w:val="570"/>
        </w:trPr>
        <w:tc>
          <w:tcPr>
            <w:tcW w:w="2220" w:type="dxa"/>
            <w:hideMark/>
          </w:tcPr>
          <w:p w14:paraId="69C04CCD" w14:textId="77777777" w:rsidR="003D7EEC" w:rsidRPr="003D7EEC" w:rsidRDefault="003D7EEC" w:rsidP="003D7EEC">
            <w:pPr>
              <w:pStyle w:val="acbfdd8b-e11b-4d36-88ff-6049b138f862"/>
              <w:rPr>
                <w:rFonts w:hint="eastAsia"/>
                <w:b/>
                <w:bCs/>
              </w:rPr>
            </w:pPr>
            <w:r w:rsidRPr="003D7EEC">
              <w:rPr>
                <w:rFonts w:hint="eastAsia"/>
                <w:b/>
                <w:bCs/>
              </w:rPr>
              <w:t>现存规模</w:t>
            </w:r>
          </w:p>
        </w:tc>
        <w:tc>
          <w:tcPr>
            <w:tcW w:w="6400" w:type="dxa"/>
            <w:hideMark/>
          </w:tcPr>
          <w:p w14:paraId="114F5713" w14:textId="77777777" w:rsidR="003D7EEC" w:rsidRPr="003D7EEC" w:rsidRDefault="003D7EEC" w:rsidP="003D7EEC">
            <w:pPr>
              <w:pStyle w:val="acbfdd8b-e11b-4d36-88ff-6049b138f862"/>
              <w:rPr>
                <w:rFonts w:hint="eastAsia"/>
              </w:rPr>
            </w:pPr>
            <w:r w:rsidRPr="003D7EEC">
              <w:rPr>
                <w:rFonts w:hint="eastAsia"/>
              </w:rPr>
              <w:t>牛头城址遗址群的分布面积约 400 万平方米，城内核心区域面积约 30万～38万平方米，其中内城面积约 20万平方米。</w:t>
            </w:r>
          </w:p>
        </w:tc>
      </w:tr>
      <w:tr w:rsidR="003D7EEC" w:rsidRPr="003D7EEC" w14:paraId="2564F6BF" w14:textId="77777777" w:rsidTr="003D7EEC">
        <w:trPr>
          <w:trHeight w:val="570"/>
        </w:trPr>
        <w:tc>
          <w:tcPr>
            <w:tcW w:w="2220" w:type="dxa"/>
            <w:hideMark/>
          </w:tcPr>
          <w:p w14:paraId="5581FE35" w14:textId="77777777" w:rsidR="003D7EEC" w:rsidRPr="003D7EEC" w:rsidRDefault="003D7EEC" w:rsidP="003D7EEC">
            <w:pPr>
              <w:pStyle w:val="acbfdd8b-e11b-4d36-88ff-6049b138f862"/>
              <w:rPr>
                <w:rFonts w:hint="eastAsia"/>
                <w:b/>
                <w:bCs/>
              </w:rPr>
            </w:pPr>
            <w:r w:rsidRPr="003D7EEC">
              <w:rPr>
                <w:rFonts w:hint="eastAsia"/>
                <w:b/>
                <w:bCs/>
              </w:rPr>
              <w:lastRenderedPageBreak/>
              <w:t>考古历程</w:t>
            </w:r>
          </w:p>
        </w:tc>
        <w:tc>
          <w:tcPr>
            <w:tcW w:w="6400" w:type="dxa"/>
            <w:hideMark/>
          </w:tcPr>
          <w:p w14:paraId="77021177" w14:textId="77777777" w:rsidR="003D7EEC" w:rsidRPr="003D7EEC" w:rsidRDefault="003D7EEC" w:rsidP="003D7EEC">
            <w:pPr>
              <w:pStyle w:val="acbfdd8b-e11b-4d36-88ff-6049b138f862"/>
              <w:rPr>
                <w:rFonts w:hint="eastAsia"/>
              </w:rPr>
            </w:pPr>
            <w:r w:rsidRPr="003D7EEC">
              <w:rPr>
                <w:rFonts w:hint="eastAsia"/>
              </w:rPr>
              <w:t>1989年开始发掘，经1次大墓抢救发掘与多次城址勘探，清理商墓并出土1300余件文物。</w:t>
            </w:r>
          </w:p>
        </w:tc>
      </w:tr>
      <w:tr w:rsidR="003D7EEC" w:rsidRPr="003D7EEC" w14:paraId="1C4F8A08" w14:textId="77777777" w:rsidTr="003D7EEC">
        <w:trPr>
          <w:trHeight w:val="340"/>
        </w:trPr>
        <w:tc>
          <w:tcPr>
            <w:tcW w:w="2220" w:type="dxa"/>
            <w:hideMark/>
          </w:tcPr>
          <w:p w14:paraId="2D5AC23F" w14:textId="77777777" w:rsidR="003D7EEC" w:rsidRPr="003D7EEC" w:rsidRDefault="003D7EEC" w:rsidP="003D7EEC">
            <w:pPr>
              <w:pStyle w:val="acbfdd8b-e11b-4d36-88ff-6049b138f862"/>
              <w:rPr>
                <w:rFonts w:hint="eastAsia"/>
                <w:b/>
                <w:bCs/>
              </w:rPr>
            </w:pPr>
            <w:r w:rsidRPr="003D7EEC">
              <w:rPr>
                <w:rFonts w:hint="eastAsia"/>
                <w:b/>
                <w:bCs/>
              </w:rPr>
              <w:t>主要单位</w:t>
            </w:r>
          </w:p>
        </w:tc>
        <w:tc>
          <w:tcPr>
            <w:tcW w:w="6400" w:type="dxa"/>
            <w:hideMark/>
          </w:tcPr>
          <w:p w14:paraId="0DDAC1F5" w14:textId="77777777" w:rsidR="003D7EEC" w:rsidRPr="003D7EEC" w:rsidRDefault="003D7EEC" w:rsidP="003D7EEC">
            <w:pPr>
              <w:pStyle w:val="acbfdd8b-e11b-4d36-88ff-6049b138f862"/>
              <w:rPr>
                <w:rFonts w:hint="eastAsia"/>
              </w:rPr>
            </w:pPr>
            <w:r w:rsidRPr="003D7EEC">
              <w:rPr>
                <w:rFonts w:hint="eastAsia"/>
              </w:rPr>
              <w:t>江西省文物考古研究所等</w:t>
            </w:r>
          </w:p>
        </w:tc>
      </w:tr>
    </w:tbl>
    <w:p w14:paraId="7C2235A3" w14:textId="77777777" w:rsidR="00893CBA" w:rsidRDefault="00893CBA" w:rsidP="00B5730D">
      <w:pPr>
        <w:pStyle w:val="acbfdd8b-e11b-4d36-88ff-6049b138f862"/>
        <w:rPr>
          <w:rFonts w:hint="eastAsia"/>
        </w:rPr>
      </w:pPr>
    </w:p>
    <w:p w14:paraId="1885F5C4" w14:textId="77777777" w:rsidR="00E97416" w:rsidRDefault="00893CBA" w:rsidP="00E97416">
      <w:pPr>
        <w:pStyle w:val="71e7dc79-1ff7-45e8-997d-0ebda3762b91"/>
        <w:rPr>
          <w:rFonts w:hint="eastAsia"/>
        </w:rPr>
      </w:pPr>
      <w:r>
        <w:rPr>
          <w:rFonts w:hint="eastAsia"/>
        </w:rPr>
        <w:t>主要考古发现</w:t>
      </w:r>
    </w:p>
    <w:p w14:paraId="7B031509" w14:textId="374475B2" w:rsidR="00893CBA" w:rsidRPr="00E97416" w:rsidRDefault="00E97416" w:rsidP="00E97416">
      <w:pPr>
        <w:pStyle w:val="b63ee27f-4cf3-414c-9275-d88e3f90795e"/>
        <w:rPr>
          <w:rFonts w:hint="eastAsia"/>
        </w:rPr>
      </w:pPr>
      <w:r>
        <w:rPr>
          <w:rFonts w:hint="eastAsia"/>
        </w:rPr>
        <w:t>大</w:t>
      </w:r>
      <w:r w:rsidR="00893CBA" w:rsidRPr="00E97416">
        <w:rPr>
          <w:rFonts w:hint="eastAsia"/>
        </w:rPr>
        <w:t>洋洲商代大墓：</w:t>
      </w:r>
    </w:p>
    <w:p w14:paraId="2DB0D1AD" w14:textId="33847180" w:rsidR="00893CBA" w:rsidRPr="00893CBA" w:rsidRDefault="00893CBA" w:rsidP="00893CBA">
      <w:pPr>
        <w:pStyle w:val="acbfdd8b-e11b-4d36-88ff-6049b138f862"/>
        <w:numPr>
          <w:ilvl w:val="0"/>
          <w:numId w:val="25"/>
        </w:numPr>
        <w:rPr>
          <w:rFonts w:hint="eastAsia"/>
          <w:sz w:val="21"/>
          <w:szCs w:val="40"/>
        </w:rPr>
      </w:pPr>
      <w:r w:rsidRPr="00893CBA">
        <w:rPr>
          <w:b/>
          <w:bCs/>
          <w:sz w:val="21"/>
          <w:szCs w:val="40"/>
        </w:rPr>
        <w:t>庞大的青铜器群（475件）</w:t>
      </w:r>
    </w:p>
    <w:p w14:paraId="736898B6" w14:textId="77777777" w:rsidR="00893CBA" w:rsidRPr="00893CBA" w:rsidRDefault="00893CBA" w:rsidP="00893CBA">
      <w:pPr>
        <w:pStyle w:val="acbfdd8b-e11b-4d36-88ff-6049b138f862"/>
        <w:numPr>
          <w:ilvl w:val="0"/>
          <w:numId w:val="25"/>
        </w:numPr>
        <w:rPr>
          <w:rFonts w:hint="eastAsia"/>
          <w:sz w:val="21"/>
          <w:szCs w:val="40"/>
        </w:rPr>
      </w:pPr>
      <w:r w:rsidRPr="00893CBA">
        <w:rPr>
          <w:b/>
          <w:bCs/>
          <w:sz w:val="21"/>
          <w:szCs w:val="40"/>
        </w:rPr>
        <w:t>礼乐器与重器</w:t>
      </w:r>
      <w:r w:rsidRPr="00893CBA">
        <w:rPr>
          <w:sz w:val="21"/>
          <w:szCs w:val="40"/>
        </w:rPr>
        <w:t>：出土了大量鼎、簋、鬲、甗、编钟等礼乐器。其中“双耳连体兽面纹扁足鼎”以及带有“虎”元素饰纹的各类青铜重器极具特色。</w:t>
      </w:r>
    </w:p>
    <w:p w14:paraId="0EB7672C" w14:textId="77777777" w:rsidR="00893CBA" w:rsidRPr="00893CBA" w:rsidRDefault="00893CBA" w:rsidP="00893CBA">
      <w:pPr>
        <w:pStyle w:val="acbfdd8b-e11b-4d36-88ff-6049b138f862"/>
        <w:numPr>
          <w:ilvl w:val="0"/>
          <w:numId w:val="25"/>
        </w:numPr>
        <w:rPr>
          <w:rFonts w:hint="eastAsia"/>
          <w:sz w:val="21"/>
          <w:szCs w:val="40"/>
        </w:rPr>
      </w:pPr>
      <w:r w:rsidRPr="00893CBA">
        <w:rPr>
          <w:b/>
          <w:bCs/>
          <w:sz w:val="21"/>
          <w:szCs w:val="40"/>
        </w:rPr>
        <w:t>兵器与生产工具</w:t>
      </w:r>
      <w:r w:rsidRPr="00893CBA">
        <w:rPr>
          <w:sz w:val="21"/>
          <w:szCs w:val="40"/>
        </w:rPr>
        <w:t>：出土青铜兵器（戈、矛、剑、钺等）232 件，青铜农具（铲、耒耜、斧、凿等）50 余件。农具与兵器的大量涌现，反映了当时极高的农耕文明水平与强悍的军事力量。</w:t>
      </w:r>
    </w:p>
    <w:p w14:paraId="2CFDA993" w14:textId="77777777" w:rsidR="00893CBA" w:rsidRPr="00893CBA" w:rsidRDefault="00893CBA" w:rsidP="00893CBA">
      <w:pPr>
        <w:pStyle w:val="acbfdd8b-e11b-4d36-88ff-6049b138f862"/>
        <w:numPr>
          <w:ilvl w:val="0"/>
          <w:numId w:val="25"/>
        </w:numPr>
        <w:rPr>
          <w:rFonts w:hint="eastAsia"/>
          <w:sz w:val="21"/>
          <w:szCs w:val="40"/>
        </w:rPr>
      </w:pPr>
      <w:r w:rsidRPr="00893CBA">
        <w:rPr>
          <w:b/>
          <w:bCs/>
          <w:sz w:val="21"/>
          <w:szCs w:val="40"/>
        </w:rPr>
        <w:t>代表性“虎”元素青铜器</w:t>
      </w:r>
      <w:r w:rsidRPr="00893CBA">
        <w:rPr>
          <w:sz w:val="21"/>
          <w:szCs w:val="40"/>
        </w:rPr>
        <w:t>：出土的伏鸟双尾青铜虎是迄今为止全国所见体量最大的青铜虎，被誉为“江南虎王”。此外，有10件青铜鼎耳上有20只立体虎，9件青铜鼎采用虎形扁足。</w:t>
      </w:r>
    </w:p>
    <w:p w14:paraId="62630D13" w14:textId="77777777" w:rsidR="00E97416" w:rsidRPr="00E97416" w:rsidRDefault="00E97416" w:rsidP="00E97416">
      <w:pPr>
        <w:pStyle w:val="acbfdd8b-e11b-4d36-88ff-6049b138f862"/>
        <w:numPr>
          <w:ilvl w:val="0"/>
          <w:numId w:val="25"/>
        </w:numPr>
        <w:rPr>
          <w:rFonts w:hint="eastAsia"/>
          <w:b/>
          <w:bCs/>
          <w:sz w:val="21"/>
          <w:szCs w:val="40"/>
        </w:rPr>
      </w:pPr>
      <w:r w:rsidRPr="00E97416">
        <w:rPr>
          <w:rFonts w:hint="eastAsia"/>
          <w:b/>
          <w:bCs/>
          <w:sz w:val="21"/>
          <w:szCs w:val="40"/>
        </w:rPr>
        <w:t>精美的玉器与陶瓷器（800余件）</w:t>
      </w:r>
    </w:p>
    <w:p w14:paraId="0CF96FCA" w14:textId="77777777" w:rsidR="00E97416" w:rsidRPr="00E97416" w:rsidRDefault="00E97416" w:rsidP="00E97416">
      <w:pPr>
        <w:pStyle w:val="acbfdd8b-e11b-4d36-88ff-6049b138f862"/>
        <w:numPr>
          <w:ilvl w:val="0"/>
          <w:numId w:val="25"/>
        </w:numPr>
        <w:rPr>
          <w:rFonts w:hint="eastAsia"/>
          <w:sz w:val="21"/>
          <w:szCs w:val="40"/>
        </w:rPr>
      </w:pPr>
      <w:r w:rsidRPr="00E97416">
        <w:rPr>
          <w:rFonts w:hint="eastAsia"/>
          <w:b/>
          <w:bCs/>
          <w:sz w:val="21"/>
          <w:szCs w:val="40"/>
        </w:rPr>
        <w:t>玉器（754件）：</w:t>
      </w:r>
      <w:r w:rsidRPr="00E97416">
        <w:rPr>
          <w:rFonts w:hint="eastAsia"/>
          <w:sz w:val="21"/>
          <w:szCs w:val="40"/>
        </w:rPr>
        <w:t>涵盖礼仪玉器（琮、璧、璜）、佩饰玉器及动物形玉雕（鸟、虎、蝉等），雕琢工艺精湛，融合了中原与南方地方特色。</w:t>
      </w:r>
    </w:p>
    <w:p w14:paraId="584262B6" w14:textId="77777777" w:rsidR="00E97416" w:rsidRPr="00E97416" w:rsidRDefault="00E97416" w:rsidP="00E97416">
      <w:pPr>
        <w:pStyle w:val="acbfdd8b-e11b-4d36-88ff-6049b138f862"/>
        <w:numPr>
          <w:ilvl w:val="0"/>
          <w:numId w:val="25"/>
        </w:numPr>
        <w:rPr>
          <w:rFonts w:hint="eastAsia"/>
          <w:sz w:val="21"/>
          <w:szCs w:val="40"/>
        </w:rPr>
      </w:pPr>
      <w:r w:rsidRPr="00E97416">
        <w:rPr>
          <w:rFonts w:hint="eastAsia"/>
          <w:b/>
          <w:bCs/>
          <w:sz w:val="21"/>
          <w:szCs w:val="40"/>
        </w:rPr>
        <w:t>陶瓷器（139件）：</w:t>
      </w:r>
      <w:r w:rsidRPr="00E97416">
        <w:rPr>
          <w:rFonts w:hint="eastAsia"/>
          <w:sz w:val="21"/>
          <w:szCs w:val="40"/>
        </w:rPr>
        <w:t>出土有印纹硬陶、原始瓷器及普通陶器，为赣江流域商代吴城文化的典型器物。</w:t>
      </w:r>
    </w:p>
    <w:p w14:paraId="6A4F9AEE" w14:textId="149BFA9A" w:rsidR="00E97416" w:rsidRPr="00E97416" w:rsidRDefault="00E97416" w:rsidP="00E97416">
      <w:pPr>
        <w:pStyle w:val="acbfdd8b-e11b-4d36-88ff-6049b138f862"/>
        <w:numPr>
          <w:ilvl w:val="0"/>
          <w:numId w:val="25"/>
        </w:numPr>
        <w:rPr>
          <w:rFonts w:hint="eastAsia"/>
          <w:b/>
          <w:bCs/>
          <w:sz w:val="21"/>
          <w:szCs w:val="40"/>
        </w:rPr>
      </w:pPr>
      <w:r w:rsidRPr="00E97416">
        <w:rPr>
          <w:rFonts w:hint="eastAsia"/>
          <w:b/>
          <w:bCs/>
          <w:sz w:val="21"/>
          <w:szCs w:val="40"/>
        </w:rPr>
        <w:t>科技考古成果</w:t>
      </w:r>
      <w:r>
        <w:rPr>
          <w:rFonts w:hint="eastAsia"/>
          <w:b/>
          <w:bCs/>
          <w:sz w:val="21"/>
          <w:szCs w:val="40"/>
        </w:rPr>
        <w:t>：</w:t>
      </w:r>
      <w:r w:rsidRPr="00E97416">
        <w:rPr>
          <w:rFonts w:hint="eastAsia"/>
          <w:sz w:val="21"/>
          <w:szCs w:val="40"/>
        </w:rPr>
        <w:t>通过对出土青铜器的合金成分分析、铅同位素比值测试以及碳14测年，证实这些青铜器多数为本地铸造，且原料采自赣东北及长江中下游铜矿带。</w:t>
      </w:r>
    </w:p>
    <w:p w14:paraId="331F0EC4" w14:textId="77777777" w:rsidR="00E97416" w:rsidRDefault="00E97416" w:rsidP="00E97416">
      <w:pPr>
        <w:pStyle w:val="b63ee27f-4cf3-414c-9275-d88e3f90795e"/>
        <w:rPr>
          <w:rFonts w:hint="eastAsia"/>
        </w:rPr>
      </w:pPr>
      <w:r w:rsidRPr="00E97416">
        <w:rPr>
          <w:rFonts w:hint="eastAsia"/>
        </w:rPr>
        <w:t>牛头城址</w:t>
      </w:r>
    </w:p>
    <w:p w14:paraId="45577872" w14:textId="77777777" w:rsidR="00E97416" w:rsidRPr="00E97416" w:rsidRDefault="00E97416" w:rsidP="00E97416">
      <w:pPr>
        <w:pStyle w:val="acbfdd8b-e11b-4d36-88ff-6049b138f862"/>
        <w:numPr>
          <w:ilvl w:val="0"/>
          <w:numId w:val="25"/>
        </w:numPr>
        <w:rPr>
          <w:rFonts w:hint="eastAsia"/>
          <w:sz w:val="21"/>
          <w:szCs w:val="40"/>
        </w:rPr>
      </w:pPr>
      <w:r w:rsidRPr="00E97416">
        <w:rPr>
          <w:rFonts w:hint="eastAsia"/>
          <w:sz w:val="21"/>
        </w:rPr>
        <w:t>城墙与城圈结构：考古发掘证实城址由内城、外城及护城河/内河构成，城墙残存总长约2,565～3,200米，外城墙最高处保存达7.7米。城内核心区域面积约30万～38万平方米，周边分布有护城壕沟、手工业作坊区及附属聚落区，遗址总体控制范围达4平方公里。</w:t>
      </w:r>
    </w:p>
    <w:p w14:paraId="4BA4A652" w14:textId="20CF21FC" w:rsidR="00E97416" w:rsidRPr="00E97416" w:rsidRDefault="00E97416" w:rsidP="00E97416">
      <w:pPr>
        <w:pStyle w:val="acbfdd8b-e11b-4d36-88ff-6049b138f862"/>
        <w:numPr>
          <w:ilvl w:val="0"/>
          <w:numId w:val="25"/>
        </w:numPr>
        <w:rPr>
          <w:rFonts w:hint="eastAsia"/>
          <w:sz w:val="21"/>
          <w:szCs w:val="40"/>
        </w:rPr>
      </w:pPr>
      <w:r w:rsidRPr="00E97416">
        <w:rPr>
          <w:rFonts w:hint="eastAsia"/>
          <w:sz w:val="21"/>
        </w:rPr>
        <w:t>聚落与文化属性：城内发现有大型建筑基址、灰坑、陶窑遗迹及生活遗存。牛头城址出土的陶器类型与大洋洲商墓出土陶器高度一致，证实了城址与大墓为同一时期的“都城与王陵”关系。</w:t>
      </w:r>
    </w:p>
    <w:p w14:paraId="5D4D9F22" w14:textId="77777777" w:rsidR="00E97416" w:rsidRDefault="00E97416" w:rsidP="00E97416">
      <w:pPr>
        <w:pStyle w:val="acbfdd8b-e11b-4d36-88ff-6049b138f862"/>
        <w:rPr>
          <w:rFonts w:hint="eastAsia"/>
          <w:sz w:val="21"/>
          <w:szCs w:val="40"/>
        </w:rPr>
      </w:pPr>
    </w:p>
    <w:p w14:paraId="56E47621" w14:textId="00D65D52" w:rsidR="00E97416" w:rsidRDefault="00E97416" w:rsidP="00E97416">
      <w:pPr>
        <w:pStyle w:val="71e7dc79-1ff7-45e8-997d-0ebda3762b91"/>
        <w:rPr>
          <w:rFonts w:hint="eastAsia"/>
        </w:rPr>
      </w:pPr>
      <w:r>
        <w:rPr>
          <w:rFonts w:hint="eastAsia"/>
        </w:rPr>
        <w:t>核心价值</w:t>
      </w:r>
    </w:p>
    <w:p w14:paraId="79982355" w14:textId="1BF279F0" w:rsidR="00E97416" w:rsidRDefault="00E97416" w:rsidP="00E97416">
      <w:pPr>
        <w:pStyle w:val="acbfdd8b-e11b-4d36-88ff-6049b138f862"/>
        <w:numPr>
          <w:ilvl w:val="0"/>
          <w:numId w:val="27"/>
        </w:numPr>
        <w:rPr>
          <w:rFonts w:hint="eastAsia"/>
        </w:rPr>
      </w:pPr>
      <w:r w:rsidRPr="00E97416">
        <w:rPr>
          <w:rFonts w:hint="eastAsia"/>
          <w:b/>
          <w:bCs/>
        </w:rPr>
        <w:t>打破“江南无商代高度文明”的传统认知：</w:t>
      </w:r>
      <w:r>
        <w:rPr>
          <w:rFonts w:hint="eastAsia"/>
        </w:rPr>
        <w:t>传统学术界曾普遍认为商周时期江南地区属于“荒蛮之地”，中原是唯一的文明中心。新干遗址的发现以确凿的实物证据，证实了早在3000多年前的商代，赣江流域就已存在一个高度发达、能与中原殷商政权分庭抗礼的南方</w:t>
      </w:r>
      <w:r>
        <w:rPr>
          <w:rFonts w:hint="eastAsia"/>
        </w:rPr>
        <w:lastRenderedPageBreak/>
        <w:t>青铜王国。新干遗址极大地丰富了吴城文化的内涵，证明长江中游赣鄱地区是中华文明多元一体格局中的重要一极。</w:t>
      </w:r>
    </w:p>
    <w:p w14:paraId="43A4BA46" w14:textId="2A7B0B80" w:rsidR="00E97416" w:rsidRDefault="00E97416" w:rsidP="00E97416">
      <w:pPr>
        <w:pStyle w:val="acbfdd8b-e11b-4d36-88ff-6049b138f862"/>
        <w:numPr>
          <w:ilvl w:val="0"/>
          <w:numId w:val="27"/>
        </w:numPr>
        <w:rPr>
          <w:rFonts w:hint="eastAsia"/>
        </w:rPr>
      </w:pPr>
      <w:r w:rsidRPr="00E97416">
        <w:rPr>
          <w:rFonts w:hint="eastAsia"/>
          <w:b/>
          <w:bCs/>
        </w:rPr>
        <w:t>证实商代南方“虎方国”都邑的存在：</w:t>
      </w:r>
      <w:r>
        <w:rPr>
          <w:rFonts w:hint="eastAsia"/>
        </w:rPr>
        <w:t>距大墓仅3.5公里的牛头城址（城圈及周边控制面积达4平方公里）与大洋洲大墓相呼应，构成了集“都城”与“王陵”于一体的完整高等级聚落体系。殷墟卜辞中屡见记载的地方方国政权——“虎方”，学术界（如李伯谦、彭适凡等专家）普遍认为其政治核心与都城就在新干牛头城址，墓主人即为虎方国首领或王室贵族。</w:t>
      </w:r>
    </w:p>
    <w:p w14:paraId="77DBE2EC" w14:textId="623CA93C" w:rsidR="00E97416" w:rsidRDefault="00E97416" w:rsidP="00E97416">
      <w:pPr>
        <w:pStyle w:val="acbfdd8b-e11b-4d36-88ff-6049b138f862"/>
        <w:numPr>
          <w:ilvl w:val="0"/>
          <w:numId w:val="27"/>
        </w:numPr>
        <w:rPr>
          <w:rFonts w:hint="eastAsia"/>
        </w:rPr>
      </w:pPr>
      <w:r w:rsidRPr="00E97416">
        <w:rPr>
          <w:rFonts w:hint="eastAsia"/>
          <w:b/>
          <w:bCs/>
        </w:rPr>
        <w:t>高超的南方青铜铸造与雕刻工艺：</w:t>
      </w:r>
      <w:r>
        <w:rPr>
          <w:rFonts w:hint="eastAsia"/>
        </w:rPr>
        <w:t>大墓出土青铜器475件，器物造型融入了极具地域特色的“虎”与“鸟”元素（如全国最大的“伏鸟双尾青铜虎”、虎耳虎足鼎等），展示出区别于中原重器的独特审美。科技考古测定表明，新干青铜器绝大多数为本地铸造，原料源自瑞昌铜岭等赣东北铜矿带，说明当时江南已具备完整且独立成熟的采矿、冶炼与铸造产业链。出土的754件玉器与139件陶器（含早期原始瓷与印纹硬陶），展现了雕琢工艺与陶瓷烧制技术的极高成就。</w:t>
      </w:r>
    </w:p>
    <w:p w14:paraId="7297B97A" w14:textId="77777777" w:rsidR="00E97416" w:rsidRDefault="00E97416" w:rsidP="00E97416">
      <w:pPr>
        <w:pStyle w:val="acbfdd8b-e11b-4d36-88ff-6049b138f862"/>
        <w:rPr>
          <w:rFonts w:hint="eastAsia"/>
        </w:rPr>
      </w:pPr>
    </w:p>
    <w:p w14:paraId="1B81EAD9" w14:textId="5B47F05F" w:rsidR="00E97416" w:rsidRDefault="00E97416" w:rsidP="003D7EEC">
      <w:pPr>
        <w:pStyle w:val="71e7dc79-1ff7-45e8-997d-0ebda3762b91"/>
        <w:rPr>
          <w:rFonts w:hint="eastAsia"/>
        </w:rPr>
      </w:pPr>
      <w:r>
        <w:rPr>
          <w:rFonts w:hint="eastAsia"/>
        </w:rPr>
        <w:t>为什么与</w:t>
      </w:r>
      <w:r w:rsidR="003D7EEC">
        <w:rPr>
          <w:rFonts w:hint="eastAsia"/>
        </w:rPr>
        <w:t>中华文明探源工程有关</w:t>
      </w:r>
    </w:p>
    <w:tbl>
      <w:tblPr>
        <w:tblStyle w:val="af2"/>
        <w:tblW w:w="0" w:type="auto"/>
        <w:tblLook w:val="04A0" w:firstRow="1" w:lastRow="0" w:firstColumn="1" w:lastColumn="0" w:noHBand="0" w:noVBand="1"/>
      </w:tblPr>
      <w:tblGrid>
        <w:gridCol w:w="3068"/>
        <w:gridCol w:w="6276"/>
      </w:tblGrid>
      <w:tr w:rsidR="003D7EEC" w:rsidRPr="003D7EEC" w14:paraId="4B327DE6" w14:textId="77777777" w:rsidTr="003D7EEC">
        <w:trPr>
          <w:trHeight w:val="5610"/>
        </w:trPr>
        <w:tc>
          <w:tcPr>
            <w:tcW w:w="3360" w:type="dxa"/>
            <w:hideMark/>
          </w:tcPr>
          <w:p w14:paraId="1409A265" w14:textId="77777777" w:rsidR="003D7EEC" w:rsidRPr="003D7EEC" w:rsidRDefault="003D7EEC" w:rsidP="003D7EEC">
            <w:pPr>
              <w:pStyle w:val="acbfdd8b-e11b-4d36-88ff-6049b138f862"/>
              <w:rPr>
                <w:rFonts w:hint="eastAsia"/>
                <w:b/>
                <w:bCs/>
              </w:rPr>
            </w:pPr>
            <w:r w:rsidRPr="003D7EEC">
              <w:rPr>
                <w:rFonts w:hint="eastAsia"/>
                <w:b/>
                <w:bCs/>
              </w:rPr>
              <w:t>核心关联依据</w:t>
            </w:r>
          </w:p>
        </w:tc>
        <w:tc>
          <w:tcPr>
            <w:tcW w:w="6900" w:type="dxa"/>
            <w:hideMark/>
          </w:tcPr>
          <w:p w14:paraId="50A7AA06" w14:textId="77777777" w:rsidR="003D7EEC" w:rsidRPr="003D7EEC" w:rsidRDefault="003D7EEC" w:rsidP="003D7EEC">
            <w:pPr>
              <w:pStyle w:val="acbfdd8b-e11b-4d36-88ff-6049b138f862"/>
              <w:rPr>
                <w:rFonts w:hint="eastAsia"/>
                <w:sz w:val="18"/>
                <w:szCs w:val="18"/>
              </w:rPr>
            </w:pPr>
            <w:r w:rsidRPr="003D7EEC">
              <w:rPr>
                <w:rFonts w:hint="eastAsia"/>
                <w:sz w:val="18"/>
                <w:szCs w:val="18"/>
              </w:rPr>
              <w:t>1.“多元一体”实证：在探源工程的理论框架中，中华文明并非单源，而是多元汇聚。新干遗址出土的 475 件青铜器、754 件玉器及大量印纹硬陶与原始瓷，证实长江中游赣江流域早在商代就存在高度成熟、能与中原殷商相抗衡的地域文明。遗址出土器物既有中原二里冈及殷商文化的礼制特征，又带有极其浓郁的南方地方色彩（如“伏鸟双尾青铜虎”、虎耳燕尾鼎等），完美展现了中原与南方文化在商代的碰撞、吸收与融合，打破了传统的“中原中心论”。</w:t>
            </w:r>
            <w:r w:rsidRPr="003D7EEC">
              <w:rPr>
                <w:rFonts w:hint="eastAsia"/>
                <w:sz w:val="18"/>
                <w:szCs w:val="18"/>
              </w:rPr>
              <w:br/>
              <w:t>2.“方国文明”实证：探源工程将城址的存在、社会分层与王权形成作为早期国家文明的重要标志。新干遗址由牛头城址（都城，控制范围约 4 平方公里）与大洋洲大墓（高等级王陵）在空间上联动构成，提供了集“都城与王陵”于一体的区域政权完整模型。结合殷墟卜辞中关于商王朝与南方政权关系的记载，学界普遍证实牛头城址及大洋洲大墓即为商代南方强盛方国——“虎方”的都城与王室墓葬，填补了商代南方区域文明演进的空白。</w:t>
            </w:r>
            <w:r w:rsidRPr="003D7EEC">
              <w:rPr>
                <w:rFonts w:hint="eastAsia"/>
                <w:sz w:val="18"/>
                <w:szCs w:val="18"/>
              </w:rPr>
              <w:br/>
              <w:t>3.科技考古支持：探源工程高度关注早期手工业专业化与资源控制。科技考古对新干青铜器的合金成分及铅同位素比值测试表明，其青铜原料绝大多数来自赣东北（如瑞昌铜岭）矿山，属于本地独立铸造。这证明南方不仅拥有独立且成熟的采矿、冶炼与铸造产业链，还参与了商代全国性的铜矿资源开发与文化交流，是探源工程研究商代手工业技术传播与跨区域资源大循环的重要环节。</w:t>
            </w:r>
          </w:p>
        </w:tc>
      </w:tr>
      <w:tr w:rsidR="003D7EEC" w:rsidRPr="003D7EEC" w14:paraId="747772B1" w14:textId="77777777" w:rsidTr="003D7EEC">
        <w:trPr>
          <w:trHeight w:val="2250"/>
        </w:trPr>
        <w:tc>
          <w:tcPr>
            <w:tcW w:w="3360" w:type="dxa"/>
            <w:hideMark/>
          </w:tcPr>
          <w:p w14:paraId="6B14B299" w14:textId="77777777" w:rsidR="003D7EEC" w:rsidRPr="003D7EEC" w:rsidRDefault="003D7EEC" w:rsidP="003D7EEC">
            <w:pPr>
              <w:pStyle w:val="acbfdd8b-e11b-4d36-88ff-6049b138f862"/>
              <w:rPr>
                <w:rFonts w:hint="eastAsia"/>
                <w:b/>
                <w:bCs/>
              </w:rPr>
            </w:pPr>
            <w:r w:rsidRPr="003D7EEC">
              <w:rPr>
                <w:rFonts w:hint="eastAsia"/>
                <w:b/>
                <w:bCs/>
              </w:rPr>
              <w:lastRenderedPageBreak/>
              <w:t>探源工程地位</w:t>
            </w:r>
          </w:p>
        </w:tc>
        <w:tc>
          <w:tcPr>
            <w:tcW w:w="6900" w:type="dxa"/>
            <w:hideMark/>
          </w:tcPr>
          <w:p w14:paraId="141493D1" w14:textId="77777777" w:rsidR="003D7EEC" w:rsidRPr="003D7EEC" w:rsidRDefault="003D7EEC" w:rsidP="003D7EEC">
            <w:pPr>
              <w:pStyle w:val="acbfdd8b-e11b-4d36-88ff-6049b138f862"/>
              <w:rPr>
                <w:rFonts w:hint="eastAsia"/>
                <w:sz w:val="18"/>
                <w:szCs w:val="18"/>
              </w:rPr>
            </w:pPr>
            <w:r w:rsidRPr="003D7EEC">
              <w:rPr>
                <w:rFonts w:hint="eastAsia"/>
                <w:sz w:val="18"/>
                <w:szCs w:val="18"/>
              </w:rPr>
              <w:t>1. 区域青铜文明的“三大标杆”之一：在中华文明探源工程与新中国考古学成果总结中，新干遗址（大洋洲大墓）与四川广汉三星堆遗址、河南安阳妇好墓并列为商代出土青铜器与玉器最丰富、最具有代表性的三大遗存，是长江流域青铜文明的代表性标杆。</w:t>
            </w:r>
            <w:r w:rsidRPr="003D7EEC">
              <w:rPr>
                <w:rFonts w:hint="eastAsia"/>
                <w:sz w:val="18"/>
                <w:szCs w:val="18"/>
              </w:rPr>
              <w:br/>
              <w:t>2.吴城文化演进研究的钥匙：探源工程将长江中下游的吴城文化纳入文明起源与早期发展的重点考察视野。新干遗址作为吴城文化最高等级的中心遗址，是破解长江中下游地区如何从新石器时代聚落演变为商周时期早期国家（方国）的核心钥匙。</w:t>
            </w:r>
          </w:p>
        </w:tc>
      </w:tr>
    </w:tbl>
    <w:p w14:paraId="5498318F" w14:textId="77777777" w:rsidR="003D7EEC" w:rsidRDefault="003D7EEC" w:rsidP="00E97416">
      <w:pPr>
        <w:pStyle w:val="acbfdd8b-e11b-4d36-88ff-6049b138f862"/>
        <w:rPr>
          <w:rFonts w:hint="eastAsia"/>
        </w:rPr>
      </w:pPr>
    </w:p>
    <w:p w14:paraId="48ECDFD9" w14:textId="77777777" w:rsidR="003D7EEC" w:rsidRDefault="003D7EEC" w:rsidP="003D7EEC">
      <w:pPr>
        <w:pStyle w:val="71e7dc79-1ff7-45e8-997d-0ebda3762b91"/>
        <w:rPr>
          <w:rFonts w:hint="eastAsia"/>
        </w:rPr>
      </w:pPr>
      <w:r>
        <w:rPr>
          <w:rFonts w:hint="eastAsia"/>
        </w:rPr>
        <w:t>当前保护、开放与开发现状</w:t>
      </w:r>
    </w:p>
    <w:p w14:paraId="74058EA3" w14:textId="77777777" w:rsidR="003D7EEC" w:rsidRPr="003D7EEC" w:rsidRDefault="003D7EEC" w:rsidP="003D7EEC">
      <w:pPr>
        <w:pStyle w:val="acbfdd8b-e11b-4d36-88ff-6049b138f862"/>
        <w:rPr>
          <w:rFonts w:hint="eastAsia"/>
          <w:b/>
          <w:bCs/>
        </w:rPr>
      </w:pPr>
      <w:r w:rsidRPr="003D7EEC">
        <w:rPr>
          <w:rFonts w:hint="eastAsia"/>
          <w:b/>
          <w:bCs/>
        </w:rPr>
        <w:t>当前保护状态</w:t>
      </w:r>
    </w:p>
    <w:p w14:paraId="02275352" w14:textId="143DFABA" w:rsidR="003D7EEC" w:rsidRPr="003D7EEC" w:rsidRDefault="003D7EEC" w:rsidP="003D7EEC">
      <w:pPr>
        <w:pStyle w:val="acbfdd8b-e11b-4d36-88ff-6049b138f862"/>
        <w:rPr>
          <w:rFonts w:hint="eastAsia"/>
          <w:sz w:val="18"/>
          <w:szCs w:val="18"/>
        </w:rPr>
      </w:pPr>
      <w:r w:rsidRPr="003D7EEC">
        <w:rPr>
          <w:rFonts w:hint="eastAsia"/>
          <w:sz w:val="18"/>
          <w:szCs w:val="18"/>
        </w:rPr>
        <w:t>保护级别与机制：新干遗址群已被列为全国重点文物保护单位，由当地文化与文物主管部门负责统筹管理与日常巡查。为应对遗址原址的保护需求，当地政府与文物部门在大洋洲商代大墓原址建设了专门的遗址保护展示棚与大墓遗址展示馆，实现对墓坑遗迹的保护。同时，牛头城址划定了大遗址保护区与生态绿化控制线，限制人为开发侵蚀，保障城墙残垣与内城遗迹的整体完好。</w:t>
      </w:r>
    </w:p>
    <w:p w14:paraId="1A827A3D" w14:textId="34F4DB79" w:rsidR="003D7EEC" w:rsidRPr="003D7EEC" w:rsidRDefault="003D7EEC" w:rsidP="003D7EEC">
      <w:pPr>
        <w:pStyle w:val="acbfdd8b-e11b-4d36-88ff-6049b138f862"/>
        <w:rPr>
          <w:rFonts w:hint="eastAsia"/>
          <w:b/>
          <w:bCs/>
        </w:rPr>
      </w:pPr>
      <w:r w:rsidRPr="003D7EEC">
        <w:rPr>
          <w:rFonts w:hint="eastAsia"/>
          <w:b/>
          <w:bCs/>
        </w:rPr>
        <w:t>开放情况与旅游信息</w:t>
      </w:r>
    </w:p>
    <w:p w14:paraId="5C598EAD" w14:textId="0A529812" w:rsidR="003D7EEC" w:rsidRPr="003D7EEC" w:rsidRDefault="003D7EEC" w:rsidP="003D7EEC">
      <w:pPr>
        <w:pStyle w:val="acbfdd8b-e11b-4d36-88ff-6049b138f862"/>
        <w:rPr>
          <w:rFonts w:hint="eastAsia"/>
          <w:sz w:val="18"/>
          <w:szCs w:val="32"/>
        </w:rPr>
      </w:pPr>
      <w:r w:rsidRPr="003D7EEC">
        <w:rPr>
          <w:rFonts w:hint="eastAsia"/>
          <w:b/>
          <w:bCs/>
          <w:sz w:val="18"/>
          <w:szCs w:val="32"/>
        </w:rPr>
        <w:t>开放遗址与博物馆概况：</w:t>
      </w:r>
      <w:r w:rsidRPr="003D7EEC">
        <w:rPr>
          <w:rFonts w:hint="eastAsia"/>
          <w:sz w:val="18"/>
          <w:szCs w:val="32"/>
        </w:rPr>
        <w:t>江西新干遗址对公众开放的核心载体为新干大洋洲商代青铜博物馆（新干县博物馆分馆）及相邻的大墓遗址展示馆，遗址展示区与博物馆建筑紧密相邻，外观融入了商代“卧虎方鼎”与兽面纹等青铜造型元素。</w:t>
      </w:r>
    </w:p>
    <w:p w14:paraId="4DE9C509" w14:textId="6108E7CC" w:rsidR="003D7EEC" w:rsidRPr="003D7EEC" w:rsidRDefault="003D7EEC" w:rsidP="003D7EEC">
      <w:pPr>
        <w:pStyle w:val="acbfdd8b-e11b-4d36-88ff-6049b138f862"/>
        <w:rPr>
          <w:rFonts w:hint="eastAsia"/>
          <w:sz w:val="18"/>
          <w:szCs w:val="32"/>
        </w:rPr>
      </w:pPr>
      <w:r w:rsidRPr="003D7EEC">
        <w:rPr>
          <w:rFonts w:hint="eastAsia"/>
          <w:b/>
          <w:bCs/>
          <w:sz w:val="18"/>
          <w:szCs w:val="32"/>
        </w:rPr>
        <w:t>开放时间：</w:t>
      </w:r>
      <w:r w:rsidRPr="003D7EEC">
        <w:rPr>
          <w:rFonts w:hint="eastAsia"/>
          <w:sz w:val="18"/>
          <w:szCs w:val="32"/>
        </w:rPr>
        <w:t>每周二至周日09:00–17:00（16:00停止入馆），每周一常规闭馆（法定节假日正常开放）。</w:t>
      </w:r>
    </w:p>
    <w:p w14:paraId="4C1B1190" w14:textId="01073956" w:rsidR="003D7EEC" w:rsidRPr="003D7EEC" w:rsidRDefault="003D7EEC" w:rsidP="003D7EEC">
      <w:pPr>
        <w:pStyle w:val="acbfdd8b-e11b-4d36-88ff-6049b138f862"/>
        <w:rPr>
          <w:rFonts w:hint="eastAsia"/>
          <w:sz w:val="18"/>
          <w:szCs w:val="32"/>
        </w:rPr>
      </w:pPr>
      <w:r w:rsidRPr="003D7EEC">
        <w:rPr>
          <w:rFonts w:hint="eastAsia"/>
          <w:b/>
          <w:bCs/>
          <w:sz w:val="18"/>
          <w:szCs w:val="32"/>
        </w:rPr>
        <w:t>门票价格：</w:t>
      </w:r>
      <w:r w:rsidRPr="003D7EEC">
        <w:rPr>
          <w:rFonts w:hint="eastAsia"/>
          <w:sz w:val="18"/>
          <w:szCs w:val="32"/>
        </w:rPr>
        <w:t>免费开放，游客可持有效身份证件直接登记或预约入馆参观，团体参观需提前拨打咨询热线预约。</w:t>
      </w:r>
    </w:p>
    <w:p w14:paraId="7FCFAC2A" w14:textId="5B6DFAE5" w:rsidR="003D7EEC" w:rsidRPr="003D7EEC" w:rsidRDefault="003D7EEC" w:rsidP="003D7EEC">
      <w:pPr>
        <w:pStyle w:val="acbfdd8b-e11b-4d36-88ff-6049b138f862"/>
        <w:rPr>
          <w:rFonts w:hint="eastAsia"/>
          <w:sz w:val="18"/>
          <w:szCs w:val="32"/>
        </w:rPr>
      </w:pPr>
      <w:r w:rsidRPr="003D7EEC">
        <w:rPr>
          <w:rFonts w:hint="eastAsia"/>
          <w:b/>
          <w:bCs/>
          <w:sz w:val="18"/>
          <w:szCs w:val="32"/>
        </w:rPr>
        <w:t>交通与游览：</w:t>
      </w:r>
      <w:r w:rsidRPr="003D7EEC">
        <w:rPr>
          <w:rFonts w:hint="eastAsia"/>
          <w:sz w:val="18"/>
          <w:szCs w:val="32"/>
        </w:rPr>
        <w:t>场馆位于江西省吉安市新干县大洋洲镇周家村西侧（靠近334乡道，距105国道约400米），交通便利，适合自驾或当地公共交通前往。</w:t>
      </w:r>
    </w:p>
    <w:p w14:paraId="527C883B" w14:textId="457DA27F" w:rsidR="003D7EEC" w:rsidRPr="003D7EEC" w:rsidRDefault="003D7EEC" w:rsidP="003D7EEC">
      <w:pPr>
        <w:pStyle w:val="acbfdd8b-e11b-4d36-88ff-6049b138f862"/>
        <w:rPr>
          <w:rFonts w:hint="eastAsia"/>
          <w:sz w:val="18"/>
          <w:szCs w:val="32"/>
        </w:rPr>
      </w:pPr>
      <w:r w:rsidRPr="003D7EEC">
        <w:rPr>
          <w:rFonts w:hint="eastAsia"/>
          <w:b/>
          <w:bCs/>
          <w:sz w:val="18"/>
          <w:szCs w:val="32"/>
        </w:rPr>
        <w:t>核心文物展陈去向：</w:t>
      </w:r>
      <w:r w:rsidRPr="003D7EEC">
        <w:rPr>
          <w:rFonts w:hint="eastAsia"/>
          <w:sz w:val="18"/>
          <w:szCs w:val="32"/>
        </w:rPr>
        <w:t>由于遗址级保护与高规格展陈需求，新干遗址出土的国宝级核心精品文物（如“伏鸟双尾青铜虎”、“双面神人青铜头像”、兽面纹青铜鼎等）主要收藏并常年展出于位于南昌市的江西省博物馆新馆；大洋洲本地的青铜博物馆主要用于展出遗址原址遗迹、辅助复制品、部分地方出土文物及青铜文化历史背景。</w:t>
      </w:r>
    </w:p>
    <w:p w14:paraId="24F2465D" w14:textId="071B6C9F" w:rsidR="003D7EEC" w:rsidRPr="003D7EEC" w:rsidRDefault="003D7EEC" w:rsidP="003D7EEC">
      <w:pPr>
        <w:pStyle w:val="acbfdd8b-e11b-4d36-88ff-6049b138f862"/>
        <w:rPr>
          <w:rFonts w:hint="eastAsia"/>
          <w:b/>
          <w:bCs/>
        </w:rPr>
      </w:pPr>
      <w:r w:rsidRPr="003D7EEC">
        <w:rPr>
          <w:rFonts w:hint="eastAsia"/>
          <w:b/>
          <w:bCs/>
        </w:rPr>
        <w:t>文化开发与产业融合状态</w:t>
      </w:r>
    </w:p>
    <w:p w14:paraId="4B336F4F" w14:textId="2582C5FD" w:rsidR="003D7EEC" w:rsidRDefault="003D7EEC" w:rsidP="003D7EEC">
      <w:pPr>
        <w:pStyle w:val="acbfdd8b-e11b-4d36-88ff-6049b138f862"/>
        <w:rPr>
          <w:rFonts w:hint="eastAsia"/>
          <w:sz w:val="18"/>
          <w:szCs w:val="32"/>
        </w:rPr>
      </w:pPr>
      <w:r w:rsidRPr="003D7EEC">
        <w:rPr>
          <w:rFonts w:hint="eastAsia"/>
          <w:sz w:val="18"/>
          <w:szCs w:val="32"/>
        </w:rPr>
        <w:t>品牌打造与文旅融合：新干县政府将“江南青铜王国”作为全县文化产业发展的核心品牌，实施“文化+旅游”战略。当地通过投资建设青铜文化特色小镇，将大洋洲商代大墓遗址、牛头城址与周边古遗迹（如战国粮仓、岳飞点将台等）串联成“一江两岸”精品文旅线路，推动遗址保护与乡村振兴、农旅融合相结合，实现了从单一考古挖掘向文旅复合集聚区转变。</w:t>
      </w:r>
    </w:p>
    <w:p w14:paraId="184F8932" w14:textId="77777777" w:rsidR="00F61158" w:rsidRDefault="00F61158" w:rsidP="003D7EEC">
      <w:pPr>
        <w:pStyle w:val="acbfdd8b-e11b-4d36-88ff-6049b138f862"/>
        <w:rPr>
          <w:rFonts w:hint="eastAsia"/>
          <w:sz w:val="18"/>
          <w:szCs w:val="32"/>
        </w:rPr>
      </w:pPr>
    </w:p>
    <w:p w14:paraId="05714678" w14:textId="15FE0998" w:rsidR="00F61158" w:rsidRPr="00F61158" w:rsidRDefault="00F61158" w:rsidP="003D7EEC">
      <w:pPr>
        <w:pStyle w:val="71e7dc79-1ff7-45e8-997d-0ebda3762b91"/>
        <w:rPr>
          <w:rFonts w:hint="eastAsia"/>
        </w:rPr>
      </w:pPr>
      <w:r>
        <w:rPr>
          <w:rFonts w:hint="eastAsia"/>
        </w:rPr>
        <w:t>相关学习视频</w:t>
      </w:r>
    </w:p>
    <w:p w14:paraId="0638556A" w14:textId="77777777" w:rsidR="00F61158" w:rsidRPr="00F61158" w:rsidRDefault="00F61158" w:rsidP="00F61158">
      <w:pPr>
        <w:pStyle w:val="acbfdd8b-e11b-4d36-88ff-6049b138f862"/>
        <w:rPr>
          <w:rFonts w:hint="eastAsia"/>
          <w:sz w:val="24"/>
          <w:szCs w:val="24"/>
        </w:rPr>
      </w:pPr>
      <w:bookmarkStart w:id="2" w:name="_Hlk237579527"/>
      <w:r w:rsidRPr="00F61158">
        <w:rPr>
          <w:rFonts w:hint="eastAsia"/>
          <w:sz w:val="24"/>
          <w:szCs w:val="24"/>
        </w:rPr>
        <w:t>考古队挖掘牛头城遗址，考古专家经过分析和对比，它曾拥有高度发达的政治文明</w:t>
      </w:r>
    </w:p>
    <w:p w14:paraId="624589BB" w14:textId="3F2B1E5C" w:rsidR="00F61158" w:rsidRDefault="00F61158" w:rsidP="00F61158">
      <w:pPr>
        <w:pStyle w:val="acbfdd8b-e11b-4d36-88ff-6049b138f862"/>
        <w:rPr>
          <w:rFonts w:hint="eastAsia"/>
          <w:sz w:val="24"/>
          <w:szCs w:val="24"/>
        </w:rPr>
      </w:pPr>
      <w:hyperlink r:id="rId67" w:history="1">
        <w:r w:rsidRPr="002A390A">
          <w:rPr>
            <w:rStyle w:val="af3"/>
            <w:rFonts w:hint="eastAsia"/>
            <w:sz w:val="24"/>
            <w:szCs w:val="24"/>
          </w:rPr>
          <w:t>https://tv.sohu.com/v/dXMvMzM1OTQxNDYzLzYxMTAzNjkxNC5zaHRtbA==.htm</w:t>
        </w:r>
        <w:r w:rsidRPr="002A390A">
          <w:rPr>
            <w:rStyle w:val="af3"/>
            <w:rFonts w:hint="eastAsia"/>
            <w:sz w:val="24"/>
            <w:szCs w:val="24"/>
          </w:rPr>
          <w:lastRenderedPageBreak/>
          <w:t>l</w:t>
        </w:r>
      </w:hyperlink>
      <w:r>
        <w:rPr>
          <w:sz w:val="24"/>
          <w:szCs w:val="24"/>
        </w:rPr>
        <w:t xml:space="preserve"> </w:t>
      </w:r>
    </w:p>
    <w:p w14:paraId="743895D9" w14:textId="77777777" w:rsidR="00F61158" w:rsidRPr="00F61158" w:rsidRDefault="00F61158" w:rsidP="00F61158">
      <w:pPr>
        <w:pStyle w:val="acbfdd8b-e11b-4d36-88ff-6049b138f862"/>
        <w:rPr>
          <w:rFonts w:hint="eastAsia"/>
          <w:sz w:val="24"/>
          <w:szCs w:val="24"/>
        </w:rPr>
      </w:pPr>
      <w:r w:rsidRPr="00F61158">
        <w:rPr>
          <w:rFonts w:hint="eastAsia"/>
          <w:sz w:val="24"/>
          <w:szCs w:val="24"/>
        </w:rPr>
        <w:t>[国家宝藏第四季]小小讲解员介绍新干大洋洲遗址的丰富文物</w:t>
      </w:r>
    </w:p>
    <w:p w14:paraId="359D3E97" w14:textId="69C14742" w:rsidR="00F61158" w:rsidRDefault="00F61158" w:rsidP="003D7EEC">
      <w:pPr>
        <w:pStyle w:val="acbfdd8b-e11b-4d36-88ff-6049b138f862"/>
        <w:rPr>
          <w:rFonts w:hint="eastAsia"/>
          <w:sz w:val="24"/>
          <w:szCs w:val="24"/>
        </w:rPr>
      </w:pPr>
      <w:hyperlink r:id="rId68" w:history="1">
        <w:r w:rsidRPr="002A390A">
          <w:rPr>
            <w:rStyle w:val="af3"/>
            <w:rFonts w:hint="eastAsia"/>
            <w:sz w:val="24"/>
            <w:szCs w:val="24"/>
          </w:rPr>
          <w:t>https://tv.cctv.com/2024/06/08/VIDEhuvYvfTjdPTksculK91K240608.shtml</w:t>
        </w:r>
      </w:hyperlink>
    </w:p>
    <w:p w14:paraId="3F3D43EC" w14:textId="77777777" w:rsidR="00F61158" w:rsidRPr="00F61158" w:rsidRDefault="00F61158" w:rsidP="00F61158">
      <w:pPr>
        <w:pStyle w:val="acbfdd8b-e11b-4d36-88ff-6049b138f862"/>
        <w:rPr>
          <w:rFonts w:hint="eastAsia"/>
          <w:sz w:val="24"/>
          <w:szCs w:val="24"/>
        </w:rPr>
      </w:pPr>
      <w:r w:rsidRPr="00F61158">
        <w:rPr>
          <w:rFonts w:hint="eastAsia"/>
          <w:sz w:val="24"/>
          <w:szCs w:val="24"/>
        </w:rPr>
        <w:t>新干大洋洲商代遗址 改写江南文明史</w:t>
      </w:r>
    </w:p>
    <w:p w14:paraId="290FA49E" w14:textId="7FF28403" w:rsidR="00F61158" w:rsidRDefault="00F61158" w:rsidP="00F61158">
      <w:pPr>
        <w:pStyle w:val="acbfdd8b-e11b-4d36-88ff-6049b138f862"/>
        <w:rPr>
          <w:rFonts w:hint="eastAsia"/>
          <w:sz w:val="24"/>
          <w:szCs w:val="24"/>
        </w:rPr>
      </w:pPr>
      <w:hyperlink r:id="rId69" w:history="1">
        <w:r w:rsidRPr="002A390A">
          <w:rPr>
            <w:rStyle w:val="af3"/>
            <w:rFonts w:hint="eastAsia"/>
            <w:sz w:val="24"/>
            <w:szCs w:val="24"/>
          </w:rPr>
          <w:t>https://tv.cctv.com/2018/05/02/VIDED7HkFlY96OrGZLh82zFf180502.shtml</w:t>
        </w:r>
      </w:hyperlink>
      <w:bookmarkEnd w:id="2"/>
    </w:p>
    <w:p w14:paraId="09B07D2C" w14:textId="77777777" w:rsidR="00F61158" w:rsidRDefault="00F61158" w:rsidP="00F61158">
      <w:pPr>
        <w:pStyle w:val="acbfdd8b-e11b-4d36-88ff-6049b138f862"/>
        <w:rPr>
          <w:rFonts w:hint="eastAsia"/>
          <w:sz w:val="24"/>
          <w:szCs w:val="24"/>
        </w:rPr>
      </w:pPr>
    </w:p>
    <w:p w14:paraId="58F19E5E" w14:textId="00A6EF58" w:rsidR="00F61158" w:rsidRDefault="00F61158" w:rsidP="00F61158">
      <w:pPr>
        <w:pStyle w:val="71e7dc79-1ff7-45e8-997d-0ebda3762b91"/>
        <w:rPr>
          <w:rFonts w:hint="eastAsia"/>
        </w:rPr>
      </w:pPr>
      <w:r>
        <w:rPr>
          <w:rFonts w:hint="eastAsia"/>
        </w:rPr>
        <w:t>相关文化</w:t>
      </w:r>
    </w:p>
    <w:p w14:paraId="2A520B25" w14:textId="77777777" w:rsidR="00E97171" w:rsidRPr="00E97171" w:rsidRDefault="00E97171" w:rsidP="00E97171">
      <w:pPr>
        <w:pStyle w:val="acbfdd8b-e11b-4d36-88ff-6049b138f862"/>
        <w:rPr>
          <w:rFonts w:hint="eastAsia"/>
          <w:sz w:val="18"/>
          <w:szCs w:val="18"/>
        </w:rPr>
      </w:pPr>
      <w:r w:rsidRPr="00E97171">
        <w:rPr>
          <w:sz w:val="18"/>
          <w:szCs w:val="18"/>
        </w:rPr>
        <w:t>新干剪纸：新干剪纸，多用来装点居室、门窗，或是用于婚嫁、喜庆、年节及丧事等百姓生活的各个方面。新干剪纸以线条造型为主，画面简练、质朴，与新干出土的商代青铜、玉器文物纹饰一脉相承，有着浓郁的地方特色。2011年，入选第三批国家级非物质文化遗产名录。</w:t>
      </w:r>
    </w:p>
    <w:p w14:paraId="6011EA30" w14:textId="162C4B8D" w:rsidR="00E97171" w:rsidRPr="00E97171" w:rsidRDefault="00E97171" w:rsidP="00E97171">
      <w:pPr>
        <w:pStyle w:val="acbfdd8b-e11b-4d36-88ff-6049b138f862"/>
        <w:rPr>
          <w:rFonts w:hint="eastAsia"/>
        </w:rPr>
      </w:pPr>
      <w:r>
        <w:rPr>
          <w:rFonts w:hint="eastAsia"/>
          <w:noProof/>
        </w:rPr>
        <w:drawing>
          <wp:inline distT="0" distB="0" distL="0" distR="0" wp14:anchorId="3C5B25FB" wp14:editId="1812F5F9">
            <wp:extent cx="2692400" cy="2019444"/>
            <wp:effectExtent l="0" t="0" r="0" b="0"/>
            <wp:docPr id="167132262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22622" name="图片 167132262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696437" cy="2022472"/>
                    </a:xfrm>
                    <a:prstGeom prst="rect">
                      <a:avLst/>
                    </a:prstGeom>
                  </pic:spPr>
                </pic:pic>
              </a:graphicData>
            </a:graphic>
          </wp:inline>
        </w:drawing>
      </w:r>
    </w:p>
    <w:sectPr w:rsidR="00E97171" w:rsidRPr="00E97171" w:rsidSect="00F619F4">
      <w:type w:val="continuous"/>
      <w:pgSz w:w="11906" w:h="16838"/>
      <w:pgMar w:top="1247" w:right="1276" w:bottom="1134"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7D8E0" w14:textId="77777777" w:rsidR="00B1426D" w:rsidRDefault="00B1426D" w:rsidP="00803DB9">
      <w:pPr>
        <w:spacing w:after="0" w:line="240" w:lineRule="auto"/>
        <w:rPr>
          <w:rFonts w:hint="eastAsia"/>
        </w:rPr>
      </w:pPr>
      <w:r>
        <w:separator/>
      </w:r>
    </w:p>
  </w:endnote>
  <w:endnote w:type="continuationSeparator" w:id="0">
    <w:p w14:paraId="735FB984" w14:textId="77777777" w:rsidR="00B1426D" w:rsidRDefault="00B1426D" w:rsidP="00803D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254C" w14:textId="77777777" w:rsidR="00B1426D" w:rsidRDefault="00B1426D" w:rsidP="00803DB9">
      <w:pPr>
        <w:spacing w:after="0" w:line="240" w:lineRule="auto"/>
        <w:rPr>
          <w:rFonts w:hint="eastAsia"/>
        </w:rPr>
      </w:pPr>
      <w:r>
        <w:separator/>
      </w:r>
    </w:p>
  </w:footnote>
  <w:footnote w:type="continuationSeparator" w:id="0">
    <w:p w14:paraId="104D6CC8" w14:textId="77777777" w:rsidR="00B1426D" w:rsidRDefault="00B1426D" w:rsidP="00803D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2A9"/>
    <w:multiLevelType w:val="hybridMultilevel"/>
    <w:tmpl w:val="5D02846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A214DFD"/>
    <w:multiLevelType w:val="multilevel"/>
    <w:tmpl w:val="50C8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A7E51"/>
    <w:multiLevelType w:val="hybridMultilevel"/>
    <w:tmpl w:val="57ACF6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B583EC2"/>
    <w:multiLevelType w:val="hybridMultilevel"/>
    <w:tmpl w:val="D7D0C6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3C458EE"/>
    <w:multiLevelType w:val="multilevel"/>
    <w:tmpl w:val="B7B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632F5"/>
    <w:multiLevelType w:val="hybridMultilevel"/>
    <w:tmpl w:val="06E82F72"/>
    <w:lvl w:ilvl="0" w:tplc="44886C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A0C3686"/>
    <w:multiLevelType w:val="hybridMultilevel"/>
    <w:tmpl w:val="A81A7B48"/>
    <w:lvl w:ilvl="0" w:tplc="0B0E6104">
      <w:start w:val="1"/>
      <w:numFmt w:val="japaneseCounting"/>
      <w:pStyle w:val="71e7dc79-1ff7-45e8-997d-0ebda3762b91"/>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1652682"/>
    <w:multiLevelType w:val="hybridMultilevel"/>
    <w:tmpl w:val="E8D27D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405241D"/>
    <w:multiLevelType w:val="hybridMultilevel"/>
    <w:tmpl w:val="8BD4D960"/>
    <w:lvl w:ilvl="0" w:tplc="41388E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41D5B5D"/>
    <w:multiLevelType w:val="hybridMultilevel"/>
    <w:tmpl w:val="796A7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C6C0BD6"/>
    <w:multiLevelType w:val="hybridMultilevel"/>
    <w:tmpl w:val="E36C408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EB664A2"/>
    <w:multiLevelType w:val="multilevel"/>
    <w:tmpl w:val="CA7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4A18C5"/>
    <w:multiLevelType w:val="hybridMultilevel"/>
    <w:tmpl w:val="FF202D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96E10C9"/>
    <w:multiLevelType w:val="hybridMultilevel"/>
    <w:tmpl w:val="5B42542C"/>
    <w:lvl w:ilvl="0" w:tplc="182E1BDE">
      <w:start w:val="1"/>
      <w:numFmt w:val="decimal"/>
      <w:lvlText w:val="%1."/>
      <w:lvlJc w:val="left"/>
      <w:pPr>
        <w:ind w:left="360" w:hanging="360"/>
      </w:pPr>
      <w:rPr>
        <w:rFonts w:hint="default"/>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C2E1BED"/>
    <w:multiLevelType w:val="multilevel"/>
    <w:tmpl w:val="2B6A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24F3C"/>
    <w:multiLevelType w:val="hybridMultilevel"/>
    <w:tmpl w:val="05EC6AC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59F4CD6"/>
    <w:multiLevelType w:val="hybridMultilevel"/>
    <w:tmpl w:val="F4C0EB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71755428"/>
    <w:multiLevelType w:val="hybridMultilevel"/>
    <w:tmpl w:val="76C280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4650D55"/>
    <w:multiLevelType w:val="hybridMultilevel"/>
    <w:tmpl w:val="2FF2AC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5D546FD"/>
    <w:multiLevelType w:val="hybridMultilevel"/>
    <w:tmpl w:val="477A96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AD04758"/>
    <w:multiLevelType w:val="hybridMultilevel"/>
    <w:tmpl w:val="6F5ED1DC"/>
    <w:lvl w:ilvl="0" w:tplc="CE701CE2">
      <w:start w:val="1"/>
      <w:numFmt w:val="bullet"/>
      <w:pStyle w:val="b63ee27f-4cf3-414c-9275-d88e3f90795e"/>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62148366">
    <w:abstractNumId w:val="11"/>
  </w:num>
  <w:num w:numId="2" w16cid:durableId="1186018528">
    <w:abstractNumId w:val="6"/>
  </w:num>
  <w:num w:numId="3" w16cid:durableId="1154419943">
    <w:abstractNumId w:val="7"/>
  </w:num>
  <w:num w:numId="4" w16cid:durableId="125318982">
    <w:abstractNumId w:val="6"/>
    <w:lvlOverride w:ilvl="0">
      <w:startOverride w:val="1"/>
    </w:lvlOverride>
  </w:num>
  <w:num w:numId="5" w16cid:durableId="1038437917">
    <w:abstractNumId w:val="17"/>
  </w:num>
  <w:num w:numId="6" w16cid:durableId="408188748">
    <w:abstractNumId w:val="19"/>
  </w:num>
  <w:num w:numId="7" w16cid:durableId="1597207049">
    <w:abstractNumId w:val="8"/>
  </w:num>
  <w:num w:numId="8" w16cid:durableId="987710198">
    <w:abstractNumId w:val="13"/>
  </w:num>
  <w:num w:numId="9" w16cid:durableId="181362875">
    <w:abstractNumId w:val="5"/>
  </w:num>
  <w:num w:numId="10" w16cid:durableId="1888713450">
    <w:abstractNumId w:val="6"/>
    <w:lvlOverride w:ilvl="0">
      <w:startOverride w:val="1"/>
    </w:lvlOverride>
  </w:num>
  <w:num w:numId="11" w16cid:durableId="1927838574">
    <w:abstractNumId w:val="18"/>
  </w:num>
  <w:num w:numId="12" w16cid:durableId="83115984">
    <w:abstractNumId w:val="15"/>
  </w:num>
  <w:num w:numId="13" w16cid:durableId="2053844594">
    <w:abstractNumId w:val="6"/>
    <w:lvlOverride w:ilvl="0">
      <w:startOverride w:val="1"/>
    </w:lvlOverride>
  </w:num>
  <w:num w:numId="14" w16cid:durableId="950474302">
    <w:abstractNumId w:val="0"/>
  </w:num>
  <w:num w:numId="15" w16cid:durableId="2046631599">
    <w:abstractNumId w:val="12"/>
  </w:num>
  <w:num w:numId="16" w16cid:durableId="1378236387">
    <w:abstractNumId w:val="9"/>
  </w:num>
  <w:num w:numId="17" w16cid:durableId="1220944589">
    <w:abstractNumId w:val="6"/>
    <w:lvlOverride w:ilvl="0">
      <w:startOverride w:val="1"/>
    </w:lvlOverride>
  </w:num>
  <w:num w:numId="18" w16cid:durableId="1082411163">
    <w:abstractNumId w:val="3"/>
  </w:num>
  <w:num w:numId="19" w16cid:durableId="369384250">
    <w:abstractNumId w:val="2"/>
  </w:num>
  <w:num w:numId="20" w16cid:durableId="830948908">
    <w:abstractNumId w:val="6"/>
    <w:lvlOverride w:ilvl="0">
      <w:startOverride w:val="1"/>
    </w:lvlOverride>
  </w:num>
  <w:num w:numId="21" w16cid:durableId="2107263809">
    <w:abstractNumId w:val="10"/>
  </w:num>
  <w:num w:numId="22" w16cid:durableId="16927255">
    <w:abstractNumId w:val="4"/>
  </w:num>
  <w:num w:numId="23" w16cid:durableId="1970745609">
    <w:abstractNumId w:val="1"/>
  </w:num>
  <w:num w:numId="24" w16cid:durableId="1787312093">
    <w:abstractNumId w:val="6"/>
    <w:lvlOverride w:ilvl="0">
      <w:startOverride w:val="1"/>
    </w:lvlOverride>
  </w:num>
  <w:num w:numId="25" w16cid:durableId="1480725481">
    <w:abstractNumId w:val="20"/>
  </w:num>
  <w:num w:numId="26" w16cid:durableId="668366389">
    <w:abstractNumId w:val="14"/>
  </w:num>
  <w:num w:numId="27" w16cid:durableId="10477243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2B"/>
    <w:rsid w:val="00031176"/>
    <w:rsid w:val="000A225C"/>
    <w:rsid w:val="000A56BE"/>
    <w:rsid w:val="000B7EED"/>
    <w:rsid w:val="00105261"/>
    <w:rsid w:val="00144191"/>
    <w:rsid w:val="001A1F5A"/>
    <w:rsid w:val="001B0497"/>
    <w:rsid w:val="001F0A9C"/>
    <w:rsid w:val="002438AF"/>
    <w:rsid w:val="00301801"/>
    <w:rsid w:val="003076AF"/>
    <w:rsid w:val="00372274"/>
    <w:rsid w:val="003A0BDB"/>
    <w:rsid w:val="003B5A03"/>
    <w:rsid w:val="003B7177"/>
    <w:rsid w:val="003D7EEC"/>
    <w:rsid w:val="004E43C4"/>
    <w:rsid w:val="0051564A"/>
    <w:rsid w:val="00605EA0"/>
    <w:rsid w:val="00650CB0"/>
    <w:rsid w:val="00656D84"/>
    <w:rsid w:val="006D009F"/>
    <w:rsid w:val="006D6563"/>
    <w:rsid w:val="006D7B4B"/>
    <w:rsid w:val="006F197D"/>
    <w:rsid w:val="00721D99"/>
    <w:rsid w:val="00787FC5"/>
    <w:rsid w:val="007A0FC0"/>
    <w:rsid w:val="007B390C"/>
    <w:rsid w:val="007F4376"/>
    <w:rsid w:val="00803DB9"/>
    <w:rsid w:val="00824ACE"/>
    <w:rsid w:val="008334E9"/>
    <w:rsid w:val="00873770"/>
    <w:rsid w:val="00893CBA"/>
    <w:rsid w:val="008A43EB"/>
    <w:rsid w:val="00901638"/>
    <w:rsid w:val="00927629"/>
    <w:rsid w:val="009603C1"/>
    <w:rsid w:val="009771CC"/>
    <w:rsid w:val="009949D0"/>
    <w:rsid w:val="009B2AA8"/>
    <w:rsid w:val="009D4F28"/>
    <w:rsid w:val="00A238C3"/>
    <w:rsid w:val="00A66469"/>
    <w:rsid w:val="00A80EEC"/>
    <w:rsid w:val="00AC6110"/>
    <w:rsid w:val="00B1426D"/>
    <w:rsid w:val="00B53FC2"/>
    <w:rsid w:val="00B5730D"/>
    <w:rsid w:val="00B94978"/>
    <w:rsid w:val="00BA0B46"/>
    <w:rsid w:val="00BB0FEB"/>
    <w:rsid w:val="00BB48C8"/>
    <w:rsid w:val="00BC5537"/>
    <w:rsid w:val="00BD08CF"/>
    <w:rsid w:val="00BD6003"/>
    <w:rsid w:val="00C2645F"/>
    <w:rsid w:val="00D47E77"/>
    <w:rsid w:val="00DA5306"/>
    <w:rsid w:val="00DC192B"/>
    <w:rsid w:val="00DC6F57"/>
    <w:rsid w:val="00E0117B"/>
    <w:rsid w:val="00E53416"/>
    <w:rsid w:val="00E82329"/>
    <w:rsid w:val="00E97171"/>
    <w:rsid w:val="00E97416"/>
    <w:rsid w:val="00EF492D"/>
    <w:rsid w:val="00F20F46"/>
    <w:rsid w:val="00F501AF"/>
    <w:rsid w:val="00F61158"/>
    <w:rsid w:val="00F619F4"/>
    <w:rsid w:val="00F75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4368D"/>
  <w15:chartTrackingRefBased/>
  <w15:docId w15:val="{5A98B856-2B8D-462F-8AB8-F9136D2D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192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DC192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DC192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192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192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C192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192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192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C192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192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DC192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DC192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192B"/>
    <w:rPr>
      <w:rFonts w:cstheme="majorBidi"/>
      <w:color w:val="2F5496" w:themeColor="accent1" w:themeShade="BF"/>
      <w:sz w:val="28"/>
      <w:szCs w:val="28"/>
    </w:rPr>
  </w:style>
  <w:style w:type="character" w:customStyle="1" w:styleId="50">
    <w:name w:val="标题 5 字符"/>
    <w:basedOn w:val="a0"/>
    <w:link w:val="5"/>
    <w:uiPriority w:val="9"/>
    <w:semiHidden/>
    <w:rsid w:val="00DC192B"/>
    <w:rPr>
      <w:rFonts w:cstheme="majorBidi"/>
      <w:color w:val="2F5496" w:themeColor="accent1" w:themeShade="BF"/>
      <w:sz w:val="24"/>
    </w:rPr>
  </w:style>
  <w:style w:type="character" w:customStyle="1" w:styleId="60">
    <w:name w:val="标题 6 字符"/>
    <w:basedOn w:val="a0"/>
    <w:link w:val="6"/>
    <w:uiPriority w:val="9"/>
    <w:semiHidden/>
    <w:rsid w:val="00DC192B"/>
    <w:rPr>
      <w:rFonts w:cstheme="majorBidi"/>
      <w:b/>
      <w:bCs/>
      <w:color w:val="2F5496" w:themeColor="accent1" w:themeShade="BF"/>
    </w:rPr>
  </w:style>
  <w:style w:type="character" w:customStyle="1" w:styleId="70">
    <w:name w:val="标题 7 字符"/>
    <w:basedOn w:val="a0"/>
    <w:link w:val="7"/>
    <w:uiPriority w:val="9"/>
    <w:semiHidden/>
    <w:rsid w:val="00DC192B"/>
    <w:rPr>
      <w:rFonts w:cstheme="majorBidi"/>
      <w:b/>
      <w:bCs/>
      <w:color w:val="595959" w:themeColor="text1" w:themeTint="A6"/>
    </w:rPr>
  </w:style>
  <w:style w:type="character" w:customStyle="1" w:styleId="80">
    <w:name w:val="标题 8 字符"/>
    <w:basedOn w:val="a0"/>
    <w:link w:val="8"/>
    <w:uiPriority w:val="9"/>
    <w:semiHidden/>
    <w:rsid w:val="00DC192B"/>
    <w:rPr>
      <w:rFonts w:cstheme="majorBidi"/>
      <w:color w:val="595959" w:themeColor="text1" w:themeTint="A6"/>
    </w:rPr>
  </w:style>
  <w:style w:type="character" w:customStyle="1" w:styleId="90">
    <w:name w:val="标题 9 字符"/>
    <w:basedOn w:val="a0"/>
    <w:link w:val="9"/>
    <w:uiPriority w:val="9"/>
    <w:semiHidden/>
    <w:rsid w:val="00DC192B"/>
    <w:rPr>
      <w:rFonts w:eastAsiaTheme="majorEastAsia" w:cstheme="majorBidi"/>
      <w:color w:val="595959" w:themeColor="text1" w:themeTint="A6"/>
    </w:rPr>
  </w:style>
  <w:style w:type="paragraph" w:styleId="a3">
    <w:name w:val="Title"/>
    <w:basedOn w:val="a"/>
    <w:next w:val="a"/>
    <w:link w:val="a4"/>
    <w:uiPriority w:val="10"/>
    <w:qFormat/>
    <w:rsid w:val="00DC19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19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9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19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192B"/>
    <w:pPr>
      <w:spacing w:before="160"/>
      <w:jc w:val="center"/>
    </w:pPr>
    <w:rPr>
      <w:i/>
      <w:iCs/>
      <w:color w:val="404040" w:themeColor="text1" w:themeTint="BF"/>
    </w:rPr>
  </w:style>
  <w:style w:type="character" w:customStyle="1" w:styleId="a8">
    <w:name w:val="引用 字符"/>
    <w:basedOn w:val="a0"/>
    <w:link w:val="a7"/>
    <w:uiPriority w:val="29"/>
    <w:rsid w:val="00DC192B"/>
    <w:rPr>
      <w:i/>
      <w:iCs/>
      <w:color w:val="404040" w:themeColor="text1" w:themeTint="BF"/>
    </w:rPr>
  </w:style>
  <w:style w:type="paragraph" w:styleId="a9">
    <w:name w:val="List Paragraph"/>
    <w:basedOn w:val="a"/>
    <w:uiPriority w:val="34"/>
    <w:qFormat/>
    <w:rsid w:val="00DC192B"/>
    <w:pPr>
      <w:ind w:left="720"/>
      <w:contextualSpacing/>
    </w:pPr>
  </w:style>
  <w:style w:type="character" w:styleId="aa">
    <w:name w:val="Intense Emphasis"/>
    <w:basedOn w:val="a0"/>
    <w:uiPriority w:val="21"/>
    <w:qFormat/>
    <w:rsid w:val="00DC192B"/>
    <w:rPr>
      <w:i/>
      <w:iCs/>
      <w:color w:val="2F5496" w:themeColor="accent1" w:themeShade="BF"/>
    </w:rPr>
  </w:style>
  <w:style w:type="paragraph" w:styleId="ab">
    <w:name w:val="Intense Quote"/>
    <w:basedOn w:val="a"/>
    <w:next w:val="a"/>
    <w:link w:val="ac"/>
    <w:uiPriority w:val="30"/>
    <w:qFormat/>
    <w:rsid w:val="00DC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192B"/>
    <w:rPr>
      <w:i/>
      <w:iCs/>
      <w:color w:val="2F5496" w:themeColor="accent1" w:themeShade="BF"/>
    </w:rPr>
  </w:style>
  <w:style w:type="character" w:styleId="ad">
    <w:name w:val="Intense Reference"/>
    <w:basedOn w:val="a0"/>
    <w:uiPriority w:val="32"/>
    <w:qFormat/>
    <w:rsid w:val="00DC192B"/>
    <w:rPr>
      <w:b/>
      <w:bCs/>
      <w:smallCaps/>
      <w:color w:val="2F5496" w:themeColor="accent1" w:themeShade="BF"/>
      <w:spacing w:val="5"/>
    </w:rPr>
  </w:style>
  <w:style w:type="paragraph" w:styleId="ae">
    <w:name w:val="header"/>
    <w:basedOn w:val="a"/>
    <w:link w:val="af"/>
    <w:uiPriority w:val="99"/>
    <w:unhideWhenUsed/>
    <w:rsid w:val="00803DB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03DB9"/>
    <w:rPr>
      <w:sz w:val="18"/>
      <w:szCs w:val="18"/>
    </w:rPr>
  </w:style>
  <w:style w:type="paragraph" w:styleId="af0">
    <w:name w:val="footer"/>
    <w:basedOn w:val="a"/>
    <w:link w:val="af1"/>
    <w:uiPriority w:val="99"/>
    <w:unhideWhenUsed/>
    <w:rsid w:val="00803DB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03DB9"/>
    <w:rPr>
      <w:sz w:val="18"/>
      <w:szCs w:val="18"/>
    </w:rPr>
  </w:style>
  <w:style w:type="paragraph" w:customStyle="1" w:styleId="21bc9c4b-6a32-43e5-beaa-fd2d792c5735">
    <w:name w:val="21bc9c4b-6a32-43e5-beaa-fd2d792c5735"/>
    <w:basedOn w:val="1"/>
    <w:next w:val="acbfdd8b-e11b-4d36-88ff-6049b138f862"/>
    <w:link w:val="21bc9c4b-6a32-43e5-beaa-fd2d792c57350"/>
    <w:rsid w:val="00803DB9"/>
    <w:pPr>
      <w:adjustRightInd w:val="0"/>
      <w:snapToGrid w:val="0"/>
      <w:spacing w:before="0" w:after="0" w:line="288" w:lineRule="auto"/>
    </w:pPr>
    <w:rPr>
      <w:rFonts w:ascii="微软雅黑" w:eastAsia="微软雅黑" w:hAnsi="微软雅黑"/>
      <w:b/>
      <w:color w:val="000000"/>
      <w:sz w:val="32"/>
      <w:szCs w:val="44"/>
    </w:rPr>
  </w:style>
  <w:style w:type="character" w:customStyle="1" w:styleId="21bc9c4b-6a32-43e5-beaa-fd2d792c57350">
    <w:name w:val="21bc9c4b-6a32-43e5-beaa-fd2d792c5735 字符"/>
    <w:basedOn w:val="a0"/>
    <w:link w:val="21bc9c4b-6a32-43e5-beaa-fd2d792c5735"/>
    <w:rsid w:val="00803DB9"/>
    <w:rPr>
      <w:rFonts w:ascii="微软雅黑" w:eastAsia="微软雅黑" w:hAnsi="微软雅黑" w:cstheme="majorBidi"/>
      <w:b/>
      <w:color w:val="000000"/>
      <w:sz w:val="32"/>
      <w:szCs w:val="44"/>
    </w:rPr>
  </w:style>
  <w:style w:type="paragraph" w:customStyle="1" w:styleId="acbfdd8b-e11b-4d36-88ff-6049b138f862">
    <w:name w:val="acbfdd8b-e11b-4d36-88ff-6049b138f862"/>
    <w:basedOn w:val="a"/>
    <w:link w:val="acbfdd8b-e11b-4d36-88ff-6049b138f8620"/>
    <w:rsid w:val="00803DB9"/>
    <w:pPr>
      <w:adjustRightInd w:val="0"/>
      <w:snapToGrid w:val="0"/>
      <w:spacing w:after="0" w:line="288" w:lineRule="auto"/>
    </w:pPr>
    <w:rPr>
      <w:rFonts w:ascii="微软雅黑" w:eastAsia="微软雅黑" w:hAnsi="微软雅黑"/>
      <w:color w:val="000000"/>
      <w:szCs w:val="44"/>
    </w:rPr>
  </w:style>
  <w:style w:type="character" w:customStyle="1" w:styleId="acbfdd8b-e11b-4d36-88ff-6049b138f8620">
    <w:name w:val="acbfdd8b-e11b-4d36-88ff-6049b138f862 字符"/>
    <w:basedOn w:val="a0"/>
    <w:link w:val="acbfdd8b-e11b-4d36-88ff-6049b138f862"/>
    <w:rsid w:val="00803DB9"/>
    <w:rPr>
      <w:rFonts w:ascii="微软雅黑" w:eastAsia="微软雅黑" w:hAnsi="微软雅黑"/>
      <w:color w:val="000000"/>
      <w:szCs w:val="44"/>
    </w:rPr>
  </w:style>
  <w:style w:type="table" w:styleId="af2">
    <w:name w:val="Table Grid"/>
    <w:basedOn w:val="a1"/>
    <w:uiPriority w:val="39"/>
    <w:rsid w:val="0082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1e7dc79-1ff7-45e8-997d-0ebda3762b91">
    <w:name w:val="71e7dc79-1ff7-45e8-997d-0ebda3762b91"/>
    <w:basedOn w:val="2"/>
    <w:next w:val="acbfdd8b-e11b-4d36-88ff-6049b138f862"/>
    <w:link w:val="71e7dc79-1ff7-45e8-997d-0ebda3762b910"/>
    <w:rsid w:val="00F619F4"/>
    <w:pPr>
      <w:numPr>
        <w:numId w:val="2"/>
      </w:numPr>
      <w:adjustRightInd w:val="0"/>
      <w:spacing w:before="0" w:after="0" w:line="288" w:lineRule="auto"/>
      <w:ind w:left="0" w:firstLine="0"/>
    </w:pPr>
    <w:rPr>
      <w:rFonts w:ascii="微软雅黑" w:eastAsia="微软雅黑" w:hAnsi="微软雅黑"/>
      <w:b/>
      <w:bCs/>
      <w:color w:val="000000"/>
      <w:sz w:val="28"/>
    </w:rPr>
  </w:style>
  <w:style w:type="character" w:customStyle="1" w:styleId="71e7dc79-1ff7-45e8-997d-0ebda3762b910">
    <w:name w:val="71e7dc79-1ff7-45e8-997d-0ebda3762b91 字符"/>
    <w:basedOn w:val="acbfdd8b-e11b-4d36-88ff-6049b138f8620"/>
    <w:link w:val="71e7dc79-1ff7-45e8-997d-0ebda3762b91"/>
    <w:rsid w:val="00F619F4"/>
    <w:rPr>
      <w:rFonts w:ascii="微软雅黑" w:eastAsia="微软雅黑" w:hAnsi="微软雅黑" w:cstheme="majorBidi"/>
      <w:b/>
      <w:bCs/>
      <w:color w:val="000000"/>
      <w:sz w:val="28"/>
      <w:szCs w:val="40"/>
    </w:rPr>
  </w:style>
  <w:style w:type="character" w:styleId="af3">
    <w:name w:val="Hyperlink"/>
    <w:basedOn w:val="a0"/>
    <w:uiPriority w:val="99"/>
    <w:unhideWhenUsed/>
    <w:rsid w:val="000A225C"/>
    <w:rPr>
      <w:color w:val="0563C1" w:themeColor="hyperlink"/>
      <w:u w:val="single"/>
    </w:rPr>
  </w:style>
  <w:style w:type="character" w:styleId="af4">
    <w:name w:val="Unresolved Mention"/>
    <w:basedOn w:val="a0"/>
    <w:uiPriority w:val="99"/>
    <w:semiHidden/>
    <w:unhideWhenUsed/>
    <w:rsid w:val="000A225C"/>
    <w:rPr>
      <w:color w:val="605E5C"/>
      <w:shd w:val="clear" w:color="auto" w:fill="E1DFDD"/>
    </w:rPr>
  </w:style>
  <w:style w:type="character" w:styleId="af5">
    <w:name w:val="FollowedHyperlink"/>
    <w:basedOn w:val="a0"/>
    <w:uiPriority w:val="99"/>
    <w:semiHidden/>
    <w:unhideWhenUsed/>
    <w:rsid w:val="000A225C"/>
    <w:rPr>
      <w:color w:val="954F72" w:themeColor="followedHyperlink"/>
      <w:u w:val="single"/>
    </w:rPr>
  </w:style>
  <w:style w:type="paragraph" w:styleId="af6">
    <w:name w:val="Normal (Web)"/>
    <w:basedOn w:val="a"/>
    <w:uiPriority w:val="99"/>
    <w:semiHidden/>
    <w:unhideWhenUsed/>
    <w:rsid w:val="00893CBA"/>
    <w:rPr>
      <w:rFonts w:ascii="Times New Roman" w:hAnsi="Times New Roman" w:cs="Times New Roman"/>
      <w:sz w:val="24"/>
    </w:rPr>
  </w:style>
  <w:style w:type="paragraph" w:customStyle="1" w:styleId="b63ee27f-4cf3-414c-9275-d88e3f90795e">
    <w:name w:val="b63ee27f-4cf3-414c-9275-d88e3f90795e"/>
    <w:basedOn w:val="3"/>
    <w:next w:val="acbfdd8b-e11b-4d36-88ff-6049b138f862"/>
    <w:link w:val="b63ee27f-4cf3-414c-9275-d88e3f90795e0"/>
    <w:rsid w:val="00E97416"/>
    <w:pPr>
      <w:numPr>
        <w:numId w:val="25"/>
      </w:numPr>
      <w:adjustRightInd w:val="0"/>
      <w:spacing w:before="0" w:after="0" w:line="288" w:lineRule="auto"/>
    </w:pPr>
    <w:rPr>
      <w:rFonts w:ascii="微软雅黑" w:eastAsia="微软雅黑" w:hAnsi="微软雅黑"/>
      <w:b/>
      <w:bCs/>
      <w:color w:val="000000"/>
      <w:sz w:val="26"/>
      <w:szCs w:val="40"/>
    </w:rPr>
  </w:style>
  <w:style w:type="character" w:customStyle="1" w:styleId="b63ee27f-4cf3-414c-9275-d88e3f90795e0">
    <w:name w:val="b63ee27f-4cf3-414c-9275-d88e3f90795e 字符"/>
    <w:basedOn w:val="acbfdd8b-e11b-4d36-88ff-6049b138f8620"/>
    <w:link w:val="b63ee27f-4cf3-414c-9275-d88e3f90795e"/>
    <w:rsid w:val="00E97416"/>
    <w:rPr>
      <w:rFonts w:ascii="微软雅黑" w:eastAsia="微软雅黑" w:hAnsi="微软雅黑" w:cstheme="majorBidi"/>
      <w:b/>
      <w:bCs/>
      <w:color w:val="000000"/>
      <w:sz w:val="26"/>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www.bilibili.com/video/BV1am4y1E7Ln/?vd_source=68795b480f3804c5a7add704838e6baa" TargetMode="External"/><Relationship Id="rId42" Type="http://schemas.openxmlformats.org/officeDocument/2006/relationships/hyperlink" Target="https://www.bilibili.com/video/BV1vmNp6TEKL/?vd_source=68795b480f3804c5a7add704838e6baa" TargetMode="External"/><Relationship Id="rId47" Type="http://schemas.openxmlformats.org/officeDocument/2006/relationships/image" Target="media/image22.jpg"/><Relationship Id="rId63" Type="http://schemas.openxmlformats.org/officeDocument/2006/relationships/image" Target="media/image31.jpeg"/><Relationship Id="rId68" Type="http://schemas.openxmlformats.org/officeDocument/2006/relationships/hyperlink" Target="https://tv.cctv.com/2024/06/08/VIDEhuvYvfTjdPTksculK91K240608.shtml"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4.jpeg"/><Relationship Id="rId11" Type="http://schemas.openxmlformats.org/officeDocument/2006/relationships/hyperlink" Target="https://www.bilibili.com/video/BV1AgQJY8EsE/?vd_source=68795b480f3804c5a7add704838e6baa" TargetMode="External"/><Relationship Id="rId24" Type="http://schemas.openxmlformats.org/officeDocument/2006/relationships/image" Target="media/image9.png"/><Relationship Id="rId32" Type="http://schemas.openxmlformats.org/officeDocument/2006/relationships/hyperlink" Target="https://www.bilibili.com/video/BV1wR4y1D7gB/?vd_source=68795b480f3804c5a7add704838e6baa" TargetMode="External"/><Relationship Id="rId37" Type="http://schemas.openxmlformats.org/officeDocument/2006/relationships/image" Target="media/image18.jpg"/><Relationship Id="rId40" Type="http://schemas.openxmlformats.org/officeDocument/2006/relationships/hyperlink" Target="https://tv.cctv.com/2025/03/03/VIDEPA7sOYE64LRQBb79B4D8250303.shtml" TargetMode="External"/><Relationship Id="rId45" Type="http://schemas.openxmlformats.org/officeDocument/2006/relationships/image" Target="media/image20.jpeg"/><Relationship Id="rId53" Type="http://schemas.openxmlformats.org/officeDocument/2006/relationships/hyperlink" Target="https://m.bilibili.com/video/BV1NE7Gz6ER6" TargetMode="External"/><Relationship Id="rId58" Type="http://schemas.openxmlformats.org/officeDocument/2006/relationships/image" Target="media/image29.jpeg"/><Relationship Id="rId66" Type="http://schemas.openxmlformats.org/officeDocument/2006/relationships/image" Target="media/image34.jpeg"/><Relationship Id="rId5" Type="http://schemas.openxmlformats.org/officeDocument/2006/relationships/webSettings" Target="webSettings.xml"/><Relationship Id="rId61" Type="http://schemas.openxmlformats.org/officeDocument/2006/relationships/hyperlink" Target="https://m.bilibili.com/video/av829521070" TargetMode="External"/><Relationship Id="rId19" Type="http://schemas.openxmlformats.org/officeDocument/2006/relationships/image" Target="media/image7.png"/><Relationship Id="rId14" Type="http://schemas.openxmlformats.org/officeDocument/2006/relationships/hyperlink" Target="https://www.bilibili.com/video/BV1tZ421T7Aj/?vd_source=68795b480f3804c5a7add704838e6baa" TargetMode="External"/><Relationship Id="rId22" Type="http://schemas.openxmlformats.org/officeDocument/2006/relationships/hyperlink" Target="https://www.bilibili.com/video/BV1hzP3eDED8/?vd_source=68795b480f3804c5a7add704838e6baa" TargetMode="External"/><Relationship Id="rId27" Type="http://schemas.openxmlformats.org/officeDocument/2006/relationships/image" Target="media/image12.jpeg"/><Relationship Id="rId30" Type="http://schemas.openxmlformats.org/officeDocument/2006/relationships/hyperlink" Target="https://www.bilibili.com/video/BV1ve1XY8EuC/?vd_source=68795b480f3804c5a7add704838e6baa" TargetMode="External"/><Relationship Id="rId35" Type="http://schemas.openxmlformats.org/officeDocument/2006/relationships/image" Target="media/image16.jpeg"/><Relationship Id="rId43" Type="http://schemas.openxmlformats.org/officeDocument/2006/relationships/hyperlink" Target="https://tv.cctv.com/v/v1/VIDE1355517026395760.html" TargetMode="External"/><Relationship Id="rId48" Type="http://schemas.openxmlformats.org/officeDocument/2006/relationships/image" Target="media/image23.jpg"/><Relationship Id="rId56" Type="http://schemas.openxmlformats.org/officeDocument/2006/relationships/image" Target="media/image27.jpeg"/><Relationship Id="rId64" Type="http://schemas.openxmlformats.org/officeDocument/2006/relationships/image" Target="media/image32.jfif"/><Relationship Id="rId69" Type="http://schemas.openxmlformats.org/officeDocument/2006/relationships/hyperlink" Target="https://tv.cctv.com/2018/05/02/VIDED7HkFlY96OrGZLh82zFf180502.shtml" TargetMode="External"/><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tv.cctv.com/2025/08/10/VIDEh03MIV79Nk6xKCSDaVMx250810.shtml" TargetMode="External"/><Relationship Id="rId17" Type="http://schemas.openxmlformats.org/officeDocument/2006/relationships/image" Target="media/image5.png"/><Relationship Id="rId25" Type="http://schemas.openxmlformats.org/officeDocument/2006/relationships/image" Target="media/image10.jfif"/><Relationship Id="rId33" Type="http://schemas.openxmlformats.org/officeDocument/2006/relationships/hyperlink" Target="https://tv.cctv.com/2023/12/22/VIDEWrluxuRGTIz5TfzsPbEv231222.shtml" TargetMode="External"/><Relationship Id="rId38" Type="http://schemas.openxmlformats.org/officeDocument/2006/relationships/image" Target="media/image19.jpg"/><Relationship Id="rId46" Type="http://schemas.openxmlformats.org/officeDocument/2006/relationships/image" Target="media/image21.jfif"/><Relationship Id="rId59" Type="http://schemas.openxmlformats.org/officeDocument/2006/relationships/image" Target="media/image30.jpeg"/><Relationship Id="rId67" Type="http://schemas.openxmlformats.org/officeDocument/2006/relationships/hyperlink" Target="https://tv.sohu.com/v/dXMvMzM1OTQxNDYzLzYxMTAzNjkxNC5zaHRtbA==.html" TargetMode="External"/><Relationship Id="rId20" Type="http://schemas.openxmlformats.org/officeDocument/2006/relationships/image" Target="media/image8.jpeg"/><Relationship Id="rId41" Type="http://schemas.openxmlformats.org/officeDocument/2006/relationships/hyperlink" Target="https://tv.cctv.com/2025/03/04/VIDEQrqSjcvwWGzP8RnHjwna250304.shtml" TargetMode="External"/><Relationship Id="rId54" Type="http://schemas.openxmlformats.org/officeDocument/2006/relationships/hyperlink" Target="https://m.bilibili.com/video/BV1ry411Y7Qr" TargetMode="External"/><Relationship Id="rId62" Type="http://schemas.openxmlformats.org/officeDocument/2006/relationships/hyperlink" Target="https://m.bilibili.com/video/BV19h4y1Z7AG" TargetMode="External"/><Relationship Id="rId70"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xuexi.cn/lgpage/detail/index.html?id=14592420055302295740&amp;amp;item_id=14592420055302295740" TargetMode="External"/><Relationship Id="rId23" Type="http://schemas.openxmlformats.org/officeDocument/2006/relationships/hyperlink" Target="https://www.bilibili.com/video/BV15S421R7P5/?vd_source=68795b480f3804c5a7add704838e6baa" TargetMode="External"/><Relationship Id="rId28" Type="http://schemas.openxmlformats.org/officeDocument/2006/relationships/image" Target="media/image13.jpeg"/><Relationship Id="rId36" Type="http://schemas.openxmlformats.org/officeDocument/2006/relationships/image" Target="media/image17.jpg"/><Relationship Id="rId49" Type="http://schemas.openxmlformats.org/officeDocument/2006/relationships/image" Target="media/image24.jpeg"/><Relationship Id="rId57" Type="http://schemas.openxmlformats.org/officeDocument/2006/relationships/image" Target="media/image28.jpg"/><Relationship Id="rId10" Type="http://schemas.openxmlformats.org/officeDocument/2006/relationships/image" Target="media/image3.jpg"/><Relationship Id="rId31" Type="http://schemas.openxmlformats.org/officeDocument/2006/relationships/hyperlink" Target="https://www.bilibili.com/video/BV1sssSeTEUn/?vd_source=68795b480f3804c5a7add704838e6baa" TargetMode="External"/><Relationship Id="rId44" Type="http://schemas.openxmlformats.org/officeDocument/2006/relationships/hyperlink" Target="https://m.bilibili.com/video/BV1kQ9CYvEm3" TargetMode="External"/><Relationship Id="rId52" Type="http://schemas.openxmlformats.org/officeDocument/2006/relationships/hyperlink" Target="https://m.bilibili.com/video/BV1i94y1e77L" TargetMode="External"/><Relationship Id="rId60" Type="http://schemas.openxmlformats.org/officeDocument/2006/relationships/hyperlink" Target="https://m.bilibili.com/video/BV1394y127xc" TargetMode="External"/><Relationship Id="rId65" Type="http://schemas.openxmlformats.org/officeDocument/2006/relationships/image" Target="media/image33.jpe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s://www.bilibili.com/video/BV1Ar4y1V7FB/?vd_source=68795b480f3804c5a7add704838e6baa" TargetMode="External"/><Relationship Id="rId18" Type="http://schemas.openxmlformats.org/officeDocument/2006/relationships/image" Target="media/image6.jpeg"/><Relationship Id="rId39" Type="http://schemas.openxmlformats.org/officeDocument/2006/relationships/hyperlink" Target="https://tv.cctv.com/2015/05/12/VIDE1431432920355990.shtml" TargetMode="External"/><Relationship Id="rId34" Type="http://schemas.openxmlformats.org/officeDocument/2006/relationships/image" Target="media/image15.jfif"/><Relationship Id="rId50" Type="http://schemas.openxmlformats.org/officeDocument/2006/relationships/image" Target="media/image25.jpg"/><Relationship Id="rId55" Type="http://schemas.openxmlformats.org/officeDocument/2006/relationships/hyperlink" Target="https://tv.cctv.com/2025/03/04/VIDEQrqSjcvwWGzP8RnHjwna250304.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C1BAE898-242D-4CA5-B8CD-0A598EA1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36</Pages>
  <Words>12968</Words>
  <Characters>14396</Characters>
  <Application>Microsoft Office Word</Application>
  <DocSecurity>0</DocSecurity>
  <Lines>685</Lines>
  <Paragraphs>526</Paragraphs>
  <ScaleCrop>false</ScaleCrop>
  <Company/>
  <LinksUpToDate>false</LinksUpToDate>
  <CharactersWithSpaces>26838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yuheng zhu</dc:creator>
  <cp:keywords/>
  <dc:description/>
  <cp:lastModifiedBy>yuheng zhu</cp:lastModifiedBy>
  <cp:revision>29</cp:revision>
  <dcterms:created xsi:type="dcterms:W3CDTF">2026-08-13T08:28:00Z</dcterms:created>
  <dcterms:modified xsi:type="dcterms:W3CDTF">2026-08-13T21:58:00Z</dcterms:modified>
</cp:coreProperties>
</file>