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1E3CC1" w14:textId="77777777" w:rsidR="00D3757A" w:rsidRDefault="00D3757A" w:rsidP="00D3757A">
      <w:pPr>
        <w:jc w:val="center"/>
      </w:pPr>
      <w:r>
        <w:rPr>
          <w:noProof/>
        </w:rPr>
        <w:drawing>
          <wp:inline distT="0" distB="0" distL="0" distR="0" wp14:anchorId="75634206" wp14:editId="4621676E">
            <wp:extent cx="1533525" cy="1533525"/>
            <wp:effectExtent l="0" t="0" r="9525" b="9525"/>
            <wp:docPr id="741810786" name="Imagem 1" descr="Texto, Logotip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810786" name="Imagem 1" descr="Texto, Logotipo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3525" cy="1533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E5CE85" w14:textId="77777777" w:rsidR="005355DD" w:rsidRDefault="005355DD" w:rsidP="00D3757A">
      <w:pPr>
        <w:jc w:val="center"/>
      </w:pPr>
    </w:p>
    <w:p w14:paraId="1487B1DA" w14:textId="660998AD" w:rsidR="00D3757A" w:rsidRDefault="00D3757A" w:rsidP="00D3757A">
      <w:pPr>
        <w:jc w:val="center"/>
        <w:rPr>
          <w:sz w:val="28"/>
          <w:szCs w:val="28"/>
        </w:rPr>
      </w:pPr>
      <w:r>
        <w:rPr>
          <w:sz w:val="28"/>
          <w:szCs w:val="28"/>
        </w:rPr>
        <w:t>Revinn Estratégias</w:t>
      </w:r>
    </w:p>
    <w:p w14:paraId="22A9B5F7" w14:textId="61561EE2" w:rsidR="00426712" w:rsidRPr="005355DD" w:rsidRDefault="00426712" w:rsidP="00426712">
      <w:pPr>
        <w:jc w:val="center"/>
        <w:rPr>
          <w:sz w:val="22"/>
        </w:rPr>
      </w:pPr>
      <w:r>
        <w:rPr>
          <w:sz w:val="22"/>
        </w:rPr>
        <w:t>Departamento de Consultoria</w:t>
      </w:r>
    </w:p>
    <w:p w14:paraId="4FB791D6" w14:textId="77777777" w:rsidR="00D3757A" w:rsidRDefault="00D3757A" w:rsidP="00D3757A">
      <w:pPr>
        <w:jc w:val="center"/>
        <w:rPr>
          <w:sz w:val="28"/>
          <w:szCs w:val="28"/>
        </w:rPr>
      </w:pPr>
    </w:p>
    <w:p w14:paraId="726D3353" w14:textId="77777777" w:rsidR="00D3757A" w:rsidRDefault="00D3757A" w:rsidP="00D3757A">
      <w:pPr>
        <w:jc w:val="center"/>
        <w:rPr>
          <w:sz w:val="28"/>
          <w:szCs w:val="28"/>
        </w:rPr>
      </w:pPr>
    </w:p>
    <w:p w14:paraId="3942FF16" w14:textId="77777777" w:rsidR="00D3757A" w:rsidRDefault="00D3757A" w:rsidP="00D3757A">
      <w:pPr>
        <w:jc w:val="center"/>
        <w:rPr>
          <w:sz w:val="28"/>
          <w:szCs w:val="28"/>
        </w:rPr>
      </w:pPr>
    </w:p>
    <w:p w14:paraId="53D41223" w14:textId="77777777" w:rsidR="00D3757A" w:rsidRDefault="00D3757A" w:rsidP="00D3757A">
      <w:pPr>
        <w:jc w:val="center"/>
        <w:rPr>
          <w:sz w:val="28"/>
          <w:szCs w:val="28"/>
        </w:rPr>
      </w:pPr>
    </w:p>
    <w:p w14:paraId="72B7803E" w14:textId="77777777" w:rsidR="00D3757A" w:rsidRDefault="00D3757A" w:rsidP="00D3757A">
      <w:pPr>
        <w:jc w:val="center"/>
        <w:rPr>
          <w:sz w:val="28"/>
          <w:szCs w:val="28"/>
        </w:rPr>
      </w:pPr>
    </w:p>
    <w:p w14:paraId="4DF3662E" w14:textId="77777777" w:rsidR="00D3757A" w:rsidRDefault="00D3757A" w:rsidP="00D3757A">
      <w:pPr>
        <w:jc w:val="center"/>
        <w:rPr>
          <w:sz w:val="28"/>
          <w:szCs w:val="28"/>
        </w:rPr>
      </w:pPr>
    </w:p>
    <w:p w14:paraId="2E64E08E" w14:textId="438F26B5" w:rsidR="00D3757A" w:rsidRDefault="00D3757A" w:rsidP="00D3757A">
      <w:pPr>
        <w:jc w:val="center"/>
        <w:rPr>
          <w:b/>
          <w:bCs/>
          <w:sz w:val="36"/>
          <w:szCs w:val="36"/>
        </w:rPr>
      </w:pPr>
      <w:r w:rsidRPr="005355DD">
        <w:rPr>
          <w:b/>
          <w:bCs/>
          <w:sz w:val="36"/>
          <w:szCs w:val="36"/>
        </w:rPr>
        <w:t xml:space="preserve">Análise </w:t>
      </w:r>
      <w:r w:rsidR="005355DD">
        <w:rPr>
          <w:b/>
          <w:bCs/>
          <w:sz w:val="36"/>
          <w:szCs w:val="36"/>
        </w:rPr>
        <w:t>de Conteúdo Digital</w:t>
      </w:r>
    </w:p>
    <w:p w14:paraId="7A0C7B2B" w14:textId="218C542B" w:rsidR="00D45A32" w:rsidRPr="00D45A32" w:rsidRDefault="00E3653D" w:rsidP="00D45A32">
      <w:pPr>
        <w:pStyle w:val="Ttulo2"/>
        <w:jc w:val="center"/>
        <w:rPr>
          <w:b w:val="0"/>
          <w:bCs/>
          <w:sz w:val="28"/>
          <w:szCs w:val="28"/>
        </w:rPr>
      </w:pPr>
      <w:r>
        <w:rPr>
          <w:b w:val="0"/>
          <w:bCs/>
          <w:sz w:val="28"/>
          <w:szCs w:val="28"/>
        </w:rPr>
        <w:t>Planalto Bittar Hotel e Eventos</w:t>
      </w:r>
    </w:p>
    <w:p w14:paraId="60B725B6" w14:textId="3635072B" w:rsidR="00D3757A" w:rsidRPr="005355DD" w:rsidRDefault="00D3757A" w:rsidP="005355DD">
      <w:pPr>
        <w:rPr>
          <w:sz w:val="28"/>
          <w:szCs w:val="28"/>
        </w:rPr>
      </w:pPr>
    </w:p>
    <w:p w14:paraId="308FA0C0" w14:textId="77777777" w:rsidR="00D3757A" w:rsidRDefault="00D3757A" w:rsidP="00D3757A">
      <w:pPr>
        <w:jc w:val="center"/>
        <w:rPr>
          <w:sz w:val="28"/>
          <w:szCs w:val="28"/>
        </w:rPr>
      </w:pPr>
    </w:p>
    <w:p w14:paraId="316D4DC5" w14:textId="77777777" w:rsidR="00D3757A" w:rsidRDefault="00D3757A" w:rsidP="00D3757A">
      <w:pPr>
        <w:jc w:val="center"/>
        <w:rPr>
          <w:sz w:val="28"/>
          <w:szCs w:val="28"/>
        </w:rPr>
      </w:pPr>
    </w:p>
    <w:p w14:paraId="49E797CF" w14:textId="77777777" w:rsidR="00D3757A" w:rsidRDefault="00D3757A" w:rsidP="00D3757A">
      <w:pPr>
        <w:jc w:val="center"/>
        <w:rPr>
          <w:sz w:val="28"/>
          <w:szCs w:val="28"/>
        </w:rPr>
      </w:pPr>
    </w:p>
    <w:p w14:paraId="5E9E667F" w14:textId="77777777" w:rsidR="00D3757A" w:rsidRDefault="00D3757A" w:rsidP="00D3757A">
      <w:pPr>
        <w:jc w:val="center"/>
        <w:rPr>
          <w:sz w:val="28"/>
          <w:szCs w:val="28"/>
        </w:rPr>
      </w:pPr>
    </w:p>
    <w:p w14:paraId="067D1FA2" w14:textId="77777777" w:rsidR="00D3757A" w:rsidRDefault="00D3757A" w:rsidP="00F02391">
      <w:pPr>
        <w:rPr>
          <w:sz w:val="28"/>
          <w:szCs w:val="28"/>
        </w:rPr>
      </w:pPr>
    </w:p>
    <w:p w14:paraId="103CF4BD" w14:textId="77777777" w:rsidR="00D3757A" w:rsidRDefault="00D3757A" w:rsidP="00D3757A">
      <w:pPr>
        <w:jc w:val="center"/>
        <w:rPr>
          <w:sz w:val="28"/>
          <w:szCs w:val="28"/>
        </w:rPr>
      </w:pPr>
    </w:p>
    <w:p w14:paraId="5A350C61" w14:textId="77777777" w:rsidR="004157BE" w:rsidRDefault="004157BE" w:rsidP="00D3757A">
      <w:pPr>
        <w:jc w:val="center"/>
        <w:rPr>
          <w:sz w:val="28"/>
          <w:szCs w:val="28"/>
        </w:rPr>
      </w:pPr>
    </w:p>
    <w:p w14:paraId="7A70034F" w14:textId="77777777" w:rsidR="004157BE" w:rsidRDefault="004157BE" w:rsidP="00D3757A">
      <w:pPr>
        <w:jc w:val="center"/>
        <w:rPr>
          <w:sz w:val="28"/>
          <w:szCs w:val="28"/>
        </w:rPr>
      </w:pPr>
    </w:p>
    <w:p w14:paraId="31D2634F" w14:textId="77777777" w:rsidR="004157BE" w:rsidRDefault="004157BE" w:rsidP="00D3757A">
      <w:pPr>
        <w:jc w:val="center"/>
        <w:rPr>
          <w:sz w:val="28"/>
          <w:szCs w:val="28"/>
        </w:rPr>
      </w:pPr>
    </w:p>
    <w:p w14:paraId="6778393B" w14:textId="77777777" w:rsidR="004157BE" w:rsidRDefault="004157BE" w:rsidP="00D3757A">
      <w:pPr>
        <w:jc w:val="center"/>
        <w:rPr>
          <w:sz w:val="28"/>
          <w:szCs w:val="28"/>
        </w:rPr>
      </w:pPr>
    </w:p>
    <w:p w14:paraId="33E8B860" w14:textId="77777777" w:rsidR="004157BE" w:rsidRDefault="004157BE" w:rsidP="00D3757A">
      <w:pPr>
        <w:jc w:val="center"/>
        <w:rPr>
          <w:sz w:val="28"/>
          <w:szCs w:val="28"/>
        </w:rPr>
      </w:pPr>
    </w:p>
    <w:p w14:paraId="5588E48D" w14:textId="77777777" w:rsidR="004157BE" w:rsidRDefault="004157BE" w:rsidP="00D3757A">
      <w:pPr>
        <w:jc w:val="center"/>
        <w:rPr>
          <w:sz w:val="28"/>
          <w:szCs w:val="28"/>
        </w:rPr>
      </w:pPr>
    </w:p>
    <w:p w14:paraId="59B45C3E" w14:textId="77777777" w:rsidR="004157BE" w:rsidRDefault="004157BE" w:rsidP="00D3757A">
      <w:pPr>
        <w:jc w:val="center"/>
        <w:rPr>
          <w:sz w:val="28"/>
          <w:szCs w:val="28"/>
        </w:rPr>
      </w:pPr>
    </w:p>
    <w:p w14:paraId="74F7DD9C" w14:textId="77777777" w:rsidR="004157BE" w:rsidRDefault="004157BE" w:rsidP="00D3757A">
      <w:pPr>
        <w:jc w:val="center"/>
        <w:rPr>
          <w:sz w:val="28"/>
          <w:szCs w:val="28"/>
        </w:rPr>
      </w:pPr>
    </w:p>
    <w:p w14:paraId="15E9426F" w14:textId="77777777" w:rsidR="004157BE" w:rsidRDefault="004157BE" w:rsidP="00D3757A">
      <w:pPr>
        <w:jc w:val="center"/>
        <w:rPr>
          <w:sz w:val="28"/>
          <w:szCs w:val="28"/>
        </w:rPr>
      </w:pPr>
    </w:p>
    <w:p w14:paraId="79DCBFC9" w14:textId="77777777" w:rsidR="004157BE" w:rsidRDefault="004157BE" w:rsidP="00D3757A">
      <w:pPr>
        <w:jc w:val="center"/>
        <w:rPr>
          <w:sz w:val="28"/>
          <w:szCs w:val="28"/>
        </w:rPr>
      </w:pPr>
    </w:p>
    <w:p w14:paraId="066710A3" w14:textId="77777777" w:rsidR="004157BE" w:rsidRDefault="004157BE" w:rsidP="00D3757A">
      <w:pPr>
        <w:jc w:val="center"/>
        <w:rPr>
          <w:sz w:val="28"/>
          <w:szCs w:val="28"/>
        </w:rPr>
      </w:pPr>
    </w:p>
    <w:p w14:paraId="06F1B58E" w14:textId="77777777" w:rsidR="004157BE" w:rsidRDefault="004157BE" w:rsidP="00D3757A">
      <w:pPr>
        <w:jc w:val="center"/>
        <w:rPr>
          <w:sz w:val="28"/>
          <w:szCs w:val="28"/>
        </w:rPr>
      </w:pPr>
    </w:p>
    <w:p w14:paraId="6BB7E62F" w14:textId="77777777" w:rsidR="00D3757A" w:rsidRDefault="00D3757A" w:rsidP="00D3757A">
      <w:pPr>
        <w:jc w:val="center"/>
        <w:rPr>
          <w:sz w:val="28"/>
          <w:szCs w:val="28"/>
        </w:rPr>
      </w:pPr>
    </w:p>
    <w:p w14:paraId="1F18B52D" w14:textId="77777777" w:rsidR="00426712" w:rsidRDefault="00426712" w:rsidP="00D3757A">
      <w:pPr>
        <w:jc w:val="center"/>
        <w:rPr>
          <w:sz w:val="28"/>
          <w:szCs w:val="28"/>
        </w:rPr>
      </w:pPr>
    </w:p>
    <w:p w14:paraId="30DF41CD" w14:textId="77777777" w:rsidR="00D3757A" w:rsidRPr="00D3757A" w:rsidRDefault="00D3757A" w:rsidP="00D3757A">
      <w:pPr>
        <w:jc w:val="center"/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D3757A">
        <w:rPr>
          <w:sz w:val="28"/>
          <w:szCs w:val="28"/>
        </w:rPr>
        <w:t>São Paulo</w:t>
      </w:r>
    </w:p>
    <w:p w14:paraId="7D75396E" w14:textId="198D1333" w:rsidR="00582B2B" w:rsidRDefault="00D3757A" w:rsidP="00D3757A">
      <w:pPr>
        <w:jc w:val="center"/>
      </w:pPr>
      <w:r w:rsidRPr="00D3757A">
        <w:t>202</w:t>
      </w:r>
      <w:r w:rsidR="00355BBD">
        <w:t>6</w:t>
      </w:r>
    </w:p>
    <w:p w14:paraId="2B58332A" w14:textId="028918B6" w:rsidR="00582B2B" w:rsidRDefault="00426712" w:rsidP="00582B2B">
      <w:pPr>
        <w:jc w:val="center"/>
        <w:rPr>
          <w:sz w:val="28"/>
          <w:szCs w:val="28"/>
        </w:rPr>
      </w:pPr>
      <w:r>
        <w:lastRenderedPageBreak/>
        <w:t>Departamento de Consultoria</w:t>
      </w:r>
    </w:p>
    <w:p w14:paraId="69C2B93F" w14:textId="71AF9F22" w:rsidR="00582B2B" w:rsidRDefault="00582B2B"/>
    <w:p w14:paraId="51E4CB8D" w14:textId="77777777" w:rsidR="00582B2B" w:rsidRDefault="00582B2B"/>
    <w:p w14:paraId="2C401417" w14:textId="77777777" w:rsidR="00582B2B" w:rsidRDefault="00582B2B"/>
    <w:p w14:paraId="5330AD49" w14:textId="77777777" w:rsidR="00582B2B" w:rsidRDefault="00582B2B"/>
    <w:p w14:paraId="4F97877D" w14:textId="77777777" w:rsidR="00582B2B" w:rsidRDefault="00582B2B"/>
    <w:p w14:paraId="4BFA2F73" w14:textId="77777777" w:rsidR="00582B2B" w:rsidRDefault="00582B2B"/>
    <w:p w14:paraId="0B88BC4F" w14:textId="77777777" w:rsidR="00582B2B" w:rsidRDefault="00582B2B" w:rsidP="00582B2B">
      <w:pPr>
        <w:jc w:val="center"/>
        <w:rPr>
          <w:b/>
          <w:bCs/>
          <w:sz w:val="36"/>
          <w:szCs w:val="36"/>
        </w:rPr>
      </w:pPr>
      <w:r w:rsidRPr="005355DD">
        <w:rPr>
          <w:b/>
          <w:bCs/>
          <w:sz w:val="36"/>
          <w:szCs w:val="36"/>
        </w:rPr>
        <w:t xml:space="preserve">Análise </w:t>
      </w:r>
      <w:r>
        <w:rPr>
          <w:b/>
          <w:bCs/>
          <w:sz w:val="36"/>
          <w:szCs w:val="36"/>
        </w:rPr>
        <w:t>de Conteúdo Digital</w:t>
      </w:r>
    </w:p>
    <w:p w14:paraId="5CAD8067" w14:textId="77777777" w:rsidR="00582B2B" w:rsidRDefault="00582B2B"/>
    <w:p w14:paraId="3C59FD06" w14:textId="77777777" w:rsidR="00582B2B" w:rsidRDefault="00582B2B"/>
    <w:p w14:paraId="0F984683" w14:textId="77777777" w:rsidR="00582B2B" w:rsidRDefault="00582B2B"/>
    <w:p w14:paraId="26615815" w14:textId="77777777" w:rsidR="00582B2B" w:rsidRDefault="00582B2B" w:rsidP="00582B2B">
      <w:pPr>
        <w:jc w:val="both"/>
      </w:pPr>
    </w:p>
    <w:p w14:paraId="764E7DDC" w14:textId="77777777" w:rsidR="00582B2B" w:rsidRDefault="00582B2B" w:rsidP="00582B2B">
      <w:pPr>
        <w:jc w:val="both"/>
      </w:pPr>
    </w:p>
    <w:p w14:paraId="66165F07" w14:textId="7D62D7A4" w:rsidR="00582B2B" w:rsidRDefault="00582B2B" w:rsidP="00582B2B">
      <w:pPr>
        <w:ind w:left="4111"/>
        <w:jc w:val="both"/>
      </w:pPr>
      <w:r w:rsidRPr="00582B2B">
        <w:t>Este documento é propriedade intelectual exclusiva da Revinn Estratégias. Seu conteúdo é confidencial e destina-se unicamente ao destinatário autorizado. A reprodução, distribuição ou venda deste material sem a expressa autorização da Revinn Estratégias é estritamente proibida.</w:t>
      </w:r>
      <w:r>
        <w:t xml:space="preserve"> </w:t>
      </w:r>
    </w:p>
    <w:p w14:paraId="405D25F7" w14:textId="77777777" w:rsidR="00DF2C5C" w:rsidRDefault="00DF2C5C" w:rsidP="00DF2C5C">
      <w:pPr>
        <w:ind w:left="4111"/>
        <w:jc w:val="both"/>
      </w:pPr>
      <w:r w:rsidRPr="00DF2C5C">
        <w:t>Os dados organizados neste documento são de domínio público e foram coletados de fontes acessíveis ao público. No entanto, a organização, análise e apresentação dessas informações são de autoria da Revinn Estratégias e, portanto, também estão sujeitas às restrições de uso mencionadas acima.</w:t>
      </w:r>
    </w:p>
    <w:p w14:paraId="494AC230" w14:textId="77777777" w:rsidR="00DF2C5C" w:rsidRDefault="00DF2C5C" w:rsidP="00DF2C5C">
      <w:pPr>
        <w:ind w:left="4111"/>
        <w:jc w:val="both"/>
      </w:pPr>
    </w:p>
    <w:p w14:paraId="66CB1C81" w14:textId="77777777" w:rsidR="00DF2C5C" w:rsidRDefault="00DF2C5C" w:rsidP="00DF2C5C">
      <w:pPr>
        <w:ind w:left="4111"/>
        <w:jc w:val="both"/>
      </w:pPr>
    </w:p>
    <w:p w14:paraId="4F239B88" w14:textId="77777777" w:rsidR="00DF2C5C" w:rsidRDefault="00DF2C5C" w:rsidP="00EA0BBC">
      <w:pPr>
        <w:jc w:val="both"/>
      </w:pPr>
    </w:p>
    <w:p w14:paraId="54632442" w14:textId="77777777" w:rsidR="00DF2C5C" w:rsidRDefault="00DF2C5C" w:rsidP="00DF2C5C">
      <w:pPr>
        <w:jc w:val="center"/>
        <w:rPr>
          <w:sz w:val="28"/>
          <w:szCs w:val="28"/>
        </w:rPr>
      </w:pPr>
    </w:p>
    <w:p w14:paraId="749B51C4" w14:textId="77777777" w:rsidR="004157BE" w:rsidRDefault="004157BE" w:rsidP="00DF2C5C">
      <w:pPr>
        <w:jc w:val="center"/>
        <w:rPr>
          <w:sz w:val="28"/>
          <w:szCs w:val="28"/>
        </w:rPr>
      </w:pPr>
    </w:p>
    <w:p w14:paraId="672A6AC4" w14:textId="77777777" w:rsidR="004157BE" w:rsidRDefault="004157BE" w:rsidP="00DF2C5C">
      <w:pPr>
        <w:jc w:val="center"/>
        <w:rPr>
          <w:sz w:val="28"/>
          <w:szCs w:val="28"/>
        </w:rPr>
      </w:pPr>
    </w:p>
    <w:p w14:paraId="2A2D0453" w14:textId="77777777" w:rsidR="004157BE" w:rsidRDefault="004157BE" w:rsidP="00DF2C5C">
      <w:pPr>
        <w:jc w:val="center"/>
        <w:rPr>
          <w:sz w:val="28"/>
          <w:szCs w:val="28"/>
        </w:rPr>
      </w:pPr>
    </w:p>
    <w:p w14:paraId="08D532D6" w14:textId="77777777" w:rsidR="004157BE" w:rsidRDefault="004157BE" w:rsidP="00DF2C5C">
      <w:pPr>
        <w:jc w:val="center"/>
        <w:rPr>
          <w:sz w:val="28"/>
          <w:szCs w:val="28"/>
        </w:rPr>
      </w:pPr>
    </w:p>
    <w:p w14:paraId="46014531" w14:textId="77777777" w:rsidR="004157BE" w:rsidRDefault="004157BE" w:rsidP="00DF2C5C">
      <w:pPr>
        <w:jc w:val="center"/>
        <w:rPr>
          <w:sz w:val="28"/>
          <w:szCs w:val="28"/>
        </w:rPr>
      </w:pPr>
    </w:p>
    <w:p w14:paraId="540A4FBB" w14:textId="77777777" w:rsidR="004157BE" w:rsidRDefault="004157BE" w:rsidP="00DF2C5C">
      <w:pPr>
        <w:jc w:val="center"/>
        <w:rPr>
          <w:sz w:val="28"/>
          <w:szCs w:val="28"/>
        </w:rPr>
      </w:pPr>
    </w:p>
    <w:p w14:paraId="14184123" w14:textId="77777777" w:rsidR="004157BE" w:rsidRDefault="004157BE" w:rsidP="00DF2C5C">
      <w:pPr>
        <w:jc w:val="center"/>
        <w:rPr>
          <w:sz w:val="28"/>
          <w:szCs w:val="28"/>
        </w:rPr>
      </w:pPr>
    </w:p>
    <w:p w14:paraId="4C19739B" w14:textId="77777777" w:rsidR="004157BE" w:rsidRDefault="004157BE" w:rsidP="00DF2C5C">
      <w:pPr>
        <w:jc w:val="center"/>
        <w:rPr>
          <w:sz w:val="28"/>
          <w:szCs w:val="28"/>
        </w:rPr>
      </w:pPr>
    </w:p>
    <w:p w14:paraId="29475B19" w14:textId="77777777" w:rsidR="004157BE" w:rsidRDefault="004157BE" w:rsidP="00DF2C5C">
      <w:pPr>
        <w:jc w:val="center"/>
        <w:rPr>
          <w:sz w:val="28"/>
          <w:szCs w:val="28"/>
        </w:rPr>
      </w:pPr>
    </w:p>
    <w:p w14:paraId="5FA16113" w14:textId="77777777" w:rsidR="004157BE" w:rsidRDefault="004157BE" w:rsidP="00DF2C5C">
      <w:pPr>
        <w:jc w:val="center"/>
        <w:rPr>
          <w:sz w:val="28"/>
          <w:szCs w:val="28"/>
        </w:rPr>
      </w:pPr>
    </w:p>
    <w:p w14:paraId="5E393695" w14:textId="77777777" w:rsidR="004157BE" w:rsidRDefault="004157BE" w:rsidP="00DF2C5C">
      <w:pPr>
        <w:jc w:val="center"/>
        <w:rPr>
          <w:sz w:val="28"/>
          <w:szCs w:val="28"/>
        </w:rPr>
      </w:pPr>
    </w:p>
    <w:p w14:paraId="31E69577" w14:textId="77777777" w:rsidR="004157BE" w:rsidRDefault="004157BE" w:rsidP="00DF2C5C">
      <w:pPr>
        <w:jc w:val="center"/>
        <w:rPr>
          <w:sz w:val="28"/>
          <w:szCs w:val="28"/>
        </w:rPr>
      </w:pPr>
    </w:p>
    <w:p w14:paraId="5F1980A2" w14:textId="77777777" w:rsidR="004157BE" w:rsidRDefault="004157BE" w:rsidP="00DF2C5C">
      <w:pPr>
        <w:jc w:val="center"/>
        <w:rPr>
          <w:sz w:val="28"/>
          <w:szCs w:val="28"/>
        </w:rPr>
      </w:pPr>
    </w:p>
    <w:p w14:paraId="24128813" w14:textId="7A72E080" w:rsidR="00DF2C5C" w:rsidRPr="00D3757A" w:rsidRDefault="00DF2C5C" w:rsidP="00DF2C5C">
      <w:pPr>
        <w:jc w:val="center"/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D3757A">
        <w:rPr>
          <w:sz w:val="28"/>
          <w:szCs w:val="28"/>
        </w:rPr>
        <w:t>São Paulo</w:t>
      </w:r>
    </w:p>
    <w:p w14:paraId="23BEBF30" w14:textId="5A0F7DC0" w:rsidR="00D3757A" w:rsidRPr="00D3757A" w:rsidRDefault="00DF2C5C" w:rsidP="00DF2C5C">
      <w:pPr>
        <w:jc w:val="center"/>
      </w:pPr>
      <w:r w:rsidRPr="00D3757A">
        <w:t>202</w:t>
      </w:r>
      <w:r w:rsidR="00355BBD">
        <w:t>6</w:t>
      </w:r>
    </w:p>
    <w:p w14:paraId="39E56740" w14:textId="77777777" w:rsidR="00D3757A" w:rsidRDefault="00D3757A" w:rsidP="00D3757A">
      <w:pPr>
        <w:pStyle w:val="CabealhodoSumrio"/>
      </w:pPr>
    </w:p>
    <w:sdt>
      <w:sdtPr>
        <w:rPr>
          <w:rFonts w:ascii="Times New Roman" w:eastAsiaTheme="minorHAnsi" w:hAnsi="Times New Roman" w:cstheme="minorBidi"/>
          <w:color w:val="auto"/>
          <w:kern w:val="2"/>
          <w:sz w:val="24"/>
          <w:szCs w:val="22"/>
          <w:lang w:eastAsia="en-US"/>
          <w14:ligatures w14:val="standardContextual"/>
        </w:rPr>
        <w:id w:val="473562195"/>
        <w:docPartObj>
          <w:docPartGallery w:val="Table of Contents"/>
          <w:docPartUnique/>
        </w:docPartObj>
      </w:sdtPr>
      <w:sdtEndPr>
        <w:rPr>
          <w:rFonts w:eastAsia="Times New Roman" w:cs="Times New Roman"/>
          <w:b/>
          <w:bCs/>
          <w:kern w:val="0"/>
          <w:szCs w:val="24"/>
          <w:lang w:eastAsia="pt-BR"/>
          <w14:ligatures w14:val="none"/>
        </w:rPr>
      </w:sdtEndPr>
      <w:sdtContent>
        <w:p w14:paraId="673638B7" w14:textId="6F904E67" w:rsidR="00146146" w:rsidRPr="00146146" w:rsidRDefault="00146146" w:rsidP="00146146">
          <w:pPr>
            <w:pStyle w:val="CabealhodoSumrio"/>
            <w:jc w:val="center"/>
            <w:rPr>
              <w:rFonts w:ascii="Times New Roman" w:hAnsi="Times New Roman" w:cs="Times New Roman"/>
              <w:color w:val="auto"/>
            </w:rPr>
          </w:pPr>
          <w:r w:rsidRPr="00146146">
            <w:rPr>
              <w:rFonts w:ascii="Times New Roman" w:hAnsi="Times New Roman" w:cs="Times New Roman"/>
              <w:color w:val="auto"/>
            </w:rPr>
            <w:t>Sumário</w:t>
          </w:r>
        </w:p>
        <w:p w14:paraId="06C9A7D6" w14:textId="66D002B8" w:rsidR="00BA68C5" w:rsidRDefault="00146146">
          <w:pPr>
            <w:pStyle w:val="Sumrio1"/>
            <w:tabs>
              <w:tab w:val="right" w:leader="underscore" w:pos="84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r>
            <w:fldChar w:fldCharType="begin"/>
          </w:r>
          <w:r>
            <w:instrText xml:space="preserve"> TOC \o "1-1" \h \z \u </w:instrText>
          </w:r>
          <w:r>
            <w:fldChar w:fldCharType="separate"/>
          </w:r>
          <w:hyperlink w:anchor="_Toc229409182" w:history="1">
            <w:r w:rsidR="00BA68C5" w:rsidRPr="007B291A">
              <w:rPr>
                <w:rStyle w:val="Hyperlink"/>
                <w:noProof/>
              </w:rPr>
              <w:t>Planalto Bittar Hotel e Eventos</w:t>
            </w:r>
            <w:r w:rsidR="00BA68C5">
              <w:rPr>
                <w:noProof/>
                <w:webHidden/>
              </w:rPr>
              <w:tab/>
            </w:r>
            <w:r w:rsidR="00BA68C5">
              <w:rPr>
                <w:noProof/>
                <w:webHidden/>
              </w:rPr>
              <w:fldChar w:fldCharType="begin"/>
            </w:r>
            <w:r w:rsidR="00BA68C5">
              <w:rPr>
                <w:noProof/>
                <w:webHidden/>
              </w:rPr>
              <w:instrText xml:space="preserve"> PAGEREF _Toc229409182 \h </w:instrText>
            </w:r>
            <w:r w:rsidR="00BA68C5">
              <w:rPr>
                <w:noProof/>
                <w:webHidden/>
              </w:rPr>
            </w:r>
            <w:r w:rsidR="00BA68C5">
              <w:rPr>
                <w:noProof/>
                <w:webHidden/>
              </w:rPr>
              <w:fldChar w:fldCharType="separate"/>
            </w:r>
            <w:r w:rsidR="00BA68C5">
              <w:rPr>
                <w:noProof/>
                <w:webHidden/>
              </w:rPr>
              <w:t>1</w:t>
            </w:r>
            <w:r w:rsidR="00BA68C5">
              <w:rPr>
                <w:noProof/>
                <w:webHidden/>
              </w:rPr>
              <w:fldChar w:fldCharType="end"/>
            </w:r>
          </w:hyperlink>
        </w:p>
        <w:p w14:paraId="262AA0A5" w14:textId="01387E9C" w:rsidR="00146146" w:rsidRDefault="00146146" w:rsidP="00146146">
          <w:pPr>
            <w:tabs>
              <w:tab w:val="left" w:pos="2707"/>
            </w:tabs>
          </w:pPr>
          <w:r>
            <w:fldChar w:fldCharType="end"/>
          </w:r>
          <w:r>
            <w:tab/>
          </w:r>
        </w:p>
      </w:sdtContent>
    </w:sdt>
    <w:p w14:paraId="1A8C93C8" w14:textId="77777777" w:rsidR="00466404" w:rsidRDefault="00B875A8" w:rsidP="00355BBD">
      <w:pPr>
        <w:jc w:val="right"/>
        <w:sectPr w:rsidR="00466404" w:rsidSect="00B35E18">
          <w:headerReference w:type="even" r:id="rId9"/>
          <w:headerReference w:type="default" r:id="rId10"/>
          <w:footerReference w:type="default" r:id="rId11"/>
          <w:headerReference w:type="first" r:id="rId12"/>
          <w:type w:val="continuous"/>
          <w:pgSz w:w="11906" w:h="16838"/>
          <w:pgMar w:top="1417" w:right="1701" w:bottom="1417" w:left="1701" w:header="708" w:footer="708" w:gutter="0"/>
          <w:pgNumType w:start="1"/>
          <w:cols w:space="708"/>
          <w:docGrid w:linePitch="360"/>
        </w:sectPr>
      </w:pPr>
      <w:r>
        <w:br w:type="page"/>
      </w:r>
    </w:p>
    <w:p w14:paraId="60C48468" w14:textId="44D79F76" w:rsidR="002419B1" w:rsidRPr="00D45A32" w:rsidRDefault="00E3653D" w:rsidP="002419B1">
      <w:pPr>
        <w:pStyle w:val="Ttulo1"/>
      </w:pPr>
      <w:bookmarkStart w:id="0" w:name="_Toc229409182"/>
      <w:r>
        <w:lastRenderedPageBreak/>
        <w:t>Planalto Bittar Hotel e Eventos</w:t>
      </w:r>
      <w:bookmarkEnd w:id="0"/>
    </w:p>
    <w:p w14:paraId="4522B3BB" w14:textId="5CCB5DE2" w:rsidR="00A97F92" w:rsidRPr="00A97F92" w:rsidRDefault="00A97F92" w:rsidP="00A97F92">
      <w:pPr>
        <w:jc w:val="center"/>
        <w:rPr>
          <w:sz w:val="20"/>
          <w:szCs w:val="18"/>
        </w:rPr>
      </w:pPr>
      <w:r w:rsidRPr="00A97F92">
        <w:rPr>
          <w:sz w:val="20"/>
          <w:szCs w:val="18"/>
        </w:rPr>
        <w:t xml:space="preserve">Pesquisa realizada no dia </w:t>
      </w:r>
      <w:r w:rsidR="00E3653D">
        <w:rPr>
          <w:sz w:val="20"/>
          <w:szCs w:val="18"/>
        </w:rPr>
        <w:t>11</w:t>
      </w:r>
      <w:r w:rsidRPr="00A97F92">
        <w:rPr>
          <w:sz w:val="20"/>
          <w:szCs w:val="18"/>
        </w:rPr>
        <w:t>.0</w:t>
      </w:r>
      <w:r w:rsidR="00F51C7F">
        <w:rPr>
          <w:sz w:val="20"/>
          <w:szCs w:val="18"/>
        </w:rPr>
        <w:t>5</w:t>
      </w:r>
      <w:r w:rsidRPr="00A97F92">
        <w:rPr>
          <w:sz w:val="20"/>
          <w:szCs w:val="18"/>
        </w:rPr>
        <w:t>.202</w:t>
      </w:r>
      <w:r w:rsidR="004C1354">
        <w:rPr>
          <w:sz w:val="20"/>
          <w:szCs w:val="18"/>
        </w:rPr>
        <w:t>6</w:t>
      </w:r>
      <w:r w:rsidRPr="00A97F92">
        <w:rPr>
          <w:sz w:val="20"/>
          <w:szCs w:val="18"/>
        </w:rPr>
        <w:t xml:space="preserve"> – Intervalo de Hospedagem:</w:t>
      </w:r>
      <w:r w:rsidR="00A75739">
        <w:rPr>
          <w:sz w:val="20"/>
          <w:szCs w:val="18"/>
        </w:rPr>
        <w:t>13</w:t>
      </w:r>
      <w:r w:rsidRPr="00A97F92">
        <w:rPr>
          <w:sz w:val="20"/>
          <w:szCs w:val="18"/>
        </w:rPr>
        <w:t xml:space="preserve"> </w:t>
      </w:r>
      <w:proofErr w:type="spellStart"/>
      <w:r w:rsidR="003C087D">
        <w:rPr>
          <w:sz w:val="20"/>
          <w:szCs w:val="18"/>
        </w:rPr>
        <w:t>A</w:t>
      </w:r>
      <w:r w:rsidR="002419B1">
        <w:rPr>
          <w:sz w:val="20"/>
          <w:szCs w:val="18"/>
        </w:rPr>
        <w:t>go</w:t>
      </w:r>
      <w:proofErr w:type="spellEnd"/>
      <w:r w:rsidRPr="00A97F92">
        <w:rPr>
          <w:sz w:val="20"/>
          <w:szCs w:val="18"/>
        </w:rPr>
        <w:t xml:space="preserve"> 202</w:t>
      </w:r>
      <w:r w:rsidR="004C1354">
        <w:rPr>
          <w:sz w:val="20"/>
          <w:szCs w:val="18"/>
        </w:rPr>
        <w:t>6</w:t>
      </w:r>
      <w:r w:rsidRPr="00A97F92">
        <w:rPr>
          <w:sz w:val="20"/>
          <w:szCs w:val="18"/>
        </w:rPr>
        <w:t xml:space="preserve"> a </w:t>
      </w:r>
      <w:r w:rsidR="00A75739">
        <w:rPr>
          <w:sz w:val="20"/>
          <w:szCs w:val="18"/>
        </w:rPr>
        <w:t>14</w:t>
      </w:r>
      <w:r w:rsidRPr="00A97F92">
        <w:rPr>
          <w:sz w:val="20"/>
          <w:szCs w:val="18"/>
        </w:rPr>
        <w:t xml:space="preserve"> </w:t>
      </w:r>
      <w:proofErr w:type="spellStart"/>
      <w:r w:rsidR="003C087D">
        <w:rPr>
          <w:sz w:val="20"/>
          <w:szCs w:val="18"/>
        </w:rPr>
        <w:t>A</w:t>
      </w:r>
      <w:r w:rsidR="002419B1">
        <w:rPr>
          <w:sz w:val="20"/>
          <w:szCs w:val="18"/>
        </w:rPr>
        <w:t>go</w:t>
      </w:r>
      <w:proofErr w:type="spellEnd"/>
      <w:r w:rsidRPr="00A97F92">
        <w:rPr>
          <w:sz w:val="20"/>
          <w:szCs w:val="18"/>
        </w:rPr>
        <w:t xml:space="preserve"> 202</w:t>
      </w:r>
      <w:r w:rsidR="004C1354">
        <w:rPr>
          <w:sz w:val="20"/>
          <w:szCs w:val="18"/>
        </w:rPr>
        <w:t>6</w:t>
      </w:r>
    </w:p>
    <w:p w14:paraId="6D0298F1" w14:textId="36C54B7F" w:rsidR="00953FCD" w:rsidRDefault="00A97F92" w:rsidP="00A97F92">
      <w:pPr>
        <w:jc w:val="center"/>
        <w:rPr>
          <w:sz w:val="20"/>
          <w:szCs w:val="18"/>
        </w:rPr>
      </w:pPr>
      <w:r w:rsidRPr="00A97F92">
        <w:rPr>
          <w:sz w:val="20"/>
          <w:szCs w:val="18"/>
        </w:rPr>
        <w:t>Categoria base para comparação:</w:t>
      </w:r>
      <w:r w:rsidR="003C087D">
        <w:rPr>
          <w:sz w:val="20"/>
          <w:szCs w:val="18"/>
        </w:rPr>
        <w:t xml:space="preserve"> </w:t>
      </w:r>
      <w:r w:rsidR="00A75739" w:rsidRPr="00A75739">
        <w:rPr>
          <w:b/>
          <w:bCs/>
          <w:sz w:val="20"/>
          <w:szCs w:val="18"/>
        </w:rPr>
        <w:t>Quarto Luxo com 2 Camas de Solteiro</w:t>
      </w:r>
      <w:r w:rsidR="002419B1">
        <w:rPr>
          <w:sz w:val="20"/>
          <w:szCs w:val="18"/>
        </w:rPr>
        <w:t xml:space="preserve"> </w:t>
      </w:r>
      <w:r w:rsidRPr="00A97F92">
        <w:rPr>
          <w:sz w:val="20"/>
          <w:szCs w:val="18"/>
        </w:rPr>
        <w:t>– 2 Adultos</w:t>
      </w:r>
      <w:r w:rsidR="00E04514">
        <w:rPr>
          <w:sz w:val="20"/>
          <w:szCs w:val="18"/>
        </w:rPr>
        <w:t>; Tarifa Mais Econômica</w:t>
      </w:r>
    </w:p>
    <w:p w14:paraId="35016EE9" w14:textId="77777777" w:rsidR="00E60F4B" w:rsidRPr="0053041E" w:rsidRDefault="00E60F4B" w:rsidP="00A97F92">
      <w:pPr>
        <w:jc w:val="center"/>
        <w:rPr>
          <w:sz w:val="20"/>
          <w:szCs w:val="18"/>
        </w:rPr>
      </w:pPr>
    </w:p>
    <w:tbl>
      <w:tblPr>
        <w:tblStyle w:val="TabeladeGrade5Escura"/>
        <w:tblW w:w="10343" w:type="dxa"/>
        <w:jc w:val="center"/>
        <w:tblLook w:val="04A0" w:firstRow="1" w:lastRow="0" w:firstColumn="1" w:lastColumn="0" w:noHBand="0" w:noVBand="1"/>
      </w:tblPr>
      <w:tblGrid>
        <w:gridCol w:w="2405"/>
        <w:gridCol w:w="1139"/>
        <w:gridCol w:w="1195"/>
        <w:gridCol w:w="881"/>
        <w:gridCol w:w="2003"/>
        <w:gridCol w:w="1303"/>
        <w:gridCol w:w="1417"/>
      </w:tblGrid>
      <w:tr w:rsidR="009018B8" w14:paraId="1F238589" w14:textId="5D2DF414" w:rsidTr="002131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</w:tcPr>
          <w:p w14:paraId="17B23696" w14:textId="53590EE6" w:rsidR="009018B8" w:rsidRPr="00F62F9A" w:rsidRDefault="009018B8" w:rsidP="00AA65CD">
            <w:pPr>
              <w:pStyle w:val="Ttulo2"/>
              <w:jc w:val="center"/>
              <w:rPr>
                <w:sz w:val="28"/>
                <w:szCs w:val="28"/>
              </w:rPr>
            </w:pPr>
            <w:r w:rsidRPr="000D6D0E">
              <w:rPr>
                <w:sz w:val="20"/>
                <w:szCs w:val="20"/>
              </w:rPr>
              <w:t>Canal de Venda</w:t>
            </w:r>
          </w:p>
        </w:tc>
        <w:tc>
          <w:tcPr>
            <w:tcW w:w="1139" w:type="dxa"/>
          </w:tcPr>
          <w:p w14:paraId="2AE4D4A9" w14:textId="22668CF2" w:rsidR="009018B8" w:rsidRPr="00F62F9A" w:rsidRDefault="009018B8" w:rsidP="00AA65CD">
            <w:pPr>
              <w:pStyle w:val="Ttulo2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0D6D0E">
              <w:rPr>
                <w:sz w:val="20"/>
                <w:szCs w:val="20"/>
              </w:rPr>
              <w:t>Status</w:t>
            </w:r>
          </w:p>
        </w:tc>
        <w:tc>
          <w:tcPr>
            <w:tcW w:w="1195" w:type="dxa"/>
          </w:tcPr>
          <w:p w14:paraId="27BF2BC4" w14:textId="03B8A192" w:rsidR="009018B8" w:rsidRPr="00F62F9A" w:rsidRDefault="009018B8" w:rsidP="00AA65CD">
            <w:pPr>
              <w:pStyle w:val="Ttulo2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0D6D0E">
              <w:rPr>
                <w:sz w:val="20"/>
                <w:szCs w:val="20"/>
              </w:rPr>
              <w:t>Categorias</w:t>
            </w:r>
          </w:p>
        </w:tc>
        <w:tc>
          <w:tcPr>
            <w:tcW w:w="881" w:type="dxa"/>
          </w:tcPr>
          <w:p w14:paraId="6BFEC5E8" w14:textId="52B7687B" w:rsidR="009018B8" w:rsidRPr="00F62F9A" w:rsidRDefault="009018B8" w:rsidP="00AA65CD">
            <w:pPr>
              <w:pStyle w:val="Ttulo2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0D6D0E">
              <w:rPr>
                <w:sz w:val="20"/>
                <w:szCs w:val="20"/>
              </w:rPr>
              <w:t>Tarifas</w:t>
            </w:r>
          </w:p>
        </w:tc>
        <w:tc>
          <w:tcPr>
            <w:tcW w:w="2003" w:type="dxa"/>
          </w:tcPr>
          <w:p w14:paraId="27FB4EF7" w14:textId="0E60BA8D" w:rsidR="009018B8" w:rsidRPr="00F62F9A" w:rsidRDefault="009018B8" w:rsidP="00AA65CD">
            <w:pPr>
              <w:pStyle w:val="Ttulo2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0D6D0E">
              <w:rPr>
                <w:sz w:val="20"/>
                <w:szCs w:val="20"/>
              </w:rPr>
              <w:t>Política</w:t>
            </w:r>
          </w:p>
        </w:tc>
        <w:tc>
          <w:tcPr>
            <w:tcW w:w="1303" w:type="dxa"/>
          </w:tcPr>
          <w:p w14:paraId="2FE16294" w14:textId="73C9ABA0" w:rsidR="009018B8" w:rsidRPr="000D6D0E" w:rsidRDefault="009018B8" w:rsidP="00AA65CD">
            <w:pPr>
              <w:pStyle w:val="Ttulo2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D6D0E">
              <w:rPr>
                <w:sz w:val="20"/>
                <w:szCs w:val="20"/>
              </w:rPr>
              <w:t>Diária base (R$)</w:t>
            </w:r>
          </w:p>
          <w:p w14:paraId="01DD3AC0" w14:textId="77777777" w:rsidR="009018B8" w:rsidRPr="0053041E" w:rsidRDefault="009018B8" w:rsidP="00AA65C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8"/>
              </w:rPr>
            </w:pPr>
          </w:p>
        </w:tc>
        <w:tc>
          <w:tcPr>
            <w:tcW w:w="1417" w:type="dxa"/>
          </w:tcPr>
          <w:p w14:paraId="46F983FF" w14:textId="26D8C94A" w:rsidR="009018B8" w:rsidRPr="000D6D0E" w:rsidRDefault="009018B8" w:rsidP="00AA65CD">
            <w:pPr>
              <w:pStyle w:val="Ttulo2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Impostos e Taxas</w:t>
            </w:r>
            <w:r w:rsidR="002131B8">
              <w:rPr>
                <w:sz w:val="20"/>
                <w:szCs w:val="20"/>
              </w:rPr>
              <w:t xml:space="preserve"> Adicionais</w:t>
            </w:r>
            <w:r>
              <w:rPr>
                <w:sz w:val="20"/>
                <w:szCs w:val="20"/>
              </w:rPr>
              <w:t xml:space="preserve"> (R$)</w:t>
            </w:r>
          </w:p>
        </w:tc>
      </w:tr>
      <w:tr w:rsidR="009018B8" w14:paraId="50CC6549" w14:textId="6D49BA94" w:rsidTr="002131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</w:tcPr>
          <w:p w14:paraId="30C68B93" w14:textId="440C966E" w:rsidR="009018B8" w:rsidRPr="009843D9" w:rsidRDefault="009018B8" w:rsidP="00AA65CD">
            <w:pPr>
              <w:pStyle w:val="SemEspaamento"/>
              <w:rPr>
                <w:sz w:val="22"/>
                <w:szCs w:val="20"/>
              </w:rPr>
            </w:pPr>
            <w:r w:rsidRPr="000D6D0E">
              <w:rPr>
                <w:sz w:val="20"/>
                <w:szCs w:val="20"/>
              </w:rPr>
              <w:t>Motor</w:t>
            </w:r>
          </w:p>
        </w:tc>
        <w:tc>
          <w:tcPr>
            <w:tcW w:w="1139" w:type="dxa"/>
          </w:tcPr>
          <w:p w14:paraId="4BE556BA" w14:textId="7302A647" w:rsidR="009018B8" w:rsidRPr="009843D9" w:rsidRDefault="009018B8" w:rsidP="00AA65CD">
            <w:pPr>
              <w:pStyle w:val="SemEspaamen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0"/>
              </w:rPr>
            </w:pPr>
            <w:r w:rsidRPr="000D6D0E">
              <w:rPr>
                <w:sz w:val="20"/>
                <w:szCs w:val="20"/>
              </w:rPr>
              <w:t>Ativo</w:t>
            </w:r>
          </w:p>
        </w:tc>
        <w:tc>
          <w:tcPr>
            <w:tcW w:w="1195" w:type="dxa"/>
          </w:tcPr>
          <w:p w14:paraId="383CEC9F" w14:textId="1CFBBAC6" w:rsidR="009018B8" w:rsidRPr="009843D9" w:rsidRDefault="00E3653D" w:rsidP="00AA65CD">
            <w:pPr>
              <w:pStyle w:val="SemEspaamen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t>4</w:t>
            </w:r>
          </w:p>
        </w:tc>
        <w:tc>
          <w:tcPr>
            <w:tcW w:w="881" w:type="dxa"/>
          </w:tcPr>
          <w:p w14:paraId="144E5B71" w14:textId="7208D2B2" w:rsidR="009018B8" w:rsidRPr="009843D9" w:rsidRDefault="000E4CB7" w:rsidP="00AA65CD">
            <w:pPr>
              <w:pStyle w:val="SemEspaamen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t>1</w:t>
            </w:r>
          </w:p>
        </w:tc>
        <w:tc>
          <w:tcPr>
            <w:tcW w:w="2003" w:type="dxa"/>
          </w:tcPr>
          <w:p w14:paraId="1D16C310" w14:textId="620B073E" w:rsidR="009018B8" w:rsidRPr="009843D9" w:rsidRDefault="000E4CB7" w:rsidP="00AA65CD">
            <w:pPr>
              <w:pStyle w:val="SemEspaamen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t>Flex 24h</w:t>
            </w:r>
          </w:p>
        </w:tc>
        <w:tc>
          <w:tcPr>
            <w:tcW w:w="1303" w:type="dxa"/>
          </w:tcPr>
          <w:p w14:paraId="0D45FB75" w14:textId="39A58581" w:rsidR="009018B8" w:rsidRPr="009018B8" w:rsidRDefault="000E4CB7" w:rsidP="00AA65CD">
            <w:pPr>
              <w:pStyle w:val="SemEspaamen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600,00</w:t>
            </w:r>
          </w:p>
        </w:tc>
        <w:tc>
          <w:tcPr>
            <w:tcW w:w="1417" w:type="dxa"/>
          </w:tcPr>
          <w:p w14:paraId="4087C404" w14:textId="0E6A76B1" w:rsidR="009018B8" w:rsidRPr="009018B8" w:rsidRDefault="000E4CB7" w:rsidP="00AA65CD">
            <w:pPr>
              <w:pStyle w:val="SemEspaamen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0,00</w:t>
            </w:r>
          </w:p>
        </w:tc>
      </w:tr>
      <w:tr w:rsidR="000E4CB7" w14:paraId="779112D6" w14:textId="337797DC" w:rsidTr="002131B8">
        <w:trPr>
          <w:trHeight w:val="21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</w:tcPr>
          <w:p w14:paraId="4C567AAF" w14:textId="0E9CFB2A" w:rsidR="000E4CB7" w:rsidRPr="009843D9" w:rsidRDefault="000E4CB7" w:rsidP="000E4CB7">
            <w:pPr>
              <w:pStyle w:val="SemEspaamento"/>
              <w:rPr>
                <w:sz w:val="22"/>
                <w:szCs w:val="20"/>
              </w:rPr>
            </w:pPr>
            <w:r w:rsidRPr="000D6D0E">
              <w:rPr>
                <w:sz w:val="20"/>
                <w:szCs w:val="20"/>
              </w:rPr>
              <w:t>Booking</w:t>
            </w:r>
          </w:p>
        </w:tc>
        <w:tc>
          <w:tcPr>
            <w:tcW w:w="1139" w:type="dxa"/>
          </w:tcPr>
          <w:p w14:paraId="2CAD6B42" w14:textId="5A611E73" w:rsidR="000E4CB7" w:rsidRPr="009843D9" w:rsidRDefault="000E4CB7" w:rsidP="000E4CB7">
            <w:pPr>
              <w:pStyle w:val="SemEspaamen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t>Ativo</w:t>
            </w:r>
          </w:p>
        </w:tc>
        <w:tc>
          <w:tcPr>
            <w:tcW w:w="1195" w:type="dxa"/>
          </w:tcPr>
          <w:p w14:paraId="13F89B18" w14:textId="0038F049" w:rsidR="000E4CB7" w:rsidRPr="009843D9" w:rsidRDefault="000E4CB7" w:rsidP="000E4CB7">
            <w:pPr>
              <w:pStyle w:val="SemEspaamen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t>4</w:t>
            </w:r>
          </w:p>
        </w:tc>
        <w:tc>
          <w:tcPr>
            <w:tcW w:w="881" w:type="dxa"/>
          </w:tcPr>
          <w:p w14:paraId="4362B292" w14:textId="01DC17F8" w:rsidR="000E4CB7" w:rsidRPr="009843D9" w:rsidRDefault="000E4CB7" w:rsidP="000E4CB7">
            <w:pPr>
              <w:pStyle w:val="SemEspaamen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t>1</w:t>
            </w:r>
          </w:p>
        </w:tc>
        <w:tc>
          <w:tcPr>
            <w:tcW w:w="2003" w:type="dxa"/>
          </w:tcPr>
          <w:p w14:paraId="3C69767D" w14:textId="7BD163AA" w:rsidR="000E4CB7" w:rsidRPr="009843D9" w:rsidRDefault="000E4CB7" w:rsidP="000E4CB7">
            <w:pPr>
              <w:pStyle w:val="SemEspaamen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t>Flex 24h</w:t>
            </w:r>
          </w:p>
        </w:tc>
        <w:tc>
          <w:tcPr>
            <w:tcW w:w="1303" w:type="dxa"/>
          </w:tcPr>
          <w:p w14:paraId="34F35F05" w14:textId="3FB42BD0" w:rsidR="000E4CB7" w:rsidRPr="009843D9" w:rsidRDefault="000E4CB7" w:rsidP="000E4CB7">
            <w:pPr>
              <w:pStyle w:val="SemEspaamen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0"/>
              </w:rPr>
            </w:pPr>
            <w:r>
              <w:rPr>
                <w:sz w:val="22"/>
                <w:szCs w:val="22"/>
              </w:rPr>
              <w:t>585,00</w:t>
            </w:r>
          </w:p>
        </w:tc>
        <w:tc>
          <w:tcPr>
            <w:tcW w:w="1417" w:type="dxa"/>
          </w:tcPr>
          <w:p w14:paraId="0E099490" w14:textId="201D1359" w:rsidR="000E4CB7" w:rsidRDefault="000E4CB7" w:rsidP="000E4CB7">
            <w:pPr>
              <w:pStyle w:val="SemEspaamen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0"/>
              </w:rPr>
            </w:pPr>
            <w:r>
              <w:rPr>
                <w:sz w:val="22"/>
                <w:szCs w:val="22"/>
              </w:rPr>
              <w:t>56,00</w:t>
            </w:r>
          </w:p>
        </w:tc>
      </w:tr>
      <w:tr w:rsidR="000E4CB7" w14:paraId="0C10252C" w14:textId="20951049" w:rsidTr="002131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</w:tcPr>
          <w:p w14:paraId="138C9BA6" w14:textId="742A0622" w:rsidR="000E4CB7" w:rsidRPr="009843D9" w:rsidRDefault="000E4CB7" w:rsidP="000E4CB7">
            <w:pPr>
              <w:pStyle w:val="SemEspaamento"/>
              <w:rPr>
                <w:sz w:val="22"/>
                <w:szCs w:val="20"/>
              </w:rPr>
            </w:pPr>
            <w:r>
              <w:rPr>
                <w:sz w:val="20"/>
                <w:szCs w:val="20"/>
              </w:rPr>
              <w:t>Decolar</w:t>
            </w:r>
          </w:p>
        </w:tc>
        <w:tc>
          <w:tcPr>
            <w:tcW w:w="1139" w:type="dxa"/>
          </w:tcPr>
          <w:p w14:paraId="143BE52E" w14:textId="273859E4" w:rsidR="000E4CB7" w:rsidRPr="009843D9" w:rsidRDefault="000E4CB7" w:rsidP="000E4CB7">
            <w:pPr>
              <w:pStyle w:val="SemEspaamen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t>Ativo</w:t>
            </w:r>
          </w:p>
        </w:tc>
        <w:tc>
          <w:tcPr>
            <w:tcW w:w="1195" w:type="dxa"/>
          </w:tcPr>
          <w:p w14:paraId="58D3E030" w14:textId="2C24180B" w:rsidR="000E4CB7" w:rsidRPr="009843D9" w:rsidRDefault="000E4CB7" w:rsidP="000E4CB7">
            <w:pPr>
              <w:pStyle w:val="SemEspaamen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t>3</w:t>
            </w:r>
          </w:p>
        </w:tc>
        <w:tc>
          <w:tcPr>
            <w:tcW w:w="881" w:type="dxa"/>
          </w:tcPr>
          <w:p w14:paraId="534C8068" w14:textId="1E175573" w:rsidR="000E4CB7" w:rsidRPr="009843D9" w:rsidRDefault="000E4CB7" w:rsidP="000E4CB7">
            <w:pPr>
              <w:pStyle w:val="SemEspaamen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t>1</w:t>
            </w:r>
          </w:p>
        </w:tc>
        <w:tc>
          <w:tcPr>
            <w:tcW w:w="2003" w:type="dxa"/>
          </w:tcPr>
          <w:p w14:paraId="38E6EFFF" w14:textId="5F9870E8" w:rsidR="000E4CB7" w:rsidRPr="009843D9" w:rsidRDefault="000E4CB7" w:rsidP="000E4CB7">
            <w:pPr>
              <w:pStyle w:val="SemEspaamen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0"/>
              </w:rPr>
            </w:pPr>
            <w:r>
              <w:rPr>
                <w:sz w:val="20"/>
                <w:szCs w:val="20"/>
              </w:rPr>
              <w:t>Flex 24h</w:t>
            </w:r>
          </w:p>
        </w:tc>
        <w:tc>
          <w:tcPr>
            <w:tcW w:w="1303" w:type="dxa"/>
          </w:tcPr>
          <w:p w14:paraId="0E91D7CA" w14:textId="4DD45E2C" w:rsidR="000E4CB7" w:rsidRPr="009843D9" w:rsidRDefault="000E4CB7" w:rsidP="000E4CB7">
            <w:pPr>
              <w:pStyle w:val="SemEspaamen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t>770,0</w:t>
            </w:r>
          </w:p>
        </w:tc>
        <w:tc>
          <w:tcPr>
            <w:tcW w:w="1417" w:type="dxa"/>
          </w:tcPr>
          <w:p w14:paraId="119E8E4C" w14:textId="03F89215" w:rsidR="000E4CB7" w:rsidRDefault="000E4CB7" w:rsidP="000E4CB7">
            <w:pPr>
              <w:pStyle w:val="SemEspaamen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0,00</w:t>
            </w:r>
          </w:p>
        </w:tc>
      </w:tr>
      <w:tr w:rsidR="000E4CB7" w14:paraId="0FD3FE91" w14:textId="0AC5C1EB" w:rsidTr="002131B8">
        <w:trPr>
          <w:trHeight w:val="21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</w:tcPr>
          <w:p w14:paraId="16CC67FC" w14:textId="3E65E6F2" w:rsidR="000E4CB7" w:rsidRDefault="000E4CB7" w:rsidP="000E4CB7">
            <w:pPr>
              <w:pStyle w:val="SemEspaamento"/>
              <w:rPr>
                <w:sz w:val="20"/>
                <w:szCs w:val="20"/>
              </w:rPr>
            </w:pPr>
            <w:r w:rsidRPr="000D6D0E">
              <w:rPr>
                <w:sz w:val="20"/>
                <w:szCs w:val="20"/>
              </w:rPr>
              <w:t>Expedia</w:t>
            </w:r>
          </w:p>
        </w:tc>
        <w:tc>
          <w:tcPr>
            <w:tcW w:w="1139" w:type="dxa"/>
          </w:tcPr>
          <w:p w14:paraId="3ABDFBA6" w14:textId="39B522A0" w:rsidR="000E4CB7" w:rsidRDefault="000E4CB7" w:rsidP="000E4CB7">
            <w:pPr>
              <w:pStyle w:val="SemEspaamen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D6D0E">
              <w:rPr>
                <w:sz w:val="20"/>
                <w:szCs w:val="20"/>
              </w:rPr>
              <w:t>Ativo</w:t>
            </w:r>
          </w:p>
        </w:tc>
        <w:tc>
          <w:tcPr>
            <w:tcW w:w="1195" w:type="dxa"/>
          </w:tcPr>
          <w:p w14:paraId="256BE5A0" w14:textId="03940018" w:rsidR="000E4CB7" w:rsidRDefault="000E4CB7" w:rsidP="000E4CB7">
            <w:pPr>
              <w:pStyle w:val="SemEspaamen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881" w:type="dxa"/>
          </w:tcPr>
          <w:p w14:paraId="3754E831" w14:textId="58C7B388" w:rsidR="000E4CB7" w:rsidRDefault="000E4CB7" w:rsidP="000E4CB7">
            <w:pPr>
              <w:pStyle w:val="SemEspaamen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003" w:type="dxa"/>
          </w:tcPr>
          <w:p w14:paraId="4F5C7B10" w14:textId="5C3EECA4" w:rsidR="000E4CB7" w:rsidRDefault="000E4CB7" w:rsidP="000E4CB7">
            <w:pPr>
              <w:pStyle w:val="SemEspaamen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Flex 24h</w:t>
            </w:r>
          </w:p>
        </w:tc>
        <w:tc>
          <w:tcPr>
            <w:tcW w:w="1303" w:type="dxa"/>
          </w:tcPr>
          <w:p w14:paraId="29E9F7CB" w14:textId="72D85335" w:rsidR="000E4CB7" w:rsidRDefault="000E4CB7" w:rsidP="000E4CB7">
            <w:pPr>
              <w:pStyle w:val="SemEspaamen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792,00</w:t>
            </w:r>
          </w:p>
        </w:tc>
        <w:tc>
          <w:tcPr>
            <w:tcW w:w="1417" w:type="dxa"/>
          </w:tcPr>
          <w:p w14:paraId="5FAD12B6" w14:textId="0F85C7BD" w:rsidR="000E4CB7" w:rsidRDefault="000E4CB7" w:rsidP="000E4CB7">
            <w:pPr>
              <w:pStyle w:val="SemEspaamen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79,20</w:t>
            </w:r>
          </w:p>
        </w:tc>
      </w:tr>
    </w:tbl>
    <w:p w14:paraId="4AF2682A" w14:textId="77777777" w:rsidR="007A1E8B" w:rsidRDefault="007A1E8B" w:rsidP="009207C4">
      <w:pPr>
        <w:rPr>
          <w:sz w:val="14"/>
          <w:szCs w:val="14"/>
        </w:rPr>
      </w:pPr>
      <w:r w:rsidRPr="007A1E8B">
        <w:rPr>
          <w:b/>
          <w:bCs/>
          <w:sz w:val="14"/>
          <w:szCs w:val="14"/>
        </w:rPr>
        <w:t>Nota:</w:t>
      </w:r>
      <w:r w:rsidRPr="007A1E8B">
        <w:rPr>
          <w:sz w:val="14"/>
          <w:szCs w:val="14"/>
        </w:rPr>
        <w:t xml:space="preserve"> O inventário exibido reflete a disponibilidade do hotel no ato da pesquisa. A finalidade desta comparação é consolidar a paridade técnica de categorias e condições comerciais em um cenário de amostragem simultânea.</w:t>
      </w:r>
    </w:p>
    <w:p w14:paraId="2DEF7D27" w14:textId="77777777" w:rsidR="007A1E8B" w:rsidRDefault="007A1E8B" w:rsidP="009207C4">
      <w:pPr>
        <w:rPr>
          <w:sz w:val="14"/>
          <w:szCs w:val="14"/>
        </w:rPr>
      </w:pPr>
    </w:p>
    <w:p w14:paraId="5D8685A3" w14:textId="5092E1DB" w:rsidR="009207C4" w:rsidRPr="00DB2796" w:rsidRDefault="00F74D79" w:rsidP="009207C4">
      <w:pPr>
        <w:rPr>
          <w:b/>
          <w:bCs/>
          <w:sz w:val="28"/>
        </w:rPr>
      </w:pPr>
      <w:r>
        <w:rPr>
          <w:b/>
          <w:bCs/>
          <w:sz w:val="28"/>
        </w:rPr>
        <w:t>Informações</w:t>
      </w:r>
      <w:r w:rsidR="009207C4" w:rsidRPr="00DB2796">
        <w:rPr>
          <w:b/>
          <w:bCs/>
          <w:sz w:val="28"/>
        </w:rPr>
        <w:t xml:space="preserve"> </w:t>
      </w:r>
      <w:r>
        <w:rPr>
          <w:b/>
          <w:bCs/>
          <w:sz w:val="28"/>
        </w:rPr>
        <w:t>Adicionais</w:t>
      </w:r>
      <w:r w:rsidR="009207C4" w:rsidRPr="00DB2796">
        <w:rPr>
          <w:b/>
          <w:bCs/>
          <w:sz w:val="28"/>
        </w:rPr>
        <w:t>:</w:t>
      </w:r>
    </w:p>
    <w:p w14:paraId="4C5BF25F" w14:textId="49EE08C6" w:rsidR="00F74D79" w:rsidRDefault="009207C4" w:rsidP="00A920C3">
      <w:r>
        <w:t xml:space="preserve">- </w:t>
      </w:r>
      <w:r w:rsidR="000E4CB7">
        <w:t>H</w:t>
      </w:r>
      <w:r w:rsidR="00A944D4">
        <w:t>á d</w:t>
      </w:r>
      <w:r w:rsidR="00A920C3">
        <w:t xml:space="preserve">isponibilidade até </w:t>
      </w:r>
      <w:r w:rsidR="000E4CB7">
        <w:t>19</w:t>
      </w:r>
      <w:r w:rsidR="00A920C3">
        <w:t>/</w:t>
      </w:r>
      <w:r w:rsidR="000E4CB7">
        <w:t>Dez</w:t>
      </w:r>
      <w:r w:rsidR="00A920C3">
        <w:t>/2026</w:t>
      </w:r>
      <w:r w:rsidR="000E4CB7">
        <w:t xml:space="preserve"> na Booking.com; Até 24/</w:t>
      </w:r>
      <w:proofErr w:type="spellStart"/>
      <w:r w:rsidR="000E4CB7">
        <w:t>Fev</w:t>
      </w:r>
      <w:proofErr w:type="spellEnd"/>
      <w:r w:rsidR="000E4CB7">
        <w:t>/2027 na Expedia</w:t>
      </w:r>
      <w:r w:rsidR="00A75739">
        <w:t>;</w:t>
      </w:r>
    </w:p>
    <w:p w14:paraId="4DD81009" w14:textId="7914048E" w:rsidR="002131B8" w:rsidRPr="00A920C3" w:rsidRDefault="002131B8" w:rsidP="00A920C3">
      <w:r>
        <w:t>- Alta disparidade entre os canais de venda.</w:t>
      </w:r>
    </w:p>
    <w:p w14:paraId="358B2A21" w14:textId="33BAA7CD" w:rsidR="00714AD2" w:rsidRPr="0054142B" w:rsidRDefault="00714AD2" w:rsidP="009207C4">
      <w:pPr>
        <w:rPr>
          <w:bCs/>
        </w:rPr>
      </w:pPr>
    </w:p>
    <w:p w14:paraId="412FB02D" w14:textId="77777777" w:rsidR="009207C4" w:rsidRDefault="009207C4" w:rsidP="00953FCD">
      <w:pPr>
        <w:pStyle w:val="SemEspaamento"/>
        <w:jc w:val="left"/>
      </w:pPr>
    </w:p>
    <w:p w14:paraId="4BCB1D5A" w14:textId="77777777" w:rsidR="00953FCD" w:rsidRDefault="00953FCD" w:rsidP="00953FCD">
      <w:r>
        <w:br w:type="page"/>
      </w:r>
    </w:p>
    <w:p w14:paraId="4E4D12D4" w14:textId="5B98BF79" w:rsidR="000A1934" w:rsidRDefault="000A1934" w:rsidP="000A1934">
      <w:pPr>
        <w:pStyle w:val="Ttulo2"/>
        <w:jc w:val="center"/>
      </w:pPr>
      <w:r w:rsidRPr="000A1934">
        <w:lastRenderedPageBreak/>
        <w:t>Auditoria de Conteúdo e Experiência do Usuário</w:t>
      </w:r>
    </w:p>
    <w:p w14:paraId="62A2A195" w14:textId="77777777" w:rsidR="00DE6F83" w:rsidRPr="00DE6F83" w:rsidRDefault="00DE6F83" w:rsidP="00DE6F83"/>
    <w:tbl>
      <w:tblPr>
        <w:tblStyle w:val="TabeladeGrade5Escura"/>
        <w:tblW w:w="10281" w:type="dxa"/>
        <w:jc w:val="center"/>
        <w:tblLayout w:type="fixed"/>
        <w:tblLook w:val="04A0" w:firstRow="1" w:lastRow="0" w:firstColumn="1" w:lastColumn="0" w:noHBand="0" w:noVBand="1"/>
      </w:tblPr>
      <w:tblGrid>
        <w:gridCol w:w="1318"/>
        <w:gridCol w:w="1361"/>
        <w:gridCol w:w="3128"/>
        <w:gridCol w:w="1559"/>
        <w:gridCol w:w="2915"/>
      </w:tblGrid>
      <w:tr w:rsidR="00970DAE" w:rsidRPr="000434FE" w14:paraId="43226CD2" w14:textId="77777777" w:rsidTr="000434F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0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18" w:type="dxa"/>
            <w:vAlign w:val="center"/>
            <w:hideMark/>
          </w:tcPr>
          <w:p w14:paraId="763ED096" w14:textId="415B1A8E" w:rsidR="00970DAE" w:rsidRPr="000434FE" w:rsidRDefault="00970DAE" w:rsidP="00970DAE">
            <w:pPr>
              <w:jc w:val="center"/>
              <w:rPr>
                <w:sz w:val="20"/>
                <w:szCs w:val="20"/>
                <w:lang w:eastAsia="en-US"/>
              </w:rPr>
            </w:pPr>
            <w:r w:rsidRPr="000434FE">
              <w:rPr>
                <w:rStyle w:val="Forte"/>
                <w:rFonts w:eastAsiaTheme="majorEastAsia"/>
                <w:sz w:val="20"/>
                <w:szCs w:val="20"/>
                <w:bdr w:val="none" w:sz="0" w:space="0" w:color="auto" w:frame="1"/>
              </w:rPr>
              <w:t>Plataforma</w:t>
            </w:r>
          </w:p>
        </w:tc>
        <w:tc>
          <w:tcPr>
            <w:tcW w:w="1361" w:type="dxa"/>
            <w:vAlign w:val="center"/>
            <w:hideMark/>
          </w:tcPr>
          <w:p w14:paraId="62D50752" w14:textId="7D2BB068" w:rsidR="00970DAE" w:rsidRPr="000434FE" w:rsidRDefault="00970DAE" w:rsidP="00970DA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eastAsia="en-US"/>
              </w:rPr>
            </w:pPr>
            <w:r w:rsidRPr="000434FE">
              <w:rPr>
                <w:rStyle w:val="Forte"/>
                <w:rFonts w:eastAsiaTheme="majorEastAsia"/>
                <w:sz w:val="20"/>
                <w:szCs w:val="20"/>
                <w:bdr w:val="none" w:sz="0" w:space="0" w:color="auto" w:frame="1"/>
              </w:rPr>
              <w:t>Categoria Auditada</w:t>
            </w:r>
          </w:p>
        </w:tc>
        <w:tc>
          <w:tcPr>
            <w:tcW w:w="3128" w:type="dxa"/>
            <w:vAlign w:val="center"/>
            <w:hideMark/>
          </w:tcPr>
          <w:p w14:paraId="2186C64F" w14:textId="0CEF8F47" w:rsidR="00970DAE" w:rsidRPr="000434FE" w:rsidRDefault="00970DAE" w:rsidP="00970DA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eastAsia="en-US"/>
              </w:rPr>
            </w:pPr>
            <w:r w:rsidRPr="000434FE">
              <w:rPr>
                <w:rStyle w:val="Forte"/>
                <w:rFonts w:eastAsiaTheme="majorEastAsia"/>
                <w:sz w:val="20"/>
                <w:szCs w:val="20"/>
                <w:bdr w:val="none" w:sz="0" w:space="0" w:color="auto" w:frame="1"/>
              </w:rPr>
              <w:t>Diagnóstico do Conteúdo Técnico e Visual</w:t>
            </w:r>
          </w:p>
        </w:tc>
        <w:tc>
          <w:tcPr>
            <w:tcW w:w="1559" w:type="dxa"/>
            <w:vAlign w:val="center"/>
            <w:hideMark/>
          </w:tcPr>
          <w:p w14:paraId="4A727F4B" w14:textId="1F6DE782" w:rsidR="00970DAE" w:rsidRPr="000434FE" w:rsidRDefault="00970DAE" w:rsidP="00970DA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eastAsia="en-US"/>
              </w:rPr>
            </w:pPr>
            <w:r w:rsidRPr="000434FE">
              <w:rPr>
                <w:rStyle w:val="Forte"/>
                <w:rFonts w:eastAsiaTheme="majorEastAsia"/>
                <w:sz w:val="20"/>
                <w:szCs w:val="20"/>
                <w:bdr w:val="none" w:sz="0" w:space="0" w:color="auto" w:frame="1"/>
              </w:rPr>
              <w:t>Severidade</w:t>
            </w:r>
          </w:p>
        </w:tc>
        <w:tc>
          <w:tcPr>
            <w:tcW w:w="2915" w:type="dxa"/>
            <w:vAlign w:val="center"/>
            <w:hideMark/>
          </w:tcPr>
          <w:p w14:paraId="258A3BBC" w14:textId="683F6C04" w:rsidR="00970DAE" w:rsidRPr="000434FE" w:rsidRDefault="00970DAE" w:rsidP="00970DA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eastAsia="en-US"/>
              </w:rPr>
            </w:pPr>
            <w:r w:rsidRPr="000434FE">
              <w:rPr>
                <w:rStyle w:val="Forte"/>
                <w:rFonts w:eastAsiaTheme="majorEastAsia"/>
                <w:sz w:val="20"/>
                <w:szCs w:val="20"/>
                <w:bdr w:val="none" w:sz="0" w:space="0" w:color="auto" w:frame="1"/>
              </w:rPr>
              <w:t>Impacto na Jornada do Cliente</w:t>
            </w:r>
          </w:p>
        </w:tc>
      </w:tr>
      <w:tr w:rsidR="008C74D7" w:rsidRPr="000434FE" w14:paraId="1A8C9785" w14:textId="77777777" w:rsidTr="008C74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18" w:type="dxa"/>
            <w:vAlign w:val="center"/>
          </w:tcPr>
          <w:p w14:paraId="1AB57FBF" w14:textId="7AC2C6A3" w:rsidR="008C74D7" w:rsidRPr="000434FE" w:rsidRDefault="008C74D7" w:rsidP="008C74D7">
            <w:pPr>
              <w:jc w:val="center"/>
              <w:rPr>
                <w:sz w:val="20"/>
                <w:szCs w:val="20"/>
                <w:lang w:eastAsia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Decolar</w:t>
            </w:r>
          </w:p>
        </w:tc>
        <w:tc>
          <w:tcPr>
            <w:tcW w:w="1361" w:type="dxa"/>
            <w:vAlign w:val="center"/>
          </w:tcPr>
          <w:p w14:paraId="3FF2727E" w14:textId="1D4B5C9E" w:rsidR="008C74D7" w:rsidRPr="00F74D79" w:rsidRDefault="008C74D7" w:rsidP="008C74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Luxury Double Room</w:t>
            </w:r>
          </w:p>
        </w:tc>
        <w:tc>
          <w:tcPr>
            <w:tcW w:w="3128" w:type="dxa"/>
            <w:vAlign w:val="center"/>
          </w:tcPr>
          <w:p w14:paraId="531F16C7" w14:textId="6F2CE78C" w:rsidR="008C74D7" w:rsidRPr="00F74D79" w:rsidRDefault="008C74D7" w:rsidP="008C74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Ausência total de fotografias impossibilitando a visualização da acomodação.</w:t>
            </w:r>
          </w:p>
        </w:tc>
        <w:tc>
          <w:tcPr>
            <w:tcW w:w="1559" w:type="dxa"/>
            <w:vAlign w:val="center"/>
          </w:tcPr>
          <w:p w14:paraId="6AB9A350" w14:textId="28BBD102" w:rsidR="008C74D7" w:rsidRPr="00F74D79" w:rsidRDefault="008C74D7" w:rsidP="008C74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Crítica</w:t>
            </w:r>
          </w:p>
        </w:tc>
        <w:tc>
          <w:tcPr>
            <w:tcW w:w="2915" w:type="dxa"/>
            <w:vAlign w:val="center"/>
          </w:tcPr>
          <w:p w14:paraId="6EBB17CA" w14:textId="484E09F9" w:rsidR="008C74D7" w:rsidRPr="00F74D79" w:rsidRDefault="008C74D7" w:rsidP="008C74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Inviabiliza tecnicamente a conversão de vendas por falta de suporte visual mínimo.</w:t>
            </w:r>
          </w:p>
        </w:tc>
      </w:tr>
      <w:tr w:rsidR="008C74D7" w:rsidRPr="000434FE" w14:paraId="53E661AC" w14:textId="77777777" w:rsidTr="008C74D7">
        <w:trPr>
          <w:trHeight w:val="97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18" w:type="dxa"/>
            <w:vAlign w:val="center"/>
          </w:tcPr>
          <w:p w14:paraId="39C86853" w14:textId="74E183E6" w:rsidR="008C74D7" w:rsidRPr="000434FE" w:rsidRDefault="008C74D7" w:rsidP="008C74D7">
            <w:pPr>
              <w:jc w:val="center"/>
              <w:rPr>
                <w:sz w:val="20"/>
                <w:szCs w:val="20"/>
                <w:lang w:eastAsia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Expedia</w:t>
            </w:r>
          </w:p>
        </w:tc>
        <w:tc>
          <w:tcPr>
            <w:tcW w:w="1361" w:type="dxa"/>
            <w:vAlign w:val="center"/>
          </w:tcPr>
          <w:p w14:paraId="58570F11" w14:textId="0A8E04B8" w:rsidR="008C74D7" w:rsidRPr="00F74D79" w:rsidRDefault="008C74D7" w:rsidP="008C74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Casal Superluxo</w:t>
            </w:r>
          </w:p>
        </w:tc>
        <w:tc>
          <w:tcPr>
            <w:tcW w:w="3128" w:type="dxa"/>
            <w:vAlign w:val="center"/>
          </w:tcPr>
          <w:p w14:paraId="1EE9F3FE" w14:textId="0557CB8F" w:rsidR="008C74D7" w:rsidRPr="00F74D79" w:rsidRDefault="008C74D7" w:rsidP="008C74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Categoria habitacional listada sem nenhum registro fotográfico de suporte.</w:t>
            </w:r>
          </w:p>
        </w:tc>
        <w:tc>
          <w:tcPr>
            <w:tcW w:w="1559" w:type="dxa"/>
            <w:vAlign w:val="center"/>
          </w:tcPr>
          <w:p w14:paraId="10421192" w14:textId="1428CFB8" w:rsidR="008C74D7" w:rsidRPr="00F74D79" w:rsidRDefault="008C74D7" w:rsidP="008C74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Alta</w:t>
            </w:r>
          </w:p>
        </w:tc>
        <w:tc>
          <w:tcPr>
            <w:tcW w:w="2915" w:type="dxa"/>
            <w:vAlign w:val="center"/>
          </w:tcPr>
          <w:p w14:paraId="51A8CDA7" w14:textId="7CB5841B" w:rsidR="008C74D7" w:rsidRPr="00F74D79" w:rsidRDefault="008C74D7" w:rsidP="008C74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Gera insegurança no ato da compra e eleva drasticamente a taxa de abandono do carrinho.</w:t>
            </w:r>
          </w:p>
        </w:tc>
      </w:tr>
      <w:tr w:rsidR="008C74D7" w:rsidRPr="000434FE" w14:paraId="066B36C8" w14:textId="77777777" w:rsidTr="008C74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18" w:type="dxa"/>
            <w:vAlign w:val="center"/>
          </w:tcPr>
          <w:p w14:paraId="483DF3CD" w14:textId="5A99FDD6" w:rsidR="008C74D7" w:rsidRPr="000434FE" w:rsidRDefault="008C74D7" w:rsidP="008C74D7">
            <w:pPr>
              <w:jc w:val="center"/>
              <w:rPr>
                <w:sz w:val="20"/>
                <w:szCs w:val="20"/>
                <w:lang w:eastAsia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Decolar</w:t>
            </w:r>
          </w:p>
        </w:tc>
        <w:tc>
          <w:tcPr>
            <w:tcW w:w="1361" w:type="dxa"/>
            <w:vAlign w:val="center"/>
          </w:tcPr>
          <w:p w14:paraId="0BBEE408" w14:textId="60ABE8A9" w:rsidR="008C74D7" w:rsidRPr="00F74D79" w:rsidRDefault="008C74D7" w:rsidP="008C74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Luxury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Suite</w:t>
            </w:r>
            <w:proofErr w:type="spellEnd"/>
          </w:p>
        </w:tc>
        <w:tc>
          <w:tcPr>
            <w:tcW w:w="3128" w:type="dxa"/>
            <w:vAlign w:val="center"/>
          </w:tcPr>
          <w:p w14:paraId="353EB13E" w14:textId="3E098724" w:rsidR="008C74D7" w:rsidRPr="00F74D79" w:rsidRDefault="008C74D7" w:rsidP="008C74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Utilização de fotografia de banheiro como imagem principal da galeria da unidade.</w:t>
            </w:r>
          </w:p>
        </w:tc>
        <w:tc>
          <w:tcPr>
            <w:tcW w:w="1559" w:type="dxa"/>
            <w:vAlign w:val="center"/>
          </w:tcPr>
          <w:p w14:paraId="4122630D" w14:textId="753435DF" w:rsidR="008C74D7" w:rsidRPr="00F74D79" w:rsidRDefault="008C74D7" w:rsidP="008C74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Média</w:t>
            </w:r>
          </w:p>
        </w:tc>
        <w:tc>
          <w:tcPr>
            <w:tcW w:w="2915" w:type="dxa"/>
            <w:vAlign w:val="center"/>
          </w:tcPr>
          <w:p w14:paraId="5F3EC728" w14:textId="1E4FC0DB" w:rsidR="008C74D7" w:rsidRPr="00F74D79" w:rsidRDefault="008C74D7" w:rsidP="008C74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Deprecia a estética do inventário premium e prejudica a percepção de valor da suíte.</w:t>
            </w:r>
          </w:p>
        </w:tc>
      </w:tr>
      <w:tr w:rsidR="008C74D7" w:rsidRPr="000434FE" w14:paraId="55FEF659" w14:textId="77777777" w:rsidTr="008C74D7">
        <w:trPr>
          <w:trHeight w:val="92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18" w:type="dxa"/>
            <w:vAlign w:val="center"/>
          </w:tcPr>
          <w:p w14:paraId="48005848" w14:textId="74A6463B" w:rsidR="008C74D7" w:rsidRPr="000434FE" w:rsidRDefault="008C74D7" w:rsidP="008C74D7">
            <w:pPr>
              <w:jc w:val="center"/>
              <w:rPr>
                <w:sz w:val="20"/>
                <w:szCs w:val="20"/>
                <w:lang w:eastAsia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Booking</w:t>
            </w:r>
          </w:p>
        </w:tc>
        <w:tc>
          <w:tcPr>
            <w:tcW w:w="1361" w:type="dxa"/>
            <w:vAlign w:val="center"/>
          </w:tcPr>
          <w:p w14:paraId="5047A8E2" w14:textId="29E139E0" w:rsidR="008C74D7" w:rsidRPr="00F74D79" w:rsidRDefault="008C74D7" w:rsidP="008C74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Suíte Deluxe</w:t>
            </w:r>
          </w:p>
        </w:tc>
        <w:tc>
          <w:tcPr>
            <w:tcW w:w="3128" w:type="dxa"/>
            <w:vAlign w:val="center"/>
          </w:tcPr>
          <w:p w14:paraId="6826C110" w14:textId="40760457" w:rsidR="008C74D7" w:rsidRPr="00F74D79" w:rsidRDefault="008C74D7" w:rsidP="008C74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Exclusão pontual da categoria do programa de fidelidade Genius da plataforma.</w:t>
            </w:r>
          </w:p>
        </w:tc>
        <w:tc>
          <w:tcPr>
            <w:tcW w:w="1559" w:type="dxa"/>
            <w:vAlign w:val="center"/>
          </w:tcPr>
          <w:p w14:paraId="31C97049" w14:textId="0A915FC4" w:rsidR="008C74D7" w:rsidRPr="00F74D79" w:rsidRDefault="008C74D7" w:rsidP="008C74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Média</w:t>
            </w:r>
          </w:p>
        </w:tc>
        <w:tc>
          <w:tcPr>
            <w:tcW w:w="2915" w:type="dxa"/>
            <w:vAlign w:val="center"/>
          </w:tcPr>
          <w:p w14:paraId="17E56276" w14:textId="061393BC" w:rsidR="008C74D7" w:rsidRPr="00F74D79" w:rsidRDefault="008C74D7" w:rsidP="008C74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Reduz a visibilidade orgânica da unidade de ticket superior perante usuários qualificados.</w:t>
            </w:r>
          </w:p>
        </w:tc>
      </w:tr>
    </w:tbl>
    <w:p w14:paraId="061C00CB" w14:textId="77777777" w:rsidR="00F83A8E" w:rsidRPr="00F83A8E" w:rsidRDefault="00F83A8E" w:rsidP="00F83A8E">
      <w:pPr>
        <w:rPr>
          <w:lang w:eastAsia="en-US"/>
        </w:rPr>
      </w:pPr>
    </w:p>
    <w:p w14:paraId="3195ED07" w14:textId="77777777" w:rsidR="0094427B" w:rsidRDefault="0094427B">
      <w:pPr>
        <w:spacing w:after="160" w:line="259" w:lineRule="auto"/>
        <w:rPr>
          <w:rStyle w:val="Ttulo2Char"/>
        </w:rPr>
      </w:pPr>
      <w:r>
        <w:rPr>
          <w:rStyle w:val="Ttulo2Char"/>
          <w:b w:val="0"/>
        </w:rPr>
        <w:br w:type="page"/>
      </w:r>
    </w:p>
    <w:p w14:paraId="43F2A297" w14:textId="77777777" w:rsidR="00847A0C" w:rsidRDefault="00847A0C" w:rsidP="00847A0C">
      <w:pPr>
        <w:pStyle w:val="Ttulo2"/>
      </w:pPr>
      <w:r>
        <w:lastRenderedPageBreak/>
        <w:t>Motor de Reservas:</w:t>
      </w:r>
    </w:p>
    <w:p w14:paraId="6C42ECFA" w14:textId="77777777" w:rsidR="00847A0C" w:rsidRDefault="00847A0C" w:rsidP="00847A0C">
      <w:pPr>
        <w:pStyle w:val="Ttulo2"/>
      </w:pPr>
      <w:r>
        <w:rPr>
          <w:noProof/>
          <w14:ligatures w14:val="standardContextual"/>
        </w:rPr>
        <w:drawing>
          <wp:inline distT="0" distB="0" distL="0" distR="0" wp14:anchorId="5E6C93CB" wp14:editId="5D1EEC5B">
            <wp:extent cx="5400040" cy="3307080"/>
            <wp:effectExtent l="19050" t="19050" r="10160" b="26670"/>
            <wp:docPr id="191575022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75022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070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14:paraId="4DDFAE9C" w14:textId="77777777" w:rsidR="008C74D7" w:rsidRDefault="00847A0C" w:rsidP="00847A0C">
      <w:r>
        <w:t xml:space="preserve">A categoria </w:t>
      </w:r>
      <w:r w:rsidRPr="00847A0C">
        <w:rPr>
          <w:i/>
          <w:iCs/>
        </w:rPr>
        <w:t>Quarto Luxo Triplo</w:t>
      </w:r>
      <w:r>
        <w:t xml:space="preserve"> </w:t>
      </w:r>
    </w:p>
    <w:p w14:paraId="70E44FCE" w14:textId="77777777" w:rsidR="008C74D7" w:rsidRDefault="008C74D7" w:rsidP="00847A0C"/>
    <w:p w14:paraId="52524BBA" w14:textId="193A693F" w:rsidR="00847A0C" w:rsidRDefault="00847A0C" w:rsidP="00847A0C">
      <w:pPr>
        <w:rPr>
          <w:rFonts w:eastAsiaTheme="majorEastAsia"/>
        </w:rPr>
      </w:pPr>
      <w:r>
        <w:t xml:space="preserve">existe somente no motor de reservas, nos outros canais ela é substituída pela categoria </w:t>
      </w:r>
      <w:r w:rsidRPr="00847A0C">
        <w:rPr>
          <w:i/>
          <w:iCs/>
        </w:rPr>
        <w:t>Quarto Individual</w:t>
      </w:r>
      <w:r>
        <w:br w:type="page"/>
      </w:r>
    </w:p>
    <w:p w14:paraId="31E212A3" w14:textId="5A1AD460" w:rsidR="00D0225A" w:rsidRDefault="00D0225A" w:rsidP="00307C35">
      <w:pPr>
        <w:pStyle w:val="Ttulo2"/>
        <w:rPr>
          <w:rStyle w:val="Ttulo2Char"/>
          <w:b/>
        </w:rPr>
      </w:pPr>
      <w:r>
        <w:lastRenderedPageBreak/>
        <w:t>Booking:</w:t>
      </w:r>
      <w:r>
        <w:rPr>
          <w:rStyle w:val="Ttulo2Char"/>
          <w:b/>
        </w:rPr>
        <w:t xml:space="preserve"> </w:t>
      </w:r>
      <w:r w:rsidRPr="00D0225A">
        <w:rPr>
          <w:rStyle w:val="Ttulo2Char"/>
          <w:b/>
        </w:rPr>
        <w:t xml:space="preserve"> </w:t>
      </w:r>
    </w:p>
    <w:p w14:paraId="60ABD6B3" w14:textId="38518EB8" w:rsidR="00847A0C" w:rsidRDefault="00847A0C" w:rsidP="00847A0C">
      <w:r w:rsidRPr="00847A0C">
        <w:drawing>
          <wp:inline distT="0" distB="0" distL="0" distR="0" wp14:anchorId="2BDD0DB3" wp14:editId="1F65B276">
            <wp:extent cx="5400040" cy="1878965"/>
            <wp:effectExtent l="19050" t="19050" r="10160" b="26035"/>
            <wp:docPr id="184542594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42594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7896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19BF604" w14:textId="2ECFCF18" w:rsidR="00847A0C" w:rsidRDefault="00847A0C" w:rsidP="00847A0C">
      <w:r>
        <w:t>A categoria</w:t>
      </w:r>
      <w:r w:rsidRPr="00847A0C">
        <w:rPr>
          <w:i/>
          <w:iCs/>
        </w:rPr>
        <w:t xml:space="preserve"> </w:t>
      </w:r>
      <w:proofErr w:type="spellStart"/>
      <w:r w:rsidRPr="00847A0C">
        <w:rPr>
          <w:i/>
          <w:iCs/>
        </w:rPr>
        <w:t>Suite</w:t>
      </w:r>
      <w:proofErr w:type="spellEnd"/>
      <w:r w:rsidRPr="00847A0C">
        <w:rPr>
          <w:i/>
          <w:iCs/>
        </w:rPr>
        <w:t xml:space="preserve"> Deluxe</w:t>
      </w:r>
      <w:r>
        <w:rPr>
          <w:i/>
          <w:iCs/>
        </w:rPr>
        <w:t xml:space="preserve"> </w:t>
      </w:r>
      <w:r>
        <w:t>está sem a oferta Genius aplicada, todas a outras categorias estão com a promoção ativa.</w:t>
      </w:r>
    </w:p>
    <w:p w14:paraId="6F065644" w14:textId="1EDB7087" w:rsidR="00FF70D6" w:rsidRDefault="00FF70D6" w:rsidP="00FF70D6">
      <w:pPr>
        <w:tabs>
          <w:tab w:val="left" w:leader="underscore" w:pos="8505"/>
        </w:tabs>
        <w:ind w:right="-285"/>
      </w:pPr>
      <w:r>
        <w:tab/>
      </w:r>
    </w:p>
    <w:p w14:paraId="634706D6" w14:textId="77777777" w:rsidR="00FF70D6" w:rsidRDefault="00FF70D6" w:rsidP="00FF70D6">
      <w:pPr>
        <w:tabs>
          <w:tab w:val="left" w:leader="underscore" w:pos="8505"/>
        </w:tabs>
        <w:ind w:right="-285"/>
      </w:pPr>
    </w:p>
    <w:p w14:paraId="290C5BF6" w14:textId="129B97AF" w:rsidR="00FF70D6" w:rsidRPr="00847A0C" w:rsidRDefault="00FF70D6" w:rsidP="00FF70D6">
      <w:pPr>
        <w:tabs>
          <w:tab w:val="left" w:leader="underscore" w:pos="8505"/>
        </w:tabs>
        <w:ind w:right="-285"/>
        <w:jc w:val="center"/>
      </w:pPr>
      <w:r w:rsidRPr="00FF70D6">
        <w:drawing>
          <wp:inline distT="0" distB="0" distL="0" distR="0" wp14:anchorId="7616C6A0" wp14:editId="66784ED4">
            <wp:extent cx="4462641" cy="2497379"/>
            <wp:effectExtent l="19050" t="19050" r="14605" b="17780"/>
            <wp:docPr id="203773825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73825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78881" cy="250646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0948FF1" w14:textId="0771BCA1" w:rsidR="00D0225A" w:rsidRDefault="00FF70D6" w:rsidP="00FF70D6">
      <w:pPr>
        <w:rPr>
          <w:rStyle w:val="Ttulo2Char"/>
          <w:sz w:val="24"/>
          <w:szCs w:val="24"/>
        </w:rPr>
      </w:pPr>
      <w:r>
        <w:rPr>
          <w:rStyle w:val="Ttulo2Char"/>
          <w:sz w:val="24"/>
          <w:szCs w:val="24"/>
        </w:rPr>
        <w:t xml:space="preserve"> </w:t>
      </w:r>
    </w:p>
    <w:p w14:paraId="7C457CE8" w14:textId="01FDA50A" w:rsidR="00FF70D6" w:rsidRDefault="00FF70D6" w:rsidP="00FF70D6">
      <w:pPr>
        <w:rPr>
          <w:rStyle w:val="Ttulo2Char"/>
          <w:b w:val="0"/>
          <w:bCs/>
          <w:sz w:val="24"/>
          <w:szCs w:val="24"/>
        </w:rPr>
      </w:pPr>
      <w:r>
        <w:rPr>
          <w:rStyle w:val="Ttulo2Char"/>
          <w:b w:val="0"/>
          <w:bCs/>
          <w:sz w:val="24"/>
          <w:szCs w:val="24"/>
        </w:rPr>
        <w:t>Todo o calendário segue a mesma estratégia tarifária independente do período, de segunda à quinta R$ 681,00, de sexta à domingo R$471,00. Com exceção do mês de maio que conta com algumas alterações tarifárias, vide imagem abaixo:</w:t>
      </w:r>
    </w:p>
    <w:p w14:paraId="772AEA35" w14:textId="0846F750" w:rsidR="00FF70D6" w:rsidRPr="00FF70D6" w:rsidRDefault="00FF70D6" w:rsidP="00FF70D6">
      <w:pPr>
        <w:jc w:val="center"/>
        <w:rPr>
          <w:rStyle w:val="Ttulo2Char"/>
          <w:b w:val="0"/>
          <w:bCs/>
          <w:sz w:val="24"/>
          <w:szCs w:val="24"/>
        </w:rPr>
      </w:pPr>
      <w:r w:rsidRPr="00FF70D6">
        <w:rPr>
          <w:rStyle w:val="Ttulo2Char"/>
          <w:b w:val="0"/>
          <w:bCs/>
          <w:sz w:val="24"/>
          <w:szCs w:val="24"/>
        </w:rPr>
        <w:drawing>
          <wp:inline distT="0" distB="0" distL="0" distR="0" wp14:anchorId="258A761B" wp14:editId="13FEAEEC">
            <wp:extent cx="1992846" cy="2302688"/>
            <wp:effectExtent l="19050" t="19050" r="26670" b="21590"/>
            <wp:docPr id="60729847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29847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95662" cy="230594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7E8C606" w14:textId="77777777" w:rsidR="00A75739" w:rsidRDefault="00A75739">
      <w:pPr>
        <w:spacing w:after="160" w:line="259" w:lineRule="auto"/>
        <w:rPr>
          <w:rStyle w:val="Ttulo2Char"/>
        </w:rPr>
      </w:pPr>
      <w:r>
        <w:rPr>
          <w:rStyle w:val="Ttulo2Char"/>
          <w:b w:val="0"/>
        </w:rPr>
        <w:br w:type="page"/>
      </w:r>
    </w:p>
    <w:p w14:paraId="46E907A8" w14:textId="665577FB" w:rsidR="00A70DD5" w:rsidRDefault="00953FCD" w:rsidP="00A70DD5">
      <w:pPr>
        <w:pStyle w:val="Ttulo2"/>
      </w:pPr>
      <w:r w:rsidRPr="009207C4">
        <w:rPr>
          <w:rStyle w:val="Ttulo2Char"/>
          <w:b/>
        </w:rPr>
        <w:lastRenderedPageBreak/>
        <w:t>Expedia</w:t>
      </w:r>
      <w:r w:rsidR="00A944D4">
        <w:rPr>
          <w:rStyle w:val="Ttulo2Char"/>
          <w:b/>
        </w:rPr>
        <w:t>/Hoteis.com</w:t>
      </w:r>
      <w:r w:rsidRPr="009207C4">
        <w:t>:</w:t>
      </w:r>
    </w:p>
    <w:p w14:paraId="182BEF27" w14:textId="6409F2EA" w:rsidR="00CF13D3" w:rsidRDefault="00CF13D3" w:rsidP="00EA31BD">
      <w:pPr>
        <w:keepNext/>
        <w:jc w:val="center"/>
      </w:pPr>
    </w:p>
    <w:p w14:paraId="6C4CE258" w14:textId="23DA0F1A" w:rsidR="00CF13D3" w:rsidRDefault="00A75739" w:rsidP="00A75739">
      <w:pPr>
        <w:keepNext/>
        <w:jc w:val="center"/>
      </w:pPr>
      <w:r w:rsidRPr="00A75739">
        <w:drawing>
          <wp:inline distT="0" distB="0" distL="0" distR="0" wp14:anchorId="32F28694" wp14:editId="22781331">
            <wp:extent cx="1631157" cy="3257473"/>
            <wp:effectExtent l="19050" t="19050" r="26670" b="19685"/>
            <wp:docPr id="159623822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23822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635962" cy="32670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Pr="00A75739">
        <w:drawing>
          <wp:inline distT="0" distB="0" distL="0" distR="0" wp14:anchorId="7F821608" wp14:editId="79641E83">
            <wp:extent cx="1633805" cy="3258000"/>
            <wp:effectExtent l="19050" t="19050" r="24130" b="19050"/>
            <wp:docPr id="59987064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87064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633805" cy="32580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44D3E69" w14:textId="4B726201" w:rsidR="00A75739" w:rsidRDefault="00A75739" w:rsidP="00A75739">
      <w:pPr>
        <w:keepNext/>
      </w:pPr>
      <w:r>
        <w:t xml:space="preserve">Categoria </w:t>
      </w:r>
      <w:r w:rsidRPr="00A75739">
        <w:rPr>
          <w:i/>
          <w:iCs/>
        </w:rPr>
        <w:t>Quarto casal superluxo</w:t>
      </w:r>
      <w:r>
        <w:t xml:space="preserve"> sem foto.</w:t>
      </w:r>
    </w:p>
    <w:p w14:paraId="2AEAE392" w14:textId="73728C72" w:rsidR="00A75739" w:rsidRDefault="00A75739" w:rsidP="00A75739">
      <w:pPr>
        <w:keepNext/>
      </w:pPr>
      <w:r w:rsidRPr="00A75739">
        <w:t>Apenas a categoria</w:t>
      </w:r>
      <w:r>
        <w:rPr>
          <w:i/>
          <w:iCs/>
        </w:rPr>
        <w:t xml:space="preserve"> </w:t>
      </w:r>
      <w:proofErr w:type="spellStart"/>
      <w:r w:rsidRPr="00A75739">
        <w:rPr>
          <w:i/>
          <w:iCs/>
        </w:rPr>
        <w:t>Suite</w:t>
      </w:r>
      <w:proofErr w:type="spellEnd"/>
      <w:r w:rsidRPr="00A75739">
        <w:rPr>
          <w:i/>
          <w:iCs/>
        </w:rPr>
        <w:t xml:space="preserve"> Superluxo</w:t>
      </w:r>
      <w:r>
        <w:rPr>
          <w:i/>
          <w:iCs/>
        </w:rPr>
        <w:t xml:space="preserve"> </w:t>
      </w:r>
      <w:r>
        <w:t>contém uma oferta de 10%.</w:t>
      </w:r>
    </w:p>
    <w:p w14:paraId="18F60322" w14:textId="5B755D18" w:rsidR="00847A0C" w:rsidRDefault="00847A0C" w:rsidP="00847A0C">
      <w:pPr>
        <w:keepNext/>
        <w:tabs>
          <w:tab w:val="left" w:leader="underscore" w:pos="8504"/>
        </w:tabs>
      </w:pPr>
      <w:r>
        <w:tab/>
      </w:r>
    </w:p>
    <w:p w14:paraId="6AF90C7D" w14:textId="77777777" w:rsidR="00A75739" w:rsidRDefault="00A75739" w:rsidP="00A75739">
      <w:pPr>
        <w:keepNext/>
      </w:pPr>
    </w:p>
    <w:p w14:paraId="17454318" w14:textId="5EA68B90" w:rsidR="00A75739" w:rsidRDefault="00A75739" w:rsidP="00A75739">
      <w:pPr>
        <w:keepNext/>
        <w:jc w:val="center"/>
      </w:pPr>
      <w:r w:rsidRPr="00A75739">
        <w:drawing>
          <wp:inline distT="0" distB="0" distL="0" distR="0" wp14:anchorId="3644EDE7" wp14:editId="2A2A6394">
            <wp:extent cx="2386889" cy="3233149"/>
            <wp:effectExtent l="19050" t="19050" r="13970" b="24765"/>
            <wp:docPr id="163986895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86895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388460" cy="323527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2E89FFE" w14:textId="147BD2A0" w:rsidR="00A75739" w:rsidRPr="00A75739" w:rsidRDefault="00A75739" w:rsidP="00A75739">
      <w:pPr>
        <w:keepNext/>
      </w:pPr>
      <w:r w:rsidRPr="00847A0C">
        <w:rPr>
          <w:i/>
          <w:iCs/>
        </w:rPr>
        <w:t>Quarto solteiro superluxo</w:t>
      </w:r>
      <w:r w:rsidR="00847A0C">
        <w:t xml:space="preserve"> está esgotado somente na Expedia.</w:t>
      </w:r>
    </w:p>
    <w:p w14:paraId="7AE2130F" w14:textId="77777777" w:rsidR="00A75739" w:rsidRPr="00A75739" w:rsidRDefault="00A75739" w:rsidP="00A75739">
      <w:pPr>
        <w:keepNext/>
      </w:pPr>
    </w:p>
    <w:p w14:paraId="6C31DEAC" w14:textId="77777777" w:rsidR="00A75739" w:rsidRDefault="00A75739" w:rsidP="00A75739">
      <w:pPr>
        <w:keepNext/>
        <w:jc w:val="center"/>
      </w:pPr>
    </w:p>
    <w:p w14:paraId="1BEE58E2" w14:textId="638E9389" w:rsidR="00A75739" w:rsidRDefault="00A75739" w:rsidP="00A75739">
      <w:pPr>
        <w:keepNext/>
        <w:jc w:val="center"/>
      </w:pPr>
    </w:p>
    <w:p w14:paraId="4455C6AF" w14:textId="77777777" w:rsidR="00A75739" w:rsidRDefault="00A75739" w:rsidP="00A75739">
      <w:pPr>
        <w:keepNext/>
      </w:pPr>
    </w:p>
    <w:p w14:paraId="7D3AFC25" w14:textId="40814453" w:rsidR="008D7C78" w:rsidRDefault="00227D94" w:rsidP="00953FCD">
      <w:pPr>
        <w:rPr>
          <w:rStyle w:val="Ttulo2Char"/>
        </w:rPr>
      </w:pPr>
      <w:r>
        <w:br w:type="page"/>
      </w:r>
      <w:r w:rsidR="00EA31BD">
        <w:rPr>
          <w:rStyle w:val="Ttulo2Char"/>
        </w:rPr>
        <w:lastRenderedPageBreak/>
        <w:t>Decolar:</w:t>
      </w:r>
    </w:p>
    <w:p w14:paraId="20E959F8" w14:textId="302C44AB" w:rsidR="00953FCD" w:rsidRDefault="00847A0C" w:rsidP="00953FCD">
      <w:r w:rsidRPr="00847A0C">
        <w:drawing>
          <wp:inline distT="0" distB="0" distL="0" distR="0" wp14:anchorId="2D5330F5" wp14:editId="5F0898BF">
            <wp:extent cx="5400040" cy="927100"/>
            <wp:effectExtent l="19050" t="19050" r="10160" b="25400"/>
            <wp:docPr id="164121327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21327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271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3D0D92C" w14:textId="095102DF" w:rsidR="00847A0C" w:rsidRDefault="00847A0C" w:rsidP="00953FCD">
      <w:r>
        <w:t xml:space="preserve">A categoria </w:t>
      </w:r>
      <w:r w:rsidRPr="00847A0C">
        <w:rPr>
          <w:i/>
          <w:iCs/>
        </w:rPr>
        <w:t>Luxury Double Room</w:t>
      </w:r>
      <w:r>
        <w:rPr>
          <w:i/>
          <w:iCs/>
        </w:rPr>
        <w:t xml:space="preserve"> </w:t>
      </w:r>
      <w:r>
        <w:t>está sem nenhuma foto aplicada.</w:t>
      </w:r>
    </w:p>
    <w:p w14:paraId="724BEF5A" w14:textId="12D782F1" w:rsidR="00847A0C" w:rsidRDefault="00847A0C" w:rsidP="00847A0C">
      <w:pPr>
        <w:tabs>
          <w:tab w:val="left" w:leader="underscore" w:pos="8505"/>
        </w:tabs>
        <w:ind w:right="-427"/>
      </w:pPr>
      <w:r>
        <w:tab/>
      </w:r>
    </w:p>
    <w:p w14:paraId="69AAD6BA" w14:textId="77777777" w:rsidR="00847A0C" w:rsidRDefault="00847A0C" w:rsidP="00847A0C">
      <w:pPr>
        <w:tabs>
          <w:tab w:val="left" w:leader="underscore" w:pos="8505"/>
        </w:tabs>
        <w:ind w:right="-427"/>
      </w:pPr>
    </w:p>
    <w:p w14:paraId="21E19BFB" w14:textId="061FD234" w:rsidR="00847A0C" w:rsidRDefault="00847A0C" w:rsidP="00847A0C">
      <w:pPr>
        <w:tabs>
          <w:tab w:val="left" w:leader="underscore" w:pos="8505"/>
        </w:tabs>
        <w:ind w:right="-427"/>
      </w:pPr>
      <w:r w:rsidRPr="00847A0C">
        <w:drawing>
          <wp:inline distT="0" distB="0" distL="0" distR="0" wp14:anchorId="0DCFB616" wp14:editId="5380A53F">
            <wp:extent cx="5400040" cy="1620520"/>
            <wp:effectExtent l="19050" t="19050" r="10160" b="17780"/>
            <wp:docPr id="38895753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95753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2052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8664752" w14:textId="0C1E920F" w:rsidR="00847A0C" w:rsidRPr="00847A0C" w:rsidRDefault="00847A0C" w:rsidP="00847A0C">
      <w:pPr>
        <w:tabs>
          <w:tab w:val="left" w:leader="underscore" w:pos="8505"/>
        </w:tabs>
        <w:ind w:right="-427"/>
      </w:pPr>
      <w:r>
        <w:t xml:space="preserve">A primeira foto de </w:t>
      </w:r>
      <w:r w:rsidRPr="00847A0C">
        <w:rPr>
          <w:i/>
          <w:iCs/>
        </w:rPr>
        <w:t xml:space="preserve">Luxury </w:t>
      </w:r>
      <w:proofErr w:type="spellStart"/>
      <w:r w:rsidRPr="00847A0C">
        <w:rPr>
          <w:i/>
          <w:iCs/>
        </w:rPr>
        <w:t>Suite</w:t>
      </w:r>
      <w:proofErr w:type="spellEnd"/>
      <w:r>
        <w:t xml:space="preserve"> é de banheiro.</w:t>
      </w:r>
    </w:p>
    <w:p w14:paraId="27B72E3C" w14:textId="77777777" w:rsidR="00A944D4" w:rsidRDefault="00A944D4">
      <w:pPr>
        <w:spacing w:after="160" w:line="259" w:lineRule="auto"/>
        <w:rPr>
          <w:rFonts w:eastAsiaTheme="majorEastAsia" w:cstheme="majorBidi"/>
          <w:b/>
          <w:sz w:val="32"/>
          <w:szCs w:val="32"/>
        </w:rPr>
      </w:pPr>
      <w:r>
        <w:br w:type="page"/>
      </w:r>
    </w:p>
    <w:p w14:paraId="2A6D9440" w14:textId="2C2522DC" w:rsidR="00953FCD" w:rsidRDefault="00953FCD" w:rsidP="00953FCD">
      <w:pPr>
        <w:pStyle w:val="Ttulo2"/>
      </w:pPr>
      <w:r>
        <w:lastRenderedPageBreak/>
        <w:t>Resumo Geral:</w:t>
      </w:r>
    </w:p>
    <w:p w14:paraId="6040A727" w14:textId="77777777" w:rsidR="00331038" w:rsidRPr="00331038" w:rsidRDefault="00331038" w:rsidP="00331038"/>
    <w:p w14:paraId="794D3174" w14:textId="77777777" w:rsidR="008C74D7" w:rsidRDefault="008C74D7" w:rsidP="008C74D7">
      <w:r w:rsidRPr="008C74D7">
        <w:t xml:space="preserve">A análise de distribuição do Planalto Bittar Hotel e Eventos identifica uma quebra de paridade tarifária prejudicial ao canal direto visto que o Booking apresenta o menor valor base de R$ 585,00 contra R$ 600,00 no motor oficial. Embora o motor apresente o menor custo total final por reserva a disparidade de precificação base e a ausência de benefícios exclusivos no site próprio fragilizam a competitividade da venda direta perante os agregadores. Adicionalmente observa-se uma arquitetura tarifária rígida que mantém valores fixos segmentados apenas por blocos de dias da semana o que indica uma gestão passiva de receita que ignora flutuações sazonais de demanda e o potencial de maximização do faturamento. </w:t>
      </w:r>
    </w:p>
    <w:p w14:paraId="5EF3796C" w14:textId="77777777" w:rsidR="008C74D7" w:rsidRPr="008C74D7" w:rsidRDefault="008C74D7" w:rsidP="008C74D7"/>
    <w:p w14:paraId="216F34BD" w14:textId="77777777" w:rsidR="008C74D7" w:rsidRDefault="008C74D7" w:rsidP="008C74D7">
      <w:r w:rsidRPr="008C74D7">
        <w:t xml:space="preserve">No âmbito da experiência do usuário e gestão de conteúdo foram detectadas falhas críticas de suporte visual e parametrização técnica em diversos canais de venda. A Decolar apresenta a categoria Luxury Double Room sem qualquer registro fotográfico enquanto a categoria Luxury </w:t>
      </w:r>
      <w:proofErr w:type="spellStart"/>
      <w:r w:rsidRPr="008C74D7">
        <w:t>Suite</w:t>
      </w:r>
      <w:proofErr w:type="spellEnd"/>
      <w:r w:rsidRPr="008C74D7">
        <w:t xml:space="preserve"> exibe uma imagem de banheiro em posição de destaque na galeria principal práticas que depreciam severamente a percepção de valor do produto. Na Expedia a ausência de fotos na unidade Casal Superluxo e o erro de inventário que mantém o quarto de solteiro permanentemente esgotado reforçam a falta de manutenção técnica das prateleiras digitais da unidade. </w:t>
      </w:r>
    </w:p>
    <w:p w14:paraId="5A9E3D2E" w14:textId="77777777" w:rsidR="008C74D7" w:rsidRPr="008C74D7" w:rsidRDefault="008C74D7" w:rsidP="008C74D7"/>
    <w:p w14:paraId="42470B67" w14:textId="5DB8B7B3" w:rsidR="008C74D7" w:rsidRPr="008C74D7" w:rsidRDefault="008C74D7" w:rsidP="008C74D7">
      <w:r w:rsidRPr="008C74D7">
        <w:t xml:space="preserve">A fragmentação da oferta é evidenciada pela exclusividade de categorias como o Quarto Luxo Triplo apenas no motor direto e pela aplicação inconsistente de promoções de fidelidade como a ausência do programa Genius na Suíte Deluxe do Booking. Esse desalinhamento estratégico entre os canais monitorados somado às severas deficiências de conteúdo visual inviabiliza uma jornada de compra fluida e direciona a demanda para intermediários que oferecem maior suporte informacional ao hóspede. Sem um saneamento imediato dos ativos digitais e a centralização da política comercial o hotel continuará operando com uma performance de conversão </w:t>
      </w:r>
      <w:proofErr w:type="spellStart"/>
      <w:r w:rsidRPr="008C74D7">
        <w:t>subotimizada</w:t>
      </w:r>
      <w:proofErr w:type="spellEnd"/>
      <w:r w:rsidRPr="008C74D7">
        <w:t xml:space="preserve"> e custos de distribuição elevados</w:t>
      </w:r>
      <w:r>
        <w:t>.</w:t>
      </w:r>
    </w:p>
    <w:p w14:paraId="792653F9" w14:textId="020DC8C7" w:rsidR="00AA38A7" w:rsidRDefault="00AA38A7"/>
    <w:sectPr w:rsidR="00AA38A7" w:rsidSect="00466404">
      <w:footerReference w:type="default" r:id="rId22"/>
      <w:pgSz w:w="11906" w:h="16838"/>
      <w:pgMar w:top="1417" w:right="1701" w:bottom="1417" w:left="1701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C465F8" w14:textId="77777777" w:rsidR="00485BF0" w:rsidRDefault="00485BF0" w:rsidP="00463897">
      <w:r>
        <w:separator/>
      </w:r>
    </w:p>
  </w:endnote>
  <w:endnote w:type="continuationSeparator" w:id="0">
    <w:p w14:paraId="52EE2DDE" w14:textId="77777777" w:rsidR="00485BF0" w:rsidRDefault="00485BF0" w:rsidP="004638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51BBBC" w14:textId="02345F6F" w:rsidR="00466404" w:rsidRPr="00466404" w:rsidRDefault="00466404" w:rsidP="00466404">
    <w:pPr>
      <w:pStyle w:val="Rodap"/>
      <w:jc w:val="center"/>
      <w:rPr>
        <w:sz w:val="20"/>
        <w:szCs w:val="18"/>
      </w:rPr>
    </w:pPr>
    <w:r w:rsidRPr="00466404">
      <w:rPr>
        <w:sz w:val="20"/>
        <w:szCs w:val="18"/>
      </w:rPr>
      <w:t>Revinn Estratégias © Copyright – Todos os direitos reservados</w:t>
    </w:r>
  </w:p>
  <w:p w14:paraId="12089D16" w14:textId="15719444" w:rsidR="004144E2" w:rsidRPr="00EB2FFF" w:rsidRDefault="004144E2" w:rsidP="00F02391">
    <w:pPr>
      <w:pStyle w:val="Rodap"/>
      <w:jc w:val="center"/>
      <w:rPr>
        <w:sz w:val="18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60137164"/>
      <w:docPartObj>
        <w:docPartGallery w:val="Page Numbers (Bottom of Page)"/>
        <w:docPartUnique/>
      </w:docPartObj>
    </w:sdtPr>
    <w:sdtContent>
      <w:p w14:paraId="065E5AA9" w14:textId="728459B4" w:rsidR="00466404" w:rsidRDefault="00466404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340F933" w14:textId="77777777" w:rsidR="00466404" w:rsidRPr="00466404" w:rsidRDefault="00466404" w:rsidP="00466404">
    <w:pPr>
      <w:pStyle w:val="Rodap"/>
      <w:jc w:val="center"/>
      <w:rPr>
        <w:sz w:val="20"/>
        <w:szCs w:val="18"/>
      </w:rPr>
    </w:pPr>
    <w:r w:rsidRPr="00466404">
      <w:rPr>
        <w:sz w:val="20"/>
        <w:szCs w:val="18"/>
      </w:rPr>
      <w:t>Revinn Estratégias © Copyright – Todos os direitos reservados</w:t>
    </w:r>
  </w:p>
  <w:p w14:paraId="410C0D13" w14:textId="77777777" w:rsidR="00466404" w:rsidRPr="00EB2FFF" w:rsidRDefault="00466404" w:rsidP="00F02391">
    <w:pPr>
      <w:pStyle w:val="Rodap"/>
      <w:jc w:val="center"/>
      <w:rPr>
        <w:sz w:val="18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E11D81" w14:textId="77777777" w:rsidR="00485BF0" w:rsidRDefault="00485BF0" w:rsidP="00463897">
      <w:r>
        <w:separator/>
      </w:r>
    </w:p>
  </w:footnote>
  <w:footnote w:type="continuationSeparator" w:id="0">
    <w:p w14:paraId="390BE39B" w14:textId="77777777" w:rsidR="00485BF0" w:rsidRDefault="00485BF0" w:rsidP="0046389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265C5B" w14:textId="67746425" w:rsidR="004144E2" w:rsidRDefault="00000000">
    <w:pPr>
      <w:pStyle w:val="Cabealho"/>
    </w:pPr>
    <w:r>
      <w:rPr>
        <w:noProof/>
      </w:rPr>
      <w:pict w14:anchorId="7732DB3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29638582" o:spid="_x0000_s1051" type="#_x0000_t75" style="position:absolute;margin-left:0;margin-top:0;width:424.95pt;height:424.95pt;z-index:-251654144;mso-position-horizontal:center;mso-position-horizontal-relative:margin;mso-position-vertical:center;mso-position-vertical-relative:margin" o:allowincell="f">
          <v:imagedata r:id="rId1" o:title="leRevinn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054A67" w14:textId="7510F63E" w:rsidR="004144E2" w:rsidRDefault="00000000" w:rsidP="00146146">
    <w:pPr>
      <w:pStyle w:val="Cabealho"/>
      <w:jc w:val="center"/>
    </w:pPr>
    <w:r>
      <w:rPr>
        <w:noProof/>
      </w:rPr>
      <w:pict w14:anchorId="26C38EF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29638583" o:spid="_x0000_s1052" type="#_x0000_t75" style="position:absolute;left:0;text-align:left;margin-left:0;margin-top:0;width:424.95pt;height:424.95pt;z-index:-251653120;mso-position-horizontal:center;mso-position-horizontal-relative:margin;mso-position-vertical:center;mso-position-vertical-relative:margin" o:allowincell="f">
          <v:imagedata r:id="rId1" o:title="leRevinn" gain="19661f" blacklevel="22938f"/>
          <w10:wrap anchorx="margin" anchory="margin"/>
        </v:shape>
      </w:pict>
    </w:r>
    <w:r w:rsidR="00146146">
      <w:rPr>
        <w:noProof/>
      </w:rPr>
      <w:drawing>
        <wp:inline distT="0" distB="0" distL="0" distR="0" wp14:anchorId="6B644F90" wp14:editId="65A09889">
          <wp:extent cx="607161" cy="607161"/>
          <wp:effectExtent l="0" t="0" r="0" b="0"/>
          <wp:docPr id="2016448215" name="Imagem 2" descr="Forma&#10;&#10;Descrição gerada automaticamente com confiança baix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16448215" name="Imagem 2" descr="Forma&#10;&#10;Descrição gerada automaticamente com confiança baixa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12854" cy="61285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A72378" w14:textId="7848637D" w:rsidR="004144E2" w:rsidRDefault="00000000">
    <w:pPr>
      <w:pStyle w:val="Cabealho"/>
    </w:pPr>
    <w:r>
      <w:rPr>
        <w:noProof/>
      </w:rPr>
      <w:pict w14:anchorId="0C1D9F4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29638581" o:spid="_x0000_s1050" type="#_x0000_t75" style="position:absolute;margin-left:0;margin-top:0;width:424.95pt;height:424.95pt;z-index:-251655168;mso-position-horizontal:center;mso-position-horizontal-relative:margin;mso-position-vertical:center;mso-position-vertical-relative:margin" o:allowincell="f">
          <v:imagedata r:id="rId1" o:title="leRevinn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64DF9"/>
    <w:multiLevelType w:val="multilevel"/>
    <w:tmpl w:val="0AB65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B673AA"/>
    <w:multiLevelType w:val="multilevel"/>
    <w:tmpl w:val="5A886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3"/>
      <w:numFmt w:val="decimal"/>
      <w:lvlText w:val="%2."/>
      <w:lvlJc w:val="left"/>
      <w:pPr>
        <w:ind w:left="1440" w:hanging="360"/>
      </w:pPr>
      <w:rPr>
        <w:rFonts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FF0C86"/>
    <w:multiLevelType w:val="hybridMultilevel"/>
    <w:tmpl w:val="515251D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DD3247"/>
    <w:multiLevelType w:val="multilevel"/>
    <w:tmpl w:val="352A0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BA66A5"/>
    <w:multiLevelType w:val="multilevel"/>
    <w:tmpl w:val="34728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235682"/>
    <w:multiLevelType w:val="hybridMultilevel"/>
    <w:tmpl w:val="FA02BB5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C9C40EB"/>
    <w:multiLevelType w:val="multilevel"/>
    <w:tmpl w:val="5B427D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18749C5"/>
    <w:multiLevelType w:val="multilevel"/>
    <w:tmpl w:val="A0C88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A6C051A"/>
    <w:multiLevelType w:val="multilevel"/>
    <w:tmpl w:val="A754AA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E4D4508"/>
    <w:multiLevelType w:val="multilevel"/>
    <w:tmpl w:val="2EB8D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4458AD"/>
    <w:multiLevelType w:val="multilevel"/>
    <w:tmpl w:val="5764FE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932437A"/>
    <w:multiLevelType w:val="multilevel"/>
    <w:tmpl w:val="E3586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35472C"/>
    <w:multiLevelType w:val="hybridMultilevel"/>
    <w:tmpl w:val="E638967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B2332E3"/>
    <w:multiLevelType w:val="multilevel"/>
    <w:tmpl w:val="CD3CF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B65B07"/>
    <w:multiLevelType w:val="multilevel"/>
    <w:tmpl w:val="A754AA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4AA2CCC"/>
    <w:multiLevelType w:val="hybridMultilevel"/>
    <w:tmpl w:val="7ABC1F9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6F63ABE"/>
    <w:multiLevelType w:val="multilevel"/>
    <w:tmpl w:val="80E43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70A451A"/>
    <w:multiLevelType w:val="hybridMultilevel"/>
    <w:tmpl w:val="793A337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B4F79D9"/>
    <w:multiLevelType w:val="hybridMultilevel"/>
    <w:tmpl w:val="BD0AD058"/>
    <w:lvl w:ilvl="0" w:tplc="7FA2F3B2">
      <w:start w:val="2"/>
      <w:numFmt w:val="bullet"/>
      <w:lvlText w:val=""/>
      <w:lvlJc w:val="left"/>
      <w:pPr>
        <w:ind w:left="720" w:hanging="360"/>
      </w:pPr>
      <w:rPr>
        <w:rFonts w:ascii="Symbol" w:eastAsiaTheme="majorEastAsia" w:hAnsi="Symbol" w:cstheme="maj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CCB7F0C"/>
    <w:multiLevelType w:val="multilevel"/>
    <w:tmpl w:val="6AE41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35545B7"/>
    <w:multiLevelType w:val="multilevel"/>
    <w:tmpl w:val="6BDE9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4914064"/>
    <w:multiLevelType w:val="multilevel"/>
    <w:tmpl w:val="5B427D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A90455A"/>
    <w:multiLevelType w:val="hybridMultilevel"/>
    <w:tmpl w:val="94CA767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C7975FC"/>
    <w:multiLevelType w:val="hybridMultilevel"/>
    <w:tmpl w:val="28CA33A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4624709">
    <w:abstractNumId w:val="23"/>
  </w:num>
  <w:num w:numId="2" w16cid:durableId="2118215283">
    <w:abstractNumId w:val="2"/>
  </w:num>
  <w:num w:numId="3" w16cid:durableId="1895849105">
    <w:abstractNumId w:val="17"/>
  </w:num>
  <w:num w:numId="4" w16cid:durableId="352614096">
    <w:abstractNumId w:val="12"/>
  </w:num>
  <w:num w:numId="5" w16cid:durableId="1363897510">
    <w:abstractNumId w:val="15"/>
  </w:num>
  <w:num w:numId="6" w16cid:durableId="1929268080">
    <w:abstractNumId w:val="18"/>
  </w:num>
  <w:num w:numId="7" w16cid:durableId="1301962277">
    <w:abstractNumId w:val="14"/>
  </w:num>
  <w:num w:numId="8" w16cid:durableId="1499928411">
    <w:abstractNumId w:val="8"/>
  </w:num>
  <w:num w:numId="9" w16cid:durableId="478571705">
    <w:abstractNumId w:val="9"/>
  </w:num>
  <w:num w:numId="10" w16cid:durableId="664666958">
    <w:abstractNumId w:val="11"/>
  </w:num>
  <w:num w:numId="11" w16cid:durableId="476075318">
    <w:abstractNumId w:val="3"/>
  </w:num>
  <w:num w:numId="12" w16cid:durableId="1606692769">
    <w:abstractNumId w:val="5"/>
  </w:num>
  <w:num w:numId="13" w16cid:durableId="52511469">
    <w:abstractNumId w:val="10"/>
  </w:num>
  <w:num w:numId="14" w16cid:durableId="328364745">
    <w:abstractNumId w:val="20"/>
  </w:num>
  <w:num w:numId="15" w16cid:durableId="1518036661">
    <w:abstractNumId w:val="13"/>
  </w:num>
  <w:num w:numId="16" w16cid:durableId="2056854672">
    <w:abstractNumId w:val="4"/>
  </w:num>
  <w:num w:numId="17" w16cid:durableId="722873995">
    <w:abstractNumId w:val="7"/>
  </w:num>
  <w:num w:numId="18" w16cid:durableId="1764254411">
    <w:abstractNumId w:val="6"/>
  </w:num>
  <w:num w:numId="19" w16cid:durableId="2029600958">
    <w:abstractNumId w:val="21"/>
  </w:num>
  <w:num w:numId="20" w16cid:durableId="427308942">
    <w:abstractNumId w:val="19"/>
  </w:num>
  <w:num w:numId="21" w16cid:durableId="833447067">
    <w:abstractNumId w:val="1"/>
  </w:num>
  <w:num w:numId="22" w16cid:durableId="536553936">
    <w:abstractNumId w:val="16"/>
  </w:num>
  <w:num w:numId="23" w16cid:durableId="1239513574">
    <w:abstractNumId w:val="22"/>
  </w:num>
  <w:num w:numId="24" w16cid:durableId="6529551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9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5788"/>
    <w:rsid w:val="000101EB"/>
    <w:rsid w:val="00011413"/>
    <w:rsid w:val="00014FD7"/>
    <w:rsid w:val="00020EB6"/>
    <w:rsid w:val="000434FE"/>
    <w:rsid w:val="0004571E"/>
    <w:rsid w:val="0008026B"/>
    <w:rsid w:val="0008677F"/>
    <w:rsid w:val="00095F62"/>
    <w:rsid w:val="000A0DFE"/>
    <w:rsid w:val="000A1934"/>
    <w:rsid w:val="000C3C8F"/>
    <w:rsid w:val="000C5B93"/>
    <w:rsid w:val="000C72EB"/>
    <w:rsid w:val="000D6D0E"/>
    <w:rsid w:val="000E4CB7"/>
    <w:rsid w:val="00106E4F"/>
    <w:rsid w:val="00107553"/>
    <w:rsid w:val="00112D80"/>
    <w:rsid w:val="00122366"/>
    <w:rsid w:val="00146146"/>
    <w:rsid w:val="00146314"/>
    <w:rsid w:val="001717B0"/>
    <w:rsid w:val="001733C0"/>
    <w:rsid w:val="00181C2D"/>
    <w:rsid w:val="00193FB2"/>
    <w:rsid w:val="001A575D"/>
    <w:rsid w:val="001B2A7A"/>
    <w:rsid w:val="001B56C0"/>
    <w:rsid w:val="001B5AB4"/>
    <w:rsid w:val="001B70E8"/>
    <w:rsid w:val="00202476"/>
    <w:rsid w:val="0020271B"/>
    <w:rsid w:val="00205740"/>
    <w:rsid w:val="002131B8"/>
    <w:rsid w:val="00227D94"/>
    <w:rsid w:val="002334CA"/>
    <w:rsid w:val="002419B1"/>
    <w:rsid w:val="0028102C"/>
    <w:rsid w:val="002B3659"/>
    <w:rsid w:val="002C2784"/>
    <w:rsid w:val="002D78C2"/>
    <w:rsid w:val="00307C35"/>
    <w:rsid w:val="00311662"/>
    <w:rsid w:val="00331038"/>
    <w:rsid w:val="00332500"/>
    <w:rsid w:val="0033352A"/>
    <w:rsid w:val="0035063F"/>
    <w:rsid w:val="00355BBD"/>
    <w:rsid w:val="0039349E"/>
    <w:rsid w:val="003978DB"/>
    <w:rsid w:val="003B3A3B"/>
    <w:rsid w:val="003C087D"/>
    <w:rsid w:val="00403848"/>
    <w:rsid w:val="004123CC"/>
    <w:rsid w:val="004144E2"/>
    <w:rsid w:val="004157BE"/>
    <w:rsid w:val="0042204F"/>
    <w:rsid w:val="00426712"/>
    <w:rsid w:val="004356C3"/>
    <w:rsid w:val="00443D51"/>
    <w:rsid w:val="00447DBF"/>
    <w:rsid w:val="00450AE5"/>
    <w:rsid w:val="00452958"/>
    <w:rsid w:val="00454B86"/>
    <w:rsid w:val="00463897"/>
    <w:rsid w:val="00464247"/>
    <w:rsid w:val="00465D85"/>
    <w:rsid w:val="00466404"/>
    <w:rsid w:val="004668F3"/>
    <w:rsid w:val="00467365"/>
    <w:rsid w:val="00467BC8"/>
    <w:rsid w:val="00484CCC"/>
    <w:rsid w:val="00485BF0"/>
    <w:rsid w:val="004860F1"/>
    <w:rsid w:val="004A4159"/>
    <w:rsid w:val="004B3115"/>
    <w:rsid w:val="004C1354"/>
    <w:rsid w:val="004D3CA0"/>
    <w:rsid w:val="00526231"/>
    <w:rsid w:val="0053041E"/>
    <w:rsid w:val="005355DD"/>
    <w:rsid w:val="0054142B"/>
    <w:rsid w:val="005551CB"/>
    <w:rsid w:val="0055621F"/>
    <w:rsid w:val="00556A77"/>
    <w:rsid w:val="00570429"/>
    <w:rsid w:val="00575788"/>
    <w:rsid w:val="00582B2B"/>
    <w:rsid w:val="00590301"/>
    <w:rsid w:val="005A55FB"/>
    <w:rsid w:val="005E038A"/>
    <w:rsid w:val="00600A33"/>
    <w:rsid w:val="0064161F"/>
    <w:rsid w:val="006558CE"/>
    <w:rsid w:val="00664860"/>
    <w:rsid w:val="006929EA"/>
    <w:rsid w:val="006A1CC2"/>
    <w:rsid w:val="006A51C6"/>
    <w:rsid w:val="006B5D0E"/>
    <w:rsid w:val="006C6AA4"/>
    <w:rsid w:val="006D5EC5"/>
    <w:rsid w:val="006E3738"/>
    <w:rsid w:val="006E4624"/>
    <w:rsid w:val="00714AD2"/>
    <w:rsid w:val="00715066"/>
    <w:rsid w:val="007249BB"/>
    <w:rsid w:val="00727B2B"/>
    <w:rsid w:val="00730F13"/>
    <w:rsid w:val="0073707D"/>
    <w:rsid w:val="00755E44"/>
    <w:rsid w:val="0076043C"/>
    <w:rsid w:val="007749D5"/>
    <w:rsid w:val="007810F8"/>
    <w:rsid w:val="007A1E8B"/>
    <w:rsid w:val="007B7EF4"/>
    <w:rsid w:val="007C7D04"/>
    <w:rsid w:val="007E7EB5"/>
    <w:rsid w:val="007F187C"/>
    <w:rsid w:val="00815E07"/>
    <w:rsid w:val="00823028"/>
    <w:rsid w:val="0084378B"/>
    <w:rsid w:val="00845A0D"/>
    <w:rsid w:val="00847A0C"/>
    <w:rsid w:val="00883B14"/>
    <w:rsid w:val="00892A79"/>
    <w:rsid w:val="008954BE"/>
    <w:rsid w:val="008A385B"/>
    <w:rsid w:val="008B1CC9"/>
    <w:rsid w:val="008C74D7"/>
    <w:rsid w:val="008D1EE2"/>
    <w:rsid w:val="008D7C78"/>
    <w:rsid w:val="008F58A5"/>
    <w:rsid w:val="009018B8"/>
    <w:rsid w:val="00906D84"/>
    <w:rsid w:val="009207C4"/>
    <w:rsid w:val="009279A5"/>
    <w:rsid w:val="00932F87"/>
    <w:rsid w:val="0094427B"/>
    <w:rsid w:val="00953FCD"/>
    <w:rsid w:val="009574D8"/>
    <w:rsid w:val="00970DAE"/>
    <w:rsid w:val="00975AD9"/>
    <w:rsid w:val="009839BD"/>
    <w:rsid w:val="009840C9"/>
    <w:rsid w:val="009843D9"/>
    <w:rsid w:val="009862F8"/>
    <w:rsid w:val="00996122"/>
    <w:rsid w:val="009A5ACA"/>
    <w:rsid w:val="00A13400"/>
    <w:rsid w:val="00A27D4E"/>
    <w:rsid w:val="00A316F4"/>
    <w:rsid w:val="00A37C33"/>
    <w:rsid w:val="00A4796E"/>
    <w:rsid w:val="00A63014"/>
    <w:rsid w:val="00A70DD5"/>
    <w:rsid w:val="00A738AF"/>
    <w:rsid w:val="00A75739"/>
    <w:rsid w:val="00A920C3"/>
    <w:rsid w:val="00A944D4"/>
    <w:rsid w:val="00A97F92"/>
    <w:rsid w:val="00AA38A7"/>
    <w:rsid w:val="00AA65CD"/>
    <w:rsid w:val="00AB18FC"/>
    <w:rsid w:val="00AD182B"/>
    <w:rsid w:val="00AE26A3"/>
    <w:rsid w:val="00AE2BE9"/>
    <w:rsid w:val="00AE3C1E"/>
    <w:rsid w:val="00AE66BB"/>
    <w:rsid w:val="00B04BE9"/>
    <w:rsid w:val="00B12643"/>
    <w:rsid w:val="00B1598C"/>
    <w:rsid w:val="00B2532D"/>
    <w:rsid w:val="00B2696A"/>
    <w:rsid w:val="00B26BD5"/>
    <w:rsid w:val="00B35E18"/>
    <w:rsid w:val="00B80F17"/>
    <w:rsid w:val="00B86F85"/>
    <w:rsid w:val="00B875A8"/>
    <w:rsid w:val="00BA3224"/>
    <w:rsid w:val="00BA68C5"/>
    <w:rsid w:val="00BB0D36"/>
    <w:rsid w:val="00BF0402"/>
    <w:rsid w:val="00BF10A4"/>
    <w:rsid w:val="00BF536E"/>
    <w:rsid w:val="00C12C03"/>
    <w:rsid w:val="00C349CE"/>
    <w:rsid w:val="00C52A98"/>
    <w:rsid w:val="00C71B14"/>
    <w:rsid w:val="00C7212A"/>
    <w:rsid w:val="00C7382C"/>
    <w:rsid w:val="00C80738"/>
    <w:rsid w:val="00C94CFE"/>
    <w:rsid w:val="00C95F8D"/>
    <w:rsid w:val="00CA1475"/>
    <w:rsid w:val="00CA62B0"/>
    <w:rsid w:val="00CB2A87"/>
    <w:rsid w:val="00CE60C2"/>
    <w:rsid w:val="00CF13D3"/>
    <w:rsid w:val="00D0225A"/>
    <w:rsid w:val="00D134DA"/>
    <w:rsid w:val="00D17F9D"/>
    <w:rsid w:val="00D3757A"/>
    <w:rsid w:val="00D37E39"/>
    <w:rsid w:val="00D45A32"/>
    <w:rsid w:val="00D5530C"/>
    <w:rsid w:val="00D60164"/>
    <w:rsid w:val="00D634F2"/>
    <w:rsid w:val="00D87D98"/>
    <w:rsid w:val="00DB2796"/>
    <w:rsid w:val="00DB713D"/>
    <w:rsid w:val="00DB7EEA"/>
    <w:rsid w:val="00DC70DE"/>
    <w:rsid w:val="00DE6F83"/>
    <w:rsid w:val="00DF2C5C"/>
    <w:rsid w:val="00E01AE7"/>
    <w:rsid w:val="00E04514"/>
    <w:rsid w:val="00E3653D"/>
    <w:rsid w:val="00E4351C"/>
    <w:rsid w:val="00E46472"/>
    <w:rsid w:val="00E60F4B"/>
    <w:rsid w:val="00E65AA4"/>
    <w:rsid w:val="00E739B7"/>
    <w:rsid w:val="00E7583A"/>
    <w:rsid w:val="00E83F3F"/>
    <w:rsid w:val="00EA0BBC"/>
    <w:rsid w:val="00EA31BD"/>
    <w:rsid w:val="00EA55AF"/>
    <w:rsid w:val="00EB2FFF"/>
    <w:rsid w:val="00EB6EB4"/>
    <w:rsid w:val="00ED5EE7"/>
    <w:rsid w:val="00EF1502"/>
    <w:rsid w:val="00EF7CB4"/>
    <w:rsid w:val="00F02391"/>
    <w:rsid w:val="00F04329"/>
    <w:rsid w:val="00F053E1"/>
    <w:rsid w:val="00F169D3"/>
    <w:rsid w:val="00F36C80"/>
    <w:rsid w:val="00F51C7F"/>
    <w:rsid w:val="00F62F9A"/>
    <w:rsid w:val="00F63DCB"/>
    <w:rsid w:val="00F74D79"/>
    <w:rsid w:val="00F756DA"/>
    <w:rsid w:val="00F83A8E"/>
    <w:rsid w:val="00FF02FA"/>
    <w:rsid w:val="00FF70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BF610E2"/>
  <w15:chartTrackingRefBased/>
  <w15:docId w15:val="{C98F99EF-CF7D-4210-AF27-68171C7ABD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161F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paragraph" w:styleId="Ttulo1">
    <w:name w:val="heading 1"/>
    <w:aliases w:val="Titulo"/>
    <w:basedOn w:val="Normal"/>
    <w:next w:val="Normal"/>
    <w:link w:val="Ttulo1Char"/>
    <w:uiPriority w:val="9"/>
    <w:qFormat/>
    <w:rsid w:val="00575788"/>
    <w:pPr>
      <w:keepNext/>
      <w:keepLines/>
      <w:spacing w:before="360" w:after="80"/>
      <w:jc w:val="center"/>
      <w:outlineLvl w:val="0"/>
    </w:pPr>
    <w:rPr>
      <w:rFonts w:eastAsiaTheme="majorEastAsia" w:cstheme="majorBidi"/>
      <w:b/>
      <w:sz w:val="40"/>
      <w:szCs w:val="40"/>
    </w:rPr>
  </w:style>
  <w:style w:type="paragraph" w:styleId="Ttulo2">
    <w:name w:val="heading 2"/>
    <w:aliases w:val="Titulo 2"/>
    <w:basedOn w:val="Normal"/>
    <w:next w:val="Normal"/>
    <w:link w:val="Ttulo2Char"/>
    <w:uiPriority w:val="9"/>
    <w:unhideWhenUsed/>
    <w:qFormat/>
    <w:rsid w:val="004B3115"/>
    <w:pPr>
      <w:keepNext/>
      <w:keepLines/>
      <w:spacing w:before="160" w:after="80"/>
      <w:outlineLvl w:val="1"/>
    </w:pPr>
    <w:rPr>
      <w:rFonts w:eastAsiaTheme="majorEastAsia" w:cstheme="majorBidi"/>
      <w:b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5757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757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757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7578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7578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7578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7578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aliases w:val="Titulo Char"/>
    <w:basedOn w:val="Fontepargpadro"/>
    <w:link w:val="Ttulo1"/>
    <w:uiPriority w:val="9"/>
    <w:rsid w:val="00575788"/>
    <w:rPr>
      <w:rFonts w:ascii="Times New Roman" w:eastAsiaTheme="majorEastAsia" w:hAnsi="Times New Roman" w:cstheme="majorBidi"/>
      <w:b/>
      <w:sz w:val="40"/>
      <w:szCs w:val="40"/>
    </w:rPr>
  </w:style>
  <w:style w:type="character" w:customStyle="1" w:styleId="Ttulo2Char">
    <w:name w:val="Título 2 Char"/>
    <w:aliases w:val="Titulo 2 Char"/>
    <w:basedOn w:val="Fontepargpadro"/>
    <w:link w:val="Ttulo2"/>
    <w:uiPriority w:val="9"/>
    <w:rsid w:val="004B3115"/>
    <w:rPr>
      <w:rFonts w:ascii="Times New Roman" w:eastAsiaTheme="majorEastAsia" w:hAnsi="Times New Roman" w:cstheme="majorBidi"/>
      <w:b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5757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7578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7578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7578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7578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7578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7578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7578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757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757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757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757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7578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7578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7578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757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7578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75788"/>
    <w:rPr>
      <w:b/>
      <w:bCs/>
      <w:smallCaps/>
      <w:color w:val="0F4761" w:themeColor="accent1" w:themeShade="BF"/>
      <w:spacing w:val="5"/>
    </w:rPr>
  </w:style>
  <w:style w:type="paragraph" w:styleId="Legenda">
    <w:name w:val="caption"/>
    <w:basedOn w:val="Normal"/>
    <w:next w:val="Normal"/>
    <w:uiPriority w:val="35"/>
    <w:unhideWhenUsed/>
    <w:qFormat/>
    <w:rsid w:val="00575788"/>
    <w:pPr>
      <w:spacing w:after="200"/>
    </w:pPr>
    <w:rPr>
      <w:i/>
      <w:iCs/>
      <w:color w:val="0E2841" w:themeColor="text2"/>
      <w:sz w:val="18"/>
      <w:szCs w:val="18"/>
    </w:rPr>
  </w:style>
  <w:style w:type="paragraph" w:styleId="CabealhodoSumrio">
    <w:name w:val="TOC Heading"/>
    <w:basedOn w:val="Ttulo1"/>
    <w:next w:val="Normal"/>
    <w:uiPriority w:val="39"/>
    <w:unhideWhenUsed/>
    <w:qFormat/>
    <w:rsid w:val="00D3757A"/>
    <w:pPr>
      <w:spacing w:before="240" w:after="0"/>
      <w:jc w:val="left"/>
      <w:outlineLvl w:val="9"/>
    </w:pPr>
    <w:rPr>
      <w:rFonts w:asciiTheme="majorHAnsi" w:hAnsiTheme="majorHAnsi"/>
      <w:b w:val="0"/>
      <w:color w:val="0F4761" w:themeColor="accent1" w:themeShade="BF"/>
      <w:sz w:val="32"/>
      <w:szCs w:val="32"/>
    </w:rPr>
  </w:style>
  <w:style w:type="paragraph" w:styleId="Sumrio1">
    <w:name w:val="toc 1"/>
    <w:basedOn w:val="Normal"/>
    <w:next w:val="Normal"/>
    <w:autoRedefine/>
    <w:uiPriority w:val="39"/>
    <w:unhideWhenUsed/>
    <w:rsid w:val="00D3757A"/>
    <w:pPr>
      <w:spacing w:after="100"/>
    </w:pPr>
  </w:style>
  <w:style w:type="character" w:styleId="Hyperlink">
    <w:name w:val="Hyperlink"/>
    <w:basedOn w:val="Fontepargpadro"/>
    <w:uiPriority w:val="99"/>
    <w:unhideWhenUsed/>
    <w:rsid w:val="00D3757A"/>
    <w:rPr>
      <w:color w:val="467886" w:themeColor="hyperlink"/>
      <w:u w:val="single"/>
    </w:rPr>
  </w:style>
  <w:style w:type="paragraph" w:styleId="Sumrio3">
    <w:name w:val="toc 3"/>
    <w:basedOn w:val="Normal"/>
    <w:next w:val="Normal"/>
    <w:autoRedefine/>
    <w:uiPriority w:val="39"/>
    <w:unhideWhenUsed/>
    <w:rsid w:val="00D3757A"/>
    <w:pPr>
      <w:spacing w:after="100"/>
      <w:ind w:left="440"/>
    </w:pPr>
    <w:rPr>
      <w:rFonts w:eastAsiaTheme="minorEastAsia"/>
    </w:rPr>
  </w:style>
  <w:style w:type="table" w:styleId="Tabelacomgrade">
    <w:name w:val="Table Grid"/>
    <w:basedOn w:val="Tabelanormal"/>
    <w:uiPriority w:val="39"/>
    <w:rsid w:val="005A55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emEspaamento">
    <w:name w:val="No Spacing"/>
    <w:basedOn w:val="Normal"/>
    <w:uiPriority w:val="1"/>
    <w:qFormat/>
    <w:rsid w:val="00F62F9A"/>
    <w:pPr>
      <w:spacing w:line="360" w:lineRule="auto"/>
      <w:jc w:val="center"/>
    </w:pPr>
  </w:style>
  <w:style w:type="paragraph" w:styleId="Cabealho">
    <w:name w:val="header"/>
    <w:basedOn w:val="Normal"/>
    <w:link w:val="CabealhoChar"/>
    <w:uiPriority w:val="99"/>
    <w:unhideWhenUsed/>
    <w:rsid w:val="00463897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463897"/>
    <w:rPr>
      <w:rFonts w:ascii="Times New Roman" w:hAnsi="Times New Roman"/>
      <w:sz w:val="24"/>
    </w:rPr>
  </w:style>
  <w:style w:type="paragraph" w:styleId="Rodap">
    <w:name w:val="footer"/>
    <w:basedOn w:val="Normal"/>
    <w:link w:val="RodapChar"/>
    <w:uiPriority w:val="99"/>
    <w:unhideWhenUsed/>
    <w:rsid w:val="00463897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463897"/>
    <w:rPr>
      <w:rFonts w:ascii="Times New Roman" w:hAnsi="Times New Roman"/>
      <w:sz w:val="24"/>
    </w:rPr>
  </w:style>
  <w:style w:type="paragraph" w:styleId="Sumrio2">
    <w:name w:val="toc 2"/>
    <w:basedOn w:val="Normal"/>
    <w:next w:val="Normal"/>
    <w:autoRedefine/>
    <w:uiPriority w:val="39"/>
    <w:unhideWhenUsed/>
    <w:rsid w:val="00146146"/>
    <w:pPr>
      <w:spacing w:after="100"/>
      <w:ind w:left="240"/>
    </w:pPr>
  </w:style>
  <w:style w:type="table" w:styleId="TabeladeGrade1Clara">
    <w:name w:val="Grid Table 1 Light"/>
    <w:basedOn w:val="Tabelanormal"/>
    <w:uiPriority w:val="46"/>
    <w:rsid w:val="000A1934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Forte">
    <w:name w:val="Strong"/>
    <w:basedOn w:val="Fontepargpadro"/>
    <w:uiPriority w:val="22"/>
    <w:qFormat/>
    <w:rsid w:val="0064161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4161F"/>
    <w:pPr>
      <w:spacing w:before="100" w:beforeAutospacing="1" w:after="100" w:afterAutospacing="1"/>
    </w:pPr>
  </w:style>
  <w:style w:type="character" w:customStyle="1" w:styleId="citation-131">
    <w:name w:val="citation-131"/>
    <w:basedOn w:val="Fontepargpadro"/>
    <w:rsid w:val="0064161F"/>
  </w:style>
  <w:style w:type="character" w:customStyle="1" w:styleId="citation-130">
    <w:name w:val="citation-130"/>
    <w:basedOn w:val="Fontepargpadro"/>
    <w:rsid w:val="0064161F"/>
  </w:style>
  <w:style w:type="character" w:customStyle="1" w:styleId="citation-129">
    <w:name w:val="citation-129"/>
    <w:basedOn w:val="Fontepargpadro"/>
    <w:rsid w:val="0064161F"/>
  </w:style>
  <w:style w:type="character" w:customStyle="1" w:styleId="citation-128">
    <w:name w:val="citation-128"/>
    <w:basedOn w:val="Fontepargpadro"/>
    <w:rsid w:val="0064161F"/>
  </w:style>
  <w:style w:type="character" w:customStyle="1" w:styleId="citation-127">
    <w:name w:val="citation-127"/>
    <w:basedOn w:val="Fontepargpadro"/>
    <w:rsid w:val="0064161F"/>
  </w:style>
  <w:style w:type="character" w:customStyle="1" w:styleId="citation-126">
    <w:name w:val="citation-126"/>
    <w:basedOn w:val="Fontepargpadro"/>
    <w:rsid w:val="0064161F"/>
  </w:style>
  <w:style w:type="character" w:customStyle="1" w:styleId="citation-125">
    <w:name w:val="citation-125"/>
    <w:basedOn w:val="Fontepargpadro"/>
    <w:rsid w:val="0064161F"/>
  </w:style>
  <w:style w:type="table" w:styleId="TabelaSimples5">
    <w:name w:val="Plain Table 5"/>
    <w:basedOn w:val="Tabelanormal"/>
    <w:uiPriority w:val="45"/>
    <w:rsid w:val="00AA65CD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Grade1Clara-nfase6">
    <w:name w:val="Grid Table 1 Light Accent 6"/>
    <w:basedOn w:val="Tabelanormal"/>
    <w:uiPriority w:val="46"/>
    <w:rsid w:val="00AA65CD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3">
    <w:name w:val="Grid Table 3"/>
    <w:basedOn w:val="Tabelanormal"/>
    <w:uiPriority w:val="48"/>
    <w:rsid w:val="00AA65CD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eladeLista4">
    <w:name w:val="List Table 4"/>
    <w:basedOn w:val="Tabelanormal"/>
    <w:uiPriority w:val="49"/>
    <w:rsid w:val="00AA65CD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Grade7Colorida">
    <w:name w:val="Grid Table 7 Colorful"/>
    <w:basedOn w:val="Tabelanormal"/>
    <w:uiPriority w:val="52"/>
    <w:rsid w:val="00AA65CD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eladeGrade6Colorida">
    <w:name w:val="Grid Table 6 Colorful"/>
    <w:basedOn w:val="Tabelanormal"/>
    <w:uiPriority w:val="51"/>
    <w:rsid w:val="00AA65CD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Grade5Escura">
    <w:name w:val="Grid Table 5 Dark"/>
    <w:basedOn w:val="Tabelanormal"/>
    <w:uiPriority w:val="50"/>
    <w:rsid w:val="00E04514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character" w:styleId="MenoPendente">
    <w:name w:val="Unresolved Mention"/>
    <w:basedOn w:val="Fontepargpadro"/>
    <w:uiPriority w:val="99"/>
    <w:semiHidden/>
    <w:unhideWhenUsed/>
    <w:rsid w:val="00CA1475"/>
    <w:rPr>
      <w:color w:val="605E5C"/>
      <w:shd w:val="clear" w:color="auto" w:fill="E1DFDD"/>
    </w:rPr>
  </w:style>
  <w:style w:type="character" w:customStyle="1" w:styleId="citation-207">
    <w:name w:val="citation-207"/>
    <w:basedOn w:val="Fontepargpadro"/>
    <w:rsid w:val="00970DAE"/>
  </w:style>
  <w:style w:type="character" w:customStyle="1" w:styleId="citation-206">
    <w:name w:val="citation-206"/>
    <w:basedOn w:val="Fontepargpadro"/>
    <w:rsid w:val="00970DAE"/>
  </w:style>
  <w:style w:type="character" w:customStyle="1" w:styleId="citation-205">
    <w:name w:val="citation-205"/>
    <w:basedOn w:val="Fontepargpadro"/>
    <w:rsid w:val="00970DAE"/>
  </w:style>
  <w:style w:type="character" w:customStyle="1" w:styleId="citation-204">
    <w:name w:val="citation-204"/>
    <w:basedOn w:val="Fontepargpadro"/>
    <w:rsid w:val="00970DAE"/>
  </w:style>
  <w:style w:type="character" w:customStyle="1" w:styleId="citation-203">
    <w:name w:val="citation-203"/>
    <w:basedOn w:val="Fontepargpadro"/>
    <w:rsid w:val="00970DAE"/>
  </w:style>
  <w:style w:type="character" w:customStyle="1" w:styleId="citation-202">
    <w:name w:val="citation-202"/>
    <w:basedOn w:val="Fontepargpadro"/>
    <w:rsid w:val="00970DAE"/>
  </w:style>
  <w:style w:type="character" w:customStyle="1" w:styleId="citation-201">
    <w:name w:val="citation-201"/>
    <w:basedOn w:val="Fontepargpadro"/>
    <w:rsid w:val="00970DAE"/>
  </w:style>
  <w:style w:type="character" w:customStyle="1" w:styleId="citation-200">
    <w:name w:val="citation-200"/>
    <w:basedOn w:val="Fontepargpadro"/>
    <w:rsid w:val="00970DAE"/>
  </w:style>
  <w:style w:type="character" w:customStyle="1" w:styleId="citation-199">
    <w:name w:val="citation-199"/>
    <w:basedOn w:val="Fontepargpadro"/>
    <w:rsid w:val="00970DAE"/>
  </w:style>
  <w:style w:type="character" w:customStyle="1" w:styleId="citation-198">
    <w:name w:val="citation-198"/>
    <w:basedOn w:val="Fontepargpadro"/>
    <w:rsid w:val="00970DA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31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55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06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59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94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36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49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508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358199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02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774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3195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40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932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24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43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8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72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08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56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056893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22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6972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292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55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91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74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97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46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298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245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69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15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07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05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38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91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23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419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fontTable" Target="fontTable.xml"/><Relationship Id="rId10" Type="http://schemas.openxmlformats.org/officeDocument/2006/relationships/header" Target="header2.xml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5.png"/><Relationship Id="rId22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CC29F8-CDCB-4BE8-A64E-B0436BA566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887</Words>
  <Characters>4791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Revinn Estratégias</dc:creator>
  <cp:keywords/>
  <dc:description/>
  <cp:lastModifiedBy>Revinn Estratégias</cp:lastModifiedBy>
  <cp:revision>2</cp:revision>
  <cp:lastPrinted>2026-05-11T19:22:00Z</cp:lastPrinted>
  <dcterms:created xsi:type="dcterms:W3CDTF">2026-05-11T19:26:00Z</dcterms:created>
  <dcterms:modified xsi:type="dcterms:W3CDTF">2026-05-11T19:26:00Z</dcterms:modified>
</cp:coreProperties>
</file>