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485B9BC" w14:textId="77777777" w:rsidR="00AE2A23" w:rsidRDefault="00AE2A23" w:rsidP="2A29B2AD">
      <w:pPr>
        <w:ind w:right="270"/>
        <w:jc w:val="center"/>
        <w:rPr>
          <w:rFonts w:ascii="Times New Roman" w:hAnsi="Times New Roman" w:cs="Times New Roman"/>
        </w:rPr>
      </w:pPr>
    </w:p>
    <w:p w14:paraId="0889177C" w14:textId="11788FA4" w:rsidR="7FEF36C0" w:rsidRPr="00CA0C47" w:rsidRDefault="7FEF36C0" w:rsidP="2A29B2AD">
      <w:pPr>
        <w:ind w:right="270"/>
        <w:jc w:val="center"/>
        <w:rPr>
          <w:rFonts w:ascii="Times New Roman" w:hAnsi="Times New Roman" w:cs="Times New Roman"/>
        </w:rPr>
      </w:pPr>
      <w:r w:rsidRPr="00CA0C47">
        <w:rPr>
          <w:rFonts w:ascii="Times New Roman" w:hAnsi="Times New Roman" w:cs="Times New Roman"/>
          <w:noProof/>
        </w:rPr>
        <w:drawing>
          <wp:inline distT="0" distB="0" distL="0" distR="0" wp14:anchorId="32578E73" wp14:editId="3892D01E">
            <wp:extent cx="6858000" cy="1473200"/>
            <wp:effectExtent l="0" t="0" r="0" b="0"/>
            <wp:docPr id="1247789230"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1473200"/>
                    </a:xfrm>
                    <a:prstGeom prst="rect">
                      <a:avLst/>
                    </a:prstGeom>
                    <a:ln/>
                  </pic:spPr>
                </pic:pic>
              </a:graphicData>
            </a:graphic>
          </wp:inline>
        </w:drawing>
      </w:r>
    </w:p>
    <w:p w14:paraId="57F181D8" w14:textId="0620D08B" w:rsidR="003A1C3D" w:rsidRDefault="003A1C3D" w:rsidP="00AD75E8">
      <w:pPr>
        <w:ind w:left="450" w:right="270"/>
        <w:jc w:val="center"/>
        <w:rPr>
          <w:rFonts w:ascii="Times New Roman" w:hAnsi="Times New Roman" w:cs="Times New Roman"/>
          <w:b/>
          <w:sz w:val="48"/>
          <w:szCs w:val="48"/>
          <w:u w:val="single"/>
        </w:rPr>
      </w:pPr>
    </w:p>
    <w:p w14:paraId="33ED14AD" w14:textId="77777777" w:rsidR="006A4640" w:rsidRDefault="006A4640" w:rsidP="00AD75E8">
      <w:pPr>
        <w:ind w:left="450" w:right="270"/>
        <w:jc w:val="center"/>
        <w:rPr>
          <w:rFonts w:ascii="Times New Roman" w:hAnsi="Times New Roman" w:cs="Times New Roman"/>
          <w:b/>
          <w:sz w:val="48"/>
          <w:szCs w:val="48"/>
          <w:u w:val="single"/>
        </w:rPr>
      </w:pPr>
    </w:p>
    <w:p w14:paraId="21E1A0D6" w14:textId="00EE6038" w:rsidR="0093640F" w:rsidRPr="006A4640" w:rsidRDefault="00861C41" w:rsidP="00AD75E8">
      <w:pPr>
        <w:ind w:left="450" w:right="270"/>
        <w:jc w:val="center"/>
        <w:rPr>
          <w:rFonts w:ascii="Times New Roman" w:hAnsi="Times New Roman" w:cs="Times New Roman"/>
          <w:b/>
          <w:sz w:val="56"/>
          <w:szCs w:val="56"/>
          <w:u w:val="single"/>
        </w:rPr>
      </w:pPr>
      <w:r w:rsidRPr="006A4640">
        <w:rPr>
          <w:rFonts w:ascii="Times New Roman" w:hAnsi="Times New Roman" w:cs="Times New Roman"/>
          <w:b/>
          <w:bCs/>
          <w:sz w:val="56"/>
          <w:szCs w:val="56"/>
          <w:u w:val="single"/>
        </w:rPr>
        <w:t>Resilient Food Supply Chain Design</w:t>
      </w:r>
    </w:p>
    <w:p w14:paraId="4A497702" w14:textId="293F107A" w:rsidR="003A1C3D" w:rsidRDefault="003A1C3D" w:rsidP="2A29B2AD">
      <w:pPr>
        <w:spacing w:before="240" w:after="240" w:line="240" w:lineRule="auto"/>
        <w:ind w:left="720"/>
        <w:jc w:val="center"/>
        <w:rPr>
          <w:rFonts w:ascii="Times New Roman" w:eastAsia="Times New Roman" w:hAnsi="Times New Roman" w:cs="Times New Roman"/>
          <w:sz w:val="36"/>
          <w:szCs w:val="36"/>
        </w:rPr>
      </w:pPr>
    </w:p>
    <w:p w14:paraId="7367E199" w14:textId="77777777" w:rsidR="006A4640" w:rsidRDefault="006A4640" w:rsidP="2A29B2AD">
      <w:pPr>
        <w:spacing w:before="240" w:after="240" w:line="240" w:lineRule="auto"/>
        <w:ind w:left="720"/>
        <w:jc w:val="center"/>
        <w:rPr>
          <w:rFonts w:ascii="Times New Roman" w:eastAsia="Times New Roman" w:hAnsi="Times New Roman" w:cs="Times New Roman"/>
          <w:sz w:val="36"/>
          <w:szCs w:val="36"/>
        </w:rPr>
      </w:pPr>
    </w:p>
    <w:p w14:paraId="2329A901" w14:textId="36CE10A5" w:rsidR="0093640F" w:rsidRPr="006A4640" w:rsidRDefault="00084D07" w:rsidP="006A4640">
      <w:pPr>
        <w:spacing w:before="240" w:after="240" w:line="240" w:lineRule="auto"/>
        <w:jc w:val="center"/>
        <w:rPr>
          <w:rFonts w:ascii="Times New Roman" w:eastAsia="Times New Roman" w:hAnsi="Times New Roman" w:cs="Times New Roman"/>
          <w:sz w:val="44"/>
          <w:szCs w:val="44"/>
        </w:rPr>
      </w:pPr>
      <w:r w:rsidRPr="006A4640">
        <w:rPr>
          <w:rFonts w:ascii="Times New Roman" w:eastAsia="Times New Roman" w:hAnsi="Times New Roman" w:cs="Times New Roman"/>
          <w:sz w:val="44"/>
          <w:szCs w:val="44"/>
        </w:rPr>
        <w:t xml:space="preserve">Project </w:t>
      </w:r>
      <w:r w:rsidR="00861C41" w:rsidRPr="006A4640">
        <w:rPr>
          <w:rFonts w:ascii="Times New Roman" w:eastAsia="Times New Roman" w:hAnsi="Times New Roman" w:cs="Times New Roman"/>
          <w:sz w:val="44"/>
          <w:szCs w:val="44"/>
        </w:rPr>
        <w:t>Report</w:t>
      </w:r>
    </w:p>
    <w:p w14:paraId="10455BFD" w14:textId="77777777" w:rsidR="0093640F" w:rsidRPr="00CA0C47" w:rsidRDefault="0093640F">
      <w:pPr>
        <w:ind w:left="720"/>
        <w:rPr>
          <w:rFonts w:ascii="Times New Roman" w:hAnsi="Times New Roman" w:cs="Times New Roman"/>
        </w:rPr>
      </w:pPr>
    </w:p>
    <w:p w14:paraId="3A8FDAF0" w14:textId="77777777" w:rsidR="003A1C3D" w:rsidRDefault="003A1C3D" w:rsidP="2A29B2AD">
      <w:pPr>
        <w:jc w:val="center"/>
        <w:rPr>
          <w:rFonts w:ascii="Times New Roman" w:hAnsi="Times New Roman" w:cs="Times New Roman"/>
        </w:rPr>
      </w:pPr>
    </w:p>
    <w:p w14:paraId="22CA4CAD" w14:textId="77777777" w:rsidR="0093640F" w:rsidRPr="00CA0C47" w:rsidRDefault="0093640F">
      <w:pPr>
        <w:ind w:left="720"/>
        <w:rPr>
          <w:rFonts w:ascii="Times New Roman" w:hAnsi="Times New Roman" w:cs="Times New Roman"/>
        </w:rPr>
      </w:pPr>
    </w:p>
    <w:p w14:paraId="0D698F9A" w14:textId="0EF20512" w:rsidR="003A1C3D" w:rsidRDefault="003A1C3D">
      <w:pPr>
        <w:spacing w:before="240" w:after="240"/>
        <w:jc w:val="center"/>
        <w:rPr>
          <w:rFonts w:ascii="Times New Roman" w:eastAsia="Times New Roman" w:hAnsi="Times New Roman" w:cs="Times New Roman"/>
          <w:b/>
          <w:sz w:val="28"/>
          <w:szCs w:val="28"/>
        </w:rPr>
      </w:pPr>
    </w:p>
    <w:p w14:paraId="75B939DC" w14:textId="5DEDA136" w:rsidR="006A4640" w:rsidRDefault="006A4640">
      <w:pPr>
        <w:spacing w:before="240" w:after="240"/>
        <w:jc w:val="center"/>
        <w:rPr>
          <w:rFonts w:ascii="Times New Roman" w:eastAsia="Times New Roman" w:hAnsi="Times New Roman" w:cs="Times New Roman"/>
          <w:b/>
          <w:sz w:val="28"/>
          <w:szCs w:val="28"/>
        </w:rPr>
      </w:pPr>
    </w:p>
    <w:p w14:paraId="004E6ADD" w14:textId="5B665662" w:rsidR="006A4640" w:rsidRDefault="006A4640">
      <w:pPr>
        <w:spacing w:before="240" w:after="240"/>
        <w:jc w:val="center"/>
        <w:rPr>
          <w:rFonts w:ascii="Times New Roman" w:eastAsia="Times New Roman" w:hAnsi="Times New Roman" w:cs="Times New Roman"/>
          <w:b/>
          <w:sz w:val="28"/>
          <w:szCs w:val="28"/>
        </w:rPr>
      </w:pPr>
    </w:p>
    <w:p w14:paraId="023B6A77" w14:textId="0202E645" w:rsidR="0093640F" w:rsidRPr="001D69C2" w:rsidRDefault="006A4640" w:rsidP="2A29B2AD">
      <w:pPr>
        <w:spacing w:before="240" w:after="240" w:line="192" w:lineRule="auto"/>
        <w:jc w:val="center"/>
        <w:rPr>
          <w:rFonts w:ascii="Times New Roman" w:eastAsia="Times New Roman" w:hAnsi="Times New Roman" w:cs="Times New Roman"/>
          <w:b/>
          <w:bCs/>
          <w:sz w:val="28"/>
          <w:szCs w:val="28"/>
          <w:highlight w:val="white"/>
        </w:rPr>
      </w:pPr>
      <w:r w:rsidRPr="001D69C2">
        <w:rPr>
          <w:rFonts w:ascii="Times New Roman" w:eastAsia="Times New Roman" w:hAnsi="Times New Roman" w:cs="Times New Roman"/>
          <w:b/>
          <w:bCs/>
          <w:sz w:val="28"/>
          <w:szCs w:val="28"/>
          <w:highlight w:val="white"/>
        </w:rPr>
        <w:t>S</w:t>
      </w:r>
      <w:r w:rsidR="00084D07" w:rsidRPr="001D69C2">
        <w:rPr>
          <w:rFonts w:ascii="Times New Roman" w:eastAsia="Times New Roman" w:hAnsi="Times New Roman" w:cs="Times New Roman"/>
          <w:b/>
          <w:bCs/>
          <w:sz w:val="28"/>
          <w:szCs w:val="28"/>
          <w:highlight w:val="white"/>
        </w:rPr>
        <w:t>tanny Lemos</w:t>
      </w:r>
    </w:p>
    <w:p w14:paraId="65CBDC92" w14:textId="18706296" w:rsidR="00D414BE" w:rsidRPr="001D69C2" w:rsidRDefault="00D414BE" w:rsidP="006A4640">
      <w:pPr>
        <w:jc w:val="center"/>
        <w:rPr>
          <w:rFonts w:ascii="Times New Roman" w:hAnsi="Times New Roman" w:cs="Times New Roman"/>
          <w:sz w:val="22"/>
          <w:szCs w:val="22"/>
        </w:rPr>
      </w:pPr>
      <w:r w:rsidRPr="00F4412C">
        <w:rPr>
          <w:rFonts w:ascii="Times New Roman" w:hAnsi="Times New Roman" w:cs="Times New Roman"/>
          <w:sz w:val="24"/>
          <w:szCs w:val="24"/>
        </w:rPr>
        <w:t>NUID: 001388497</w:t>
      </w:r>
    </w:p>
    <w:p w14:paraId="47811BC6" w14:textId="7F186446" w:rsidR="006A4640" w:rsidRPr="001D69C2" w:rsidRDefault="006A4640" w:rsidP="006A4640">
      <w:pPr>
        <w:jc w:val="center"/>
        <w:rPr>
          <w:rFonts w:ascii="Times New Roman" w:eastAsia="Times New Roman" w:hAnsi="Times New Roman" w:cs="Times New Roman"/>
          <w:sz w:val="28"/>
          <w:szCs w:val="28"/>
          <w:highlight w:val="white"/>
          <w:u w:val="single"/>
        </w:rPr>
      </w:pPr>
      <w:r w:rsidRPr="00F4412C">
        <w:rPr>
          <w:rFonts w:ascii="Times New Roman" w:hAnsi="Times New Roman" w:cs="Times New Roman"/>
          <w:sz w:val="24"/>
          <w:szCs w:val="24"/>
        </w:rPr>
        <w:t>Email</w:t>
      </w:r>
      <w:r w:rsidRPr="001D69C2">
        <w:rPr>
          <w:rFonts w:ascii="Times New Roman" w:hAnsi="Times New Roman" w:cs="Times New Roman"/>
          <w:sz w:val="22"/>
          <w:szCs w:val="22"/>
        </w:rPr>
        <w:t xml:space="preserve">: </w:t>
      </w:r>
      <w:hyperlink r:id="rId12" w:history="1">
        <w:r w:rsidRPr="001D69C2">
          <w:rPr>
            <w:rStyle w:val="Hyperlink"/>
            <w:rFonts w:ascii="Times New Roman" w:eastAsia="Times New Roman" w:hAnsi="Times New Roman" w:cs="Times New Roman"/>
            <w:sz w:val="28"/>
            <w:szCs w:val="28"/>
            <w:highlight w:val="white"/>
          </w:rPr>
          <w:t>lemos.s@northeastern.edu</w:t>
        </w:r>
      </w:hyperlink>
    </w:p>
    <w:p w14:paraId="5821A160" w14:textId="77777777" w:rsidR="006A4640" w:rsidRDefault="006A4640">
      <w:pPr>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br w:type="page"/>
      </w:r>
    </w:p>
    <w:sdt>
      <w:sdtPr>
        <w:rPr>
          <w:rFonts w:ascii="Times New Roman" w:eastAsia="Arial" w:hAnsi="Times New Roman" w:cs="Times New Roman"/>
          <w:color w:val="auto"/>
          <w:sz w:val="22"/>
          <w:szCs w:val="22"/>
        </w:rPr>
        <w:id w:val="-1455328712"/>
        <w:docPartObj>
          <w:docPartGallery w:val="Table of Contents"/>
          <w:docPartUnique/>
        </w:docPartObj>
      </w:sdtPr>
      <w:sdtEndPr>
        <w:rPr>
          <w:rFonts w:eastAsiaTheme="minorEastAsia"/>
          <w:b/>
          <w:bCs/>
          <w:noProof/>
          <w:sz w:val="21"/>
          <w:szCs w:val="21"/>
        </w:rPr>
      </w:sdtEndPr>
      <w:sdtContent>
        <w:p w14:paraId="7F1EBD9E" w14:textId="28F4DBCB" w:rsidR="00413AE4" w:rsidRPr="00CA0C47" w:rsidRDefault="00413AE4">
          <w:pPr>
            <w:pStyle w:val="TOCHeading"/>
            <w:rPr>
              <w:rFonts w:ascii="Times New Roman" w:hAnsi="Times New Roman" w:cs="Times New Roman"/>
              <w:color w:val="auto"/>
              <w:sz w:val="30"/>
              <w:szCs w:val="30"/>
            </w:rPr>
          </w:pPr>
          <w:r w:rsidRPr="00CA0C47">
            <w:rPr>
              <w:rFonts w:ascii="Times New Roman" w:hAnsi="Times New Roman" w:cs="Times New Roman"/>
              <w:color w:val="auto"/>
              <w:sz w:val="30"/>
              <w:szCs w:val="30"/>
            </w:rPr>
            <w:t>Table of Contents</w:t>
          </w:r>
        </w:p>
        <w:p w14:paraId="00A0C5D4" w14:textId="77F4CB8F" w:rsidR="003C77A3" w:rsidRDefault="00F7032B">
          <w:pPr>
            <w:pStyle w:val="TOC1"/>
            <w:tabs>
              <w:tab w:val="right" w:leader="dot" w:pos="10070"/>
            </w:tabs>
            <w:rPr>
              <w:rFonts w:cstheme="minorBidi"/>
              <w:noProof/>
              <w:sz w:val="22"/>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38704373" w:history="1">
            <w:r w:rsidR="003C77A3" w:rsidRPr="006804B9">
              <w:rPr>
                <w:rStyle w:val="Hyperlink"/>
                <w:rFonts w:ascii="Times New Roman" w:hAnsi="Times New Roman"/>
                <w:b/>
                <w:bCs/>
                <w:noProof/>
              </w:rPr>
              <w:t>1.0 Introduction</w:t>
            </w:r>
            <w:r w:rsidR="003C77A3">
              <w:rPr>
                <w:noProof/>
                <w:webHidden/>
              </w:rPr>
              <w:tab/>
            </w:r>
            <w:r w:rsidR="003C77A3">
              <w:rPr>
                <w:noProof/>
                <w:webHidden/>
              </w:rPr>
              <w:fldChar w:fldCharType="begin"/>
            </w:r>
            <w:r w:rsidR="003C77A3">
              <w:rPr>
                <w:noProof/>
                <w:webHidden/>
              </w:rPr>
              <w:instrText xml:space="preserve"> PAGEREF _Toc38704373 \h </w:instrText>
            </w:r>
            <w:r w:rsidR="003C77A3">
              <w:rPr>
                <w:noProof/>
                <w:webHidden/>
              </w:rPr>
            </w:r>
            <w:r w:rsidR="003C77A3">
              <w:rPr>
                <w:noProof/>
                <w:webHidden/>
              </w:rPr>
              <w:fldChar w:fldCharType="separate"/>
            </w:r>
            <w:r w:rsidR="007B24E2">
              <w:rPr>
                <w:noProof/>
                <w:webHidden/>
              </w:rPr>
              <w:t>- 1 -</w:t>
            </w:r>
            <w:r w:rsidR="003C77A3">
              <w:rPr>
                <w:noProof/>
                <w:webHidden/>
              </w:rPr>
              <w:fldChar w:fldCharType="end"/>
            </w:r>
          </w:hyperlink>
        </w:p>
        <w:p w14:paraId="32D21076" w14:textId="70976E08" w:rsidR="003C77A3" w:rsidRDefault="00BD0CBD">
          <w:pPr>
            <w:pStyle w:val="TOC2"/>
            <w:tabs>
              <w:tab w:val="right" w:leader="dot" w:pos="10070"/>
            </w:tabs>
            <w:rPr>
              <w:rFonts w:cstheme="minorBidi"/>
              <w:noProof/>
              <w:sz w:val="22"/>
              <w:szCs w:val="22"/>
            </w:rPr>
          </w:pPr>
          <w:hyperlink w:anchor="_Toc38704374" w:history="1">
            <w:r w:rsidR="003C77A3" w:rsidRPr="006804B9">
              <w:rPr>
                <w:rStyle w:val="Hyperlink"/>
                <w:rFonts w:ascii="Times New Roman" w:hAnsi="Times New Roman"/>
                <w:b/>
                <w:bCs/>
                <w:noProof/>
              </w:rPr>
              <w:t>1.1 Problem</w:t>
            </w:r>
            <w:r w:rsidR="003C77A3">
              <w:rPr>
                <w:noProof/>
                <w:webHidden/>
              </w:rPr>
              <w:tab/>
            </w:r>
            <w:r w:rsidR="003C77A3">
              <w:rPr>
                <w:noProof/>
                <w:webHidden/>
              </w:rPr>
              <w:fldChar w:fldCharType="begin"/>
            </w:r>
            <w:r w:rsidR="003C77A3">
              <w:rPr>
                <w:noProof/>
                <w:webHidden/>
              </w:rPr>
              <w:instrText xml:space="preserve"> PAGEREF _Toc38704374 \h </w:instrText>
            </w:r>
            <w:r w:rsidR="003C77A3">
              <w:rPr>
                <w:noProof/>
                <w:webHidden/>
              </w:rPr>
            </w:r>
            <w:r w:rsidR="003C77A3">
              <w:rPr>
                <w:noProof/>
                <w:webHidden/>
              </w:rPr>
              <w:fldChar w:fldCharType="separate"/>
            </w:r>
            <w:r w:rsidR="007B24E2">
              <w:rPr>
                <w:noProof/>
                <w:webHidden/>
              </w:rPr>
              <w:t>- 1 -</w:t>
            </w:r>
            <w:r w:rsidR="003C77A3">
              <w:rPr>
                <w:noProof/>
                <w:webHidden/>
              </w:rPr>
              <w:fldChar w:fldCharType="end"/>
            </w:r>
          </w:hyperlink>
        </w:p>
        <w:p w14:paraId="3FCE4C6B" w14:textId="4D2C6845" w:rsidR="003C77A3" w:rsidRDefault="00BD0CBD">
          <w:pPr>
            <w:pStyle w:val="TOC2"/>
            <w:tabs>
              <w:tab w:val="right" w:leader="dot" w:pos="10070"/>
            </w:tabs>
            <w:rPr>
              <w:rFonts w:cstheme="minorBidi"/>
              <w:noProof/>
              <w:sz w:val="22"/>
              <w:szCs w:val="22"/>
            </w:rPr>
          </w:pPr>
          <w:hyperlink w:anchor="_Toc38704375" w:history="1">
            <w:r w:rsidR="003C77A3" w:rsidRPr="006804B9">
              <w:rPr>
                <w:rStyle w:val="Hyperlink"/>
                <w:rFonts w:ascii="Times New Roman" w:hAnsi="Times New Roman"/>
                <w:b/>
                <w:bCs/>
                <w:noProof/>
              </w:rPr>
              <w:t>1.2 Metaheuristic Solution</w:t>
            </w:r>
            <w:r w:rsidR="003C77A3">
              <w:rPr>
                <w:noProof/>
                <w:webHidden/>
              </w:rPr>
              <w:tab/>
            </w:r>
            <w:r w:rsidR="003C77A3">
              <w:rPr>
                <w:noProof/>
                <w:webHidden/>
              </w:rPr>
              <w:fldChar w:fldCharType="begin"/>
            </w:r>
            <w:r w:rsidR="003C77A3">
              <w:rPr>
                <w:noProof/>
                <w:webHidden/>
              </w:rPr>
              <w:instrText xml:space="preserve"> PAGEREF _Toc38704375 \h </w:instrText>
            </w:r>
            <w:r w:rsidR="003C77A3">
              <w:rPr>
                <w:noProof/>
                <w:webHidden/>
              </w:rPr>
            </w:r>
            <w:r w:rsidR="003C77A3">
              <w:rPr>
                <w:noProof/>
                <w:webHidden/>
              </w:rPr>
              <w:fldChar w:fldCharType="separate"/>
            </w:r>
            <w:r w:rsidR="007B24E2">
              <w:rPr>
                <w:noProof/>
                <w:webHidden/>
              </w:rPr>
              <w:t>- 1 -</w:t>
            </w:r>
            <w:r w:rsidR="003C77A3">
              <w:rPr>
                <w:noProof/>
                <w:webHidden/>
              </w:rPr>
              <w:fldChar w:fldCharType="end"/>
            </w:r>
          </w:hyperlink>
        </w:p>
        <w:p w14:paraId="68568A22" w14:textId="5CEBA7BE" w:rsidR="003C77A3" w:rsidRDefault="00BD0CBD">
          <w:pPr>
            <w:pStyle w:val="TOC1"/>
            <w:tabs>
              <w:tab w:val="right" w:leader="dot" w:pos="10070"/>
            </w:tabs>
            <w:rPr>
              <w:rFonts w:cstheme="minorBidi"/>
              <w:noProof/>
              <w:sz w:val="22"/>
              <w:szCs w:val="22"/>
            </w:rPr>
          </w:pPr>
          <w:hyperlink w:anchor="_Toc38704376" w:history="1">
            <w:r w:rsidR="003C77A3" w:rsidRPr="006804B9">
              <w:rPr>
                <w:rStyle w:val="Hyperlink"/>
                <w:rFonts w:ascii="Times New Roman" w:hAnsi="Times New Roman"/>
                <w:b/>
                <w:bCs/>
                <w:noProof/>
              </w:rPr>
              <w:t>2.0 Literature Review</w:t>
            </w:r>
            <w:r w:rsidR="003C77A3">
              <w:rPr>
                <w:noProof/>
                <w:webHidden/>
              </w:rPr>
              <w:tab/>
            </w:r>
            <w:r w:rsidR="003C77A3">
              <w:rPr>
                <w:noProof/>
                <w:webHidden/>
              </w:rPr>
              <w:fldChar w:fldCharType="begin"/>
            </w:r>
            <w:r w:rsidR="003C77A3">
              <w:rPr>
                <w:noProof/>
                <w:webHidden/>
              </w:rPr>
              <w:instrText xml:space="preserve"> PAGEREF _Toc38704376 \h </w:instrText>
            </w:r>
            <w:r w:rsidR="003C77A3">
              <w:rPr>
                <w:noProof/>
                <w:webHidden/>
              </w:rPr>
            </w:r>
            <w:r w:rsidR="003C77A3">
              <w:rPr>
                <w:noProof/>
                <w:webHidden/>
              </w:rPr>
              <w:fldChar w:fldCharType="separate"/>
            </w:r>
            <w:r w:rsidR="007B24E2">
              <w:rPr>
                <w:noProof/>
                <w:webHidden/>
              </w:rPr>
              <w:t>- 2 -</w:t>
            </w:r>
            <w:r w:rsidR="003C77A3">
              <w:rPr>
                <w:noProof/>
                <w:webHidden/>
              </w:rPr>
              <w:fldChar w:fldCharType="end"/>
            </w:r>
          </w:hyperlink>
        </w:p>
        <w:p w14:paraId="5AFE3A07" w14:textId="287661DE" w:rsidR="003C77A3" w:rsidRDefault="00BD0CBD">
          <w:pPr>
            <w:pStyle w:val="TOC2"/>
            <w:tabs>
              <w:tab w:val="right" w:leader="dot" w:pos="10070"/>
            </w:tabs>
            <w:rPr>
              <w:rFonts w:cstheme="minorBidi"/>
              <w:noProof/>
              <w:sz w:val="22"/>
              <w:szCs w:val="22"/>
            </w:rPr>
          </w:pPr>
          <w:hyperlink w:anchor="_Toc38704377" w:history="1">
            <w:r w:rsidR="003C77A3" w:rsidRPr="006804B9">
              <w:rPr>
                <w:rStyle w:val="Hyperlink"/>
                <w:rFonts w:ascii="Times New Roman" w:hAnsi="Times New Roman"/>
                <w:b/>
                <w:bCs/>
                <w:noProof/>
              </w:rPr>
              <w:t>2.1 Resilient food supply chain design: Modelling framework and metaheuristic solution approach</w:t>
            </w:r>
            <w:r w:rsidR="003C77A3">
              <w:rPr>
                <w:noProof/>
                <w:webHidden/>
              </w:rPr>
              <w:tab/>
            </w:r>
            <w:r w:rsidR="003C77A3">
              <w:rPr>
                <w:noProof/>
                <w:webHidden/>
              </w:rPr>
              <w:fldChar w:fldCharType="begin"/>
            </w:r>
            <w:r w:rsidR="003C77A3">
              <w:rPr>
                <w:noProof/>
                <w:webHidden/>
              </w:rPr>
              <w:instrText xml:space="preserve"> PAGEREF _Toc38704377 \h </w:instrText>
            </w:r>
            <w:r w:rsidR="003C77A3">
              <w:rPr>
                <w:noProof/>
                <w:webHidden/>
              </w:rPr>
            </w:r>
            <w:r w:rsidR="003C77A3">
              <w:rPr>
                <w:noProof/>
                <w:webHidden/>
              </w:rPr>
              <w:fldChar w:fldCharType="separate"/>
            </w:r>
            <w:r w:rsidR="007B24E2">
              <w:rPr>
                <w:noProof/>
                <w:webHidden/>
              </w:rPr>
              <w:t>- 2 -</w:t>
            </w:r>
            <w:r w:rsidR="003C77A3">
              <w:rPr>
                <w:noProof/>
                <w:webHidden/>
              </w:rPr>
              <w:fldChar w:fldCharType="end"/>
            </w:r>
          </w:hyperlink>
        </w:p>
        <w:p w14:paraId="66050C29" w14:textId="58714F4B" w:rsidR="003C77A3" w:rsidRDefault="00BD0CBD">
          <w:pPr>
            <w:pStyle w:val="TOC2"/>
            <w:tabs>
              <w:tab w:val="right" w:leader="dot" w:pos="10070"/>
            </w:tabs>
            <w:rPr>
              <w:rFonts w:cstheme="minorBidi"/>
              <w:noProof/>
              <w:sz w:val="22"/>
              <w:szCs w:val="22"/>
            </w:rPr>
          </w:pPr>
          <w:hyperlink w:anchor="_Toc38704378" w:history="1">
            <w:r w:rsidR="003C77A3" w:rsidRPr="006804B9">
              <w:rPr>
                <w:rStyle w:val="Hyperlink"/>
                <w:rFonts w:ascii="Times New Roman" w:hAnsi="Times New Roman"/>
                <w:b/>
                <w:bCs/>
                <w:noProof/>
              </w:rPr>
              <w:t>2.2 A multi-objective sustainable hub location-scheduling problem for perishable food supply chain</w:t>
            </w:r>
            <w:r w:rsidR="003C77A3">
              <w:rPr>
                <w:noProof/>
                <w:webHidden/>
              </w:rPr>
              <w:tab/>
            </w:r>
            <w:r w:rsidR="003C77A3">
              <w:rPr>
                <w:noProof/>
                <w:webHidden/>
              </w:rPr>
              <w:fldChar w:fldCharType="begin"/>
            </w:r>
            <w:r w:rsidR="003C77A3">
              <w:rPr>
                <w:noProof/>
                <w:webHidden/>
              </w:rPr>
              <w:instrText xml:space="preserve"> PAGEREF _Toc38704378 \h </w:instrText>
            </w:r>
            <w:r w:rsidR="003C77A3">
              <w:rPr>
                <w:noProof/>
                <w:webHidden/>
              </w:rPr>
            </w:r>
            <w:r w:rsidR="003C77A3">
              <w:rPr>
                <w:noProof/>
                <w:webHidden/>
              </w:rPr>
              <w:fldChar w:fldCharType="separate"/>
            </w:r>
            <w:r w:rsidR="007B24E2">
              <w:rPr>
                <w:noProof/>
                <w:webHidden/>
              </w:rPr>
              <w:t>- 2 -</w:t>
            </w:r>
            <w:r w:rsidR="003C77A3">
              <w:rPr>
                <w:noProof/>
                <w:webHidden/>
              </w:rPr>
              <w:fldChar w:fldCharType="end"/>
            </w:r>
          </w:hyperlink>
        </w:p>
        <w:p w14:paraId="6AB07721" w14:textId="128C9CC0" w:rsidR="003C77A3" w:rsidRDefault="00BD0CBD">
          <w:pPr>
            <w:pStyle w:val="TOC3"/>
            <w:rPr>
              <w:rFonts w:cstheme="minorBidi"/>
              <w:noProof/>
              <w:sz w:val="22"/>
              <w:szCs w:val="22"/>
            </w:rPr>
          </w:pPr>
          <w:hyperlink w:anchor="_Toc38704379" w:history="1">
            <w:r w:rsidR="003C77A3" w:rsidRPr="006804B9">
              <w:rPr>
                <w:rStyle w:val="Hyperlink"/>
                <w:rFonts w:ascii="Times New Roman" w:hAnsi="Times New Roman"/>
                <w:b/>
                <w:bCs/>
                <w:noProof/>
              </w:rPr>
              <w:t>2.3 Sustainable supply chain network design</w:t>
            </w:r>
            <w:r w:rsidR="003C77A3">
              <w:rPr>
                <w:noProof/>
                <w:webHidden/>
              </w:rPr>
              <w:tab/>
            </w:r>
            <w:r w:rsidR="003C77A3">
              <w:rPr>
                <w:noProof/>
                <w:webHidden/>
              </w:rPr>
              <w:fldChar w:fldCharType="begin"/>
            </w:r>
            <w:r w:rsidR="003C77A3">
              <w:rPr>
                <w:noProof/>
                <w:webHidden/>
              </w:rPr>
              <w:instrText xml:space="preserve"> PAGEREF _Toc38704379 \h </w:instrText>
            </w:r>
            <w:r w:rsidR="003C77A3">
              <w:rPr>
                <w:noProof/>
                <w:webHidden/>
              </w:rPr>
            </w:r>
            <w:r w:rsidR="003C77A3">
              <w:rPr>
                <w:noProof/>
                <w:webHidden/>
              </w:rPr>
              <w:fldChar w:fldCharType="separate"/>
            </w:r>
            <w:r w:rsidR="007B24E2">
              <w:rPr>
                <w:noProof/>
                <w:webHidden/>
              </w:rPr>
              <w:t>- 3 -</w:t>
            </w:r>
            <w:r w:rsidR="003C77A3">
              <w:rPr>
                <w:noProof/>
                <w:webHidden/>
              </w:rPr>
              <w:fldChar w:fldCharType="end"/>
            </w:r>
          </w:hyperlink>
        </w:p>
        <w:p w14:paraId="0ED71EF5" w14:textId="6497F4C6" w:rsidR="003C77A3" w:rsidRDefault="00BD0CBD">
          <w:pPr>
            <w:pStyle w:val="TOC3"/>
            <w:rPr>
              <w:rFonts w:cstheme="minorBidi"/>
              <w:noProof/>
              <w:sz w:val="22"/>
              <w:szCs w:val="22"/>
            </w:rPr>
          </w:pPr>
          <w:hyperlink w:anchor="_Toc38704380" w:history="1">
            <w:r w:rsidR="003C77A3" w:rsidRPr="006804B9">
              <w:rPr>
                <w:rStyle w:val="Hyperlink"/>
                <w:rFonts w:ascii="Times New Roman" w:hAnsi="Times New Roman"/>
                <w:b/>
                <w:bCs/>
                <w:noProof/>
              </w:rPr>
              <w:t>2.4 Sustainable Agro-food supply chain design using two-stage hybrid multi-objective decision-making approach</w:t>
            </w:r>
            <w:r w:rsidR="003C77A3">
              <w:rPr>
                <w:noProof/>
                <w:webHidden/>
              </w:rPr>
              <w:tab/>
            </w:r>
            <w:r w:rsidR="003C77A3">
              <w:rPr>
                <w:noProof/>
                <w:webHidden/>
              </w:rPr>
              <w:fldChar w:fldCharType="begin"/>
            </w:r>
            <w:r w:rsidR="003C77A3">
              <w:rPr>
                <w:noProof/>
                <w:webHidden/>
              </w:rPr>
              <w:instrText xml:space="preserve"> PAGEREF _Toc38704380 \h </w:instrText>
            </w:r>
            <w:r w:rsidR="003C77A3">
              <w:rPr>
                <w:noProof/>
                <w:webHidden/>
              </w:rPr>
            </w:r>
            <w:r w:rsidR="003C77A3">
              <w:rPr>
                <w:noProof/>
                <w:webHidden/>
              </w:rPr>
              <w:fldChar w:fldCharType="separate"/>
            </w:r>
            <w:r w:rsidR="007B24E2">
              <w:rPr>
                <w:noProof/>
                <w:webHidden/>
              </w:rPr>
              <w:t>- 3 -</w:t>
            </w:r>
            <w:r w:rsidR="003C77A3">
              <w:rPr>
                <w:noProof/>
                <w:webHidden/>
              </w:rPr>
              <w:fldChar w:fldCharType="end"/>
            </w:r>
          </w:hyperlink>
        </w:p>
        <w:p w14:paraId="6DCB5B0B" w14:textId="04ACC41D" w:rsidR="003C77A3" w:rsidRDefault="00BD0CBD">
          <w:pPr>
            <w:pStyle w:val="TOC1"/>
            <w:tabs>
              <w:tab w:val="right" w:leader="dot" w:pos="10070"/>
            </w:tabs>
            <w:rPr>
              <w:rFonts w:cstheme="minorBidi"/>
              <w:noProof/>
              <w:sz w:val="22"/>
              <w:szCs w:val="22"/>
            </w:rPr>
          </w:pPr>
          <w:hyperlink w:anchor="_Toc38704381" w:history="1">
            <w:r w:rsidR="003C77A3" w:rsidRPr="006804B9">
              <w:rPr>
                <w:rStyle w:val="Hyperlink"/>
                <w:rFonts w:ascii="Times New Roman" w:hAnsi="Times New Roman"/>
                <w:b/>
                <w:bCs/>
                <w:noProof/>
              </w:rPr>
              <w:t>3.0 Model &amp; Solution Approach</w:t>
            </w:r>
            <w:r w:rsidR="003C77A3">
              <w:rPr>
                <w:noProof/>
                <w:webHidden/>
              </w:rPr>
              <w:tab/>
            </w:r>
            <w:r w:rsidR="003C77A3">
              <w:rPr>
                <w:noProof/>
                <w:webHidden/>
              </w:rPr>
              <w:fldChar w:fldCharType="begin"/>
            </w:r>
            <w:r w:rsidR="003C77A3">
              <w:rPr>
                <w:noProof/>
                <w:webHidden/>
              </w:rPr>
              <w:instrText xml:space="preserve"> PAGEREF _Toc38704381 \h </w:instrText>
            </w:r>
            <w:r w:rsidR="003C77A3">
              <w:rPr>
                <w:noProof/>
                <w:webHidden/>
              </w:rPr>
            </w:r>
            <w:r w:rsidR="003C77A3">
              <w:rPr>
                <w:noProof/>
                <w:webHidden/>
              </w:rPr>
              <w:fldChar w:fldCharType="separate"/>
            </w:r>
            <w:r w:rsidR="007B24E2">
              <w:rPr>
                <w:noProof/>
                <w:webHidden/>
              </w:rPr>
              <w:t>- 4 -</w:t>
            </w:r>
            <w:r w:rsidR="003C77A3">
              <w:rPr>
                <w:noProof/>
                <w:webHidden/>
              </w:rPr>
              <w:fldChar w:fldCharType="end"/>
            </w:r>
          </w:hyperlink>
        </w:p>
        <w:p w14:paraId="2D709E1F" w14:textId="6E7CEC72" w:rsidR="003C77A3" w:rsidRDefault="00BD0CBD">
          <w:pPr>
            <w:pStyle w:val="TOC1"/>
            <w:tabs>
              <w:tab w:val="right" w:leader="dot" w:pos="10070"/>
            </w:tabs>
            <w:rPr>
              <w:rFonts w:cstheme="minorBidi"/>
              <w:noProof/>
              <w:sz w:val="22"/>
              <w:szCs w:val="22"/>
            </w:rPr>
          </w:pPr>
          <w:hyperlink w:anchor="_Toc38704382" w:history="1">
            <w:r w:rsidR="003C77A3" w:rsidRPr="006804B9">
              <w:rPr>
                <w:rStyle w:val="Hyperlink"/>
                <w:rFonts w:ascii="Times New Roman" w:hAnsi="Times New Roman"/>
                <w:b/>
                <w:bCs/>
                <w:noProof/>
              </w:rPr>
              <w:t>4.0 Results and Analysis</w:t>
            </w:r>
            <w:r w:rsidR="003C77A3">
              <w:rPr>
                <w:noProof/>
                <w:webHidden/>
              </w:rPr>
              <w:tab/>
            </w:r>
            <w:r w:rsidR="003C77A3">
              <w:rPr>
                <w:noProof/>
                <w:webHidden/>
              </w:rPr>
              <w:fldChar w:fldCharType="begin"/>
            </w:r>
            <w:r w:rsidR="003C77A3">
              <w:rPr>
                <w:noProof/>
                <w:webHidden/>
              </w:rPr>
              <w:instrText xml:space="preserve"> PAGEREF _Toc38704382 \h </w:instrText>
            </w:r>
            <w:r w:rsidR="003C77A3">
              <w:rPr>
                <w:noProof/>
                <w:webHidden/>
              </w:rPr>
            </w:r>
            <w:r w:rsidR="003C77A3">
              <w:rPr>
                <w:noProof/>
                <w:webHidden/>
              </w:rPr>
              <w:fldChar w:fldCharType="separate"/>
            </w:r>
            <w:r w:rsidR="007B24E2">
              <w:rPr>
                <w:noProof/>
                <w:webHidden/>
              </w:rPr>
              <w:t>- 6 -</w:t>
            </w:r>
            <w:r w:rsidR="003C77A3">
              <w:rPr>
                <w:noProof/>
                <w:webHidden/>
              </w:rPr>
              <w:fldChar w:fldCharType="end"/>
            </w:r>
          </w:hyperlink>
        </w:p>
        <w:p w14:paraId="546EDF1B" w14:textId="79567998" w:rsidR="003C77A3" w:rsidRDefault="00BD0CBD">
          <w:pPr>
            <w:pStyle w:val="TOC2"/>
            <w:tabs>
              <w:tab w:val="right" w:leader="dot" w:pos="10070"/>
            </w:tabs>
            <w:rPr>
              <w:rFonts w:cstheme="minorBidi"/>
              <w:noProof/>
              <w:sz w:val="22"/>
              <w:szCs w:val="22"/>
            </w:rPr>
          </w:pPr>
          <w:hyperlink w:anchor="_Toc38704383" w:history="1">
            <w:r w:rsidR="003C77A3" w:rsidRPr="006804B9">
              <w:rPr>
                <w:rStyle w:val="Hyperlink"/>
                <w:rFonts w:ascii="Times New Roman" w:hAnsi="Times New Roman"/>
                <w:b/>
                <w:bCs/>
                <w:noProof/>
              </w:rPr>
              <w:t>4.1 Results summary</w:t>
            </w:r>
            <w:r w:rsidR="003C77A3">
              <w:rPr>
                <w:noProof/>
                <w:webHidden/>
              </w:rPr>
              <w:tab/>
            </w:r>
            <w:r w:rsidR="003C77A3">
              <w:rPr>
                <w:noProof/>
                <w:webHidden/>
              </w:rPr>
              <w:fldChar w:fldCharType="begin"/>
            </w:r>
            <w:r w:rsidR="003C77A3">
              <w:rPr>
                <w:noProof/>
                <w:webHidden/>
              </w:rPr>
              <w:instrText xml:space="preserve"> PAGEREF _Toc38704383 \h </w:instrText>
            </w:r>
            <w:r w:rsidR="003C77A3">
              <w:rPr>
                <w:noProof/>
                <w:webHidden/>
              </w:rPr>
            </w:r>
            <w:r w:rsidR="003C77A3">
              <w:rPr>
                <w:noProof/>
                <w:webHidden/>
              </w:rPr>
              <w:fldChar w:fldCharType="separate"/>
            </w:r>
            <w:r w:rsidR="007B24E2">
              <w:rPr>
                <w:noProof/>
                <w:webHidden/>
              </w:rPr>
              <w:t>- 6 -</w:t>
            </w:r>
            <w:r w:rsidR="003C77A3">
              <w:rPr>
                <w:noProof/>
                <w:webHidden/>
              </w:rPr>
              <w:fldChar w:fldCharType="end"/>
            </w:r>
          </w:hyperlink>
        </w:p>
        <w:p w14:paraId="3C71F277" w14:textId="261798A4" w:rsidR="003C77A3" w:rsidRDefault="00BD0CBD">
          <w:pPr>
            <w:pStyle w:val="TOC2"/>
            <w:tabs>
              <w:tab w:val="right" w:leader="dot" w:pos="10070"/>
            </w:tabs>
            <w:rPr>
              <w:rFonts w:cstheme="minorBidi"/>
              <w:noProof/>
              <w:sz w:val="22"/>
              <w:szCs w:val="22"/>
            </w:rPr>
          </w:pPr>
          <w:hyperlink w:anchor="_Toc38704384" w:history="1">
            <w:r w:rsidR="003C77A3" w:rsidRPr="006804B9">
              <w:rPr>
                <w:rStyle w:val="Hyperlink"/>
                <w:rFonts w:ascii="Times New Roman" w:hAnsi="Times New Roman"/>
                <w:b/>
                <w:bCs/>
                <w:noProof/>
              </w:rPr>
              <w:t>4.2 Analysis</w:t>
            </w:r>
            <w:r w:rsidR="003C77A3">
              <w:rPr>
                <w:noProof/>
                <w:webHidden/>
              </w:rPr>
              <w:tab/>
            </w:r>
            <w:r w:rsidR="003C77A3">
              <w:rPr>
                <w:noProof/>
                <w:webHidden/>
              </w:rPr>
              <w:fldChar w:fldCharType="begin"/>
            </w:r>
            <w:r w:rsidR="003C77A3">
              <w:rPr>
                <w:noProof/>
                <w:webHidden/>
              </w:rPr>
              <w:instrText xml:space="preserve"> PAGEREF _Toc38704384 \h </w:instrText>
            </w:r>
            <w:r w:rsidR="003C77A3">
              <w:rPr>
                <w:noProof/>
                <w:webHidden/>
              </w:rPr>
            </w:r>
            <w:r w:rsidR="003C77A3">
              <w:rPr>
                <w:noProof/>
                <w:webHidden/>
              </w:rPr>
              <w:fldChar w:fldCharType="separate"/>
            </w:r>
            <w:r w:rsidR="007B24E2">
              <w:rPr>
                <w:noProof/>
                <w:webHidden/>
              </w:rPr>
              <w:t>- 6 -</w:t>
            </w:r>
            <w:r w:rsidR="003C77A3">
              <w:rPr>
                <w:noProof/>
                <w:webHidden/>
              </w:rPr>
              <w:fldChar w:fldCharType="end"/>
            </w:r>
          </w:hyperlink>
        </w:p>
        <w:p w14:paraId="7A6F8908" w14:textId="3F0F8929" w:rsidR="003C77A3" w:rsidRDefault="00BD0CBD">
          <w:pPr>
            <w:pStyle w:val="TOC3"/>
            <w:rPr>
              <w:rFonts w:cstheme="minorBidi"/>
              <w:noProof/>
              <w:sz w:val="22"/>
              <w:szCs w:val="22"/>
            </w:rPr>
          </w:pPr>
          <w:hyperlink w:anchor="_Toc38704385" w:history="1">
            <w:r w:rsidR="003C77A3" w:rsidRPr="006804B9">
              <w:rPr>
                <w:rStyle w:val="Hyperlink"/>
                <w:rFonts w:ascii="Times New Roman" w:hAnsi="Times New Roman"/>
                <w:b/>
                <w:bCs/>
                <w:noProof/>
              </w:rPr>
              <w:t>4.2.1 Varying demand range forecasts</w:t>
            </w:r>
            <w:r w:rsidR="003C77A3">
              <w:rPr>
                <w:noProof/>
                <w:webHidden/>
              </w:rPr>
              <w:tab/>
            </w:r>
            <w:r w:rsidR="003C77A3">
              <w:rPr>
                <w:noProof/>
                <w:webHidden/>
              </w:rPr>
              <w:fldChar w:fldCharType="begin"/>
            </w:r>
            <w:r w:rsidR="003C77A3">
              <w:rPr>
                <w:noProof/>
                <w:webHidden/>
              </w:rPr>
              <w:instrText xml:space="preserve"> PAGEREF _Toc38704385 \h </w:instrText>
            </w:r>
            <w:r w:rsidR="003C77A3">
              <w:rPr>
                <w:noProof/>
                <w:webHidden/>
              </w:rPr>
            </w:r>
            <w:r w:rsidR="003C77A3">
              <w:rPr>
                <w:noProof/>
                <w:webHidden/>
              </w:rPr>
              <w:fldChar w:fldCharType="separate"/>
            </w:r>
            <w:r w:rsidR="007B24E2">
              <w:rPr>
                <w:noProof/>
                <w:webHidden/>
              </w:rPr>
              <w:t>- 6 -</w:t>
            </w:r>
            <w:r w:rsidR="003C77A3">
              <w:rPr>
                <w:noProof/>
                <w:webHidden/>
              </w:rPr>
              <w:fldChar w:fldCharType="end"/>
            </w:r>
          </w:hyperlink>
        </w:p>
        <w:p w14:paraId="23E8F4E4" w14:textId="72BF3020" w:rsidR="003C77A3" w:rsidRDefault="00BD0CBD">
          <w:pPr>
            <w:pStyle w:val="TOC3"/>
            <w:rPr>
              <w:rFonts w:cstheme="minorBidi"/>
              <w:noProof/>
              <w:sz w:val="22"/>
              <w:szCs w:val="22"/>
            </w:rPr>
          </w:pPr>
          <w:hyperlink w:anchor="_Toc38704386" w:history="1">
            <w:r w:rsidR="003C77A3" w:rsidRPr="006804B9">
              <w:rPr>
                <w:rStyle w:val="Hyperlink"/>
                <w:rFonts w:ascii="Times New Roman" w:hAnsi="Times New Roman"/>
                <w:b/>
                <w:bCs/>
                <w:noProof/>
              </w:rPr>
              <w:t>4.2.2 Varying Logistic Cost</w:t>
            </w:r>
            <w:r w:rsidR="003C77A3">
              <w:rPr>
                <w:noProof/>
                <w:webHidden/>
              </w:rPr>
              <w:tab/>
            </w:r>
            <w:r w:rsidR="003C77A3">
              <w:rPr>
                <w:noProof/>
                <w:webHidden/>
              </w:rPr>
              <w:fldChar w:fldCharType="begin"/>
            </w:r>
            <w:r w:rsidR="003C77A3">
              <w:rPr>
                <w:noProof/>
                <w:webHidden/>
              </w:rPr>
              <w:instrText xml:space="preserve"> PAGEREF _Toc38704386 \h </w:instrText>
            </w:r>
            <w:r w:rsidR="003C77A3">
              <w:rPr>
                <w:noProof/>
                <w:webHidden/>
              </w:rPr>
            </w:r>
            <w:r w:rsidR="003C77A3">
              <w:rPr>
                <w:noProof/>
                <w:webHidden/>
              </w:rPr>
              <w:fldChar w:fldCharType="separate"/>
            </w:r>
            <w:r w:rsidR="007B24E2">
              <w:rPr>
                <w:noProof/>
                <w:webHidden/>
              </w:rPr>
              <w:t>- 8 -</w:t>
            </w:r>
            <w:r w:rsidR="003C77A3">
              <w:rPr>
                <w:noProof/>
                <w:webHidden/>
              </w:rPr>
              <w:fldChar w:fldCharType="end"/>
            </w:r>
          </w:hyperlink>
        </w:p>
        <w:p w14:paraId="3B078168" w14:textId="20B723C5" w:rsidR="003C77A3" w:rsidRDefault="00BD0CBD">
          <w:pPr>
            <w:pStyle w:val="TOC1"/>
            <w:tabs>
              <w:tab w:val="right" w:leader="dot" w:pos="10070"/>
            </w:tabs>
            <w:rPr>
              <w:rFonts w:cstheme="minorBidi"/>
              <w:noProof/>
              <w:sz w:val="22"/>
              <w:szCs w:val="22"/>
            </w:rPr>
          </w:pPr>
          <w:hyperlink w:anchor="_Toc38704387" w:history="1">
            <w:r w:rsidR="003C77A3" w:rsidRPr="006804B9">
              <w:rPr>
                <w:rStyle w:val="Hyperlink"/>
                <w:rFonts w:ascii="Times New Roman" w:hAnsi="Times New Roman"/>
                <w:b/>
                <w:bCs/>
                <w:noProof/>
              </w:rPr>
              <w:t>5.0 Future Work</w:t>
            </w:r>
            <w:r w:rsidR="003C77A3">
              <w:rPr>
                <w:noProof/>
                <w:webHidden/>
              </w:rPr>
              <w:tab/>
            </w:r>
            <w:r w:rsidR="003C77A3">
              <w:rPr>
                <w:noProof/>
                <w:webHidden/>
              </w:rPr>
              <w:fldChar w:fldCharType="begin"/>
            </w:r>
            <w:r w:rsidR="003C77A3">
              <w:rPr>
                <w:noProof/>
                <w:webHidden/>
              </w:rPr>
              <w:instrText xml:space="preserve"> PAGEREF _Toc38704387 \h </w:instrText>
            </w:r>
            <w:r w:rsidR="003C77A3">
              <w:rPr>
                <w:noProof/>
                <w:webHidden/>
              </w:rPr>
            </w:r>
            <w:r w:rsidR="003C77A3">
              <w:rPr>
                <w:noProof/>
                <w:webHidden/>
              </w:rPr>
              <w:fldChar w:fldCharType="separate"/>
            </w:r>
            <w:r w:rsidR="007B24E2">
              <w:rPr>
                <w:noProof/>
                <w:webHidden/>
              </w:rPr>
              <w:t>- 11 -</w:t>
            </w:r>
            <w:r w:rsidR="003C77A3">
              <w:rPr>
                <w:noProof/>
                <w:webHidden/>
              </w:rPr>
              <w:fldChar w:fldCharType="end"/>
            </w:r>
          </w:hyperlink>
        </w:p>
        <w:p w14:paraId="29FC3D90" w14:textId="423D3D58" w:rsidR="003C77A3" w:rsidRDefault="00BD0CBD">
          <w:pPr>
            <w:pStyle w:val="TOC1"/>
            <w:tabs>
              <w:tab w:val="right" w:leader="dot" w:pos="10070"/>
            </w:tabs>
            <w:rPr>
              <w:rFonts w:cstheme="minorBidi"/>
              <w:noProof/>
              <w:sz w:val="22"/>
              <w:szCs w:val="22"/>
            </w:rPr>
          </w:pPr>
          <w:hyperlink w:anchor="_Toc38704388" w:history="1">
            <w:r w:rsidR="003C77A3" w:rsidRPr="006804B9">
              <w:rPr>
                <w:rStyle w:val="Hyperlink"/>
                <w:rFonts w:ascii="Times New Roman" w:hAnsi="Times New Roman"/>
                <w:b/>
                <w:bCs/>
                <w:noProof/>
              </w:rPr>
              <w:t>References:</w:t>
            </w:r>
            <w:r w:rsidR="003C77A3">
              <w:rPr>
                <w:noProof/>
                <w:webHidden/>
              </w:rPr>
              <w:tab/>
            </w:r>
            <w:r w:rsidR="003C77A3">
              <w:rPr>
                <w:noProof/>
                <w:webHidden/>
              </w:rPr>
              <w:fldChar w:fldCharType="begin"/>
            </w:r>
            <w:r w:rsidR="003C77A3">
              <w:rPr>
                <w:noProof/>
                <w:webHidden/>
              </w:rPr>
              <w:instrText xml:space="preserve"> PAGEREF _Toc38704388 \h </w:instrText>
            </w:r>
            <w:r w:rsidR="003C77A3">
              <w:rPr>
                <w:noProof/>
                <w:webHidden/>
              </w:rPr>
            </w:r>
            <w:r w:rsidR="003C77A3">
              <w:rPr>
                <w:noProof/>
                <w:webHidden/>
              </w:rPr>
              <w:fldChar w:fldCharType="separate"/>
            </w:r>
            <w:r w:rsidR="007B24E2">
              <w:rPr>
                <w:b/>
                <w:bCs/>
                <w:noProof/>
                <w:webHidden/>
              </w:rPr>
              <w:t>Error! Bookmark not defined.</w:t>
            </w:r>
            <w:r w:rsidR="003C77A3">
              <w:rPr>
                <w:noProof/>
                <w:webHidden/>
              </w:rPr>
              <w:fldChar w:fldCharType="end"/>
            </w:r>
          </w:hyperlink>
        </w:p>
        <w:p w14:paraId="595D40F2" w14:textId="44DD80BE" w:rsidR="00413AE4" w:rsidRPr="00CA0C47" w:rsidRDefault="00F7032B">
          <w:pPr>
            <w:rPr>
              <w:rFonts w:ascii="Times New Roman" w:hAnsi="Times New Roman" w:cs="Times New Roman"/>
            </w:rPr>
          </w:pPr>
          <w:r>
            <w:rPr>
              <w:rFonts w:ascii="Times New Roman" w:hAnsi="Times New Roman" w:cs="Times New Roman"/>
              <w:lang w:val="en-US"/>
            </w:rPr>
            <w:fldChar w:fldCharType="end"/>
          </w:r>
        </w:p>
      </w:sdtContent>
    </w:sdt>
    <w:p w14:paraId="66674D4E" w14:textId="77777777" w:rsidR="00E844EF" w:rsidRPr="00CA0C47" w:rsidRDefault="00E844EF" w:rsidP="00413AE4">
      <w:pPr>
        <w:spacing w:before="240" w:after="240"/>
        <w:rPr>
          <w:rFonts w:ascii="Times New Roman" w:hAnsi="Times New Roman" w:cs="Times New Roman"/>
          <w:b/>
          <w:bCs/>
          <w:sz w:val="30"/>
          <w:szCs w:val="30"/>
        </w:rPr>
      </w:pPr>
      <w:r w:rsidRPr="00CA0C47">
        <w:rPr>
          <w:rFonts w:ascii="Times New Roman" w:hAnsi="Times New Roman" w:cs="Times New Roman"/>
          <w:b/>
          <w:bCs/>
          <w:sz w:val="30"/>
          <w:szCs w:val="30"/>
        </w:rPr>
        <w:t>List of Figures:</w:t>
      </w:r>
    </w:p>
    <w:p w14:paraId="43D580E3" w14:textId="37E66AAB" w:rsidR="003C77A3" w:rsidRDefault="00635DAC">
      <w:pPr>
        <w:pStyle w:val="TableofFigures"/>
        <w:tabs>
          <w:tab w:val="right" w:leader="dot" w:pos="10070"/>
        </w:tabs>
        <w:rPr>
          <w:noProof/>
          <w:sz w:val="22"/>
          <w:szCs w:val="22"/>
          <w:lang w:val="en-US"/>
        </w:rPr>
      </w:pPr>
      <w:r w:rsidRPr="00CA0C47">
        <w:rPr>
          <w:rFonts w:ascii="Times New Roman" w:hAnsi="Times New Roman" w:cs="Times New Roman"/>
        </w:rPr>
        <w:fldChar w:fldCharType="begin"/>
      </w:r>
      <w:r w:rsidRPr="00CA0C47">
        <w:rPr>
          <w:rFonts w:ascii="Times New Roman" w:hAnsi="Times New Roman" w:cs="Times New Roman"/>
        </w:rPr>
        <w:instrText xml:space="preserve"> TOC \h \z \c "Figure" </w:instrText>
      </w:r>
      <w:r w:rsidRPr="00CA0C47">
        <w:rPr>
          <w:rFonts w:ascii="Times New Roman" w:hAnsi="Times New Roman" w:cs="Times New Roman"/>
        </w:rPr>
        <w:fldChar w:fldCharType="separate"/>
      </w:r>
      <w:hyperlink w:anchor="_Toc38704353" w:history="1">
        <w:r w:rsidR="003C77A3" w:rsidRPr="00AA7F68">
          <w:rPr>
            <w:rStyle w:val="Hyperlink"/>
            <w:rFonts w:ascii="Times New Roman" w:hAnsi="Times New Roman" w:cs="Times New Roman"/>
            <w:noProof/>
          </w:rPr>
          <w:t>Figure 3.1</w:t>
        </w:r>
        <w:r w:rsidR="003C77A3" w:rsidRPr="00AA7F68">
          <w:rPr>
            <w:rStyle w:val="Hyperlink"/>
            <w:rFonts w:ascii="Times New Roman" w:eastAsia="Times New Roman" w:hAnsi="Times New Roman" w:cs="Times New Roman"/>
            <w:noProof/>
            <w:lang w:val="en-US"/>
          </w:rPr>
          <w:t>: FSC Model representation by graph</w:t>
        </w:r>
        <w:r w:rsidR="003C77A3">
          <w:rPr>
            <w:noProof/>
            <w:webHidden/>
          </w:rPr>
          <w:tab/>
        </w:r>
        <w:r w:rsidR="003C77A3">
          <w:rPr>
            <w:noProof/>
            <w:webHidden/>
          </w:rPr>
          <w:fldChar w:fldCharType="begin"/>
        </w:r>
        <w:r w:rsidR="003C77A3">
          <w:rPr>
            <w:noProof/>
            <w:webHidden/>
          </w:rPr>
          <w:instrText xml:space="preserve"> PAGEREF _Toc38704353 \h </w:instrText>
        </w:r>
        <w:r w:rsidR="003C77A3">
          <w:rPr>
            <w:noProof/>
            <w:webHidden/>
          </w:rPr>
        </w:r>
        <w:r w:rsidR="003C77A3">
          <w:rPr>
            <w:noProof/>
            <w:webHidden/>
          </w:rPr>
          <w:fldChar w:fldCharType="separate"/>
        </w:r>
        <w:r w:rsidR="007B24E2">
          <w:rPr>
            <w:noProof/>
            <w:webHidden/>
          </w:rPr>
          <w:t>- 4 -</w:t>
        </w:r>
        <w:r w:rsidR="003C77A3">
          <w:rPr>
            <w:noProof/>
            <w:webHidden/>
          </w:rPr>
          <w:fldChar w:fldCharType="end"/>
        </w:r>
      </w:hyperlink>
    </w:p>
    <w:p w14:paraId="70BE4B1F" w14:textId="4141E116" w:rsidR="003C77A3" w:rsidRDefault="00BD0CBD">
      <w:pPr>
        <w:pStyle w:val="TableofFigures"/>
        <w:tabs>
          <w:tab w:val="right" w:leader="dot" w:pos="10070"/>
        </w:tabs>
        <w:rPr>
          <w:noProof/>
          <w:sz w:val="22"/>
          <w:szCs w:val="22"/>
          <w:lang w:val="en-US"/>
        </w:rPr>
      </w:pPr>
      <w:hyperlink w:anchor="_Toc38704354" w:history="1">
        <w:r w:rsidR="003C77A3" w:rsidRPr="00AA7F68">
          <w:rPr>
            <w:rStyle w:val="Hyperlink"/>
            <w:rFonts w:ascii="Times New Roman" w:hAnsi="Times New Roman" w:cs="Times New Roman"/>
            <w:noProof/>
          </w:rPr>
          <w:t>Figure 4.2.a 1</w:t>
        </w:r>
        <w:r w:rsidR="003C77A3" w:rsidRPr="00AA7F68">
          <w:rPr>
            <w:rStyle w:val="Hyperlink"/>
            <w:rFonts w:ascii="Times New Roman" w:eastAsia="Times New Roman" w:hAnsi="Times New Roman" w:cs="Times New Roman"/>
            <w:noProof/>
            <w:lang w:val="en-US"/>
          </w:rPr>
          <w:t>: Pareto Solutions</w:t>
        </w:r>
        <w:r w:rsidR="003C77A3">
          <w:rPr>
            <w:noProof/>
            <w:webHidden/>
          </w:rPr>
          <w:tab/>
        </w:r>
        <w:r w:rsidR="003C77A3">
          <w:rPr>
            <w:noProof/>
            <w:webHidden/>
          </w:rPr>
          <w:fldChar w:fldCharType="begin"/>
        </w:r>
        <w:r w:rsidR="003C77A3">
          <w:rPr>
            <w:noProof/>
            <w:webHidden/>
          </w:rPr>
          <w:instrText xml:space="preserve"> PAGEREF _Toc38704354 \h </w:instrText>
        </w:r>
        <w:r w:rsidR="003C77A3">
          <w:rPr>
            <w:noProof/>
            <w:webHidden/>
          </w:rPr>
        </w:r>
        <w:r w:rsidR="003C77A3">
          <w:rPr>
            <w:noProof/>
            <w:webHidden/>
          </w:rPr>
          <w:fldChar w:fldCharType="separate"/>
        </w:r>
        <w:r w:rsidR="007B24E2">
          <w:rPr>
            <w:noProof/>
            <w:webHidden/>
          </w:rPr>
          <w:t>- 7 -</w:t>
        </w:r>
        <w:r w:rsidR="003C77A3">
          <w:rPr>
            <w:noProof/>
            <w:webHidden/>
          </w:rPr>
          <w:fldChar w:fldCharType="end"/>
        </w:r>
      </w:hyperlink>
    </w:p>
    <w:p w14:paraId="4F54C91D" w14:textId="14F17075" w:rsidR="003C77A3" w:rsidRDefault="00BD0CBD">
      <w:pPr>
        <w:pStyle w:val="TableofFigures"/>
        <w:tabs>
          <w:tab w:val="right" w:leader="dot" w:pos="10070"/>
        </w:tabs>
        <w:rPr>
          <w:noProof/>
          <w:sz w:val="22"/>
          <w:szCs w:val="22"/>
          <w:lang w:val="en-US"/>
        </w:rPr>
      </w:pPr>
      <w:hyperlink w:anchor="_Toc38704355" w:history="1">
        <w:r w:rsidR="003C77A3" w:rsidRPr="00AA7F68">
          <w:rPr>
            <w:rStyle w:val="Hyperlink"/>
            <w:rFonts w:ascii="Times New Roman" w:hAnsi="Times New Roman" w:cs="Times New Roman"/>
            <w:noProof/>
          </w:rPr>
          <w:t>Figure 5.1</w:t>
        </w:r>
        <w:r w:rsidR="003C77A3" w:rsidRPr="00AA7F68">
          <w:rPr>
            <w:rStyle w:val="Hyperlink"/>
            <w:rFonts w:ascii="Times New Roman" w:eastAsia="Times New Roman" w:hAnsi="Times New Roman" w:cs="Times New Roman"/>
            <w:noProof/>
            <w:lang w:val="en-US"/>
          </w:rPr>
          <w:t>: Raw Material Supplier Quantity Matrix</w:t>
        </w:r>
        <w:r w:rsidR="003C77A3">
          <w:rPr>
            <w:noProof/>
            <w:webHidden/>
          </w:rPr>
          <w:tab/>
        </w:r>
        <w:r w:rsidR="003C77A3">
          <w:rPr>
            <w:noProof/>
            <w:webHidden/>
          </w:rPr>
          <w:fldChar w:fldCharType="begin"/>
        </w:r>
        <w:r w:rsidR="003C77A3">
          <w:rPr>
            <w:noProof/>
            <w:webHidden/>
          </w:rPr>
          <w:instrText xml:space="preserve"> PAGEREF _Toc38704355 \h </w:instrText>
        </w:r>
        <w:r w:rsidR="003C77A3">
          <w:rPr>
            <w:noProof/>
            <w:webHidden/>
          </w:rPr>
        </w:r>
        <w:r w:rsidR="003C77A3">
          <w:rPr>
            <w:noProof/>
            <w:webHidden/>
          </w:rPr>
          <w:fldChar w:fldCharType="separate"/>
        </w:r>
        <w:r w:rsidR="007B24E2">
          <w:rPr>
            <w:noProof/>
            <w:webHidden/>
          </w:rPr>
          <w:t>- 8 -</w:t>
        </w:r>
        <w:r w:rsidR="003C77A3">
          <w:rPr>
            <w:noProof/>
            <w:webHidden/>
          </w:rPr>
          <w:fldChar w:fldCharType="end"/>
        </w:r>
      </w:hyperlink>
    </w:p>
    <w:p w14:paraId="02B44A43" w14:textId="361F0C1A" w:rsidR="003C77A3" w:rsidRDefault="00BD0CBD">
      <w:pPr>
        <w:pStyle w:val="TableofFigures"/>
        <w:tabs>
          <w:tab w:val="right" w:leader="dot" w:pos="10070"/>
        </w:tabs>
        <w:rPr>
          <w:noProof/>
          <w:sz w:val="22"/>
          <w:szCs w:val="22"/>
          <w:lang w:val="en-US"/>
        </w:rPr>
      </w:pPr>
      <w:hyperlink w:anchor="_Toc38704356" w:history="1">
        <w:r w:rsidR="003C77A3" w:rsidRPr="00AA7F68">
          <w:rPr>
            <w:rStyle w:val="Hyperlink"/>
            <w:rFonts w:ascii="Times New Roman" w:hAnsi="Times New Roman" w:cs="Times New Roman"/>
            <w:noProof/>
          </w:rPr>
          <w:t>Figure 4.2.b 1</w:t>
        </w:r>
        <w:r w:rsidR="003C77A3" w:rsidRPr="00AA7F68">
          <w:rPr>
            <w:rStyle w:val="Hyperlink"/>
            <w:rFonts w:ascii="Times New Roman" w:eastAsia="Times New Roman" w:hAnsi="Times New Roman" w:cs="Times New Roman"/>
            <w:noProof/>
            <w:lang w:val="en-US"/>
          </w:rPr>
          <w:t>: Pareto Solutions</w:t>
        </w:r>
        <w:r w:rsidR="003C77A3">
          <w:rPr>
            <w:noProof/>
            <w:webHidden/>
          </w:rPr>
          <w:tab/>
        </w:r>
        <w:r w:rsidR="003C77A3">
          <w:rPr>
            <w:noProof/>
            <w:webHidden/>
          </w:rPr>
          <w:fldChar w:fldCharType="begin"/>
        </w:r>
        <w:r w:rsidR="003C77A3">
          <w:rPr>
            <w:noProof/>
            <w:webHidden/>
          </w:rPr>
          <w:instrText xml:space="preserve"> PAGEREF _Toc38704356 \h </w:instrText>
        </w:r>
        <w:r w:rsidR="003C77A3">
          <w:rPr>
            <w:noProof/>
            <w:webHidden/>
          </w:rPr>
        </w:r>
        <w:r w:rsidR="003C77A3">
          <w:rPr>
            <w:noProof/>
            <w:webHidden/>
          </w:rPr>
          <w:fldChar w:fldCharType="separate"/>
        </w:r>
        <w:r w:rsidR="007B24E2">
          <w:rPr>
            <w:noProof/>
            <w:webHidden/>
          </w:rPr>
          <w:t>- 9 -</w:t>
        </w:r>
        <w:r w:rsidR="003C77A3">
          <w:rPr>
            <w:noProof/>
            <w:webHidden/>
          </w:rPr>
          <w:fldChar w:fldCharType="end"/>
        </w:r>
      </w:hyperlink>
    </w:p>
    <w:p w14:paraId="59918EF5" w14:textId="4A7BB46D" w:rsidR="003C77A3" w:rsidRDefault="00BD0CBD">
      <w:pPr>
        <w:pStyle w:val="TableofFigures"/>
        <w:tabs>
          <w:tab w:val="right" w:leader="dot" w:pos="10070"/>
        </w:tabs>
        <w:rPr>
          <w:noProof/>
          <w:sz w:val="22"/>
          <w:szCs w:val="22"/>
          <w:lang w:val="en-US"/>
        </w:rPr>
      </w:pPr>
      <w:hyperlink w:anchor="_Toc38704357" w:history="1">
        <w:r w:rsidR="003C77A3" w:rsidRPr="00AA7F68">
          <w:rPr>
            <w:rStyle w:val="Hyperlink"/>
            <w:rFonts w:ascii="Times New Roman" w:hAnsi="Times New Roman" w:cs="Times New Roman"/>
            <w:noProof/>
          </w:rPr>
          <w:t>Figure 4.2.b 2</w:t>
        </w:r>
        <w:r w:rsidR="003C77A3" w:rsidRPr="00AA7F68">
          <w:rPr>
            <w:rStyle w:val="Hyperlink"/>
            <w:rFonts w:ascii="Times New Roman" w:eastAsia="Times New Roman" w:hAnsi="Times New Roman" w:cs="Times New Roman"/>
            <w:noProof/>
            <w:lang w:val="en-US"/>
          </w:rPr>
          <w:t>: Raw Material Supplier Quantity Matrix</w:t>
        </w:r>
        <w:r w:rsidR="003C77A3">
          <w:rPr>
            <w:noProof/>
            <w:webHidden/>
          </w:rPr>
          <w:tab/>
        </w:r>
        <w:r w:rsidR="003C77A3">
          <w:rPr>
            <w:noProof/>
            <w:webHidden/>
          </w:rPr>
          <w:fldChar w:fldCharType="begin"/>
        </w:r>
        <w:r w:rsidR="003C77A3">
          <w:rPr>
            <w:noProof/>
            <w:webHidden/>
          </w:rPr>
          <w:instrText xml:space="preserve"> PAGEREF _Toc38704357 \h </w:instrText>
        </w:r>
        <w:r w:rsidR="003C77A3">
          <w:rPr>
            <w:noProof/>
            <w:webHidden/>
          </w:rPr>
        </w:r>
        <w:r w:rsidR="003C77A3">
          <w:rPr>
            <w:noProof/>
            <w:webHidden/>
          </w:rPr>
          <w:fldChar w:fldCharType="separate"/>
        </w:r>
        <w:r w:rsidR="007B24E2">
          <w:rPr>
            <w:noProof/>
            <w:webHidden/>
          </w:rPr>
          <w:t>- 10 -</w:t>
        </w:r>
        <w:r w:rsidR="003C77A3">
          <w:rPr>
            <w:noProof/>
            <w:webHidden/>
          </w:rPr>
          <w:fldChar w:fldCharType="end"/>
        </w:r>
      </w:hyperlink>
    </w:p>
    <w:p w14:paraId="00BB06BB" w14:textId="44B3E142" w:rsidR="00CA0C47" w:rsidRPr="00CA0C47" w:rsidRDefault="00635DAC" w:rsidP="00CA0C47">
      <w:pPr>
        <w:spacing w:before="240" w:after="240"/>
        <w:rPr>
          <w:rFonts w:ascii="Times New Roman" w:hAnsi="Times New Roman" w:cs="Times New Roman"/>
        </w:rPr>
      </w:pPr>
      <w:r w:rsidRPr="00CA0C47">
        <w:rPr>
          <w:rFonts w:ascii="Times New Roman" w:hAnsi="Times New Roman" w:cs="Times New Roman"/>
        </w:rPr>
        <w:fldChar w:fldCharType="end"/>
      </w:r>
    </w:p>
    <w:p w14:paraId="69B9DAE3" w14:textId="1A0F3206" w:rsidR="00CA0C47" w:rsidRDefault="00CA0C47">
      <w:pPr>
        <w:rPr>
          <w:rFonts w:ascii="Times New Roman" w:eastAsiaTheme="majorEastAsia" w:hAnsi="Times New Roman" w:cs="Times New Roman"/>
          <w:b/>
          <w:bCs/>
          <w:sz w:val="30"/>
          <w:szCs w:val="30"/>
        </w:rPr>
      </w:pPr>
    </w:p>
    <w:p w14:paraId="72AA12E9" w14:textId="77777777" w:rsidR="00CA0C47" w:rsidRDefault="00CA0C47">
      <w:pPr>
        <w:rPr>
          <w:rFonts w:ascii="Times New Roman" w:eastAsiaTheme="majorEastAsia" w:hAnsi="Times New Roman" w:cs="Times New Roman"/>
          <w:b/>
          <w:bCs/>
          <w:sz w:val="30"/>
          <w:szCs w:val="30"/>
        </w:rPr>
      </w:pPr>
      <w:r>
        <w:rPr>
          <w:rFonts w:ascii="Times New Roman" w:hAnsi="Times New Roman" w:cs="Times New Roman"/>
          <w:b/>
          <w:bCs/>
          <w:sz w:val="30"/>
          <w:szCs w:val="30"/>
        </w:rPr>
        <w:br w:type="page"/>
      </w:r>
    </w:p>
    <w:p w14:paraId="4A118D6D" w14:textId="77777777" w:rsidR="00B02866" w:rsidRPr="00CA0C47" w:rsidRDefault="00B02866" w:rsidP="00183A5E">
      <w:pPr>
        <w:spacing w:before="240" w:after="240"/>
        <w:jc w:val="center"/>
        <w:rPr>
          <w:rFonts w:ascii="Times New Roman" w:hAnsi="Times New Roman" w:cs="Times New Roman"/>
          <w:b/>
          <w:sz w:val="28"/>
          <w:szCs w:val="28"/>
        </w:rPr>
        <w:sectPr w:rsidR="00B02866" w:rsidRPr="00CA0C47" w:rsidSect="00EA3B4D">
          <w:footerReference w:type="default" r:id="rId13"/>
          <w:pgSz w:w="12240" w:h="15840"/>
          <w:pgMar w:top="1440" w:right="1080" w:bottom="1440" w:left="1080" w:header="720" w:footer="720" w:gutter="0"/>
          <w:pgNumType w:fmt="lowerRoman" w:start="1"/>
          <w:cols w:space="720"/>
          <w:titlePg/>
          <w:docGrid w:linePitch="299"/>
        </w:sectPr>
      </w:pPr>
    </w:p>
    <w:p w14:paraId="76154192" w14:textId="77777777" w:rsidR="00211693" w:rsidRPr="00CA0C47" w:rsidRDefault="00084D07" w:rsidP="00211693">
      <w:pPr>
        <w:pStyle w:val="Heading1"/>
        <w:rPr>
          <w:rFonts w:ascii="Times New Roman" w:hAnsi="Times New Roman" w:cs="Times New Roman"/>
          <w:b/>
          <w:bCs/>
          <w:color w:val="auto"/>
          <w:sz w:val="30"/>
          <w:szCs w:val="30"/>
        </w:rPr>
      </w:pPr>
      <w:bookmarkStart w:id="0" w:name="_Toc38704373"/>
      <w:bookmarkStart w:id="1" w:name="INTRO"/>
      <w:r w:rsidRPr="00CA0C47">
        <w:rPr>
          <w:rFonts w:ascii="Times New Roman" w:hAnsi="Times New Roman" w:cs="Times New Roman"/>
          <w:b/>
          <w:bCs/>
          <w:color w:val="auto"/>
          <w:sz w:val="30"/>
          <w:szCs w:val="30"/>
        </w:rPr>
        <w:lastRenderedPageBreak/>
        <w:t>1.0 Introduction</w:t>
      </w:r>
      <w:bookmarkEnd w:id="0"/>
      <w:r w:rsidRPr="00CA0C47">
        <w:rPr>
          <w:rFonts w:ascii="Times New Roman" w:hAnsi="Times New Roman" w:cs="Times New Roman"/>
          <w:b/>
          <w:bCs/>
          <w:color w:val="auto"/>
          <w:sz w:val="30"/>
          <w:szCs w:val="30"/>
        </w:rPr>
        <w:t xml:space="preserve"> </w:t>
      </w:r>
      <w:bookmarkEnd w:id="1"/>
    </w:p>
    <w:p w14:paraId="21E80D53" w14:textId="405BE646" w:rsidR="00922328" w:rsidRDefault="00084D07" w:rsidP="002678E4">
      <w:pPr>
        <w:pStyle w:val="Heading2"/>
        <w:spacing w:after="240"/>
        <w:rPr>
          <w:rFonts w:ascii="Times New Roman" w:hAnsi="Times New Roman" w:cs="Times New Roman"/>
          <w:b/>
          <w:bCs/>
          <w:color w:val="auto"/>
          <w:sz w:val="24"/>
          <w:szCs w:val="24"/>
        </w:rPr>
      </w:pPr>
      <w:bookmarkStart w:id="2" w:name="_Toc38704374"/>
      <w:r w:rsidRPr="00CA0C47">
        <w:rPr>
          <w:rFonts w:ascii="Times New Roman" w:hAnsi="Times New Roman" w:cs="Times New Roman"/>
          <w:b/>
          <w:bCs/>
          <w:color w:val="auto"/>
          <w:sz w:val="24"/>
          <w:szCs w:val="24"/>
        </w:rPr>
        <w:t>1.1 Problem</w:t>
      </w:r>
      <w:bookmarkEnd w:id="2"/>
    </w:p>
    <w:p w14:paraId="36B1834C" w14:textId="67A3F546" w:rsidR="00C01B63" w:rsidRDefault="006A4640" w:rsidP="001F3851">
      <w:pPr>
        <w:spacing w:line="360" w:lineRule="auto"/>
        <w:rPr>
          <w:rFonts w:ascii="Times New Roman" w:hAnsi="Times New Roman" w:cs="Times New Roman"/>
          <w:sz w:val="24"/>
          <w:szCs w:val="24"/>
        </w:rPr>
      </w:pPr>
      <w:r w:rsidRPr="00461F51">
        <w:rPr>
          <w:rFonts w:ascii="Times New Roman" w:hAnsi="Times New Roman" w:cs="Times New Roman"/>
          <w:sz w:val="24"/>
          <w:szCs w:val="24"/>
        </w:rPr>
        <w:t>Global Food</w:t>
      </w:r>
      <w:r w:rsidR="00461F51" w:rsidRPr="00461F51">
        <w:rPr>
          <w:rFonts w:ascii="Times New Roman" w:hAnsi="Times New Roman" w:cs="Times New Roman"/>
          <w:sz w:val="24"/>
          <w:szCs w:val="24"/>
        </w:rPr>
        <w:t>s</w:t>
      </w:r>
      <w:r w:rsidRPr="00461F51">
        <w:rPr>
          <w:rFonts w:ascii="Times New Roman" w:hAnsi="Times New Roman" w:cs="Times New Roman"/>
          <w:sz w:val="24"/>
          <w:szCs w:val="24"/>
        </w:rPr>
        <w:t xml:space="preserve"> is an industry leading food company which produces </w:t>
      </w:r>
      <w:r w:rsidR="00461F51" w:rsidRPr="00461F51">
        <w:rPr>
          <w:rFonts w:ascii="Times New Roman" w:hAnsi="Times New Roman" w:cs="Times New Roman"/>
          <w:sz w:val="24"/>
          <w:szCs w:val="24"/>
        </w:rPr>
        <w:t xml:space="preserve">variety of </w:t>
      </w:r>
      <w:r w:rsidRPr="00461F51">
        <w:rPr>
          <w:rFonts w:ascii="Times New Roman" w:hAnsi="Times New Roman" w:cs="Times New Roman"/>
          <w:sz w:val="24"/>
          <w:szCs w:val="24"/>
        </w:rPr>
        <w:t>different products</w:t>
      </w:r>
      <w:r w:rsidR="00461F51">
        <w:rPr>
          <w:rFonts w:ascii="Times New Roman" w:hAnsi="Times New Roman" w:cs="Times New Roman"/>
          <w:sz w:val="24"/>
          <w:szCs w:val="24"/>
        </w:rPr>
        <w:t xml:space="preserve"> which use </w:t>
      </w:r>
      <w:r w:rsidR="00461F51" w:rsidRPr="00461F51">
        <w:rPr>
          <w:rFonts w:ascii="Times New Roman" w:hAnsi="Times New Roman" w:cs="Times New Roman"/>
          <w:sz w:val="24"/>
          <w:szCs w:val="24"/>
        </w:rPr>
        <w:t xml:space="preserve">number of </w:t>
      </w:r>
      <w:r w:rsidRPr="00461F51">
        <w:rPr>
          <w:rFonts w:ascii="Times New Roman" w:hAnsi="Times New Roman" w:cs="Times New Roman"/>
          <w:sz w:val="24"/>
          <w:szCs w:val="24"/>
        </w:rPr>
        <w:t>raw materials</w:t>
      </w:r>
      <w:r w:rsidR="00461F51">
        <w:rPr>
          <w:rFonts w:ascii="Times New Roman" w:hAnsi="Times New Roman" w:cs="Times New Roman"/>
          <w:sz w:val="24"/>
          <w:szCs w:val="24"/>
        </w:rPr>
        <w:t>. Currently, the procurement team does the procurement when they get demand forecast as per their</w:t>
      </w:r>
      <w:r w:rsidR="00C01B63">
        <w:rPr>
          <w:rFonts w:ascii="Times New Roman" w:hAnsi="Times New Roman" w:cs="Times New Roman"/>
          <w:sz w:val="24"/>
          <w:szCs w:val="24"/>
        </w:rPr>
        <w:t xml:space="preserve"> demand</w:t>
      </w:r>
      <w:r w:rsidR="00461F51">
        <w:rPr>
          <w:rFonts w:ascii="Times New Roman" w:hAnsi="Times New Roman" w:cs="Times New Roman"/>
          <w:sz w:val="24"/>
          <w:szCs w:val="24"/>
        </w:rPr>
        <w:t xml:space="preserve"> planning team. The final products use raw materials in calculated quantity </w:t>
      </w:r>
      <w:r w:rsidR="00461F51" w:rsidRPr="00461F51">
        <w:rPr>
          <w:rFonts w:ascii="Times New Roman" w:hAnsi="Times New Roman" w:cs="Times New Roman"/>
          <w:sz w:val="24"/>
          <w:szCs w:val="24"/>
        </w:rPr>
        <w:t xml:space="preserve">which </w:t>
      </w:r>
      <w:r w:rsidR="00461F51">
        <w:rPr>
          <w:rFonts w:ascii="Times New Roman" w:hAnsi="Times New Roman" w:cs="Times New Roman"/>
          <w:sz w:val="24"/>
          <w:szCs w:val="24"/>
        </w:rPr>
        <w:t xml:space="preserve">are procured from supplier network. </w:t>
      </w:r>
      <w:r w:rsidR="00C01B63" w:rsidRPr="00461F51">
        <w:rPr>
          <w:rFonts w:ascii="Times New Roman" w:hAnsi="Times New Roman" w:cs="Times New Roman"/>
          <w:sz w:val="24"/>
          <w:szCs w:val="24"/>
        </w:rPr>
        <w:t xml:space="preserve">Global Foods </w:t>
      </w:r>
      <w:r w:rsidR="00C01B63" w:rsidRPr="00CA0C47">
        <w:rPr>
          <w:rFonts w:ascii="Times New Roman" w:hAnsi="Times New Roman" w:cs="Times New Roman"/>
          <w:sz w:val="24"/>
          <w:szCs w:val="24"/>
        </w:rPr>
        <w:t>is</w:t>
      </w:r>
      <w:r w:rsidR="00C01B63">
        <w:rPr>
          <w:rFonts w:ascii="Times New Roman" w:hAnsi="Times New Roman" w:cs="Times New Roman"/>
          <w:sz w:val="24"/>
          <w:szCs w:val="24"/>
        </w:rPr>
        <w:t xml:space="preserve"> now</w:t>
      </w:r>
      <w:r w:rsidR="00C01B63" w:rsidRPr="00CA0C47">
        <w:rPr>
          <w:rFonts w:ascii="Times New Roman" w:hAnsi="Times New Roman" w:cs="Times New Roman"/>
          <w:sz w:val="24"/>
          <w:szCs w:val="24"/>
        </w:rPr>
        <w:t xml:space="preserve"> faced with the proposition of fulfilling this </w:t>
      </w:r>
      <w:r w:rsidR="00C01B63">
        <w:rPr>
          <w:rFonts w:ascii="Times New Roman" w:hAnsi="Times New Roman" w:cs="Times New Roman"/>
          <w:sz w:val="24"/>
          <w:szCs w:val="24"/>
        </w:rPr>
        <w:t>forecasted</w:t>
      </w:r>
      <w:r w:rsidR="00C01B63" w:rsidRPr="00CA0C47">
        <w:rPr>
          <w:rFonts w:ascii="Times New Roman" w:hAnsi="Times New Roman" w:cs="Times New Roman"/>
          <w:sz w:val="24"/>
          <w:szCs w:val="24"/>
        </w:rPr>
        <w:t xml:space="preserve"> demand while meeting the quality criteria within the defined timeline</w:t>
      </w:r>
      <w:r w:rsidR="00C01B63">
        <w:rPr>
          <w:rFonts w:ascii="Times New Roman" w:hAnsi="Times New Roman" w:cs="Times New Roman"/>
          <w:sz w:val="24"/>
          <w:szCs w:val="24"/>
        </w:rPr>
        <w:t>. The CEO feels that</w:t>
      </w:r>
      <w:r w:rsidR="00C01B63" w:rsidRPr="00CA0C47">
        <w:rPr>
          <w:rFonts w:ascii="Times New Roman" w:hAnsi="Times New Roman" w:cs="Times New Roman"/>
          <w:sz w:val="24"/>
          <w:szCs w:val="24"/>
        </w:rPr>
        <w:t xml:space="preserve"> </w:t>
      </w:r>
      <w:r w:rsidR="00C01B63">
        <w:rPr>
          <w:rFonts w:ascii="Times New Roman" w:hAnsi="Times New Roman" w:cs="Times New Roman"/>
          <w:sz w:val="24"/>
          <w:szCs w:val="24"/>
        </w:rPr>
        <w:t>they procurement activity is not optimized, and they have</w:t>
      </w:r>
      <w:r w:rsidR="00C01B63" w:rsidRPr="00CA0C47">
        <w:rPr>
          <w:rFonts w:ascii="Times New Roman" w:hAnsi="Times New Roman" w:cs="Times New Roman"/>
          <w:sz w:val="24"/>
          <w:szCs w:val="24"/>
        </w:rPr>
        <w:t xml:space="preserve"> </w:t>
      </w:r>
      <w:r w:rsidR="00C01B63">
        <w:rPr>
          <w:rFonts w:ascii="Times New Roman" w:hAnsi="Times New Roman" w:cs="Times New Roman"/>
          <w:sz w:val="24"/>
          <w:szCs w:val="24"/>
        </w:rPr>
        <w:t xml:space="preserve">more </w:t>
      </w:r>
      <w:r w:rsidR="00C01B63" w:rsidRPr="00CA0C47">
        <w:rPr>
          <w:rFonts w:ascii="Times New Roman" w:hAnsi="Times New Roman" w:cs="Times New Roman"/>
          <w:sz w:val="24"/>
          <w:szCs w:val="24"/>
        </w:rPr>
        <w:t>profitable endeavor</w:t>
      </w:r>
      <w:r w:rsidR="00C01B63">
        <w:rPr>
          <w:rFonts w:ascii="Times New Roman" w:hAnsi="Times New Roman" w:cs="Times New Roman"/>
          <w:sz w:val="24"/>
          <w:szCs w:val="24"/>
        </w:rPr>
        <w:t xml:space="preserve"> with increased level of service.</w:t>
      </w:r>
    </w:p>
    <w:p w14:paraId="107AC364" w14:textId="334ECD6C" w:rsidR="00D414BE" w:rsidRPr="00C01B63" w:rsidRDefault="00D414BE" w:rsidP="00AC23D8">
      <w:pPr>
        <w:spacing w:line="360" w:lineRule="auto"/>
        <w:rPr>
          <w:rFonts w:ascii="Times New Roman" w:hAnsi="Times New Roman" w:cs="Times New Roman"/>
          <w:sz w:val="24"/>
          <w:szCs w:val="24"/>
        </w:rPr>
      </w:pPr>
      <w:r>
        <w:rPr>
          <w:rFonts w:ascii="Times New Roman" w:hAnsi="Times New Roman" w:cs="Times New Roman"/>
          <w:sz w:val="24"/>
          <w:szCs w:val="24"/>
        </w:rPr>
        <w:t xml:space="preserve">Moreover, a </w:t>
      </w:r>
      <w:r w:rsidRPr="00D414BE">
        <w:rPr>
          <w:rFonts w:ascii="Times New Roman" w:hAnsi="Times New Roman" w:cs="Times New Roman"/>
          <w:sz w:val="24"/>
          <w:szCs w:val="24"/>
        </w:rPr>
        <w:t xml:space="preserve">food supply chain </w:t>
      </w:r>
      <w:r>
        <w:rPr>
          <w:rFonts w:ascii="Times New Roman" w:hAnsi="Times New Roman" w:cs="Times New Roman"/>
          <w:sz w:val="24"/>
          <w:szCs w:val="24"/>
        </w:rPr>
        <w:t xml:space="preserve">design </w:t>
      </w:r>
      <w:r w:rsidRPr="00D414BE">
        <w:rPr>
          <w:rFonts w:ascii="Times New Roman" w:hAnsi="Times New Roman" w:cs="Times New Roman"/>
          <w:sz w:val="24"/>
          <w:szCs w:val="24"/>
        </w:rPr>
        <w:t>that is resilient enough to ensure business operations continuity in the event of risks or disruptions</w:t>
      </w:r>
      <w:r>
        <w:rPr>
          <w:rFonts w:ascii="Times New Roman" w:hAnsi="Times New Roman" w:cs="Times New Roman"/>
          <w:sz w:val="24"/>
          <w:szCs w:val="24"/>
        </w:rPr>
        <w:t xml:space="preserve"> is sought.</w:t>
      </w:r>
      <w:r w:rsidR="00AC23D8">
        <w:rPr>
          <w:rFonts w:ascii="Times New Roman" w:hAnsi="Times New Roman" w:cs="Times New Roman"/>
          <w:sz w:val="24"/>
          <w:szCs w:val="24"/>
        </w:rPr>
        <w:t xml:space="preserve"> </w:t>
      </w:r>
      <w:r w:rsidR="00AC23D8" w:rsidRPr="00AC23D8">
        <w:rPr>
          <w:rFonts w:ascii="Times New Roman" w:hAnsi="Times New Roman" w:cs="Times New Roman"/>
          <w:sz w:val="24"/>
          <w:szCs w:val="24"/>
        </w:rPr>
        <w:t>in presence of supply disruption, the</w:t>
      </w:r>
      <w:r w:rsidR="0071033E">
        <w:rPr>
          <w:rFonts w:ascii="Times New Roman" w:hAnsi="Times New Roman" w:cs="Times New Roman"/>
          <w:sz w:val="24"/>
          <w:szCs w:val="24"/>
        </w:rPr>
        <w:t xml:space="preserve"> </w:t>
      </w:r>
      <w:r w:rsidR="00AC23D8" w:rsidRPr="00AC23D8">
        <w:rPr>
          <w:rFonts w:ascii="Times New Roman" w:hAnsi="Times New Roman" w:cs="Times New Roman"/>
          <w:sz w:val="24"/>
          <w:szCs w:val="24"/>
        </w:rPr>
        <w:t>supply chain must be able to reconfigure its structure by resorting to</w:t>
      </w:r>
      <w:r w:rsidR="0071033E">
        <w:rPr>
          <w:rFonts w:ascii="Times New Roman" w:hAnsi="Times New Roman" w:cs="Times New Roman"/>
          <w:sz w:val="24"/>
          <w:szCs w:val="24"/>
        </w:rPr>
        <w:t xml:space="preserve"> </w:t>
      </w:r>
      <w:r w:rsidR="00AC23D8" w:rsidRPr="00AC23D8">
        <w:rPr>
          <w:rFonts w:ascii="Times New Roman" w:hAnsi="Times New Roman" w:cs="Times New Roman"/>
          <w:sz w:val="24"/>
          <w:szCs w:val="24"/>
        </w:rPr>
        <w:t xml:space="preserve">alternative suppliers, with the purpose of </w:t>
      </w:r>
      <w:r w:rsidR="0071033E" w:rsidRPr="00AC23D8">
        <w:rPr>
          <w:rFonts w:ascii="Times New Roman" w:hAnsi="Times New Roman" w:cs="Times New Roman"/>
          <w:sz w:val="24"/>
          <w:szCs w:val="24"/>
        </w:rPr>
        <w:t>minimizing</w:t>
      </w:r>
      <w:r w:rsidR="00AC23D8" w:rsidRPr="00AC23D8">
        <w:rPr>
          <w:rFonts w:ascii="Times New Roman" w:hAnsi="Times New Roman" w:cs="Times New Roman"/>
          <w:sz w:val="24"/>
          <w:szCs w:val="24"/>
        </w:rPr>
        <w:t xml:space="preserve"> the additional</w:t>
      </w:r>
      <w:r w:rsidR="0071033E">
        <w:rPr>
          <w:rFonts w:ascii="Times New Roman" w:hAnsi="Times New Roman" w:cs="Times New Roman"/>
          <w:sz w:val="24"/>
          <w:szCs w:val="24"/>
        </w:rPr>
        <w:t xml:space="preserve"> </w:t>
      </w:r>
      <w:r w:rsidR="00AC23D8" w:rsidRPr="00AC23D8">
        <w:rPr>
          <w:rFonts w:ascii="Times New Roman" w:hAnsi="Times New Roman" w:cs="Times New Roman"/>
          <w:sz w:val="24"/>
          <w:szCs w:val="24"/>
        </w:rPr>
        <w:t>lead time this reconfiguration could involve. At the same time, the recourse</w:t>
      </w:r>
      <w:r w:rsidR="0071033E">
        <w:rPr>
          <w:rFonts w:ascii="Times New Roman" w:hAnsi="Times New Roman" w:cs="Times New Roman"/>
          <w:sz w:val="24"/>
          <w:szCs w:val="24"/>
        </w:rPr>
        <w:t xml:space="preserve"> </w:t>
      </w:r>
      <w:r w:rsidR="00AC23D8" w:rsidRPr="00AC23D8">
        <w:rPr>
          <w:rFonts w:ascii="Times New Roman" w:hAnsi="Times New Roman" w:cs="Times New Roman"/>
          <w:sz w:val="24"/>
          <w:szCs w:val="24"/>
        </w:rPr>
        <w:t>to alternative</w:t>
      </w:r>
      <w:r w:rsidR="0071033E">
        <w:rPr>
          <w:rFonts w:ascii="Times New Roman" w:hAnsi="Times New Roman" w:cs="Times New Roman"/>
          <w:sz w:val="24"/>
          <w:szCs w:val="24"/>
        </w:rPr>
        <w:t xml:space="preserve"> </w:t>
      </w:r>
      <w:r w:rsidR="00AC23D8" w:rsidRPr="00AC23D8">
        <w:rPr>
          <w:rFonts w:ascii="Times New Roman" w:hAnsi="Times New Roman" w:cs="Times New Roman"/>
          <w:sz w:val="24"/>
          <w:szCs w:val="24"/>
        </w:rPr>
        <w:t>suppliers should ensure that the market demand is</w:t>
      </w:r>
      <w:r w:rsidR="0071033E">
        <w:rPr>
          <w:rFonts w:ascii="Times New Roman" w:hAnsi="Times New Roman" w:cs="Times New Roman"/>
          <w:sz w:val="24"/>
          <w:szCs w:val="24"/>
        </w:rPr>
        <w:t xml:space="preserve"> </w:t>
      </w:r>
      <w:r w:rsidR="00AC23D8" w:rsidRPr="00AC23D8">
        <w:rPr>
          <w:rFonts w:ascii="Times New Roman" w:hAnsi="Times New Roman" w:cs="Times New Roman"/>
          <w:sz w:val="24"/>
          <w:szCs w:val="24"/>
        </w:rPr>
        <w:t>fully satisfied and that the maximum supply chain profit can be generated.</w:t>
      </w:r>
    </w:p>
    <w:p w14:paraId="142BB7D7" w14:textId="2ED553DA" w:rsidR="00922328" w:rsidRPr="00CA0C47" w:rsidRDefault="00084D07" w:rsidP="001F3851">
      <w:pPr>
        <w:pStyle w:val="Heading2"/>
        <w:spacing w:after="240" w:line="360" w:lineRule="auto"/>
        <w:rPr>
          <w:rFonts w:ascii="Times New Roman" w:hAnsi="Times New Roman" w:cs="Times New Roman"/>
          <w:b/>
          <w:bCs/>
          <w:color w:val="auto"/>
          <w:sz w:val="24"/>
          <w:szCs w:val="24"/>
        </w:rPr>
      </w:pPr>
      <w:bookmarkStart w:id="3" w:name="_Toc38704375"/>
      <w:r w:rsidRPr="00CA0C47">
        <w:rPr>
          <w:rFonts w:ascii="Times New Roman" w:hAnsi="Times New Roman" w:cs="Times New Roman"/>
          <w:b/>
          <w:bCs/>
          <w:color w:val="auto"/>
          <w:sz w:val="24"/>
          <w:szCs w:val="24"/>
        </w:rPr>
        <w:t xml:space="preserve">1.2 </w:t>
      </w:r>
      <w:r w:rsidR="00D4191F">
        <w:rPr>
          <w:rFonts w:ascii="Times New Roman" w:hAnsi="Times New Roman" w:cs="Times New Roman"/>
          <w:b/>
          <w:bCs/>
          <w:color w:val="auto"/>
          <w:sz w:val="24"/>
          <w:szCs w:val="24"/>
        </w:rPr>
        <w:t>Metaheuristic Solution</w:t>
      </w:r>
      <w:bookmarkEnd w:id="3"/>
    </w:p>
    <w:p w14:paraId="3E8D54AF" w14:textId="2DEA2ACB" w:rsidR="00946F5D" w:rsidRPr="00CA0C47" w:rsidRDefault="00E04E14" w:rsidP="000E060B">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thorough research on activities of Global Foods</w:t>
      </w:r>
      <w:r w:rsidR="008F50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optimization team proposed use of metaheuristics </w:t>
      </w:r>
      <w:r w:rsidR="00D4191F">
        <w:rPr>
          <w:rFonts w:ascii="Times New Roman" w:eastAsia="Times New Roman" w:hAnsi="Times New Roman" w:cs="Times New Roman"/>
          <w:sz w:val="24"/>
          <w:szCs w:val="24"/>
        </w:rPr>
        <w:t xml:space="preserve">solution approach </w:t>
      </w:r>
      <w:r>
        <w:rPr>
          <w:rFonts w:ascii="Times New Roman" w:eastAsia="Times New Roman" w:hAnsi="Times New Roman" w:cs="Times New Roman"/>
          <w:sz w:val="24"/>
          <w:szCs w:val="24"/>
        </w:rPr>
        <w:t>which uses</w:t>
      </w:r>
      <w:r w:rsidRPr="00E04E14">
        <w:rPr>
          <w:rFonts w:ascii="Times New Roman" w:eastAsia="Times New Roman" w:hAnsi="Times New Roman" w:cs="Times New Roman"/>
          <w:sz w:val="24"/>
          <w:szCs w:val="24"/>
        </w:rPr>
        <w:t xml:space="preserve"> combinatorial optimization in which a </w:t>
      </w:r>
      <w:r>
        <w:rPr>
          <w:rFonts w:ascii="Times New Roman" w:eastAsia="Times New Roman" w:hAnsi="Times New Roman" w:cs="Times New Roman"/>
          <w:sz w:val="24"/>
          <w:szCs w:val="24"/>
        </w:rPr>
        <w:t xml:space="preserve">near </w:t>
      </w:r>
      <w:r w:rsidRPr="00E04E14">
        <w:rPr>
          <w:rFonts w:ascii="Times New Roman" w:eastAsia="Times New Roman" w:hAnsi="Times New Roman" w:cs="Times New Roman"/>
          <w:sz w:val="24"/>
          <w:szCs w:val="24"/>
        </w:rPr>
        <w:t>optimal solution is sought over a discrete search-space.</w:t>
      </w:r>
      <w:r>
        <w:rPr>
          <w:rFonts w:ascii="Times New Roman" w:eastAsia="Times New Roman" w:hAnsi="Times New Roman" w:cs="Times New Roman"/>
          <w:sz w:val="24"/>
          <w:szCs w:val="24"/>
        </w:rPr>
        <w:t xml:space="preserve"> Th</w:t>
      </w:r>
      <w:r w:rsidR="00ED116B">
        <w:rPr>
          <w:rFonts w:ascii="Times New Roman" w:eastAsia="Times New Roman" w:hAnsi="Times New Roman" w:cs="Times New Roman"/>
          <w:sz w:val="24"/>
          <w:szCs w:val="24"/>
        </w:rPr>
        <w:t xml:space="preserve">e rationale for this solution approach given by optimization team is that </w:t>
      </w:r>
      <w:r>
        <w:rPr>
          <w:rFonts w:ascii="Times New Roman" w:eastAsia="Times New Roman" w:hAnsi="Times New Roman" w:cs="Times New Roman"/>
          <w:sz w:val="24"/>
          <w:szCs w:val="24"/>
        </w:rPr>
        <w:t xml:space="preserve">problem </w:t>
      </w:r>
      <w:r w:rsidR="00D4191F">
        <w:rPr>
          <w:rFonts w:ascii="Times New Roman" w:eastAsia="Times New Roman" w:hAnsi="Times New Roman" w:cs="Times New Roman"/>
          <w:sz w:val="24"/>
          <w:szCs w:val="24"/>
        </w:rPr>
        <w:t xml:space="preserve">encountered by </w:t>
      </w:r>
      <w:r>
        <w:rPr>
          <w:rFonts w:ascii="Times New Roman" w:eastAsia="Times New Roman" w:hAnsi="Times New Roman" w:cs="Times New Roman"/>
          <w:sz w:val="24"/>
          <w:szCs w:val="24"/>
        </w:rPr>
        <w:t xml:space="preserve">Global Foods is </w:t>
      </w:r>
      <w:r w:rsidRPr="00E04E14">
        <w:rPr>
          <w:rFonts w:ascii="Times New Roman" w:eastAsia="Times New Roman" w:hAnsi="Times New Roman" w:cs="Times New Roman"/>
          <w:sz w:val="24"/>
          <w:szCs w:val="24"/>
        </w:rPr>
        <w:t>NP-hard,</w:t>
      </w:r>
      <w:r>
        <w:rPr>
          <w:rFonts w:ascii="Times New Roman" w:eastAsia="Times New Roman" w:hAnsi="Times New Roman" w:cs="Times New Roman"/>
          <w:sz w:val="24"/>
          <w:szCs w:val="24"/>
        </w:rPr>
        <w:t xml:space="preserve"> and company needs dynamic </w:t>
      </w:r>
      <w:r w:rsidR="00D4191F">
        <w:rPr>
          <w:rFonts w:ascii="Times New Roman" w:eastAsia="Times New Roman" w:hAnsi="Times New Roman" w:cs="Times New Roman"/>
          <w:sz w:val="24"/>
          <w:szCs w:val="24"/>
        </w:rPr>
        <w:t>decisions</w:t>
      </w:r>
      <w:r>
        <w:rPr>
          <w:rFonts w:ascii="Times New Roman" w:eastAsia="Times New Roman" w:hAnsi="Times New Roman" w:cs="Times New Roman"/>
          <w:sz w:val="24"/>
          <w:szCs w:val="24"/>
        </w:rPr>
        <w:t xml:space="preserve"> wherein they need to evaluate optimal solution very frequently since the supplier market is very delicate and is disrupted for number of reasons namely environment, weather, seasonality</w:t>
      </w:r>
      <w:r w:rsidR="00D4191F">
        <w:rPr>
          <w:rFonts w:ascii="Times New Roman" w:eastAsia="Times New Roman" w:hAnsi="Times New Roman" w:cs="Times New Roman"/>
          <w:sz w:val="24"/>
          <w:szCs w:val="24"/>
        </w:rPr>
        <w:t>. They primarily seek low incurred costs - Procurement and Logistics along with options of total time in the procurement activity – Lead time. A bi-objective model is formulated to minimize the total cost and lead time which will use a</w:t>
      </w:r>
      <w:r w:rsidR="00D4191F" w:rsidRPr="00D4191F">
        <w:rPr>
          <w:rFonts w:ascii="Times New Roman" w:eastAsia="Times New Roman" w:hAnsi="Times New Roman" w:cs="Times New Roman"/>
          <w:sz w:val="24"/>
          <w:szCs w:val="24"/>
        </w:rPr>
        <w:t xml:space="preserve"> fast and elitist multi</w:t>
      </w:r>
      <w:r w:rsidR="00D4191F">
        <w:rPr>
          <w:rFonts w:ascii="Times New Roman" w:eastAsia="Times New Roman" w:hAnsi="Times New Roman" w:cs="Times New Roman"/>
          <w:sz w:val="24"/>
          <w:szCs w:val="24"/>
        </w:rPr>
        <w:t>-</w:t>
      </w:r>
      <w:r w:rsidR="00D4191F" w:rsidRPr="00D4191F">
        <w:rPr>
          <w:rFonts w:ascii="Times New Roman" w:eastAsia="Times New Roman" w:hAnsi="Times New Roman" w:cs="Times New Roman"/>
          <w:sz w:val="24"/>
          <w:szCs w:val="24"/>
        </w:rPr>
        <w:t>objective genetic algorithm: NSGA-II</w:t>
      </w:r>
      <w:r w:rsidR="002A4EAE">
        <w:rPr>
          <w:rFonts w:ascii="Times New Roman" w:eastAsia="Times New Roman" w:hAnsi="Times New Roman" w:cs="Times New Roman"/>
          <w:sz w:val="24"/>
          <w:szCs w:val="24"/>
        </w:rPr>
        <w:fldChar w:fldCharType="begin"/>
      </w:r>
      <w:r w:rsidR="00A14625">
        <w:rPr>
          <w:rFonts w:ascii="Times New Roman" w:eastAsia="Times New Roman" w:hAnsi="Times New Roman" w:cs="Times New Roman"/>
          <w:sz w:val="24"/>
          <w:szCs w:val="24"/>
        </w:rPr>
        <w:instrText xml:space="preserve"> ADDIN ZOTERO_ITEM CSL_CITATION {"citationID":"W8fxVJVX","properties":{"formattedCitation":"[1]","plainCitation":"[1]","noteIndex":0},"citationItems":[{"id":47,"uris":["http://zotero.org/users/local/oq026kwk/items/DE5LUZ6S"],"uri":["http://zotero.org/users/local/oq026kwk/items/DE5LUZ6S"],"itemData":{"id":47,"type":"article-journal","abstract":"Multi-objective evolutionary algorithms (MOEAs) that use non-dominated sorting and sharing have been criticized mainly for: (1) their O(MN/sup 3/) computational complexity (where M is the number of objectives and N is the population size); (2) their non-elitism approach; and (3) the need to specify a sharing parameter. In this paper, we suggest a non-dominated sorting-based MOEA, called NSGA-II (Non-dominated Sorting Genetic Algorithm II), which alleviates all of the above three difficulties. Specifically, a fast non-dominated sorting approach with O(MN/sup 2/) computational complexity is presented. Also, a selection operator is presented that creates a mating pool by combining the parent and offspring populations and selecting the best N solutions (with respect to fitness and spread). Simulation results on difficult test problems show that NSGA-II is able, for most problems, to find a much better spread of solutions and better convergence near the true Pareto-optimal front compared to the Pareto-archived evolution strategy and the strength-Pareto evolutionary algorithm - two other elitist MOEAs that pay special attention to creating a diverse Pareto-optimal front. Moreover, we modify the definition of dominance in order to solve constrained multi-objective problems efficiently. Simulation results of the constrained NSGA-II on a number of test problems, including a five-objective, seven-constraint nonlinear problem, are compared with another constrained multi-objective optimizer, and the much better performance of NSGA-II is observed.","container-title":"IEEE Transactions on Evolutionary Computation","DOI":"10.1109/4235.996017","ISSN":"1941-0026","issue":"2","note":"event: IEEE Transactions on Evolutionary Computation","page":"182-197","source":"IEEE Xplore","title":"A fast and elitist multiobjective genetic algorithm: NSGA-II","title-short":"A fast and elitist multiobjective genetic algorithm","volume":"6","author":[{"family":"Deb","given":"K."},{"family":"Pratap","given":"A."},{"family":"Agarwal","given":"S."},{"family":"Meyarivan","given":"T."}],"issued":{"date-parts":[["2002",4]]}}}],"schema":"https://github.com/citation-style-language/schema/raw/master/csl-citation.json"} </w:instrText>
      </w:r>
      <w:r w:rsidR="002A4EAE">
        <w:rPr>
          <w:rFonts w:ascii="Times New Roman" w:eastAsia="Times New Roman" w:hAnsi="Times New Roman" w:cs="Times New Roman"/>
          <w:sz w:val="24"/>
          <w:szCs w:val="24"/>
        </w:rPr>
        <w:fldChar w:fldCharType="separate"/>
      </w:r>
      <w:r w:rsidR="00A14625" w:rsidRPr="00A14625">
        <w:rPr>
          <w:rFonts w:ascii="Times New Roman" w:hAnsi="Times New Roman" w:cs="Times New Roman"/>
          <w:sz w:val="24"/>
        </w:rPr>
        <w:t>[1]</w:t>
      </w:r>
      <w:r w:rsidR="002A4EAE">
        <w:rPr>
          <w:rFonts w:ascii="Times New Roman" w:eastAsia="Times New Roman" w:hAnsi="Times New Roman" w:cs="Times New Roman"/>
          <w:sz w:val="24"/>
          <w:szCs w:val="24"/>
        </w:rPr>
        <w:fldChar w:fldCharType="end"/>
      </w:r>
      <w:r w:rsidR="00D4191F">
        <w:rPr>
          <w:rFonts w:ascii="Times New Roman" w:eastAsia="Times New Roman" w:hAnsi="Times New Roman" w:cs="Times New Roman"/>
          <w:sz w:val="24"/>
          <w:szCs w:val="24"/>
        </w:rPr>
        <w:t>. Later the Procurement team has their own discretion to use their MCDM methods for them to evaluate their optimal choices determined by the model.</w:t>
      </w:r>
      <w:r w:rsidR="00ED116B">
        <w:rPr>
          <w:rFonts w:ascii="Times New Roman" w:eastAsia="Times New Roman" w:hAnsi="Times New Roman" w:cs="Times New Roman"/>
          <w:sz w:val="24"/>
          <w:szCs w:val="24"/>
        </w:rPr>
        <w:t xml:space="preserve"> </w:t>
      </w:r>
      <w:r w:rsidR="00ED116B" w:rsidRPr="00CA0C47">
        <w:rPr>
          <w:rFonts w:ascii="Times New Roman" w:eastAsia="Times New Roman" w:hAnsi="Times New Roman" w:cs="Times New Roman"/>
          <w:sz w:val="24"/>
          <w:szCs w:val="24"/>
        </w:rPr>
        <w:t xml:space="preserve">This step provides the company with better control over </w:t>
      </w:r>
      <w:r w:rsidR="00ED116B">
        <w:rPr>
          <w:rFonts w:ascii="Times New Roman" w:eastAsia="Times New Roman" w:hAnsi="Times New Roman" w:cs="Times New Roman"/>
          <w:sz w:val="24"/>
          <w:szCs w:val="24"/>
        </w:rPr>
        <w:t>lead time</w:t>
      </w:r>
      <w:r w:rsidR="00ED116B" w:rsidRPr="00CA0C47">
        <w:rPr>
          <w:rFonts w:ascii="Times New Roman" w:eastAsia="Times New Roman" w:hAnsi="Times New Roman" w:cs="Times New Roman"/>
          <w:sz w:val="24"/>
          <w:szCs w:val="24"/>
        </w:rPr>
        <w:t xml:space="preserve"> and </w:t>
      </w:r>
      <w:r w:rsidR="00ED116B">
        <w:rPr>
          <w:rFonts w:ascii="Times New Roman" w:eastAsia="Times New Roman" w:hAnsi="Times New Roman" w:cs="Times New Roman"/>
          <w:sz w:val="24"/>
          <w:szCs w:val="24"/>
        </w:rPr>
        <w:t xml:space="preserve">raw material procurement </w:t>
      </w:r>
      <w:r w:rsidR="00ED116B" w:rsidRPr="00CA0C47">
        <w:rPr>
          <w:rFonts w:ascii="Times New Roman" w:eastAsia="Times New Roman" w:hAnsi="Times New Roman" w:cs="Times New Roman"/>
          <w:sz w:val="24"/>
          <w:szCs w:val="24"/>
        </w:rPr>
        <w:t>which will even</w:t>
      </w:r>
      <w:r w:rsidR="00ED116B">
        <w:rPr>
          <w:rFonts w:ascii="Times New Roman" w:eastAsia="Times New Roman" w:hAnsi="Times New Roman" w:cs="Times New Roman"/>
          <w:sz w:val="24"/>
          <w:szCs w:val="24"/>
        </w:rPr>
        <w:t xml:space="preserve">tually lead </w:t>
      </w:r>
      <w:r w:rsidR="00ED116B" w:rsidRPr="00CA0C47">
        <w:rPr>
          <w:rFonts w:ascii="Times New Roman" w:eastAsia="Times New Roman" w:hAnsi="Times New Roman" w:cs="Times New Roman"/>
          <w:sz w:val="24"/>
          <w:szCs w:val="24"/>
        </w:rPr>
        <w:t xml:space="preserve">to increase profitability by directly reducing the </w:t>
      </w:r>
      <w:r w:rsidR="00ED116B">
        <w:rPr>
          <w:rFonts w:ascii="Times New Roman" w:eastAsia="Times New Roman" w:hAnsi="Times New Roman" w:cs="Times New Roman"/>
          <w:sz w:val="24"/>
          <w:szCs w:val="24"/>
        </w:rPr>
        <w:t xml:space="preserve">total </w:t>
      </w:r>
      <w:r w:rsidR="00ED116B" w:rsidRPr="00CA0C47">
        <w:rPr>
          <w:rFonts w:ascii="Times New Roman" w:eastAsia="Times New Roman" w:hAnsi="Times New Roman" w:cs="Times New Roman"/>
          <w:sz w:val="24"/>
          <w:szCs w:val="24"/>
        </w:rPr>
        <w:t>cost.</w:t>
      </w:r>
      <w:r w:rsidR="00547E1E" w:rsidRPr="00CA0C47">
        <w:rPr>
          <w:rFonts w:ascii="Times New Roman" w:eastAsia="Times New Roman" w:hAnsi="Times New Roman" w:cs="Times New Roman"/>
          <w:sz w:val="24"/>
          <w:szCs w:val="24"/>
        </w:rPr>
        <w:br w:type="page"/>
      </w:r>
    </w:p>
    <w:p w14:paraId="4BA41C33" w14:textId="3831DE63" w:rsidR="004F537D" w:rsidRPr="00CA0C47" w:rsidRDefault="00084D07" w:rsidP="009E2694">
      <w:pPr>
        <w:pStyle w:val="Heading1"/>
        <w:rPr>
          <w:rFonts w:ascii="Times New Roman" w:hAnsi="Times New Roman" w:cs="Times New Roman"/>
          <w:b/>
          <w:bCs/>
          <w:color w:val="auto"/>
          <w:sz w:val="30"/>
          <w:szCs w:val="30"/>
        </w:rPr>
      </w:pPr>
      <w:bookmarkStart w:id="4" w:name="PNO"/>
      <w:bookmarkStart w:id="5" w:name="_Toc38704376"/>
      <w:r w:rsidRPr="00CA0C47">
        <w:rPr>
          <w:rFonts w:ascii="Times New Roman" w:hAnsi="Times New Roman" w:cs="Times New Roman"/>
          <w:b/>
          <w:bCs/>
          <w:color w:val="auto"/>
          <w:sz w:val="30"/>
          <w:szCs w:val="30"/>
        </w:rPr>
        <w:lastRenderedPageBreak/>
        <w:t xml:space="preserve">2.0 </w:t>
      </w:r>
      <w:bookmarkEnd w:id="4"/>
      <w:r w:rsidR="00ED116B">
        <w:rPr>
          <w:rFonts w:ascii="Times New Roman" w:hAnsi="Times New Roman" w:cs="Times New Roman"/>
          <w:b/>
          <w:bCs/>
          <w:color w:val="auto"/>
          <w:sz w:val="30"/>
          <w:szCs w:val="30"/>
        </w:rPr>
        <w:t>Literature Review</w:t>
      </w:r>
      <w:bookmarkEnd w:id="5"/>
      <w:r w:rsidRPr="00CA0C47">
        <w:rPr>
          <w:rFonts w:ascii="Times New Roman" w:eastAsia="Times New Roman" w:hAnsi="Times New Roman" w:cs="Times New Roman"/>
          <w:b/>
          <w:color w:val="auto"/>
          <w:sz w:val="24"/>
          <w:szCs w:val="24"/>
        </w:rPr>
        <w:tab/>
      </w:r>
    </w:p>
    <w:p w14:paraId="510EB66B" w14:textId="6BF9116F" w:rsidR="0093640F" w:rsidRPr="00CA0C47" w:rsidRDefault="00084D07" w:rsidP="001F3851">
      <w:pPr>
        <w:pStyle w:val="Heading2"/>
        <w:spacing w:after="240" w:line="360" w:lineRule="auto"/>
        <w:rPr>
          <w:rFonts w:ascii="Times New Roman" w:hAnsi="Times New Roman" w:cs="Times New Roman"/>
          <w:b/>
          <w:bCs/>
          <w:color w:val="auto"/>
          <w:sz w:val="24"/>
          <w:szCs w:val="24"/>
        </w:rPr>
      </w:pPr>
      <w:bookmarkStart w:id="6" w:name="_Toc38704377"/>
      <w:r w:rsidRPr="00CA0C47">
        <w:rPr>
          <w:rFonts w:ascii="Times New Roman" w:hAnsi="Times New Roman" w:cs="Times New Roman"/>
          <w:b/>
          <w:bCs/>
          <w:color w:val="auto"/>
          <w:sz w:val="24"/>
          <w:szCs w:val="24"/>
        </w:rPr>
        <w:t xml:space="preserve">2.1 </w:t>
      </w:r>
      <w:r w:rsidR="00ED116B" w:rsidRPr="00ED116B">
        <w:rPr>
          <w:rFonts w:ascii="Times New Roman" w:hAnsi="Times New Roman" w:cs="Times New Roman"/>
          <w:b/>
          <w:bCs/>
          <w:color w:val="auto"/>
          <w:sz w:val="24"/>
          <w:szCs w:val="24"/>
        </w:rPr>
        <w:t>Resilient food supply chain design: Modelling framework and metaheuristic</w:t>
      </w:r>
      <w:r w:rsidR="00ED116B">
        <w:rPr>
          <w:rFonts w:ascii="Times New Roman" w:hAnsi="Times New Roman" w:cs="Times New Roman"/>
          <w:b/>
          <w:bCs/>
          <w:color w:val="auto"/>
          <w:sz w:val="24"/>
          <w:szCs w:val="24"/>
        </w:rPr>
        <w:t xml:space="preserve"> </w:t>
      </w:r>
      <w:r w:rsidR="00ED116B" w:rsidRPr="00ED116B">
        <w:rPr>
          <w:rFonts w:ascii="Times New Roman" w:hAnsi="Times New Roman" w:cs="Times New Roman"/>
          <w:b/>
          <w:bCs/>
          <w:color w:val="auto"/>
          <w:sz w:val="24"/>
          <w:szCs w:val="24"/>
        </w:rPr>
        <w:t>solution approach</w:t>
      </w:r>
      <w:bookmarkEnd w:id="6"/>
      <w:r w:rsidR="00E1668D">
        <w:rPr>
          <w:rFonts w:ascii="Times New Roman" w:hAnsi="Times New Roman" w:cs="Times New Roman"/>
          <w:b/>
          <w:bCs/>
          <w:color w:val="auto"/>
          <w:sz w:val="24"/>
          <w:szCs w:val="24"/>
        </w:rPr>
        <w:fldChar w:fldCharType="begin"/>
      </w:r>
      <w:r w:rsidR="00A14625">
        <w:rPr>
          <w:rFonts w:ascii="Times New Roman" w:hAnsi="Times New Roman" w:cs="Times New Roman"/>
          <w:b/>
          <w:bCs/>
          <w:color w:val="auto"/>
          <w:sz w:val="24"/>
          <w:szCs w:val="24"/>
        </w:rPr>
        <w:instrText xml:space="preserve"> ADDIN ZOTERO_ITEM CSL_CITATION {"citationID":"SMSuqnnw","properties":{"formattedCitation":"[2]","plainCitation":"[2]","noteIndex":0},"citationItems":[{"id":14,"uris":["http://zotero.org/users/local/oq026kwk/items/2TBACJP5"],"uri":["http://zotero.org/users/local/oq026kwk/items/2TBACJP5"],"itemData":{"id":14,"type":"article-journal","abstract":"This paper addresses the Resilient Food Supply Chain Design (RFSCD) problem, which is the problem of designing a food supply chain that is resilient enough to ensure business operations continuity in the event of risks or disruptions. Based on a graph theory representation of the food supply chain, this paper proposes a bi-objective mixed-integer programming formulation for this problem. The objectives are to (1) maximize the total profit over a one-year time span and (2) minimize the total lead time of the product along the supply chain. To solve the model, an Ant Colony Optimization (ACO) algorithm is presented. The developed model is suitable for adoption for the design of a multi-product resilient food supply chain that makes use of a multiple sourcing policy to deal with unexpected fluctuations of market demand and disruptions in raw materials supply. The adapted ACO algorithm is tested on a case study, referring to the SC of readymade UHT tomato sauce, which is particularly vulnerable to such risks.","container-title":"Computers &amp; Industrial Engineering","DOI":"10.1016/j.cie.2019.05.011","ISSN":"0360-8352","journalAbbreviation":"Computers &amp; Industrial Engineering","language":"en","page":"177-198","source":"ScienceDirect","title":"Resilient food supply chain design: Modelling framework and metaheuristic solution approach","title-short":"Resilient food supply chain design","volume":"135","author":[{"family":"Bottani","given":"Eleonora"},{"family":"Murino","given":"Teresa"},{"family":"Schiavo","given":"Massimo"},{"family":"Akkerman","given":"Renzo"}],"issued":{"date-parts":[["2019",9,1]]}}}],"schema":"https://github.com/citation-style-language/schema/raw/master/csl-citation.json"} </w:instrText>
      </w:r>
      <w:r w:rsidR="00E1668D">
        <w:rPr>
          <w:rFonts w:ascii="Times New Roman" w:hAnsi="Times New Roman" w:cs="Times New Roman"/>
          <w:b/>
          <w:bCs/>
          <w:color w:val="auto"/>
          <w:sz w:val="24"/>
          <w:szCs w:val="24"/>
        </w:rPr>
        <w:fldChar w:fldCharType="separate"/>
      </w:r>
      <w:r w:rsidR="00A14625" w:rsidRPr="00A14625">
        <w:rPr>
          <w:rFonts w:ascii="Times New Roman" w:hAnsi="Times New Roman" w:cs="Times New Roman"/>
          <w:sz w:val="24"/>
        </w:rPr>
        <w:t>[2]</w:t>
      </w:r>
      <w:r w:rsidR="00E1668D">
        <w:rPr>
          <w:rFonts w:ascii="Times New Roman" w:hAnsi="Times New Roman" w:cs="Times New Roman"/>
          <w:b/>
          <w:bCs/>
          <w:color w:val="auto"/>
          <w:sz w:val="24"/>
          <w:szCs w:val="24"/>
        </w:rPr>
        <w:fldChar w:fldCharType="end"/>
      </w:r>
    </w:p>
    <w:p w14:paraId="13D8FF57" w14:textId="77777777" w:rsidR="001F3851" w:rsidRPr="001F3851" w:rsidRDefault="00ED116B" w:rsidP="001D69C2">
      <w:pPr>
        <w:pStyle w:val="ListParagraph"/>
        <w:numPr>
          <w:ilvl w:val="0"/>
          <w:numId w:val="34"/>
        </w:numPr>
        <w:spacing w:line="360" w:lineRule="auto"/>
        <w:jc w:val="both"/>
        <w:rPr>
          <w:rFonts w:ascii="Times New Roman" w:hAnsi="Times New Roman" w:cs="Times New Roman"/>
          <w:sz w:val="24"/>
          <w:szCs w:val="24"/>
        </w:rPr>
      </w:pPr>
      <w:r w:rsidRPr="001F3851">
        <w:rPr>
          <w:rFonts w:ascii="Times New Roman" w:hAnsi="Times New Roman" w:cs="Times New Roman"/>
          <w:sz w:val="24"/>
          <w:szCs w:val="24"/>
        </w:rPr>
        <w:t xml:space="preserve">This paper addresses the Resilient Food Supply Chain Design (RFSCD) problem, which is the problem of designing a food supply chain that is resilient enough to ensure business operations continuity in the event of risks or disruptions. </w:t>
      </w:r>
    </w:p>
    <w:p w14:paraId="51E6C29C" w14:textId="77777777" w:rsidR="001F3851" w:rsidRPr="001F3851" w:rsidRDefault="00ED116B" w:rsidP="001D69C2">
      <w:pPr>
        <w:pStyle w:val="ListParagraph"/>
        <w:numPr>
          <w:ilvl w:val="0"/>
          <w:numId w:val="34"/>
        </w:numPr>
        <w:spacing w:line="360" w:lineRule="auto"/>
        <w:jc w:val="both"/>
        <w:rPr>
          <w:rFonts w:ascii="Times New Roman" w:hAnsi="Times New Roman" w:cs="Times New Roman"/>
          <w:sz w:val="24"/>
          <w:szCs w:val="24"/>
        </w:rPr>
      </w:pPr>
      <w:r w:rsidRPr="001F3851">
        <w:rPr>
          <w:rFonts w:ascii="Times New Roman" w:hAnsi="Times New Roman" w:cs="Times New Roman"/>
          <w:sz w:val="24"/>
          <w:szCs w:val="24"/>
        </w:rPr>
        <w:t xml:space="preserve">Based on a graph theory representation of the food supply chain, this paper proposes a bi-objective mixed-integer programming formulation for this problem. The objectives are to (1) maximize the total profit over a one-year time span and (2) minimize the total lead time of the product along the supply chain. To solve the model, an Ant Colony Optimization (ACO) algorithm is presented. </w:t>
      </w:r>
    </w:p>
    <w:p w14:paraId="1146A790" w14:textId="3A1B5A71" w:rsidR="00ED116B" w:rsidRDefault="00ED116B" w:rsidP="001D69C2">
      <w:pPr>
        <w:pStyle w:val="ListParagraph"/>
        <w:numPr>
          <w:ilvl w:val="0"/>
          <w:numId w:val="34"/>
        </w:numPr>
        <w:spacing w:line="360" w:lineRule="auto"/>
        <w:jc w:val="both"/>
        <w:rPr>
          <w:rFonts w:ascii="Times New Roman" w:hAnsi="Times New Roman" w:cs="Times New Roman"/>
          <w:sz w:val="24"/>
          <w:szCs w:val="24"/>
        </w:rPr>
      </w:pPr>
      <w:r w:rsidRPr="001F3851">
        <w:rPr>
          <w:rFonts w:ascii="Times New Roman" w:hAnsi="Times New Roman" w:cs="Times New Roman"/>
          <w:sz w:val="24"/>
          <w:szCs w:val="24"/>
        </w:rPr>
        <w:t>The developed model is suitable for adoption for the design of a multi-product resilient food supply chain that makes use of a multiple sourcing policy to deal with unexpected fluctuations of market demand and disruptions in raw materials supply. The adapted ACO algorithm is tested on a case study, referring to the SC of readymade UHT tomato sauce, which is particularly vulnerable to such risks.</w:t>
      </w:r>
    </w:p>
    <w:p w14:paraId="46696B88" w14:textId="4808C102" w:rsidR="001F3851" w:rsidRPr="001F3851" w:rsidRDefault="001F3851" w:rsidP="001D69C2">
      <w:pPr>
        <w:pStyle w:val="ListParagraph"/>
        <w:numPr>
          <w:ilvl w:val="0"/>
          <w:numId w:val="34"/>
        </w:numPr>
        <w:spacing w:line="360" w:lineRule="auto"/>
        <w:jc w:val="both"/>
        <w:rPr>
          <w:rFonts w:ascii="Times New Roman" w:hAnsi="Times New Roman" w:cs="Times New Roman"/>
          <w:sz w:val="24"/>
          <w:szCs w:val="24"/>
        </w:rPr>
      </w:pPr>
      <w:r w:rsidRPr="001F3851">
        <w:rPr>
          <w:rFonts w:ascii="Times New Roman" w:hAnsi="Times New Roman" w:cs="Times New Roman"/>
          <w:sz w:val="24"/>
          <w:szCs w:val="24"/>
        </w:rPr>
        <w:t xml:space="preserve">Future works can investigate the adaptation of the proposed algorithm to RFSCD problems in different contexts, thus </w:t>
      </w:r>
      <w:proofErr w:type="gramStart"/>
      <w:r w:rsidRPr="001F3851">
        <w:rPr>
          <w:rFonts w:ascii="Times New Roman" w:hAnsi="Times New Roman" w:cs="Times New Roman"/>
          <w:sz w:val="24"/>
          <w:szCs w:val="24"/>
        </w:rPr>
        <w:t>taking into account</w:t>
      </w:r>
      <w:proofErr w:type="gramEnd"/>
      <w:r w:rsidRPr="001F3851">
        <w:rPr>
          <w:rFonts w:ascii="Times New Roman" w:hAnsi="Times New Roman" w:cs="Times New Roman"/>
          <w:sz w:val="24"/>
          <w:szCs w:val="24"/>
        </w:rPr>
        <w:t xml:space="preserve"> further possible disruptions and risks.</w:t>
      </w:r>
    </w:p>
    <w:p w14:paraId="0C330815" w14:textId="77777777" w:rsidR="009B6F1F" w:rsidRDefault="009B6F1F" w:rsidP="001D69C2">
      <w:pPr>
        <w:spacing w:line="360" w:lineRule="auto"/>
        <w:jc w:val="both"/>
      </w:pPr>
    </w:p>
    <w:p w14:paraId="7268E3CC" w14:textId="5E86A051" w:rsidR="0093640F" w:rsidRPr="00CA0C47" w:rsidRDefault="00084D07" w:rsidP="001D69C2">
      <w:pPr>
        <w:pStyle w:val="Heading2"/>
        <w:spacing w:after="240" w:line="360" w:lineRule="auto"/>
        <w:jc w:val="both"/>
        <w:rPr>
          <w:rFonts w:ascii="Times New Roman" w:hAnsi="Times New Roman" w:cs="Times New Roman"/>
          <w:b/>
          <w:bCs/>
          <w:color w:val="auto"/>
          <w:sz w:val="24"/>
          <w:szCs w:val="24"/>
        </w:rPr>
      </w:pPr>
      <w:bookmarkStart w:id="7" w:name="_Toc38704378"/>
      <w:r w:rsidRPr="00CA0C47">
        <w:rPr>
          <w:rFonts w:ascii="Times New Roman" w:hAnsi="Times New Roman" w:cs="Times New Roman"/>
          <w:b/>
          <w:bCs/>
          <w:color w:val="auto"/>
          <w:sz w:val="24"/>
          <w:szCs w:val="24"/>
        </w:rPr>
        <w:t xml:space="preserve">2.2 </w:t>
      </w:r>
      <w:r w:rsidR="001F3851" w:rsidRPr="001F3851">
        <w:rPr>
          <w:rFonts w:ascii="Times New Roman" w:hAnsi="Times New Roman" w:cs="Times New Roman"/>
          <w:b/>
          <w:bCs/>
          <w:color w:val="auto"/>
          <w:sz w:val="24"/>
          <w:szCs w:val="24"/>
        </w:rPr>
        <w:t>A multi-objective sustainable hub location-scheduling problem for perishable food supply chain</w:t>
      </w:r>
      <w:bookmarkEnd w:id="7"/>
      <w:r w:rsidR="00E1668D">
        <w:rPr>
          <w:rFonts w:ascii="Times New Roman" w:hAnsi="Times New Roman" w:cs="Times New Roman"/>
          <w:b/>
          <w:bCs/>
          <w:color w:val="auto"/>
          <w:sz w:val="24"/>
          <w:szCs w:val="24"/>
        </w:rPr>
        <w:fldChar w:fldCharType="begin"/>
      </w:r>
      <w:r w:rsidR="00A14625">
        <w:rPr>
          <w:rFonts w:ascii="Times New Roman" w:hAnsi="Times New Roman" w:cs="Times New Roman"/>
          <w:b/>
          <w:bCs/>
          <w:color w:val="auto"/>
          <w:sz w:val="24"/>
          <w:szCs w:val="24"/>
        </w:rPr>
        <w:instrText xml:space="preserve"> ADDIN ZOTERO_ITEM CSL_CITATION {"citationID":"OLCGi8i9","properties":{"formattedCitation":"[3]","plainCitation":"[3]","noteIndex":0},"citationItems":[{"id":23,"uris":["http://zotero.org/users/local/oq026kwk/items/XCVVN9QF"],"uri":["http://zotero.org/users/local/oq026kwk/items/XCVVN9QF"],"itemData":{"id":23,"type":"article-journal","abstract":"Considering responsiveness and environmental impacts, this paper presents a novel sustainable hub location-vehicle scheduling model, in which transportation fleet at hub nodes serving customers are limited in number. Because of this limitation, assignment and sequencing of outbound vehicles at each hub is taken into consideration. Therefore, each hub node performs as a scheduling and sequencing problem. The model considers perishability of products for distribution in a food supply chain and considers total CO2 emission of hub network, simultaneously. The problem is modeled as a multi-objective mixed integer linear programming optimizing the total transportation costs, freshness and quality of foods at the time of delivery and the total carbon emissions of the vehicles to fulfill the sustainability desire of the environment. Due to NP-hardness of the problem, an adopted non-dominated sorting genetic algorithm-II (NSGA-II) Meta heuristic approach is proposed to solve large instance problems. Numerical experiments are performed on CAB and AP datasets. Numerical tests confirms that the proposed meta-heuristic is able to generate proper Pareto solutions considering all of the objectives for decision maker.","container-title":"Computers &amp; Industrial Engineering","DOI":"10.1016/j.cie.2017.07.039","ISSN":"0360-8352","journalAbbreviation":"Computers &amp; Industrial Engineering","language":"en","page":"766-778","source":"ScienceDirect","title":"A multi-objective sustainable hub location-scheduling problem for perishable food supply chain","volume":"113","author":[{"family":"Musavi","given":"MirMohammad"},{"family":"Bozorgi-Amiri","given":"Ali"}],"issued":{"date-parts":[["2017",11,1]]}}}],"schema":"https://github.com/citation-style-language/schema/raw/master/csl-citation.json"} </w:instrText>
      </w:r>
      <w:r w:rsidR="00E1668D">
        <w:rPr>
          <w:rFonts w:ascii="Times New Roman" w:hAnsi="Times New Roman" w:cs="Times New Roman"/>
          <w:b/>
          <w:bCs/>
          <w:color w:val="auto"/>
          <w:sz w:val="24"/>
          <w:szCs w:val="24"/>
        </w:rPr>
        <w:fldChar w:fldCharType="separate"/>
      </w:r>
      <w:r w:rsidR="00A14625" w:rsidRPr="00A14625">
        <w:rPr>
          <w:rFonts w:ascii="Times New Roman" w:hAnsi="Times New Roman" w:cs="Times New Roman"/>
          <w:sz w:val="24"/>
        </w:rPr>
        <w:t>[3]</w:t>
      </w:r>
      <w:r w:rsidR="00E1668D">
        <w:rPr>
          <w:rFonts w:ascii="Times New Roman" w:hAnsi="Times New Roman" w:cs="Times New Roman"/>
          <w:b/>
          <w:bCs/>
          <w:color w:val="auto"/>
          <w:sz w:val="24"/>
          <w:szCs w:val="24"/>
        </w:rPr>
        <w:fldChar w:fldCharType="end"/>
      </w:r>
    </w:p>
    <w:p w14:paraId="76C67C47" w14:textId="613584D0" w:rsidR="001F3851" w:rsidRPr="001F3851" w:rsidRDefault="001F3851" w:rsidP="001D69C2">
      <w:pPr>
        <w:pStyle w:val="ListParagraph"/>
        <w:numPr>
          <w:ilvl w:val="0"/>
          <w:numId w:val="33"/>
        </w:numPr>
        <w:spacing w:line="360" w:lineRule="auto"/>
        <w:jc w:val="both"/>
        <w:rPr>
          <w:rFonts w:ascii="Times New Roman" w:hAnsi="Times New Roman" w:cs="Times New Roman"/>
          <w:sz w:val="24"/>
          <w:szCs w:val="24"/>
        </w:rPr>
      </w:pPr>
      <w:r w:rsidRPr="001F3851">
        <w:rPr>
          <w:rFonts w:ascii="Times New Roman" w:hAnsi="Times New Roman" w:cs="Times New Roman"/>
          <w:sz w:val="24"/>
          <w:szCs w:val="24"/>
        </w:rPr>
        <w:t>This paper aims to model a novel and optimize the Scheduling and sequencing of the vehicles at the hubs for delivering perishable foods and taking into the account of perishability and freshness of products.</w:t>
      </w:r>
    </w:p>
    <w:p w14:paraId="1C44AD86" w14:textId="3028A5B1" w:rsidR="001F3851" w:rsidRPr="001F3851" w:rsidRDefault="001F3851" w:rsidP="001D69C2">
      <w:pPr>
        <w:pStyle w:val="ListParagraph"/>
        <w:numPr>
          <w:ilvl w:val="0"/>
          <w:numId w:val="33"/>
        </w:numPr>
        <w:spacing w:line="360" w:lineRule="auto"/>
        <w:jc w:val="both"/>
        <w:rPr>
          <w:rFonts w:ascii="Times New Roman" w:hAnsi="Times New Roman" w:cs="Times New Roman"/>
          <w:sz w:val="24"/>
          <w:szCs w:val="24"/>
        </w:rPr>
      </w:pPr>
      <w:r w:rsidRPr="001F3851">
        <w:rPr>
          <w:rFonts w:ascii="Times New Roman" w:hAnsi="Times New Roman" w:cs="Times New Roman"/>
          <w:sz w:val="24"/>
          <w:szCs w:val="24"/>
        </w:rPr>
        <w:t>The problem is modeled as MILP with 3 prominent objectives,</w:t>
      </w:r>
      <w:r w:rsidR="00176BC4">
        <w:rPr>
          <w:rFonts w:ascii="Times New Roman" w:hAnsi="Times New Roman" w:cs="Times New Roman"/>
          <w:sz w:val="24"/>
          <w:szCs w:val="24"/>
        </w:rPr>
        <w:t xml:space="preserve"> </w:t>
      </w:r>
      <w:r w:rsidR="00176BC4" w:rsidRPr="00176BC4">
        <w:rPr>
          <w:rFonts w:ascii="Times New Roman" w:hAnsi="Times New Roman" w:cs="Times New Roman"/>
          <w:sz w:val="24"/>
          <w:szCs w:val="24"/>
        </w:rPr>
        <w:t>the total transportation costs, freshness and quality of foods at the time of delivery and the total carbon emissions of the vehicles to fulfill the sustainability desire of the environment</w:t>
      </w:r>
      <w:r w:rsidR="00176BC4">
        <w:rPr>
          <w:rFonts w:ascii="Times New Roman" w:hAnsi="Times New Roman" w:cs="Times New Roman"/>
          <w:sz w:val="24"/>
          <w:szCs w:val="24"/>
        </w:rPr>
        <w:t>,</w:t>
      </w:r>
      <w:r w:rsidRPr="001F3851">
        <w:rPr>
          <w:rFonts w:ascii="Times New Roman" w:hAnsi="Times New Roman" w:cs="Times New Roman"/>
          <w:sz w:val="24"/>
          <w:szCs w:val="24"/>
        </w:rPr>
        <w:t xml:space="preserve"> which makes it NP hard to solve by other traditional optimization methods, </w:t>
      </w:r>
      <w:r w:rsidR="00176BC4" w:rsidRPr="001F3851">
        <w:rPr>
          <w:rFonts w:ascii="Times New Roman" w:hAnsi="Times New Roman" w:cs="Times New Roman"/>
          <w:sz w:val="24"/>
          <w:szCs w:val="24"/>
        </w:rPr>
        <w:t>and</w:t>
      </w:r>
      <w:r w:rsidRPr="001F3851">
        <w:rPr>
          <w:rFonts w:ascii="Times New Roman" w:hAnsi="Times New Roman" w:cs="Times New Roman"/>
          <w:sz w:val="24"/>
          <w:szCs w:val="24"/>
        </w:rPr>
        <w:t xml:space="preserve"> numerical tests on two datasets confirmed that proposed NSGA-II is able to generate proper Pareto solutions.</w:t>
      </w:r>
    </w:p>
    <w:p w14:paraId="09C8E602" w14:textId="18A94893" w:rsidR="001D69C2" w:rsidRPr="00E07A3C" w:rsidRDefault="001F3851" w:rsidP="00E07A3C">
      <w:pPr>
        <w:pStyle w:val="ListParagraph"/>
        <w:numPr>
          <w:ilvl w:val="0"/>
          <w:numId w:val="33"/>
        </w:numPr>
        <w:spacing w:line="360" w:lineRule="auto"/>
        <w:jc w:val="both"/>
        <w:rPr>
          <w:rFonts w:ascii="Times New Roman" w:hAnsi="Times New Roman" w:cs="Times New Roman"/>
          <w:sz w:val="24"/>
          <w:szCs w:val="24"/>
        </w:rPr>
      </w:pPr>
      <w:r w:rsidRPr="001F3851">
        <w:rPr>
          <w:rFonts w:ascii="Times New Roman" w:hAnsi="Times New Roman" w:cs="Times New Roman"/>
          <w:sz w:val="24"/>
          <w:szCs w:val="24"/>
        </w:rPr>
        <w:t>A research direction is to deal with parameters of this model in uncertain environments, like robust optimization and fuzzy programming and integrating scheduling decisions with location-allocation decisions.</w:t>
      </w:r>
    </w:p>
    <w:p w14:paraId="30953E38" w14:textId="6B81C4E7" w:rsidR="007C2508" w:rsidRDefault="00CA0C47" w:rsidP="007C2508">
      <w:pPr>
        <w:pStyle w:val="Heading3"/>
        <w:spacing w:before="0" w:line="276" w:lineRule="auto"/>
        <w:rPr>
          <w:rFonts w:ascii="Times New Roman" w:hAnsi="Times New Roman" w:cs="Times New Roman"/>
          <w:b/>
          <w:bCs/>
          <w:color w:val="auto"/>
          <w:sz w:val="24"/>
          <w:szCs w:val="24"/>
        </w:rPr>
      </w:pPr>
      <w:bookmarkStart w:id="8" w:name="_Toc38704379"/>
      <w:r w:rsidRPr="00CA0C47">
        <w:rPr>
          <w:rFonts w:ascii="Times New Roman" w:hAnsi="Times New Roman" w:cs="Times New Roman"/>
          <w:b/>
          <w:bCs/>
          <w:color w:val="auto"/>
          <w:sz w:val="24"/>
          <w:szCs w:val="24"/>
        </w:rPr>
        <w:lastRenderedPageBreak/>
        <w:t>2.</w:t>
      </w:r>
      <w:r w:rsidR="001F3851">
        <w:rPr>
          <w:rFonts w:ascii="Times New Roman" w:hAnsi="Times New Roman" w:cs="Times New Roman"/>
          <w:b/>
          <w:bCs/>
          <w:color w:val="auto"/>
          <w:sz w:val="24"/>
          <w:szCs w:val="24"/>
        </w:rPr>
        <w:t xml:space="preserve">3 </w:t>
      </w:r>
      <w:r w:rsidR="00176BC4" w:rsidRPr="00176BC4">
        <w:rPr>
          <w:rFonts w:ascii="Times New Roman" w:hAnsi="Times New Roman" w:cs="Times New Roman"/>
          <w:b/>
          <w:bCs/>
          <w:color w:val="auto"/>
          <w:sz w:val="24"/>
          <w:szCs w:val="24"/>
        </w:rPr>
        <w:t>Sustainable supply chain network design</w:t>
      </w:r>
      <w:bookmarkEnd w:id="8"/>
      <w:r w:rsidR="00D47CAB">
        <w:rPr>
          <w:rFonts w:ascii="Times New Roman" w:hAnsi="Times New Roman" w:cs="Times New Roman"/>
          <w:b/>
          <w:bCs/>
          <w:color w:val="auto"/>
          <w:sz w:val="24"/>
          <w:szCs w:val="24"/>
        </w:rPr>
        <w:fldChar w:fldCharType="begin"/>
      </w:r>
      <w:r w:rsidR="00A14625">
        <w:rPr>
          <w:rFonts w:ascii="Times New Roman" w:hAnsi="Times New Roman" w:cs="Times New Roman"/>
          <w:b/>
          <w:bCs/>
          <w:color w:val="auto"/>
          <w:sz w:val="24"/>
          <w:szCs w:val="24"/>
        </w:rPr>
        <w:instrText xml:space="preserve"> ADDIN ZOTERO_ITEM CSL_CITATION {"citationID":"tyyLyOgX","properties":{"formattedCitation":"[4]","plainCitation":"[4]","noteIndex":0},"citationItems":[{"id":40,"uris":["http://zotero.org/users/local/oq026kwk/items/XP6YEEW8"],"uri":["http://zotero.org/users/local/oq026kwk/items/XP6YEEW8"],"itemData":{"id":40,"type":"article-journal","abstract":"This paper comes at a time when many companies and people are increasingly facing various global problems linked to sustainability challenges, and when the literature is still scarce on research incorporating all three dimensions of sustainability in supply chain analytical models. The paper conducts a case-based modeling study to address this gap in the area of supply chain network design. We investigate the wine supply chain and propose a generic model for sustainable wine supply chain network design encompassing economic, environmental and social objectives. The case company is a real large-sized wine company located in Australia, for which a customized model is provided. Both models are formulated as a multi-objective mixed-integer program and solved using the augmented ϵ-constraint method by CPLEX. Social implications of the feasible scenarios are examined through introducing social impact coefficients. Non-dominated solutions are obtained and some balanced scenarios are proposed. The results show trade-offs between the objectives, yet more interestingly demonstrate how large is the gap between the existing supply chain configuration and the proposed scenarios in terms of supply chain cost and emissions.","collection-title":"New Research Frontiers in Sustainability","container-title":"Omega","DOI":"10.1016/j.omega.2015.11.009","ISSN":"0305-0483","journalAbbreviation":"Omega","language":"en","page":"236-247","source":"ScienceDirect","title":"Sustainable supply chain network design: A case of the wine industry in Australia","title-short":"Sustainable supply chain network design","volume":"66","author":[{"family":"Varsei","given":"Mohsen"},{"family":"Polyakovskiy","given":"Sergey"}],"issued":{"date-parts":[["2017",1,1]]}}}],"schema":"https://github.com/citation-style-language/schema/raw/master/csl-citation.json"} </w:instrText>
      </w:r>
      <w:r w:rsidR="00D47CAB">
        <w:rPr>
          <w:rFonts w:ascii="Times New Roman" w:hAnsi="Times New Roman" w:cs="Times New Roman"/>
          <w:b/>
          <w:bCs/>
          <w:color w:val="auto"/>
          <w:sz w:val="24"/>
          <w:szCs w:val="24"/>
        </w:rPr>
        <w:fldChar w:fldCharType="separate"/>
      </w:r>
      <w:r w:rsidR="00A14625" w:rsidRPr="00A14625">
        <w:rPr>
          <w:rFonts w:ascii="Times New Roman" w:hAnsi="Times New Roman" w:cs="Times New Roman"/>
          <w:sz w:val="24"/>
        </w:rPr>
        <w:t>[4]</w:t>
      </w:r>
      <w:r w:rsidR="00D47CAB">
        <w:rPr>
          <w:rFonts w:ascii="Times New Roman" w:hAnsi="Times New Roman" w:cs="Times New Roman"/>
          <w:b/>
          <w:bCs/>
          <w:color w:val="auto"/>
          <w:sz w:val="24"/>
          <w:szCs w:val="24"/>
        </w:rPr>
        <w:fldChar w:fldCharType="end"/>
      </w:r>
    </w:p>
    <w:p w14:paraId="32FECF46" w14:textId="77777777" w:rsidR="007C2508" w:rsidRPr="007C2508" w:rsidRDefault="007C2508" w:rsidP="007C2508"/>
    <w:p w14:paraId="3930D7EE" w14:textId="731027FF" w:rsidR="007C2508" w:rsidRPr="001D69C2" w:rsidRDefault="007C2508" w:rsidP="001D69C2">
      <w:pPr>
        <w:pStyle w:val="ListParagraph"/>
        <w:numPr>
          <w:ilvl w:val="0"/>
          <w:numId w:val="40"/>
        </w:numPr>
        <w:spacing w:line="360" w:lineRule="auto"/>
        <w:jc w:val="both"/>
        <w:rPr>
          <w:rFonts w:ascii="Times New Roman" w:hAnsi="Times New Roman" w:cs="Times New Roman"/>
          <w:sz w:val="24"/>
          <w:szCs w:val="24"/>
        </w:rPr>
      </w:pPr>
      <w:r w:rsidRPr="001D69C2">
        <w:rPr>
          <w:rFonts w:ascii="Times New Roman" w:hAnsi="Times New Roman" w:cs="Times New Roman"/>
          <w:sz w:val="24"/>
          <w:szCs w:val="24"/>
        </w:rPr>
        <w:t>This paper incorporates all three dimensions of sustainability into supply chain network design encompassing economic, environmental and social objectives wherein the model aims to find the best possible configuration of supply chain that minimizes supply chain cost and greenhouse gas emissions and maximizes the network’s social impact.</w:t>
      </w:r>
    </w:p>
    <w:p w14:paraId="21D89FE7" w14:textId="39BB9FCE" w:rsidR="007C2508" w:rsidRPr="001D69C2" w:rsidRDefault="007C2508" w:rsidP="001D69C2">
      <w:pPr>
        <w:pStyle w:val="ListParagraph"/>
        <w:numPr>
          <w:ilvl w:val="0"/>
          <w:numId w:val="40"/>
        </w:numPr>
        <w:spacing w:line="360" w:lineRule="auto"/>
        <w:jc w:val="both"/>
        <w:rPr>
          <w:rFonts w:ascii="Times New Roman" w:hAnsi="Times New Roman" w:cs="Times New Roman"/>
          <w:sz w:val="24"/>
          <w:szCs w:val="24"/>
        </w:rPr>
      </w:pPr>
      <w:r w:rsidRPr="001D69C2">
        <w:rPr>
          <w:rFonts w:ascii="Times New Roman" w:hAnsi="Times New Roman" w:cs="Times New Roman"/>
          <w:sz w:val="24"/>
          <w:szCs w:val="24"/>
        </w:rPr>
        <w:t>The paper demonstrates trade-offs between economic, environmental and social objectives, and propose a set of innovative business models based on balanced solutions and how multiple sustainability objectives can be optimized.</w:t>
      </w:r>
    </w:p>
    <w:p w14:paraId="7F1074C3" w14:textId="59494E6D" w:rsidR="007C2508" w:rsidRPr="001D69C2" w:rsidRDefault="007C2508" w:rsidP="001D69C2">
      <w:pPr>
        <w:pStyle w:val="ListParagraph"/>
        <w:numPr>
          <w:ilvl w:val="0"/>
          <w:numId w:val="40"/>
        </w:numPr>
        <w:spacing w:line="360" w:lineRule="auto"/>
        <w:jc w:val="both"/>
        <w:rPr>
          <w:rFonts w:ascii="Times New Roman" w:hAnsi="Times New Roman" w:cs="Times New Roman"/>
          <w:sz w:val="24"/>
          <w:szCs w:val="24"/>
        </w:rPr>
      </w:pPr>
      <w:r w:rsidRPr="001D69C2">
        <w:rPr>
          <w:rFonts w:ascii="Times New Roman" w:hAnsi="Times New Roman" w:cs="Times New Roman"/>
          <w:sz w:val="24"/>
          <w:szCs w:val="24"/>
        </w:rPr>
        <w:t>The results on case study of the wine industry in Australia showed trade-offs between the objectives, yet more interestingly demonstrate how large is the gap between the existing supply chain configuration and the proposed scenarios in terms of supply chain cost and emissions.</w:t>
      </w:r>
    </w:p>
    <w:p w14:paraId="74DBD593" w14:textId="77777777" w:rsidR="00176BC4" w:rsidRDefault="00176BC4" w:rsidP="001D69C2">
      <w:pPr>
        <w:pStyle w:val="Heading3"/>
        <w:spacing w:before="0" w:line="276" w:lineRule="auto"/>
        <w:jc w:val="both"/>
        <w:rPr>
          <w:rFonts w:ascii="Times New Roman" w:eastAsia="Times New Roman" w:hAnsi="Times New Roman" w:cs="Times New Roman"/>
          <w:sz w:val="24"/>
          <w:szCs w:val="24"/>
        </w:rPr>
      </w:pPr>
    </w:p>
    <w:p w14:paraId="6BE2A2F8" w14:textId="4772DF6F" w:rsidR="00CA0C47" w:rsidRDefault="00CA0C47" w:rsidP="001D69C2">
      <w:pPr>
        <w:pStyle w:val="Heading3"/>
        <w:spacing w:before="0" w:line="276" w:lineRule="auto"/>
        <w:jc w:val="both"/>
        <w:rPr>
          <w:rFonts w:ascii="Times New Roman" w:hAnsi="Times New Roman" w:cs="Times New Roman"/>
          <w:b/>
          <w:bCs/>
          <w:color w:val="auto"/>
          <w:sz w:val="24"/>
          <w:szCs w:val="24"/>
        </w:rPr>
      </w:pPr>
      <w:bookmarkStart w:id="9" w:name="_Toc38704380"/>
      <w:r w:rsidRPr="00CA0C47">
        <w:rPr>
          <w:rFonts w:ascii="Times New Roman" w:hAnsi="Times New Roman" w:cs="Times New Roman"/>
          <w:b/>
          <w:bCs/>
          <w:color w:val="auto"/>
          <w:sz w:val="24"/>
          <w:szCs w:val="24"/>
        </w:rPr>
        <w:t>2.</w:t>
      </w:r>
      <w:r w:rsidR="00D414BE">
        <w:rPr>
          <w:rFonts w:ascii="Times New Roman" w:hAnsi="Times New Roman" w:cs="Times New Roman"/>
          <w:b/>
          <w:bCs/>
          <w:color w:val="auto"/>
          <w:sz w:val="24"/>
          <w:szCs w:val="24"/>
        </w:rPr>
        <w:t>4</w:t>
      </w:r>
      <w:r w:rsidRPr="00CA0C47">
        <w:rPr>
          <w:rFonts w:ascii="Times New Roman" w:hAnsi="Times New Roman" w:cs="Times New Roman"/>
          <w:b/>
          <w:bCs/>
          <w:color w:val="auto"/>
          <w:sz w:val="24"/>
          <w:szCs w:val="24"/>
        </w:rPr>
        <w:t xml:space="preserve"> </w:t>
      </w:r>
      <w:r w:rsidR="00D414BE" w:rsidRPr="00D414BE">
        <w:rPr>
          <w:rFonts w:ascii="Times New Roman" w:hAnsi="Times New Roman" w:cs="Times New Roman"/>
          <w:b/>
          <w:bCs/>
          <w:color w:val="auto"/>
          <w:sz w:val="24"/>
          <w:szCs w:val="24"/>
        </w:rPr>
        <w:t xml:space="preserve">Sustainable </w:t>
      </w:r>
      <w:proofErr w:type="spellStart"/>
      <w:r w:rsidR="006500D1">
        <w:rPr>
          <w:rFonts w:ascii="Times New Roman" w:hAnsi="Times New Roman" w:cs="Times New Roman"/>
          <w:b/>
          <w:bCs/>
          <w:color w:val="auto"/>
          <w:sz w:val="24"/>
          <w:szCs w:val="24"/>
        </w:rPr>
        <w:t>A</w:t>
      </w:r>
      <w:r w:rsidR="00D414BE" w:rsidRPr="00D414BE">
        <w:rPr>
          <w:rFonts w:ascii="Times New Roman" w:hAnsi="Times New Roman" w:cs="Times New Roman"/>
          <w:b/>
          <w:bCs/>
          <w:color w:val="auto"/>
          <w:sz w:val="24"/>
          <w:szCs w:val="24"/>
        </w:rPr>
        <w:t>gro</w:t>
      </w:r>
      <w:proofErr w:type="spellEnd"/>
      <w:r w:rsidR="00D414BE" w:rsidRPr="00D414BE">
        <w:rPr>
          <w:rFonts w:ascii="Times New Roman" w:hAnsi="Times New Roman" w:cs="Times New Roman"/>
          <w:b/>
          <w:bCs/>
          <w:color w:val="auto"/>
          <w:sz w:val="24"/>
          <w:szCs w:val="24"/>
        </w:rPr>
        <w:t>-food supply chain design using two-stage hybrid multi-objective decision-making approach</w:t>
      </w:r>
      <w:bookmarkEnd w:id="9"/>
      <w:r w:rsidR="00D76BE4">
        <w:rPr>
          <w:rFonts w:ascii="Times New Roman" w:hAnsi="Times New Roman" w:cs="Times New Roman"/>
          <w:b/>
          <w:bCs/>
          <w:color w:val="auto"/>
          <w:sz w:val="24"/>
          <w:szCs w:val="24"/>
        </w:rPr>
        <w:fldChar w:fldCharType="begin"/>
      </w:r>
      <w:r w:rsidR="00A14625">
        <w:rPr>
          <w:rFonts w:ascii="Times New Roman" w:hAnsi="Times New Roman" w:cs="Times New Roman"/>
          <w:b/>
          <w:bCs/>
          <w:color w:val="auto"/>
          <w:sz w:val="24"/>
          <w:szCs w:val="24"/>
        </w:rPr>
        <w:instrText xml:space="preserve"> ADDIN ZOTERO_ITEM CSL_CITATION {"citationID":"YnmtTz1N","properties":{"formattedCitation":"[5]","plainCitation":"[5]","noteIndex":0},"citationItems":[{"id":42,"uris":["http://zotero.org/users/local/oq026kwk/items/YVFFRIQK"],"uri":["http://zotero.org/users/local/oq026kwk/items/YVFFRIQK"],"itemData":{"id":42,"type":"article-journal","abstract":"Sustainability of agro-food supply chains has recently become the subject of greater interest from consumers, firms, governmental organizations and academia as the environment continues to deteriorate. One of the most critical factors influencing the sustainability of an agro-food supply chain is its network design. A particularly challenging aspect in this context is the broad range of influencing indicators associated with the Triple Bottom Line (TBL) of sustainability that need to be considered. However, many of these indicators could not be fully integrated or measured by single-step optimization problems. This paper presents a critical literature review of operational research methods for the design of sustainable supply chains. A novel two-stage hybrid solution methodology is proposed. In the first stage, a partner selection is performed using a hybrid multi criteria decision making based on Analytic Hierarchy Process (AHP) method and the Ordered Weighted Averaging (OWA) aggregation method. The result obtained in the first stage is used in the second stage to develop a multi-objective mathematical model to optimize the design of the supply chain network. This approach allows the simultaneous consideration of all three dimensions of sustainability including carbon footprint, water footprint, number of jobs created and the total cost of the supply chain design. The proposed approach generates a Pareto frontier to aid users in making decisions. Numerical experiments are completed utilizing data from an agro-food company to demonstrate the efficiency and effectiveness of the proposed solution methodology. The analyzes of the numerical results provide important organizational, practical and policy insights on (1) the impact of financial and environmental sustainability on supply chain network design (2) the tradeoff analysis between environmental emission, water footprint, societal implications and associated cost for making informed decision on supply chain investment.","container-title":"Computers &amp; Operations Research","DOI":"10.1016/j.cor.2016.10.012","ISSN":"0305-0548","journalAbbreviation":"Computers &amp; Operations Research","language":"en","page":"369-384","source":"ScienceDirect","title":"Sustainable agro-food supply chain design using two-stage hybrid multi-objective decision-making approach","volume":"89","author":[{"family":"Allaoui","given":"Hamid"},{"family":"Guo","given":"Yuhan"},{"family":"Choudhary","given":"Alok"},{"family":"Bloemhof","given":"Jacqueline"}],"issued":{"date-parts":[["2018",1,1]]}}}],"schema":"https://github.com/citation-style-language/schema/raw/master/csl-citation.json"} </w:instrText>
      </w:r>
      <w:r w:rsidR="00D76BE4">
        <w:rPr>
          <w:rFonts w:ascii="Times New Roman" w:hAnsi="Times New Roman" w:cs="Times New Roman"/>
          <w:b/>
          <w:bCs/>
          <w:color w:val="auto"/>
          <w:sz w:val="24"/>
          <w:szCs w:val="24"/>
        </w:rPr>
        <w:fldChar w:fldCharType="separate"/>
      </w:r>
      <w:r w:rsidR="00A14625" w:rsidRPr="00A14625">
        <w:rPr>
          <w:rFonts w:ascii="Times New Roman" w:hAnsi="Times New Roman" w:cs="Times New Roman"/>
          <w:sz w:val="24"/>
        </w:rPr>
        <w:t>[5]</w:t>
      </w:r>
      <w:r w:rsidR="00D76BE4">
        <w:rPr>
          <w:rFonts w:ascii="Times New Roman" w:hAnsi="Times New Roman" w:cs="Times New Roman"/>
          <w:b/>
          <w:bCs/>
          <w:color w:val="auto"/>
          <w:sz w:val="24"/>
          <w:szCs w:val="24"/>
        </w:rPr>
        <w:fldChar w:fldCharType="end"/>
      </w:r>
    </w:p>
    <w:p w14:paraId="3A442CC8" w14:textId="6476B671" w:rsidR="00D16727" w:rsidRPr="00D16727" w:rsidRDefault="00D16727" w:rsidP="001D69C2">
      <w:pPr>
        <w:jc w:val="both"/>
        <w:rPr>
          <w:rFonts w:ascii="Times New Roman" w:hAnsi="Times New Roman" w:cs="Times New Roman"/>
          <w:sz w:val="24"/>
          <w:szCs w:val="24"/>
        </w:rPr>
      </w:pPr>
    </w:p>
    <w:p w14:paraId="3941F953" w14:textId="245FEA94" w:rsidR="00D16727" w:rsidRPr="00D16727" w:rsidRDefault="00D16727" w:rsidP="001D69C2">
      <w:pPr>
        <w:pStyle w:val="ListParagraph"/>
        <w:numPr>
          <w:ilvl w:val="0"/>
          <w:numId w:val="36"/>
        </w:numPr>
        <w:spacing w:line="360" w:lineRule="auto"/>
        <w:jc w:val="both"/>
        <w:rPr>
          <w:rFonts w:ascii="Times New Roman" w:hAnsi="Times New Roman" w:cs="Times New Roman"/>
          <w:sz w:val="24"/>
          <w:szCs w:val="24"/>
        </w:rPr>
      </w:pPr>
      <w:r w:rsidRPr="00D16727">
        <w:rPr>
          <w:rFonts w:ascii="Times New Roman" w:hAnsi="Times New Roman" w:cs="Times New Roman"/>
          <w:sz w:val="24"/>
          <w:szCs w:val="24"/>
        </w:rPr>
        <w:t xml:space="preserve">Sustainability of </w:t>
      </w:r>
      <w:proofErr w:type="spellStart"/>
      <w:r w:rsidR="006500D1">
        <w:rPr>
          <w:rFonts w:ascii="Times New Roman" w:hAnsi="Times New Roman" w:cs="Times New Roman"/>
          <w:sz w:val="24"/>
          <w:szCs w:val="24"/>
        </w:rPr>
        <w:t>A</w:t>
      </w:r>
      <w:r w:rsidRPr="00D16727">
        <w:rPr>
          <w:rFonts w:ascii="Times New Roman" w:hAnsi="Times New Roman" w:cs="Times New Roman"/>
          <w:sz w:val="24"/>
          <w:szCs w:val="24"/>
        </w:rPr>
        <w:t>gro</w:t>
      </w:r>
      <w:proofErr w:type="spellEnd"/>
      <w:r w:rsidRPr="00D16727">
        <w:rPr>
          <w:rFonts w:ascii="Times New Roman" w:hAnsi="Times New Roman" w:cs="Times New Roman"/>
          <w:sz w:val="24"/>
          <w:szCs w:val="24"/>
        </w:rPr>
        <w:t xml:space="preserve">-food supply chains is the subject of greater interest from consumers, firms, governmental organizations and academia as the environment continues to deteriorate. One of the most critical factors influencing the sustainability of an </w:t>
      </w:r>
      <w:proofErr w:type="spellStart"/>
      <w:r w:rsidRPr="00D16727">
        <w:rPr>
          <w:rFonts w:ascii="Times New Roman" w:hAnsi="Times New Roman" w:cs="Times New Roman"/>
          <w:sz w:val="24"/>
          <w:szCs w:val="24"/>
        </w:rPr>
        <w:t>agro</w:t>
      </w:r>
      <w:proofErr w:type="spellEnd"/>
      <w:r w:rsidRPr="00D16727">
        <w:rPr>
          <w:rFonts w:ascii="Times New Roman" w:hAnsi="Times New Roman" w:cs="Times New Roman"/>
          <w:sz w:val="24"/>
          <w:szCs w:val="24"/>
        </w:rPr>
        <w:t>-food supply chain is its network design.</w:t>
      </w:r>
    </w:p>
    <w:p w14:paraId="3EFBCE2A" w14:textId="25A3282E" w:rsidR="00D16727" w:rsidRPr="00D16727" w:rsidRDefault="00D16727" w:rsidP="001D69C2">
      <w:pPr>
        <w:pStyle w:val="ListParagraph"/>
        <w:numPr>
          <w:ilvl w:val="0"/>
          <w:numId w:val="36"/>
        </w:numPr>
        <w:spacing w:line="360" w:lineRule="auto"/>
        <w:jc w:val="both"/>
        <w:rPr>
          <w:rFonts w:ascii="Times New Roman" w:hAnsi="Times New Roman" w:cs="Times New Roman"/>
          <w:sz w:val="24"/>
          <w:szCs w:val="24"/>
        </w:rPr>
      </w:pPr>
      <w:r w:rsidRPr="00D16727">
        <w:rPr>
          <w:rFonts w:ascii="Times New Roman" w:hAnsi="Times New Roman" w:cs="Times New Roman"/>
          <w:sz w:val="24"/>
          <w:szCs w:val="24"/>
        </w:rPr>
        <w:t>A novel two-stage hybrid solution methodology is proposed for the model. The first stage uses MCDM based on Analytic Hierarchy Process (AHP) method and the Ordered Weighted Averaging (OWA) aggregation method. The result obtained in the first stage is used in the second stage to develop a multi-objective</w:t>
      </w:r>
      <w:r w:rsidR="003544AE">
        <w:rPr>
          <w:rFonts w:ascii="Times New Roman" w:hAnsi="Times New Roman" w:cs="Times New Roman"/>
          <w:sz w:val="24"/>
          <w:szCs w:val="24"/>
        </w:rPr>
        <w:tab/>
      </w:r>
      <w:r w:rsidR="00776631">
        <w:rPr>
          <w:rFonts w:ascii="Times New Roman" w:hAnsi="Times New Roman" w:cs="Times New Roman"/>
          <w:sz w:val="24"/>
          <w:szCs w:val="24"/>
        </w:rPr>
        <w:tab/>
      </w:r>
      <w:r w:rsidRPr="00D16727">
        <w:rPr>
          <w:rFonts w:ascii="Times New Roman" w:hAnsi="Times New Roman" w:cs="Times New Roman"/>
          <w:sz w:val="24"/>
          <w:szCs w:val="24"/>
        </w:rPr>
        <w:t xml:space="preserve"> mathematical model to optimize the design of the supply chain network.</w:t>
      </w:r>
    </w:p>
    <w:p w14:paraId="4A4E01E7" w14:textId="2AF4E0C6" w:rsidR="00D16727" w:rsidRDefault="00D16727" w:rsidP="001D69C2">
      <w:pPr>
        <w:pStyle w:val="ListParagraph"/>
        <w:numPr>
          <w:ilvl w:val="0"/>
          <w:numId w:val="36"/>
        </w:numPr>
        <w:spacing w:line="360" w:lineRule="auto"/>
        <w:jc w:val="both"/>
        <w:rPr>
          <w:rFonts w:ascii="Times New Roman" w:hAnsi="Times New Roman" w:cs="Times New Roman"/>
          <w:sz w:val="24"/>
          <w:szCs w:val="24"/>
        </w:rPr>
      </w:pPr>
      <w:r w:rsidRPr="00D16727">
        <w:rPr>
          <w:rFonts w:ascii="Times New Roman" w:hAnsi="Times New Roman" w:cs="Times New Roman"/>
          <w:sz w:val="24"/>
          <w:szCs w:val="24"/>
        </w:rPr>
        <w:t>The author states that this approach allows the simultaneous consideration of all three dimensions of sustainability including carbon footprint, water footprint, number of jobs created and the total cost of the supply chain design</w:t>
      </w:r>
    </w:p>
    <w:p w14:paraId="0F5FD07E" w14:textId="77777777" w:rsidR="00D16727" w:rsidRDefault="00D16727" w:rsidP="001D69C2">
      <w:pPr>
        <w:jc w:val="both"/>
        <w:rPr>
          <w:rFonts w:ascii="Times New Roman" w:hAnsi="Times New Roman" w:cs="Times New Roman"/>
          <w:sz w:val="24"/>
          <w:szCs w:val="24"/>
        </w:rPr>
      </w:pPr>
      <w:r>
        <w:rPr>
          <w:rFonts w:ascii="Times New Roman" w:hAnsi="Times New Roman" w:cs="Times New Roman"/>
          <w:sz w:val="24"/>
          <w:szCs w:val="24"/>
        </w:rPr>
        <w:br w:type="page"/>
      </w:r>
    </w:p>
    <w:p w14:paraId="7DB9C5A8" w14:textId="79CDA1F6" w:rsidR="0093640F" w:rsidRPr="00CA0C47" w:rsidRDefault="539440C3" w:rsidP="00413AE4">
      <w:pPr>
        <w:pStyle w:val="Heading1"/>
        <w:rPr>
          <w:rFonts w:ascii="Times New Roman" w:hAnsi="Times New Roman" w:cs="Times New Roman"/>
          <w:b/>
          <w:bCs/>
          <w:color w:val="auto"/>
          <w:sz w:val="30"/>
          <w:szCs w:val="30"/>
        </w:rPr>
      </w:pPr>
      <w:bookmarkStart w:id="10" w:name="_Toc38704381"/>
      <w:bookmarkStart w:id="11" w:name="TO"/>
      <w:r w:rsidRPr="00CA0C47">
        <w:rPr>
          <w:rFonts w:ascii="Times New Roman" w:hAnsi="Times New Roman" w:cs="Times New Roman"/>
          <w:b/>
          <w:bCs/>
          <w:color w:val="auto"/>
          <w:sz w:val="30"/>
          <w:szCs w:val="30"/>
        </w:rPr>
        <w:lastRenderedPageBreak/>
        <w:t>3</w:t>
      </w:r>
      <w:r w:rsidR="0572A793" w:rsidRPr="00CA0C47">
        <w:rPr>
          <w:rFonts w:ascii="Times New Roman" w:hAnsi="Times New Roman" w:cs="Times New Roman"/>
          <w:b/>
          <w:bCs/>
          <w:color w:val="auto"/>
          <w:sz w:val="30"/>
          <w:szCs w:val="30"/>
        </w:rPr>
        <w:t xml:space="preserve">.0 </w:t>
      </w:r>
      <w:r w:rsidR="000074E5">
        <w:rPr>
          <w:rFonts w:ascii="Times New Roman" w:hAnsi="Times New Roman" w:cs="Times New Roman"/>
          <w:b/>
          <w:bCs/>
          <w:color w:val="auto"/>
          <w:sz w:val="30"/>
          <w:szCs w:val="30"/>
        </w:rPr>
        <w:t>Model</w:t>
      </w:r>
      <w:r w:rsidR="00C04B73">
        <w:rPr>
          <w:rFonts w:ascii="Times New Roman" w:hAnsi="Times New Roman" w:cs="Times New Roman"/>
          <w:b/>
          <w:bCs/>
          <w:color w:val="auto"/>
          <w:sz w:val="30"/>
          <w:szCs w:val="30"/>
        </w:rPr>
        <w:t xml:space="preserve"> &amp; Solution Approach</w:t>
      </w:r>
      <w:bookmarkEnd w:id="10"/>
    </w:p>
    <w:bookmarkEnd w:id="11"/>
    <w:p w14:paraId="4C214B4F" w14:textId="66A47AC4" w:rsidR="008239AD" w:rsidRDefault="29550B90" w:rsidP="001D69C2">
      <w:pPr>
        <w:spacing w:before="240" w:after="160" w:line="276" w:lineRule="auto"/>
        <w:jc w:val="both"/>
        <w:rPr>
          <w:rFonts w:ascii="Times New Roman" w:eastAsia="Times New Roman" w:hAnsi="Times New Roman" w:cs="Times New Roman"/>
          <w:sz w:val="24"/>
          <w:szCs w:val="24"/>
          <w:lang w:val="en-US"/>
        </w:rPr>
      </w:pPr>
      <w:r w:rsidRPr="00CA0C47">
        <w:rPr>
          <w:rFonts w:ascii="Times New Roman" w:eastAsia="Times New Roman" w:hAnsi="Times New Roman" w:cs="Times New Roman"/>
          <w:sz w:val="24"/>
          <w:szCs w:val="24"/>
          <w:lang w:val="en-US"/>
        </w:rPr>
        <w:t>Th</w:t>
      </w:r>
      <w:r w:rsidR="008239AD">
        <w:rPr>
          <w:rFonts w:ascii="Times New Roman" w:eastAsia="Times New Roman" w:hAnsi="Times New Roman" w:cs="Times New Roman"/>
          <w:sz w:val="24"/>
          <w:szCs w:val="24"/>
          <w:lang w:val="en-US"/>
        </w:rPr>
        <w:t xml:space="preserve">is model is simplified for this </w:t>
      </w:r>
      <w:r w:rsidR="00C04B73">
        <w:rPr>
          <w:rFonts w:ascii="Times New Roman" w:eastAsia="Times New Roman" w:hAnsi="Times New Roman" w:cs="Times New Roman"/>
          <w:sz w:val="24"/>
          <w:szCs w:val="24"/>
          <w:lang w:val="en-US"/>
        </w:rPr>
        <w:t xml:space="preserve">project </w:t>
      </w:r>
      <w:r w:rsidR="001D69C2">
        <w:rPr>
          <w:rFonts w:ascii="Times New Roman" w:eastAsia="Times New Roman" w:hAnsi="Times New Roman" w:cs="Times New Roman"/>
          <w:sz w:val="24"/>
          <w:szCs w:val="24"/>
          <w:lang w:val="en-US"/>
        </w:rPr>
        <w:t xml:space="preserve">but </w:t>
      </w:r>
      <w:r w:rsidR="008239AD">
        <w:rPr>
          <w:rFonts w:ascii="Times New Roman" w:eastAsia="Times New Roman" w:hAnsi="Times New Roman" w:cs="Times New Roman"/>
          <w:sz w:val="24"/>
          <w:szCs w:val="24"/>
          <w:lang w:val="en-US"/>
        </w:rPr>
        <w:t>has</w:t>
      </w:r>
      <w:r w:rsidR="001D69C2">
        <w:rPr>
          <w:rFonts w:ascii="Times New Roman" w:eastAsia="Times New Roman" w:hAnsi="Times New Roman" w:cs="Times New Roman"/>
          <w:sz w:val="24"/>
          <w:szCs w:val="24"/>
          <w:lang w:val="en-US"/>
        </w:rPr>
        <w:t xml:space="preserve"> successfully managed to</w:t>
      </w:r>
      <w:r w:rsidR="008239AD">
        <w:rPr>
          <w:rFonts w:ascii="Times New Roman" w:eastAsia="Times New Roman" w:hAnsi="Times New Roman" w:cs="Times New Roman"/>
          <w:sz w:val="24"/>
          <w:szCs w:val="24"/>
          <w:lang w:val="en-US"/>
        </w:rPr>
        <w:t xml:space="preserve"> encompassed number of variable factors and </w:t>
      </w:r>
      <w:r w:rsidR="001D69C2">
        <w:rPr>
          <w:rFonts w:ascii="Times New Roman" w:eastAsia="Times New Roman" w:hAnsi="Times New Roman" w:cs="Times New Roman"/>
          <w:sz w:val="24"/>
          <w:szCs w:val="24"/>
          <w:lang w:val="en-US"/>
        </w:rPr>
        <w:t>real-life</w:t>
      </w:r>
      <w:r w:rsidR="008239AD">
        <w:rPr>
          <w:rFonts w:ascii="Times New Roman" w:eastAsia="Times New Roman" w:hAnsi="Times New Roman" w:cs="Times New Roman"/>
          <w:sz w:val="24"/>
          <w:szCs w:val="24"/>
          <w:lang w:val="en-US"/>
        </w:rPr>
        <w:t xml:space="preserve"> </w:t>
      </w:r>
      <w:r w:rsidR="007C2508">
        <w:rPr>
          <w:rFonts w:ascii="Times New Roman" w:eastAsia="Times New Roman" w:hAnsi="Times New Roman" w:cs="Times New Roman"/>
          <w:sz w:val="24"/>
          <w:szCs w:val="24"/>
          <w:lang w:val="en-US"/>
        </w:rPr>
        <w:t>scenarios</w:t>
      </w:r>
      <w:r w:rsidR="008239AD">
        <w:rPr>
          <w:rFonts w:ascii="Times New Roman" w:eastAsia="Times New Roman" w:hAnsi="Times New Roman" w:cs="Times New Roman"/>
          <w:sz w:val="24"/>
          <w:szCs w:val="24"/>
          <w:lang w:val="en-US"/>
        </w:rPr>
        <w:t xml:space="preserve"> </w:t>
      </w:r>
      <w:r w:rsidR="007C2508">
        <w:rPr>
          <w:rFonts w:ascii="Times New Roman" w:eastAsia="Times New Roman" w:hAnsi="Times New Roman" w:cs="Times New Roman"/>
          <w:sz w:val="24"/>
          <w:szCs w:val="24"/>
          <w:lang w:val="en-US"/>
        </w:rPr>
        <w:t>into</w:t>
      </w:r>
      <w:r w:rsidR="008239AD">
        <w:rPr>
          <w:rFonts w:ascii="Times New Roman" w:eastAsia="Times New Roman" w:hAnsi="Times New Roman" w:cs="Times New Roman"/>
          <w:sz w:val="24"/>
          <w:szCs w:val="24"/>
          <w:lang w:val="en-US"/>
        </w:rPr>
        <w:t xml:space="preserve"> the account. The data used for the model is</w:t>
      </w:r>
      <w:r w:rsidR="0004799B">
        <w:rPr>
          <w:rFonts w:ascii="Times New Roman" w:eastAsia="Times New Roman" w:hAnsi="Times New Roman" w:cs="Times New Roman"/>
          <w:sz w:val="24"/>
          <w:szCs w:val="24"/>
          <w:lang w:val="en-US"/>
        </w:rPr>
        <w:t xml:space="preserve"> initially</w:t>
      </w:r>
      <w:r w:rsidR="008239AD">
        <w:rPr>
          <w:rFonts w:ascii="Times New Roman" w:eastAsia="Times New Roman" w:hAnsi="Times New Roman" w:cs="Times New Roman"/>
          <w:sz w:val="24"/>
          <w:szCs w:val="24"/>
          <w:lang w:val="en-US"/>
        </w:rPr>
        <w:t xml:space="preserve"> randomly gener</w:t>
      </w:r>
      <w:r w:rsidR="007C2508">
        <w:rPr>
          <w:rFonts w:ascii="Times New Roman" w:eastAsia="Times New Roman" w:hAnsi="Times New Roman" w:cs="Times New Roman"/>
          <w:sz w:val="24"/>
          <w:szCs w:val="24"/>
          <w:lang w:val="en-US"/>
        </w:rPr>
        <w:t xml:space="preserve">ated </w:t>
      </w:r>
      <w:r w:rsidR="00C940C0">
        <w:rPr>
          <w:rFonts w:ascii="Times New Roman" w:eastAsia="Times New Roman" w:hAnsi="Times New Roman" w:cs="Times New Roman"/>
          <w:sz w:val="24"/>
          <w:szCs w:val="24"/>
          <w:lang w:val="en-US"/>
        </w:rPr>
        <w:t>and then used for the model</w:t>
      </w:r>
      <w:r w:rsidR="007C2508">
        <w:rPr>
          <w:rFonts w:ascii="Times New Roman" w:eastAsia="Times New Roman" w:hAnsi="Times New Roman" w:cs="Times New Roman"/>
          <w:sz w:val="24"/>
          <w:szCs w:val="24"/>
          <w:lang w:val="en-US"/>
        </w:rPr>
        <w:t>.</w:t>
      </w:r>
      <w:r w:rsidR="001D69C2">
        <w:rPr>
          <w:rFonts w:ascii="Times New Roman" w:eastAsia="Times New Roman" w:hAnsi="Times New Roman" w:cs="Times New Roman"/>
          <w:sz w:val="24"/>
          <w:szCs w:val="24"/>
          <w:lang w:val="en-US"/>
        </w:rPr>
        <w:t xml:space="preserve"> </w:t>
      </w:r>
    </w:p>
    <w:p w14:paraId="0D83442E" w14:textId="782D0937" w:rsidR="00DA038A" w:rsidRDefault="00164BB4" w:rsidP="001D69C2">
      <w:pPr>
        <w:spacing w:before="240" w:after="160" w:line="276" w:lineRule="auto"/>
        <w:jc w:val="both"/>
        <w:rPr>
          <w:rFonts w:ascii="Times New Roman" w:eastAsia="Times New Roman" w:hAnsi="Times New Roman" w:cs="Times New Roman"/>
          <w:sz w:val="24"/>
          <w:szCs w:val="24"/>
          <w:lang w:val="en-US"/>
        </w:rPr>
      </w:pPr>
      <w:r>
        <w:rPr>
          <w:noProof/>
        </w:rPr>
        <w:drawing>
          <wp:inline distT="0" distB="0" distL="0" distR="0" wp14:anchorId="72C78A73" wp14:editId="4419FE77">
            <wp:extent cx="6400800" cy="4745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745355"/>
                    </a:xfrm>
                    <a:prstGeom prst="rect">
                      <a:avLst/>
                    </a:prstGeom>
                  </pic:spPr>
                </pic:pic>
              </a:graphicData>
            </a:graphic>
          </wp:inline>
        </w:drawing>
      </w:r>
    </w:p>
    <w:p w14:paraId="7C61542B" w14:textId="25F60E52" w:rsidR="00020A1C" w:rsidRPr="00CA0C47" w:rsidRDefault="00020A1C" w:rsidP="00020A1C">
      <w:pPr>
        <w:pStyle w:val="Caption"/>
        <w:jc w:val="center"/>
        <w:rPr>
          <w:rFonts w:ascii="Times New Roman" w:eastAsia="Times New Roman" w:hAnsi="Times New Roman" w:cs="Times New Roman"/>
          <w:b w:val="0"/>
          <w:bCs w:val="0"/>
          <w:color w:val="auto"/>
          <w:sz w:val="24"/>
          <w:szCs w:val="24"/>
          <w:u w:val="single"/>
        </w:rPr>
      </w:pPr>
      <w:bookmarkStart w:id="12" w:name="_Toc38704353"/>
      <w:r w:rsidRPr="00CA0C47">
        <w:rPr>
          <w:rFonts w:ascii="Times New Roman" w:hAnsi="Times New Roman" w:cs="Times New Roman"/>
          <w:color w:val="auto"/>
          <w:sz w:val="24"/>
          <w:szCs w:val="24"/>
          <w:u w:val="single"/>
        </w:rPr>
        <w:t xml:space="preserve">Figure </w:t>
      </w:r>
      <w:r>
        <w:rPr>
          <w:rFonts w:ascii="Times New Roman" w:hAnsi="Times New Roman" w:cs="Times New Roman"/>
          <w:color w:val="auto"/>
          <w:sz w:val="24"/>
          <w:szCs w:val="24"/>
          <w:u w:val="single"/>
        </w:rPr>
        <w:t>3</w:t>
      </w:r>
      <w:r w:rsidRPr="00CA0C47">
        <w:rPr>
          <w:rFonts w:ascii="Times New Roman" w:hAnsi="Times New Roman" w:cs="Times New Roman"/>
          <w:color w:val="auto"/>
          <w:sz w:val="24"/>
          <w:szCs w:val="24"/>
          <w:u w:val="single"/>
        </w:rPr>
        <w:t>.</w:t>
      </w:r>
      <w:r w:rsidRPr="00CA0C47">
        <w:rPr>
          <w:rFonts w:ascii="Times New Roman" w:hAnsi="Times New Roman" w:cs="Times New Roman"/>
          <w:b w:val="0"/>
          <w:bCs w:val="0"/>
          <w:color w:val="auto"/>
          <w:sz w:val="24"/>
          <w:szCs w:val="24"/>
          <w:u w:val="single"/>
        </w:rPr>
        <w:fldChar w:fldCharType="begin"/>
      </w:r>
      <w:r w:rsidRPr="00CA0C47">
        <w:rPr>
          <w:rFonts w:ascii="Times New Roman" w:hAnsi="Times New Roman" w:cs="Times New Roman"/>
          <w:color w:val="auto"/>
          <w:sz w:val="24"/>
          <w:szCs w:val="24"/>
          <w:u w:val="single"/>
        </w:rPr>
        <w:instrText xml:space="preserve"> SEQ Figure \* ARABIC \s 1 </w:instrText>
      </w:r>
      <w:r w:rsidRPr="00CA0C47">
        <w:rPr>
          <w:rFonts w:ascii="Times New Roman" w:hAnsi="Times New Roman" w:cs="Times New Roman"/>
          <w:b w:val="0"/>
          <w:bCs w:val="0"/>
          <w:color w:val="auto"/>
          <w:sz w:val="24"/>
          <w:szCs w:val="24"/>
          <w:u w:val="single"/>
        </w:rPr>
        <w:fldChar w:fldCharType="separate"/>
      </w:r>
      <w:r w:rsidR="007B24E2">
        <w:rPr>
          <w:rFonts w:ascii="Times New Roman" w:hAnsi="Times New Roman" w:cs="Times New Roman"/>
          <w:noProof/>
          <w:color w:val="auto"/>
          <w:sz w:val="24"/>
          <w:szCs w:val="24"/>
          <w:u w:val="single"/>
        </w:rPr>
        <w:t>1</w:t>
      </w:r>
      <w:r w:rsidRPr="00CA0C47">
        <w:rPr>
          <w:rFonts w:ascii="Times New Roman" w:hAnsi="Times New Roman" w:cs="Times New Roman"/>
          <w:b w:val="0"/>
          <w:bCs w:val="0"/>
          <w:color w:val="auto"/>
          <w:sz w:val="24"/>
          <w:szCs w:val="24"/>
          <w:u w:val="single"/>
        </w:rPr>
        <w:fldChar w:fldCharType="end"/>
      </w:r>
      <w:r w:rsidRPr="00CA0C47">
        <w:rPr>
          <w:rFonts w:ascii="Times New Roman" w:eastAsia="Times New Roman" w:hAnsi="Times New Roman" w:cs="Times New Roman"/>
          <w:color w:val="auto"/>
          <w:sz w:val="24"/>
          <w:szCs w:val="24"/>
          <w:u w:val="single"/>
          <w:lang w:val="en-US"/>
        </w:rPr>
        <w:t xml:space="preserve">: </w:t>
      </w:r>
      <w:r w:rsidR="00F256DD">
        <w:rPr>
          <w:rFonts w:ascii="Times New Roman" w:eastAsia="Times New Roman" w:hAnsi="Times New Roman" w:cs="Times New Roman"/>
          <w:color w:val="auto"/>
          <w:sz w:val="24"/>
          <w:szCs w:val="24"/>
          <w:u w:val="single"/>
          <w:lang w:val="en-US"/>
        </w:rPr>
        <w:t xml:space="preserve">FSC Model </w:t>
      </w:r>
      <w:r w:rsidR="00B16553">
        <w:rPr>
          <w:rFonts w:ascii="Times New Roman" w:eastAsia="Times New Roman" w:hAnsi="Times New Roman" w:cs="Times New Roman"/>
          <w:color w:val="auto"/>
          <w:sz w:val="24"/>
          <w:szCs w:val="24"/>
          <w:u w:val="single"/>
          <w:lang w:val="en-US"/>
        </w:rPr>
        <w:t>representation</w:t>
      </w:r>
      <w:r w:rsidR="00F256DD">
        <w:rPr>
          <w:rFonts w:ascii="Times New Roman" w:eastAsia="Times New Roman" w:hAnsi="Times New Roman" w:cs="Times New Roman"/>
          <w:color w:val="auto"/>
          <w:sz w:val="24"/>
          <w:szCs w:val="24"/>
          <w:u w:val="single"/>
          <w:lang w:val="en-US"/>
        </w:rPr>
        <w:t xml:space="preserve"> by graph</w:t>
      </w:r>
      <w:bookmarkEnd w:id="12"/>
    </w:p>
    <w:p w14:paraId="09957A8D" w14:textId="77777777" w:rsidR="00020A1C" w:rsidRDefault="00020A1C" w:rsidP="001D69C2">
      <w:pPr>
        <w:spacing w:before="240" w:after="160" w:line="276" w:lineRule="auto"/>
        <w:jc w:val="both"/>
        <w:rPr>
          <w:rFonts w:ascii="Times New Roman" w:eastAsia="Times New Roman" w:hAnsi="Times New Roman" w:cs="Times New Roman"/>
          <w:sz w:val="24"/>
          <w:szCs w:val="24"/>
          <w:lang w:val="en-US"/>
        </w:rPr>
      </w:pPr>
    </w:p>
    <w:p w14:paraId="3711FD11" w14:textId="204047F6" w:rsidR="006500D1" w:rsidRDefault="006500D1" w:rsidP="001D69C2">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There are four different products produced by the company. The demand planning team has its ‘range forecast’ for them. These range is encompassed in the </w:t>
      </w:r>
      <w:r w:rsidR="00F439CD">
        <w:rPr>
          <w:rFonts w:ascii="Times New Roman" w:eastAsia="Times New Roman" w:hAnsi="Times New Roman" w:cs="Times New Roman"/>
          <w:sz w:val="24"/>
          <w:szCs w:val="24"/>
          <w:lang w:val="en-US"/>
        </w:rPr>
        <w:t>‘</w:t>
      </w:r>
      <w:proofErr w:type="spellStart"/>
      <w:proofErr w:type="gramStart"/>
      <w:r>
        <w:rPr>
          <w:rFonts w:ascii="Times New Roman" w:eastAsia="Times New Roman" w:hAnsi="Times New Roman" w:cs="Times New Roman"/>
          <w:sz w:val="24"/>
          <w:szCs w:val="24"/>
          <w:lang w:val="en-US"/>
        </w:rPr>
        <w:t>VarMin</w:t>
      </w:r>
      <w:proofErr w:type="spellEnd"/>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1:4)</w:t>
      </w:r>
      <w:r w:rsidR="00F439CD">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and </w:t>
      </w:r>
      <w:r w:rsidR="00F439CD">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VarMax</w:t>
      </w:r>
      <w:proofErr w:type="spellEnd"/>
      <w:r>
        <w:rPr>
          <w:rFonts w:ascii="Times New Roman" w:eastAsia="Times New Roman" w:hAnsi="Times New Roman" w:cs="Times New Roman"/>
          <w:sz w:val="24"/>
          <w:szCs w:val="24"/>
          <w:lang w:val="en-US"/>
        </w:rPr>
        <w:t>(1:4)</w:t>
      </w:r>
      <w:r w:rsidR="00F439CD">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of the problem definition.</w:t>
      </w:r>
    </w:p>
    <w:p w14:paraId="42D22CEF" w14:textId="6C2F5F64" w:rsidR="00F34D19" w:rsidRDefault="00F34D19" w:rsidP="001D69C2">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These four different end products use four different raw materials in varying formulation.</w:t>
      </w:r>
    </w:p>
    <w:p w14:paraId="706B6DB2" w14:textId="34BD4592" w:rsidR="00F34D19" w:rsidRDefault="00F34D19" w:rsidP="001D69C2">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All these end products use </w:t>
      </w:r>
      <w:r w:rsidR="00642480">
        <w:rPr>
          <w:rFonts w:ascii="Times New Roman" w:eastAsia="Times New Roman" w:hAnsi="Times New Roman" w:cs="Times New Roman"/>
          <w:sz w:val="24"/>
          <w:szCs w:val="24"/>
          <w:lang w:val="en-US"/>
        </w:rPr>
        <w:t>all</w:t>
      </w:r>
      <w:r>
        <w:rPr>
          <w:rFonts w:ascii="Times New Roman" w:eastAsia="Times New Roman" w:hAnsi="Times New Roman" w:cs="Times New Roman"/>
          <w:sz w:val="24"/>
          <w:szCs w:val="24"/>
          <w:lang w:val="en-US"/>
        </w:rPr>
        <w:t xml:space="preserve"> the four raw materials, and the supply chain team then gives the final raw material formulation required to the procurement team, which is basically the sum of </w:t>
      </w:r>
      <w:r w:rsidR="00F439CD">
        <w:rPr>
          <w:rFonts w:ascii="Times New Roman" w:eastAsia="Times New Roman" w:hAnsi="Times New Roman" w:cs="Times New Roman"/>
          <w:sz w:val="24"/>
          <w:szCs w:val="24"/>
          <w:lang w:val="en-US"/>
        </w:rPr>
        <w:t xml:space="preserve">each material </w:t>
      </w:r>
      <w:r>
        <w:rPr>
          <w:rFonts w:ascii="Times New Roman" w:eastAsia="Times New Roman" w:hAnsi="Times New Roman" w:cs="Times New Roman"/>
          <w:sz w:val="24"/>
          <w:szCs w:val="24"/>
          <w:lang w:val="en-US"/>
        </w:rPr>
        <w:t>formulation required for each product</w:t>
      </w:r>
      <w:r w:rsidR="00F439CD">
        <w:rPr>
          <w:rFonts w:ascii="Times New Roman" w:eastAsia="Times New Roman" w:hAnsi="Times New Roman" w:cs="Times New Roman"/>
          <w:sz w:val="24"/>
          <w:szCs w:val="24"/>
          <w:lang w:val="en-US"/>
        </w:rPr>
        <w:t>.</w:t>
      </w:r>
    </w:p>
    <w:p w14:paraId="61C8AF34" w14:textId="5AF6F299" w:rsidR="006500D1" w:rsidRDefault="00F34D19" w:rsidP="001D69C2">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On the supplier side, ten different suppliers are considered</w:t>
      </w:r>
      <w:r w:rsidR="00F439CD">
        <w:rPr>
          <w:rFonts w:ascii="Times New Roman" w:eastAsia="Times New Roman" w:hAnsi="Times New Roman" w:cs="Times New Roman"/>
          <w:sz w:val="24"/>
          <w:szCs w:val="24"/>
          <w:lang w:val="en-US"/>
        </w:rPr>
        <w:t xml:space="preserve"> in the company network.</w:t>
      </w:r>
    </w:p>
    <w:p w14:paraId="4EC5B89D" w14:textId="7FE17B28" w:rsidR="00F439CD" w:rsidRDefault="00F439CD" w:rsidP="001D69C2">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suppliers supply these four materials at different rates and have different lead time for each material. They are modelled in ‘</w:t>
      </w:r>
      <w:proofErr w:type="spellStart"/>
      <w:r>
        <w:rPr>
          <w:rFonts w:ascii="Times New Roman" w:eastAsia="Times New Roman" w:hAnsi="Times New Roman" w:cs="Times New Roman"/>
          <w:sz w:val="24"/>
          <w:szCs w:val="24"/>
          <w:lang w:val="en-US"/>
        </w:rPr>
        <w:t>rmcost</w:t>
      </w:r>
      <w:proofErr w:type="spellEnd"/>
      <w:r>
        <w:rPr>
          <w:rFonts w:ascii="Times New Roman" w:eastAsia="Times New Roman" w:hAnsi="Times New Roman" w:cs="Times New Roman"/>
          <w:sz w:val="24"/>
          <w:szCs w:val="24"/>
          <w:lang w:val="en-US"/>
        </w:rPr>
        <w:t>’ and ‘</w:t>
      </w:r>
      <w:proofErr w:type="spellStart"/>
      <w:r>
        <w:rPr>
          <w:rFonts w:ascii="Times New Roman" w:eastAsia="Times New Roman" w:hAnsi="Times New Roman" w:cs="Times New Roman"/>
          <w:sz w:val="24"/>
          <w:szCs w:val="24"/>
          <w:lang w:val="en-US"/>
        </w:rPr>
        <w:t>rmlt</w:t>
      </w:r>
      <w:proofErr w:type="spellEnd"/>
      <w:r>
        <w:rPr>
          <w:rFonts w:ascii="Times New Roman" w:eastAsia="Times New Roman" w:hAnsi="Times New Roman" w:cs="Times New Roman"/>
          <w:sz w:val="24"/>
          <w:szCs w:val="24"/>
          <w:lang w:val="en-US"/>
        </w:rPr>
        <w:t>’ matrix respectively.</w:t>
      </w:r>
    </w:p>
    <w:p w14:paraId="04A88C77" w14:textId="083EBC20" w:rsidR="00F439CD" w:rsidRDefault="00F439CD" w:rsidP="001D69C2">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suppliers are spread across and their distance to company is given in ‘</w:t>
      </w:r>
      <w:proofErr w:type="spellStart"/>
      <w:r>
        <w:rPr>
          <w:rFonts w:ascii="Times New Roman" w:eastAsia="Times New Roman" w:hAnsi="Times New Roman" w:cs="Times New Roman"/>
          <w:sz w:val="24"/>
          <w:szCs w:val="24"/>
          <w:lang w:val="en-US"/>
        </w:rPr>
        <w:t>rmdm</w:t>
      </w:r>
      <w:proofErr w:type="spellEnd"/>
      <w:r>
        <w:rPr>
          <w:rFonts w:ascii="Times New Roman" w:eastAsia="Times New Roman" w:hAnsi="Times New Roman" w:cs="Times New Roman"/>
          <w:sz w:val="24"/>
          <w:szCs w:val="24"/>
          <w:lang w:val="en-US"/>
        </w:rPr>
        <w:t>’ matrix.</w:t>
      </w:r>
    </w:p>
    <w:p w14:paraId="69C3BE36" w14:textId="2155FDD9" w:rsidR="00F439CD" w:rsidRDefault="00F439CD" w:rsidP="001D69C2">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suppliers have limited capacity for each of the material they supply, modelled in ‘</w:t>
      </w:r>
      <w:proofErr w:type="spellStart"/>
      <w:r>
        <w:rPr>
          <w:rFonts w:ascii="Times New Roman" w:eastAsia="Times New Roman" w:hAnsi="Times New Roman" w:cs="Times New Roman"/>
          <w:sz w:val="24"/>
          <w:szCs w:val="24"/>
          <w:lang w:val="en-US"/>
        </w:rPr>
        <w:t>rmcap</w:t>
      </w:r>
      <w:proofErr w:type="spellEnd"/>
      <w:r>
        <w:rPr>
          <w:rFonts w:ascii="Times New Roman" w:eastAsia="Times New Roman" w:hAnsi="Times New Roman" w:cs="Times New Roman"/>
          <w:sz w:val="24"/>
          <w:szCs w:val="24"/>
          <w:lang w:val="en-US"/>
        </w:rPr>
        <w:t>’ matrix.</w:t>
      </w:r>
    </w:p>
    <w:p w14:paraId="7AF83C94" w14:textId="0BF0DE17" w:rsidR="00F439CD" w:rsidRDefault="00F439CD" w:rsidP="001D69C2">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company incurs </w:t>
      </w:r>
      <w:r w:rsidR="001D2EFA">
        <w:rPr>
          <w:rFonts w:ascii="Times New Roman" w:eastAsia="Times New Roman" w:hAnsi="Times New Roman" w:cs="Times New Roman"/>
          <w:sz w:val="24"/>
          <w:szCs w:val="24"/>
          <w:lang w:val="en-US"/>
        </w:rPr>
        <w:t>fixed cost ‘</w:t>
      </w:r>
      <w:proofErr w:type="spellStart"/>
      <w:r w:rsidR="001D2EFA">
        <w:rPr>
          <w:rFonts w:ascii="Times New Roman" w:eastAsia="Times New Roman" w:hAnsi="Times New Roman" w:cs="Times New Roman"/>
          <w:sz w:val="24"/>
          <w:szCs w:val="24"/>
          <w:lang w:val="en-US"/>
        </w:rPr>
        <w:t>sfc</w:t>
      </w:r>
      <w:proofErr w:type="spellEnd"/>
      <w:r w:rsidR="001D2EFA">
        <w:rPr>
          <w:rFonts w:ascii="Times New Roman" w:eastAsia="Times New Roman" w:hAnsi="Times New Roman" w:cs="Times New Roman"/>
          <w:sz w:val="24"/>
          <w:szCs w:val="24"/>
          <w:lang w:val="en-US"/>
        </w:rPr>
        <w:t>’ for material procurement line it uses. The fixed cost accounts for many fixed costs for company namely administrative and ordering costs.</w:t>
      </w:r>
    </w:p>
    <w:p w14:paraId="63477C66" w14:textId="4C8F5DD5" w:rsidR="007F09D2" w:rsidRDefault="00A443F9" w:rsidP="001D69C2">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For each material, t</w:t>
      </w:r>
      <w:r w:rsidR="001D2EFA">
        <w:rPr>
          <w:rFonts w:ascii="Times New Roman" w:eastAsia="Times New Roman" w:hAnsi="Times New Roman" w:cs="Times New Roman"/>
          <w:sz w:val="24"/>
          <w:szCs w:val="24"/>
          <w:lang w:val="en-US"/>
        </w:rPr>
        <w:t xml:space="preserve">he ‘test’ function </w:t>
      </w:r>
      <w:r w:rsidR="007F09D2">
        <w:rPr>
          <w:rFonts w:ascii="Times New Roman" w:eastAsia="Times New Roman" w:hAnsi="Times New Roman" w:cs="Times New Roman"/>
          <w:sz w:val="24"/>
          <w:szCs w:val="24"/>
          <w:lang w:val="en-US"/>
        </w:rPr>
        <w:t>evaluates random metaheuristic combination of supplier network the algorithm generates</w:t>
      </w:r>
      <w:r w:rsidR="00642480">
        <w:rPr>
          <w:rFonts w:ascii="Times New Roman" w:eastAsia="Times New Roman" w:hAnsi="Times New Roman" w:cs="Times New Roman"/>
          <w:sz w:val="24"/>
          <w:szCs w:val="24"/>
          <w:lang w:val="en-US"/>
        </w:rPr>
        <w:t>,</w:t>
      </w:r>
      <w:r w:rsidR="007F09D2">
        <w:rPr>
          <w:rFonts w:ascii="Times New Roman" w:eastAsia="Times New Roman" w:hAnsi="Times New Roman" w:cs="Times New Roman"/>
          <w:sz w:val="24"/>
          <w:szCs w:val="24"/>
          <w:lang w:val="en-US"/>
        </w:rPr>
        <w:t xml:space="preserve"> and gives</w:t>
      </w:r>
      <w:r w:rsidR="001D2EFA">
        <w:rPr>
          <w:rFonts w:ascii="Times New Roman" w:eastAsia="Times New Roman" w:hAnsi="Times New Roman" w:cs="Times New Roman"/>
          <w:sz w:val="24"/>
          <w:szCs w:val="24"/>
          <w:lang w:val="en-US"/>
        </w:rPr>
        <w:t xml:space="preserve"> two outputs, ‘RM’ and ‘RMSQ</w:t>
      </w:r>
      <w:r w:rsidR="007F09D2">
        <w:rPr>
          <w:rFonts w:ascii="Times New Roman" w:eastAsia="Times New Roman" w:hAnsi="Times New Roman" w:cs="Times New Roman"/>
          <w:sz w:val="24"/>
          <w:szCs w:val="24"/>
          <w:lang w:val="en-US"/>
        </w:rPr>
        <w:t xml:space="preserve">’. </w:t>
      </w:r>
    </w:p>
    <w:p w14:paraId="3284D666" w14:textId="330F82C1" w:rsidR="001D2EFA" w:rsidRDefault="007F09D2" w:rsidP="001D69C2">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‘RM’ has three elements ‘[</w:t>
      </w:r>
      <w:r w:rsidRPr="007F09D2">
        <w:rPr>
          <w:rFonts w:ascii="Times New Roman" w:eastAsia="Times New Roman" w:hAnsi="Times New Roman" w:cs="Times New Roman"/>
          <w:sz w:val="24"/>
          <w:szCs w:val="24"/>
          <w:lang w:val="en-US"/>
        </w:rPr>
        <w:t>RMC RMLT RMTD</w:t>
      </w:r>
      <w:r>
        <w:rPr>
          <w:rFonts w:ascii="Times New Roman" w:eastAsia="Times New Roman" w:hAnsi="Times New Roman" w:cs="Times New Roman"/>
          <w:sz w:val="24"/>
          <w:szCs w:val="24"/>
          <w:lang w:val="en-US"/>
        </w:rPr>
        <w:t>]’. RMC stores the</w:t>
      </w:r>
      <w:r w:rsidR="001D2EF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calculated</w:t>
      </w:r>
      <w:r w:rsidR="001D2EFA">
        <w:rPr>
          <w:rFonts w:ascii="Times New Roman" w:eastAsia="Times New Roman" w:hAnsi="Times New Roman" w:cs="Times New Roman"/>
          <w:sz w:val="24"/>
          <w:szCs w:val="24"/>
          <w:lang w:val="en-US"/>
        </w:rPr>
        <w:t xml:space="preserve"> cost of procurement</w:t>
      </w:r>
      <w:r>
        <w:rPr>
          <w:rFonts w:ascii="Times New Roman" w:eastAsia="Times New Roman" w:hAnsi="Times New Roman" w:cs="Times New Roman"/>
          <w:sz w:val="24"/>
          <w:szCs w:val="24"/>
          <w:lang w:val="en-US"/>
        </w:rPr>
        <w:t>, RMLT stores the lead time, RMTD stores the total distance for which the logistics would be needed.</w:t>
      </w:r>
    </w:p>
    <w:p w14:paraId="50079721" w14:textId="3583ECC1" w:rsidR="007F09D2" w:rsidRDefault="007F09D2" w:rsidP="001D69C2">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‘RMSQ’ matrix stores the procurement quantity for each material and supplier for every combination of network.</w:t>
      </w:r>
    </w:p>
    <w:p w14:paraId="211E69C1" w14:textId="73C4726F" w:rsidR="007F09D2" w:rsidRDefault="00A443F9" w:rsidP="001D69C2">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‘Cost’ function takes the input of range forecast and gives two output ‘z’ and ‘RMSQC’.</w:t>
      </w:r>
    </w:p>
    <w:p w14:paraId="5266F1DA" w14:textId="44F6A04B" w:rsidR="00A443F9" w:rsidRDefault="00642480" w:rsidP="001D69C2">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‘z’ has two minimization objective functions, z1 as cost and z2 as max lead time for procurement and delivery activity.</w:t>
      </w:r>
    </w:p>
    <w:p w14:paraId="44703FA1" w14:textId="5C22D3AB" w:rsidR="00642480" w:rsidRDefault="00642480" w:rsidP="001D69C2">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‘RMSQC’ is the final procurement quantity matrix from each supplier.</w:t>
      </w:r>
    </w:p>
    <w:p w14:paraId="09088E8C" w14:textId="3B985CEA" w:rsidR="008239AD" w:rsidRDefault="00642480" w:rsidP="001D69C2">
      <w:pPr>
        <w:pStyle w:val="ListParagraph"/>
        <w:numPr>
          <w:ilvl w:val="0"/>
          <w:numId w:val="37"/>
        </w:numPr>
        <w:spacing w:before="240" w:after="16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The NSGA-II algorithm is then </w:t>
      </w:r>
      <w:r w:rsidR="008239AD">
        <w:rPr>
          <w:rFonts w:ascii="Times New Roman" w:eastAsia="Times New Roman" w:hAnsi="Times New Roman" w:cs="Times New Roman"/>
          <w:sz w:val="24"/>
          <w:szCs w:val="24"/>
          <w:lang w:val="en-US"/>
        </w:rPr>
        <w:t>evaluated</w:t>
      </w:r>
      <w:r>
        <w:rPr>
          <w:rFonts w:ascii="Times New Roman" w:eastAsia="Times New Roman" w:hAnsi="Times New Roman" w:cs="Times New Roman"/>
          <w:sz w:val="24"/>
          <w:szCs w:val="24"/>
          <w:lang w:val="en-US"/>
        </w:rPr>
        <w:t xml:space="preserve"> </w:t>
      </w:r>
      <w:r w:rsidR="008239AD">
        <w:rPr>
          <w:rFonts w:ascii="Times New Roman" w:eastAsia="Times New Roman" w:hAnsi="Times New Roman" w:cs="Times New Roman"/>
          <w:sz w:val="24"/>
          <w:szCs w:val="24"/>
          <w:lang w:val="en-US"/>
        </w:rPr>
        <w:t>the system for number of iterations, ‘</w:t>
      </w:r>
      <w:proofErr w:type="spellStart"/>
      <w:r w:rsidR="008239AD">
        <w:rPr>
          <w:rFonts w:ascii="Times New Roman" w:eastAsia="Times New Roman" w:hAnsi="Times New Roman" w:cs="Times New Roman"/>
          <w:sz w:val="24"/>
          <w:szCs w:val="24"/>
          <w:lang w:val="en-US"/>
        </w:rPr>
        <w:t>MaxIt</w:t>
      </w:r>
      <w:proofErr w:type="spellEnd"/>
      <w:r w:rsidR="008239AD">
        <w:rPr>
          <w:rFonts w:ascii="Times New Roman" w:eastAsia="Times New Roman" w:hAnsi="Times New Roman" w:cs="Times New Roman"/>
          <w:sz w:val="24"/>
          <w:szCs w:val="24"/>
          <w:lang w:val="en-US"/>
        </w:rPr>
        <w:t>’ with various other standard parameters which are tuned for the problem setting.</w:t>
      </w:r>
      <w:r w:rsidR="00466613">
        <w:rPr>
          <w:rFonts w:ascii="Times New Roman" w:eastAsia="Times New Roman" w:hAnsi="Times New Roman" w:cs="Times New Roman"/>
          <w:sz w:val="24"/>
          <w:szCs w:val="24"/>
          <w:lang w:val="en-US"/>
        </w:rPr>
        <w:fldChar w:fldCharType="begin"/>
      </w:r>
      <w:r w:rsidR="00A14625">
        <w:rPr>
          <w:rFonts w:ascii="Times New Roman" w:eastAsia="Times New Roman" w:hAnsi="Times New Roman" w:cs="Times New Roman"/>
          <w:sz w:val="24"/>
          <w:szCs w:val="24"/>
          <w:lang w:val="en-US"/>
        </w:rPr>
        <w:instrText xml:space="preserve"> ADDIN ZOTERO_ITEM CSL_CITATION {"citationID":"alcwNwmC","properties":{"formattedCitation":"[6]","plainCitation":"[6]","noteIndex":0},"citationItems":[{"id":45,"uris":["http://zotero.org/users/local/oq026kwk/items/ZZDS6QWY"],"uri":["http://zotero.org/users/local/oq026kwk/items/ZZDS6QWY"],"itemData":{"id":45,"type":"post-weblog","abstract":"A complete and open-source implementation of Non-dominated Sorting Genetic Algorithm II (NSGA-II) in MATLAB","container-title":"Yarpiz","language":"en-US","note":"source: yarpiz.com\nsection: Multiobjective Optimization","title":"NSGA-II in MATLAB","URL":"https://yarpiz.com/56/ypea120-nsga2","author":[{"literal":"Yarpiz"}],"accessed":{"date-parts":[["2020",4,25]]},"issued":{"date-parts":[["2015",9,1]]}}}],"schema":"https://github.com/citation-style-language/schema/raw/master/csl-citation.json"} </w:instrText>
      </w:r>
      <w:r w:rsidR="00466613">
        <w:rPr>
          <w:rFonts w:ascii="Times New Roman" w:eastAsia="Times New Roman" w:hAnsi="Times New Roman" w:cs="Times New Roman"/>
          <w:sz w:val="24"/>
          <w:szCs w:val="24"/>
          <w:lang w:val="en-US"/>
        </w:rPr>
        <w:fldChar w:fldCharType="separate"/>
      </w:r>
      <w:r w:rsidR="00A14625" w:rsidRPr="00A14625">
        <w:rPr>
          <w:rFonts w:ascii="Times New Roman" w:hAnsi="Times New Roman" w:cs="Times New Roman"/>
          <w:sz w:val="24"/>
        </w:rPr>
        <w:t>[6]</w:t>
      </w:r>
      <w:r w:rsidR="00466613">
        <w:rPr>
          <w:rFonts w:ascii="Times New Roman" w:eastAsia="Times New Roman" w:hAnsi="Times New Roman" w:cs="Times New Roman"/>
          <w:sz w:val="24"/>
          <w:szCs w:val="24"/>
          <w:lang w:val="en-US"/>
        </w:rPr>
        <w:fldChar w:fldCharType="end"/>
      </w:r>
    </w:p>
    <w:p w14:paraId="4C2D32D8" w14:textId="77777777" w:rsidR="00C940C0" w:rsidRDefault="00C940C0">
      <w:pPr>
        <w:rPr>
          <w:rFonts w:ascii="Times New Roman" w:eastAsiaTheme="majorEastAsia" w:hAnsi="Times New Roman" w:cs="Times New Roman"/>
          <w:b/>
          <w:bCs/>
          <w:sz w:val="30"/>
          <w:szCs w:val="30"/>
        </w:rPr>
      </w:pPr>
      <w:bookmarkStart w:id="13" w:name="IP"/>
      <w:r>
        <w:rPr>
          <w:rFonts w:ascii="Times New Roman" w:hAnsi="Times New Roman" w:cs="Times New Roman"/>
          <w:b/>
          <w:bCs/>
          <w:sz w:val="30"/>
          <w:szCs w:val="30"/>
        </w:rPr>
        <w:br w:type="page"/>
      </w:r>
    </w:p>
    <w:p w14:paraId="56F34727" w14:textId="4F069FCC" w:rsidR="0093640F" w:rsidRPr="00CA0C47" w:rsidRDefault="7E6C051D" w:rsidP="00F7032B">
      <w:pPr>
        <w:pStyle w:val="Heading1"/>
        <w:spacing w:line="276" w:lineRule="auto"/>
        <w:rPr>
          <w:rFonts w:ascii="Times New Roman" w:hAnsi="Times New Roman" w:cs="Times New Roman"/>
          <w:b/>
          <w:bCs/>
          <w:color w:val="auto"/>
          <w:sz w:val="30"/>
          <w:szCs w:val="30"/>
        </w:rPr>
      </w:pPr>
      <w:bookmarkStart w:id="14" w:name="_Toc38704382"/>
      <w:r w:rsidRPr="00CA0C47">
        <w:rPr>
          <w:rFonts w:ascii="Times New Roman" w:hAnsi="Times New Roman" w:cs="Times New Roman"/>
          <w:b/>
          <w:bCs/>
          <w:color w:val="auto"/>
          <w:sz w:val="30"/>
          <w:szCs w:val="30"/>
        </w:rPr>
        <w:lastRenderedPageBreak/>
        <w:t xml:space="preserve">4.0 </w:t>
      </w:r>
      <w:r w:rsidR="001D69C2">
        <w:rPr>
          <w:rFonts w:ascii="Times New Roman" w:hAnsi="Times New Roman" w:cs="Times New Roman"/>
          <w:b/>
          <w:bCs/>
          <w:color w:val="auto"/>
          <w:sz w:val="30"/>
          <w:szCs w:val="30"/>
        </w:rPr>
        <w:t>Results and Analysis</w:t>
      </w:r>
      <w:bookmarkEnd w:id="13"/>
      <w:bookmarkEnd w:id="14"/>
    </w:p>
    <w:p w14:paraId="0C5D100B" w14:textId="16E69124" w:rsidR="00155F18" w:rsidRDefault="00155F18" w:rsidP="00F7032B">
      <w:pPr>
        <w:pStyle w:val="Heading2"/>
        <w:spacing w:line="276" w:lineRule="auto"/>
        <w:rPr>
          <w:rFonts w:ascii="Times New Roman" w:hAnsi="Times New Roman" w:cs="Times New Roman"/>
          <w:b/>
          <w:bCs/>
          <w:color w:val="auto"/>
          <w:sz w:val="24"/>
          <w:szCs w:val="24"/>
          <w:lang w:val="en-US"/>
        </w:rPr>
      </w:pPr>
      <w:bookmarkStart w:id="15" w:name="_Toc38704383"/>
      <w:r>
        <w:rPr>
          <w:rFonts w:ascii="Times New Roman" w:hAnsi="Times New Roman" w:cs="Times New Roman"/>
          <w:b/>
          <w:bCs/>
          <w:color w:val="auto"/>
          <w:sz w:val="24"/>
          <w:szCs w:val="24"/>
          <w:lang w:val="en-US"/>
        </w:rPr>
        <w:t>4.1 Results summary</w:t>
      </w:r>
      <w:bookmarkEnd w:id="15"/>
    </w:p>
    <w:p w14:paraId="082BA595" w14:textId="2CE94837" w:rsidR="001742EB" w:rsidRPr="007A0488" w:rsidRDefault="001742EB" w:rsidP="000E4722">
      <w:pPr>
        <w:pStyle w:val="ListParagraph"/>
        <w:numPr>
          <w:ilvl w:val="0"/>
          <w:numId w:val="44"/>
        </w:numPr>
        <w:spacing w:line="360" w:lineRule="auto"/>
        <w:ind w:left="360"/>
        <w:jc w:val="both"/>
        <w:rPr>
          <w:rFonts w:ascii="Times New Roman" w:hAnsi="Times New Roman" w:cs="Times New Roman"/>
          <w:sz w:val="24"/>
          <w:szCs w:val="24"/>
          <w:lang w:val="en-US"/>
        </w:rPr>
      </w:pPr>
      <w:r w:rsidRPr="007A0488">
        <w:rPr>
          <w:rFonts w:ascii="Times New Roman" w:hAnsi="Times New Roman" w:cs="Times New Roman"/>
          <w:sz w:val="24"/>
          <w:szCs w:val="24"/>
          <w:lang w:val="en-US"/>
        </w:rPr>
        <w:t>The model, for the given demand and logistic cost has namely two main outputs</w:t>
      </w:r>
    </w:p>
    <w:p w14:paraId="0D7C032C" w14:textId="1A69E3D4" w:rsidR="001742EB" w:rsidRPr="005F2A47" w:rsidRDefault="001742EB" w:rsidP="000E4722">
      <w:pPr>
        <w:pStyle w:val="ListParagraph"/>
        <w:numPr>
          <w:ilvl w:val="0"/>
          <w:numId w:val="46"/>
        </w:numPr>
        <w:spacing w:line="360" w:lineRule="auto"/>
        <w:ind w:left="720"/>
        <w:jc w:val="both"/>
        <w:rPr>
          <w:rFonts w:ascii="Times New Roman" w:hAnsi="Times New Roman" w:cs="Times New Roman"/>
          <w:sz w:val="24"/>
          <w:szCs w:val="24"/>
          <w:lang w:val="en-US"/>
        </w:rPr>
      </w:pPr>
      <w:r w:rsidRPr="005F2A47">
        <w:rPr>
          <w:rFonts w:ascii="Times New Roman" w:hAnsi="Times New Roman" w:cs="Times New Roman"/>
          <w:sz w:val="24"/>
          <w:szCs w:val="24"/>
          <w:lang w:val="en-US"/>
        </w:rPr>
        <w:t>The Pareto solutions, i.e. the minimum cost vs lead-time frontier.</w:t>
      </w:r>
    </w:p>
    <w:p w14:paraId="699271BE" w14:textId="1E147C52" w:rsidR="001742EB" w:rsidRPr="007A0488" w:rsidRDefault="001742EB" w:rsidP="000E4722">
      <w:pPr>
        <w:pStyle w:val="ListParagraph"/>
        <w:numPr>
          <w:ilvl w:val="0"/>
          <w:numId w:val="46"/>
        </w:numPr>
        <w:spacing w:line="360" w:lineRule="auto"/>
        <w:ind w:left="720"/>
        <w:jc w:val="both"/>
        <w:rPr>
          <w:rFonts w:ascii="Times New Roman" w:hAnsi="Times New Roman" w:cs="Times New Roman"/>
          <w:sz w:val="24"/>
          <w:szCs w:val="24"/>
          <w:lang w:val="en-US"/>
        </w:rPr>
      </w:pPr>
      <w:r w:rsidRPr="007A0488">
        <w:rPr>
          <w:rFonts w:ascii="Times New Roman" w:hAnsi="Times New Roman" w:cs="Times New Roman"/>
          <w:sz w:val="24"/>
          <w:szCs w:val="24"/>
          <w:lang w:val="en-US"/>
        </w:rPr>
        <w:t>The RMSQC matrix, which tells us how much quantity of material X to procure from supplier Y for every solution on the pareto frontier.</w:t>
      </w:r>
    </w:p>
    <w:p w14:paraId="32228028" w14:textId="55E3A082" w:rsidR="001742EB" w:rsidRPr="008C21BC" w:rsidRDefault="001742EB" w:rsidP="000E4722">
      <w:pPr>
        <w:pStyle w:val="ListParagraph"/>
        <w:numPr>
          <w:ilvl w:val="0"/>
          <w:numId w:val="44"/>
        </w:numPr>
        <w:spacing w:line="360" w:lineRule="auto"/>
        <w:ind w:left="360"/>
        <w:jc w:val="both"/>
        <w:rPr>
          <w:rFonts w:ascii="Times New Roman" w:hAnsi="Times New Roman" w:cs="Times New Roman"/>
          <w:sz w:val="24"/>
          <w:szCs w:val="24"/>
          <w:lang w:val="en-US"/>
        </w:rPr>
      </w:pPr>
      <w:r w:rsidRPr="008C21BC">
        <w:rPr>
          <w:rFonts w:ascii="Times New Roman" w:hAnsi="Times New Roman" w:cs="Times New Roman"/>
          <w:sz w:val="24"/>
          <w:szCs w:val="24"/>
          <w:lang w:val="en-US"/>
        </w:rPr>
        <w:t>They model with 10 supplier and 4 materials that need to be procured gives pareto solutions in range of 5-10 which is desirable for further MCDM methods to pick optimal solution for the company.</w:t>
      </w:r>
    </w:p>
    <w:p w14:paraId="709B5B37" w14:textId="1D16AA98" w:rsidR="001742EB" w:rsidRPr="005F2A47" w:rsidRDefault="001742EB" w:rsidP="000E4722">
      <w:pPr>
        <w:pStyle w:val="ListParagraph"/>
        <w:numPr>
          <w:ilvl w:val="0"/>
          <w:numId w:val="44"/>
        </w:numPr>
        <w:spacing w:line="360" w:lineRule="auto"/>
        <w:ind w:left="360"/>
        <w:jc w:val="both"/>
        <w:rPr>
          <w:rFonts w:ascii="Times New Roman" w:hAnsi="Times New Roman" w:cs="Times New Roman"/>
          <w:sz w:val="24"/>
          <w:szCs w:val="24"/>
          <w:lang w:val="en-US"/>
        </w:rPr>
      </w:pPr>
      <w:r w:rsidRPr="005F2A47">
        <w:rPr>
          <w:rFonts w:ascii="Times New Roman" w:hAnsi="Times New Roman" w:cs="Times New Roman"/>
          <w:sz w:val="24"/>
          <w:szCs w:val="24"/>
          <w:lang w:val="en-US"/>
        </w:rPr>
        <w:t>It is believed the model will develop more pareto solutions for larger number of supplier</w:t>
      </w:r>
      <w:r w:rsidR="003C04CF">
        <w:rPr>
          <w:rFonts w:ascii="Times New Roman" w:hAnsi="Times New Roman" w:cs="Times New Roman"/>
          <w:sz w:val="24"/>
          <w:szCs w:val="24"/>
          <w:lang w:val="en-US"/>
        </w:rPr>
        <w:t>s</w:t>
      </w:r>
      <w:r w:rsidRPr="005F2A47">
        <w:rPr>
          <w:rFonts w:ascii="Times New Roman" w:hAnsi="Times New Roman" w:cs="Times New Roman"/>
          <w:sz w:val="24"/>
          <w:szCs w:val="24"/>
          <w:lang w:val="en-US"/>
        </w:rPr>
        <w:t xml:space="preserve"> </w:t>
      </w:r>
      <w:r w:rsidR="00302554">
        <w:rPr>
          <w:rFonts w:ascii="Times New Roman" w:hAnsi="Times New Roman" w:cs="Times New Roman"/>
          <w:sz w:val="24"/>
          <w:szCs w:val="24"/>
          <w:lang w:val="en-US"/>
        </w:rPr>
        <w:t xml:space="preserve">and </w:t>
      </w:r>
      <w:r w:rsidRPr="005F2A47">
        <w:rPr>
          <w:rFonts w:ascii="Times New Roman" w:hAnsi="Times New Roman" w:cs="Times New Roman"/>
          <w:sz w:val="24"/>
          <w:szCs w:val="24"/>
          <w:lang w:val="en-US"/>
        </w:rPr>
        <w:t>material</w:t>
      </w:r>
      <w:r w:rsidR="003C04CF">
        <w:rPr>
          <w:rFonts w:ascii="Times New Roman" w:hAnsi="Times New Roman" w:cs="Times New Roman"/>
          <w:sz w:val="24"/>
          <w:szCs w:val="24"/>
          <w:lang w:val="en-US"/>
        </w:rPr>
        <w:t>s</w:t>
      </w:r>
      <w:r w:rsidRPr="005F2A47">
        <w:rPr>
          <w:rFonts w:ascii="Times New Roman" w:hAnsi="Times New Roman" w:cs="Times New Roman"/>
          <w:sz w:val="24"/>
          <w:szCs w:val="24"/>
          <w:lang w:val="en-US"/>
        </w:rPr>
        <w:t xml:space="preserve"> dataset.</w:t>
      </w:r>
    </w:p>
    <w:p w14:paraId="265AC841" w14:textId="13074146" w:rsidR="00155F18" w:rsidRPr="005F2A47" w:rsidRDefault="001742EB" w:rsidP="000E4722">
      <w:pPr>
        <w:pStyle w:val="ListParagraph"/>
        <w:numPr>
          <w:ilvl w:val="0"/>
          <w:numId w:val="44"/>
        </w:numPr>
        <w:spacing w:line="360" w:lineRule="auto"/>
        <w:ind w:left="360"/>
        <w:jc w:val="both"/>
        <w:rPr>
          <w:rFonts w:ascii="Times New Roman" w:hAnsi="Times New Roman" w:cs="Times New Roman"/>
          <w:sz w:val="24"/>
          <w:szCs w:val="24"/>
          <w:lang w:val="en-US"/>
        </w:rPr>
      </w:pPr>
      <w:r w:rsidRPr="005F2A47">
        <w:rPr>
          <w:rFonts w:ascii="Times New Roman" w:hAnsi="Times New Roman" w:cs="Times New Roman"/>
          <w:sz w:val="24"/>
          <w:szCs w:val="24"/>
          <w:lang w:val="en-US"/>
        </w:rPr>
        <w:t>With the figures below we can see that if the company needs less cost it needs to have higher lead-time and vice versa which is the actual real-life scenario. One needs to wait more to enjoy less cost.</w:t>
      </w:r>
    </w:p>
    <w:p w14:paraId="16739FAB" w14:textId="44CDC4D8" w:rsidR="00833EF0" w:rsidRPr="003C04CF" w:rsidRDefault="00833EF0" w:rsidP="003C04CF">
      <w:pPr>
        <w:rPr>
          <w:rFonts w:ascii="Times New Roman" w:hAnsi="Times New Roman" w:cs="Times New Roman"/>
          <w:lang w:val="en-US"/>
        </w:rPr>
      </w:pPr>
    </w:p>
    <w:p w14:paraId="19C92162" w14:textId="1FF35156" w:rsidR="0093640F" w:rsidRDefault="3E090D4F" w:rsidP="00F7032B">
      <w:pPr>
        <w:pStyle w:val="Heading2"/>
        <w:spacing w:line="276" w:lineRule="auto"/>
        <w:rPr>
          <w:rFonts w:ascii="Times New Roman" w:hAnsi="Times New Roman" w:cs="Times New Roman"/>
          <w:b/>
          <w:bCs/>
          <w:color w:val="auto"/>
          <w:sz w:val="24"/>
          <w:szCs w:val="24"/>
          <w:lang w:val="en-US"/>
        </w:rPr>
      </w:pPr>
      <w:bookmarkStart w:id="16" w:name="_Toc38704384"/>
      <w:r w:rsidRPr="00F93B93">
        <w:rPr>
          <w:rFonts w:ascii="Times New Roman" w:hAnsi="Times New Roman" w:cs="Times New Roman"/>
          <w:b/>
          <w:bCs/>
          <w:color w:val="auto"/>
          <w:sz w:val="24"/>
          <w:szCs w:val="24"/>
          <w:lang w:val="en-US"/>
        </w:rPr>
        <w:t>4.</w:t>
      </w:r>
      <w:r w:rsidR="003C04CF">
        <w:rPr>
          <w:rFonts w:ascii="Times New Roman" w:hAnsi="Times New Roman" w:cs="Times New Roman"/>
          <w:b/>
          <w:bCs/>
          <w:color w:val="auto"/>
          <w:sz w:val="24"/>
          <w:szCs w:val="24"/>
          <w:lang w:val="en-US"/>
        </w:rPr>
        <w:t>2</w:t>
      </w:r>
      <w:r w:rsidRPr="00F93B93">
        <w:rPr>
          <w:rFonts w:ascii="Times New Roman" w:hAnsi="Times New Roman" w:cs="Times New Roman"/>
          <w:b/>
          <w:bCs/>
          <w:color w:val="auto"/>
          <w:sz w:val="24"/>
          <w:szCs w:val="24"/>
          <w:lang w:val="en-US"/>
        </w:rPr>
        <w:t xml:space="preserve"> </w:t>
      </w:r>
      <w:r w:rsidR="005D0EF4">
        <w:rPr>
          <w:rFonts w:ascii="Times New Roman" w:hAnsi="Times New Roman" w:cs="Times New Roman"/>
          <w:b/>
          <w:bCs/>
          <w:color w:val="auto"/>
          <w:sz w:val="24"/>
          <w:szCs w:val="24"/>
          <w:lang w:val="en-US"/>
        </w:rPr>
        <w:t>Analysis</w:t>
      </w:r>
      <w:bookmarkEnd w:id="16"/>
    </w:p>
    <w:p w14:paraId="4B840E15" w14:textId="0D5B2495" w:rsidR="003B4CCB" w:rsidRPr="000A0730" w:rsidRDefault="00BE0AB3" w:rsidP="000628F6">
      <w:pPr>
        <w:pStyle w:val="Heading3"/>
        <w:rPr>
          <w:rFonts w:ascii="Times New Roman" w:hAnsi="Times New Roman" w:cs="Times New Roman"/>
          <w:b/>
          <w:bCs/>
          <w:sz w:val="24"/>
          <w:szCs w:val="24"/>
          <w:lang w:val="en-US"/>
        </w:rPr>
      </w:pPr>
      <w:bookmarkStart w:id="17" w:name="_Toc38704385"/>
      <w:r w:rsidRPr="000A0730">
        <w:rPr>
          <w:rFonts w:ascii="Times New Roman" w:hAnsi="Times New Roman" w:cs="Times New Roman"/>
          <w:b/>
          <w:bCs/>
          <w:sz w:val="24"/>
          <w:szCs w:val="24"/>
          <w:lang w:val="en-US"/>
        </w:rPr>
        <w:t xml:space="preserve">4.2.1 </w:t>
      </w:r>
      <w:r w:rsidR="003B4CCB" w:rsidRPr="000A0730">
        <w:rPr>
          <w:rFonts w:ascii="Times New Roman" w:hAnsi="Times New Roman" w:cs="Times New Roman"/>
          <w:b/>
          <w:bCs/>
          <w:sz w:val="24"/>
          <w:szCs w:val="24"/>
          <w:lang w:val="en-US"/>
        </w:rPr>
        <w:t>Varying demand range forecasts</w:t>
      </w:r>
      <w:bookmarkEnd w:id="17"/>
    </w:p>
    <w:p w14:paraId="7C972CD6" w14:textId="77777777" w:rsidR="00EF746D" w:rsidRPr="00EF746D" w:rsidRDefault="00EF746D" w:rsidP="000628F6">
      <w:pPr>
        <w:rPr>
          <w:lang w:val="en-US"/>
        </w:rPr>
      </w:pPr>
    </w:p>
    <w:p w14:paraId="77FDEBF6" w14:textId="311D48F1" w:rsidR="00AC0D9C" w:rsidRPr="008B190D" w:rsidRDefault="006231A9" w:rsidP="000628F6">
      <w:pPr>
        <w:spacing w:line="360" w:lineRule="auto"/>
        <w:jc w:val="both"/>
        <w:rPr>
          <w:rFonts w:ascii="Times New Roman" w:hAnsi="Times New Roman" w:cs="Times New Roman"/>
          <w:sz w:val="24"/>
          <w:szCs w:val="24"/>
          <w:lang w:val="en-US"/>
        </w:rPr>
      </w:pPr>
      <w:r w:rsidRPr="008B190D">
        <w:rPr>
          <w:rFonts w:ascii="Times New Roman" w:hAnsi="Times New Roman" w:cs="Times New Roman"/>
          <w:sz w:val="24"/>
          <w:szCs w:val="24"/>
          <w:lang w:val="en-US"/>
        </w:rPr>
        <w:t xml:space="preserve">Range forecast are great tool a forecaster can use. It naturally </w:t>
      </w:r>
      <w:r w:rsidR="00AC0D9C" w:rsidRPr="008B190D">
        <w:rPr>
          <w:rFonts w:ascii="Times New Roman" w:hAnsi="Times New Roman" w:cs="Times New Roman"/>
          <w:sz w:val="24"/>
          <w:szCs w:val="24"/>
          <w:lang w:val="en-US"/>
        </w:rPr>
        <w:t>incorporates</w:t>
      </w:r>
      <w:r w:rsidRPr="008B190D">
        <w:rPr>
          <w:rFonts w:ascii="Times New Roman" w:hAnsi="Times New Roman" w:cs="Times New Roman"/>
          <w:sz w:val="24"/>
          <w:szCs w:val="24"/>
          <w:lang w:val="en-US"/>
        </w:rPr>
        <w:t xml:space="preserve"> the </w:t>
      </w:r>
      <w:r w:rsidR="00AC0D9C" w:rsidRPr="008B190D">
        <w:rPr>
          <w:rFonts w:ascii="Times New Roman" w:hAnsi="Times New Roman" w:cs="Times New Roman"/>
          <w:sz w:val="24"/>
          <w:szCs w:val="24"/>
          <w:lang w:val="en-US"/>
        </w:rPr>
        <w:t xml:space="preserve">uncertainty which </w:t>
      </w:r>
      <w:proofErr w:type="spellStart"/>
      <w:r w:rsidR="00AC0D9C" w:rsidRPr="008B190D">
        <w:rPr>
          <w:rFonts w:ascii="Times New Roman" w:hAnsi="Times New Roman" w:cs="Times New Roman"/>
          <w:sz w:val="24"/>
          <w:szCs w:val="24"/>
          <w:lang w:val="en-US"/>
        </w:rPr>
        <w:t>can not</w:t>
      </w:r>
      <w:proofErr w:type="spellEnd"/>
      <w:r w:rsidR="00AC0D9C" w:rsidRPr="008B190D">
        <w:rPr>
          <w:rFonts w:ascii="Times New Roman" w:hAnsi="Times New Roman" w:cs="Times New Roman"/>
          <w:sz w:val="24"/>
          <w:szCs w:val="24"/>
          <w:lang w:val="en-US"/>
        </w:rPr>
        <w:t xml:space="preserve"> be modelled by point forecasts.</w:t>
      </w:r>
      <w:r w:rsidR="00E11DF3" w:rsidRPr="008B190D">
        <w:rPr>
          <w:rFonts w:ascii="Times New Roman" w:hAnsi="Times New Roman" w:cs="Times New Roman"/>
          <w:sz w:val="24"/>
          <w:szCs w:val="24"/>
          <w:lang w:val="en-US"/>
        </w:rPr>
        <w:t xml:space="preserve"> </w:t>
      </w:r>
      <w:r w:rsidR="00087DA4" w:rsidRPr="008B190D">
        <w:rPr>
          <w:rFonts w:ascii="Times New Roman" w:hAnsi="Times New Roman" w:cs="Times New Roman"/>
          <w:sz w:val="24"/>
          <w:szCs w:val="24"/>
          <w:lang w:val="en-US"/>
        </w:rPr>
        <w:t>Hence, the solution model makes use range forecast</w:t>
      </w:r>
      <w:r w:rsidR="00254651" w:rsidRPr="008B190D">
        <w:rPr>
          <w:rFonts w:ascii="Times New Roman" w:hAnsi="Times New Roman" w:cs="Times New Roman"/>
          <w:sz w:val="24"/>
          <w:szCs w:val="24"/>
          <w:lang w:val="en-US"/>
        </w:rPr>
        <w:t xml:space="preserve"> as one of the variables</w:t>
      </w:r>
      <w:r w:rsidR="00E11DF3" w:rsidRPr="008B190D">
        <w:rPr>
          <w:rFonts w:ascii="Times New Roman" w:hAnsi="Times New Roman" w:cs="Times New Roman"/>
          <w:sz w:val="24"/>
          <w:szCs w:val="24"/>
          <w:lang w:val="en-US"/>
        </w:rPr>
        <w:t>.</w:t>
      </w:r>
    </w:p>
    <w:p w14:paraId="3E81B7CB" w14:textId="3A40FFDA" w:rsidR="00422163" w:rsidRPr="008B190D" w:rsidRDefault="00422163" w:rsidP="000628F6">
      <w:pPr>
        <w:spacing w:line="360" w:lineRule="auto"/>
        <w:jc w:val="both"/>
        <w:rPr>
          <w:rFonts w:ascii="Times New Roman" w:hAnsi="Times New Roman" w:cs="Times New Roman"/>
          <w:sz w:val="24"/>
          <w:szCs w:val="24"/>
          <w:lang w:val="en-US"/>
        </w:rPr>
      </w:pPr>
      <w:r w:rsidRPr="008B190D">
        <w:rPr>
          <w:rFonts w:ascii="Times New Roman" w:hAnsi="Times New Roman" w:cs="Times New Roman"/>
          <w:sz w:val="24"/>
          <w:szCs w:val="24"/>
          <w:lang w:val="en-US"/>
        </w:rPr>
        <w:t xml:space="preserve">Also, it </w:t>
      </w:r>
      <w:r w:rsidR="00C705FF" w:rsidRPr="008B190D">
        <w:rPr>
          <w:rFonts w:ascii="Times New Roman" w:hAnsi="Times New Roman" w:cs="Times New Roman"/>
          <w:sz w:val="24"/>
          <w:szCs w:val="24"/>
          <w:lang w:val="en-US"/>
        </w:rPr>
        <w:t>is possible to input point forecast</w:t>
      </w:r>
      <w:r w:rsidR="00716DC0" w:rsidRPr="008B190D">
        <w:rPr>
          <w:rFonts w:ascii="Times New Roman" w:hAnsi="Times New Roman" w:cs="Times New Roman"/>
          <w:sz w:val="24"/>
          <w:szCs w:val="24"/>
          <w:lang w:val="en-US"/>
        </w:rPr>
        <w:t>s</w:t>
      </w:r>
      <w:r w:rsidR="00C705FF" w:rsidRPr="008B190D">
        <w:rPr>
          <w:rFonts w:ascii="Times New Roman" w:hAnsi="Times New Roman" w:cs="Times New Roman"/>
          <w:sz w:val="24"/>
          <w:szCs w:val="24"/>
          <w:lang w:val="en-US"/>
        </w:rPr>
        <w:t xml:space="preserve"> into the model, if one needs to. </w:t>
      </w:r>
      <w:r w:rsidR="002805C7" w:rsidRPr="008B190D">
        <w:rPr>
          <w:rFonts w:ascii="Times New Roman" w:hAnsi="Times New Roman" w:cs="Times New Roman"/>
          <w:sz w:val="24"/>
          <w:szCs w:val="24"/>
          <w:lang w:val="en-US"/>
        </w:rPr>
        <w:t xml:space="preserve">The </w:t>
      </w:r>
      <w:proofErr w:type="spellStart"/>
      <w:r w:rsidR="002805C7" w:rsidRPr="008B190D">
        <w:rPr>
          <w:rFonts w:ascii="Times New Roman" w:hAnsi="Times New Roman" w:cs="Times New Roman"/>
          <w:sz w:val="24"/>
          <w:szCs w:val="24"/>
          <w:lang w:val="en-US"/>
        </w:rPr>
        <w:t>VarMax</w:t>
      </w:r>
      <w:proofErr w:type="spellEnd"/>
      <w:r w:rsidR="002805C7" w:rsidRPr="008B190D">
        <w:rPr>
          <w:rFonts w:ascii="Times New Roman" w:hAnsi="Times New Roman" w:cs="Times New Roman"/>
          <w:sz w:val="24"/>
          <w:szCs w:val="24"/>
          <w:lang w:val="en-US"/>
        </w:rPr>
        <w:t xml:space="preserve"> and </w:t>
      </w:r>
      <w:proofErr w:type="spellStart"/>
      <w:r w:rsidR="002805C7" w:rsidRPr="008B190D">
        <w:rPr>
          <w:rFonts w:ascii="Times New Roman" w:hAnsi="Times New Roman" w:cs="Times New Roman"/>
          <w:sz w:val="24"/>
          <w:szCs w:val="24"/>
          <w:lang w:val="en-US"/>
        </w:rPr>
        <w:t>VarMin</w:t>
      </w:r>
      <w:proofErr w:type="spellEnd"/>
      <w:r w:rsidR="002805C7" w:rsidRPr="008B190D">
        <w:rPr>
          <w:rFonts w:ascii="Times New Roman" w:hAnsi="Times New Roman" w:cs="Times New Roman"/>
          <w:sz w:val="24"/>
          <w:szCs w:val="24"/>
          <w:lang w:val="en-US"/>
        </w:rPr>
        <w:t xml:space="preserve"> limits would be the same for point a forecast demand.</w:t>
      </w:r>
    </w:p>
    <w:p w14:paraId="03D4228C" w14:textId="613CA357" w:rsidR="00E11DF3" w:rsidRDefault="00E11DF3" w:rsidP="000628F6">
      <w:pPr>
        <w:spacing w:line="360" w:lineRule="auto"/>
        <w:jc w:val="both"/>
        <w:rPr>
          <w:rFonts w:ascii="Times New Roman" w:hAnsi="Times New Roman" w:cs="Times New Roman"/>
          <w:sz w:val="24"/>
          <w:szCs w:val="24"/>
          <w:lang w:val="en-US"/>
        </w:rPr>
      </w:pPr>
      <w:r w:rsidRPr="008B190D">
        <w:rPr>
          <w:rFonts w:ascii="Times New Roman" w:hAnsi="Times New Roman" w:cs="Times New Roman"/>
          <w:sz w:val="24"/>
          <w:szCs w:val="24"/>
          <w:lang w:val="en-US"/>
        </w:rPr>
        <w:t>The model has performed satisfactorily under</w:t>
      </w:r>
      <w:r w:rsidR="000E40FC" w:rsidRPr="008B190D">
        <w:rPr>
          <w:rFonts w:ascii="Times New Roman" w:hAnsi="Times New Roman" w:cs="Times New Roman"/>
          <w:sz w:val="24"/>
          <w:szCs w:val="24"/>
          <w:lang w:val="en-US"/>
        </w:rPr>
        <w:t xml:space="preserve"> various input demand</w:t>
      </w:r>
      <w:r w:rsidR="00D81326" w:rsidRPr="008B190D">
        <w:rPr>
          <w:rFonts w:ascii="Times New Roman" w:hAnsi="Times New Roman" w:cs="Times New Roman"/>
          <w:sz w:val="24"/>
          <w:szCs w:val="24"/>
          <w:lang w:val="en-US"/>
        </w:rPr>
        <w:t>s</w:t>
      </w:r>
      <w:r w:rsidR="000E40FC" w:rsidRPr="008B190D">
        <w:rPr>
          <w:rFonts w:ascii="Times New Roman" w:hAnsi="Times New Roman" w:cs="Times New Roman"/>
          <w:sz w:val="24"/>
          <w:szCs w:val="24"/>
          <w:lang w:val="en-US"/>
        </w:rPr>
        <w:t xml:space="preserve"> which are shown below.</w:t>
      </w:r>
    </w:p>
    <w:p w14:paraId="6E5334AB" w14:textId="0CB96EAF" w:rsidR="00FB62F0" w:rsidRDefault="005F1262" w:rsidP="000628F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sample solution for range forecast is below</w:t>
      </w:r>
      <w:r w:rsidR="00524393">
        <w:rPr>
          <w:rFonts w:ascii="Times New Roman" w:hAnsi="Times New Roman" w:cs="Times New Roman"/>
          <w:sz w:val="24"/>
          <w:szCs w:val="24"/>
          <w:lang w:val="en-US"/>
        </w:rPr>
        <w:t>.</w:t>
      </w:r>
    </w:p>
    <w:p w14:paraId="40D7D7A9" w14:textId="77777777" w:rsidR="00FB62F0" w:rsidRDefault="00FB62F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14F099C" w14:textId="577EDD42" w:rsidR="006A1CCD" w:rsidRPr="0003247A" w:rsidRDefault="0003247A" w:rsidP="0003247A">
      <w:pPr>
        <w:pStyle w:val="Heading4"/>
        <w:rPr>
          <w:b/>
          <w:bCs/>
          <w:lang w:val="en-US"/>
        </w:rPr>
      </w:pPr>
      <w:r w:rsidRPr="0003247A">
        <w:rPr>
          <w:b/>
          <w:bCs/>
          <w:lang w:val="en-US"/>
        </w:rPr>
        <w:lastRenderedPageBreak/>
        <w:t xml:space="preserve">4.2.1.a </w:t>
      </w:r>
      <w:r w:rsidR="00524393" w:rsidRPr="0003247A">
        <w:rPr>
          <w:b/>
          <w:bCs/>
          <w:lang w:val="en-US"/>
        </w:rPr>
        <w:t xml:space="preserve">Variables: </w:t>
      </w:r>
    </w:p>
    <w:p w14:paraId="38FB0E3C" w14:textId="77777777" w:rsidR="0003247A" w:rsidRPr="0003247A" w:rsidRDefault="0003247A" w:rsidP="0003247A">
      <w:pPr>
        <w:rPr>
          <w:lang w:val="en-US"/>
        </w:rPr>
      </w:pPr>
    </w:p>
    <w:p w14:paraId="637420D0" w14:textId="43E37AC8" w:rsidR="00524393" w:rsidRDefault="00524393" w:rsidP="000628F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Demand</w:t>
      </w:r>
      <w:bookmarkStart w:id="18" w:name="_Hlk38700890"/>
      <w:r w:rsidR="006A1CCD">
        <w:rPr>
          <w:rFonts w:ascii="Times New Roman" w:hAnsi="Times New Roman" w:cs="Times New Roman"/>
          <w:sz w:val="24"/>
          <w:szCs w:val="24"/>
          <w:lang w:val="en-US"/>
        </w:rPr>
        <w:t>: Product 1 – Min</w:t>
      </w:r>
      <w:r w:rsidR="009B6EFF">
        <w:rPr>
          <w:rFonts w:ascii="Times New Roman" w:hAnsi="Times New Roman" w:cs="Times New Roman"/>
          <w:sz w:val="24"/>
          <w:szCs w:val="24"/>
          <w:lang w:val="en-US"/>
        </w:rPr>
        <w:t xml:space="preserve"> 470</w:t>
      </w:r>
      <w:r w:rsidR="006A1CCD">
        <w:rPr>
          <w:rFonts w:ascii="Times New Roman" w:hAnsi="Times New Roman" w:cs="Times New Roman"/>
          <w:sz w:val="24"/>
          <w:szCs w:val="24"/>
          <w:lang w:val="en-US"/>
        </w:rPr>
        <w:t xml:space="preserve"> </w:t>
      </w:r>
      <w:r w:rsidR="009B6EFF">
        <w:rPr>
          <w:rFonts w:ascii="Times New Roman" w:hAnsi="Times New Roman" w:cs="Times New Roman"/>
          <w:sz w:val="24"/>
          <w:szCs w:val="24"/>
          <w:lang w:val="en-US"/>
        </w:rPr>
        <w:t xml:space="preserve">and Max </w:t>
      </w:r>
      <w:r w:rsidR="00297776">
        <w:rPr>
          <w:rFonts w:ascii="Times New Roman" w:hAnsi="Times New Roman" w:cs="Times New Roman"/>
          <w:sz w:val="24"/>
          <w:szCs w:val="24"/>
          <w:lang w:val="en-US"/>
        </w:rPr>
        <w:t>490</w:t>
      </w:r>
      <w:bookmarkEnd w:id="18"/>
    </w:p>
    <w:p w14:paraId="08EA3103" w14:textId="54AF2D6F" w:rsidR="00297776" w:rsidRDefault="00297776" w:rsidP="00297776">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97776">
        <w:rPr>
          <w:rFonts w:ascii="Times New Roman" w:hAnsi="Times New Roman" w:cs="Times New Roman"/>
          <w:sz w:val="24"/>
          <w:szCs w:val="24"/>
          <w:lang w:val="en-US"/>
        </w:rPr>
        <w:t xml:space="preserve">Product </w:t>
      </w:r>
      <w:r>
        <w:rPr>
          <w:rFonts w:ascii="Times New Roman" w:hAnsi="Times New Roman" w:cs="Times New Roman"/>
          <w:sz w:val="24"/>
          <w:szCs w:val="24"/>
          <w:lang w:val="en-US"/>
        </w:rPr>
        <w:t>2</w:t>
      </w:r>
      <w:r w:rsidRPr="00297776">
        <w:rPr>
          <w:rFonts w:ascii="Times New Roman" w:hAnsi="Times New Roman" w:cs="Times New Roman"/>
          <w:sz w:val="24"/>
          <w:szCs w:val="24"/>
          <w:lang w:val="en-US"/>
        </w:rPr>
        <w:t xml:space="preserve"> – Min 4</w:t>
      </w:r>
      <w:r>
        <w:rPr>
          <w:rFonts w:ascii="Times New Roman" w:hAnsi="Times New Roman" w:cs="Times New Roman"/>
          <w:sz w:val="24"/>
          <w:szCs w:val="24"/>
          <w:lang w:val="en-US"/>
        </w:rPr>
        <w:t>9</w:t>
      </w:r>
      <w:r w:rsidRPr="00297776">
        <w:rPr>
          <w:rFonts w:ascii="Times New Roman" w:hAnsi="Times New Roman" w:cs="Times New Roman"/>
          <w:sz w:val="24"/>
          <w:szCs w:val="24"/>
          <w:lang w:val="en-US"/>
        </w:rPr>
        <w:t xml:space="preserve">0 and Max </w:t>
      </w:r>
      <w:r>
        <w:rPr>
          <w:rFonts w:ascii="Times New Roman" w:hAnsi="Times New Roman" w:cs="Times New Roman"/>
          <w:sz w:val="24"/>
          <w:szCs w:val="24"/>
          <w:lang w:val="en-US"/>
        </w:rPr>
        <w:t>53</w:t>
      </w:r>
      <w:r w:rsidRPr="00297776">
        <w:rPr>
          <w:rFonts w:ascii="Times New Roman" w:hAnsi="Times New Roman" w:cs="Times New Roman"/>
          <w:sz w:val="24"/>
          <w:szCs w:val="24"/>
          <w:lang w:val="en-US"/>
        </w:rPr>
        <w:t>0</w:t>
      </w:r>
    </w:p>
    <w:p w14:paraId="5F6ED05E" w14:textId="1783F1B3" w:rsidR="00297776" w:rsidRDefault="00297776" w:rsidP="00297776">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Product </w:t>
      </w:r>
      <w:r w:rsidR="006246E8">
        <w:rPr>
          <w:rFonts w:ascii="Times New Roman" w:hAnsi="Times New Roman" w:cs="Times New Roman"/>
          <w:sz w:val="24"/>
          <w:szCs w:val="24"/>
          <w:lang w:val="en-US"/>
        </w:rPr>
        <w:t>3</w:t>
      </w:r>
      <w:r>
        <w:rPr>
          <w:rFonts w:ascii="Times New Roman" w:hAnsi="Times New Roman" w:cs="Times New Roman"/>
          <w:sz w:val="24"/>
          <w:szCs w:val="24"/>
          <w:lang w:val="en-US"/>
        </w:rPr>
        <w:t xml:space="preserve"> – Min </w:t>
      </w:r>
      <w:r w:rsidR="006246E8">
        <w:rPr>
          <w:rFonts w:ascii="Times New Roman" w:hAnsi="Times New Roman" w:cs="Times New Roman"/>
          <w:sz w:val="24"/>
          <w:szCs w:val="24"/>
          <w:lang w:val="en-US"/>
        </w:rPr>
        <w:t>440</w:t>
      </w:r>
      <w:r>
        <w:rPr>
          <w:rFonts w:ascii="Times New Roman" w:hAnsi="Times New Roman" w:cs="Times New Roman"/>
          <w:sz w:val="24"/>
          <w:szCs w:val="24"/>
          <w:lang w:val="en-US"/>
        </w:rPr>
        <w:t xml:space="preserve"> and Max 490</w:t>
      </w:r>
    </w:p>
    <w:p w14:paraId="0E7D6AE1" w14:textId="4629A178" w:rsidR="00297776" w:rsidRDefault="006246E8" w:rsidP="00297776">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97776">
        <w:rPr>
          <w:rFonts w:ascii="Times New Roman" w:hAnsi="Times New Roman" w:cs="Times New Roman"/>
          <w:sz w:val="24"/>
          <w:szCs w:val="24"/>
          <w:lang w:val="en-US"/>
        </w:rPr>
        <w:t xml:space="preserve"> Product </w:t>
      </w:r>
      <w:r>
        <w:rPr>
          <w:rFonts w:ascii="Times New Roman" w:hAnsi="Times New Roman" w:cs="Times New Roman"/>
          <w:sz w:val="24"/>
          <w:szCs w:val="24"/>
          <w:lang w:val="en-US"/>
        </w:rPr>
        <w:t>4</w:t>
      </w:r>
      <w:r w:rsidR="00297776">
        <w:rPr>
          <w:rFonts w:ascii="Times New Roman" w:hAnsi="Times New Roman" w:cs="Times New Roman"/>
          <w:sz w:val="24"/>
          <w:szCs w:val="24"/>
          <w:lang w:val="en-US"/>
        </w:rPr>
        <w:t xml:space="preserve"> – Min </w:t>
      </w:r>
      <w:r>
        <w:rPr>
          <w:rFonts w:ascii="Times New Roman" w:hAnsi="Times New Roman" w:cs="Times New Roman"/>
          <w:sz w:val="24"/>
          <w:szCs w:val="24"/>
          <w:lang w:val="en-US"/>
        </w:rPr>
        <w:t>460</w:t>
      </w:r>
      <w:r w:rsidR="00297776">
        <w:rPr>
          <w:rFonts w:ascii="Times New Roman" w:hAnsi="Times New Roman" w:cs="Times New Roman"/>
          <w:sz w:val="24"/>
          <w:szCs w:val="24"/>
          <w:lang w:val="en-US"/>
        </w:rPr>
        <w:t xml:space="preserve"> and Max 490</w:t>
      </w:r>
    </w:p>
    <w:p w14:paraId="462463E4" w14:textId="0E2E3409" w:rsidR="00843C69" w:rsidRDefault="00843C69" w:rsidP="00843C6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Logistic Cost: </w:t>
      </w:r>
      <w:r w:rsidR="00A54066">
        <w:rPr>
          <w:rFonts w:ascii="Times New Roman" w:hAnsi="Times New Roman" w:cs="Times New Roman"/>
          <w:sz w:val="24"/>
          <w:szCs w:val="24"/>
          <w:lang w:val="en-US"/>
        </w:rPr>
        <w:t>Min $1 to Max $</w:t>
      </w:r>
      <w:r w:rsidR="00F74ADC">
        <w:rPr>
          <w:rFonts w:ascii="Times New Roman" w:hAnsi="Times New Roman" w:cs="Times New Roman"/>
          <w:sz w:val="24"/>
          <w:szCs w:val="24"/>
          <w:lang w:val="en-US"/>
        </w:rPr>
        <w:t>5</w:t>
      </w:r>
    </w:p>
    <w:p w14:paraId="1D8F073A" w14:textId="19B92A91" w:rsidR="00FB62F0" w:rsidRDefault="00FB62F0" w:rsidP="00843C6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Output:</w:t>
      </w:r>
      <w:r w:rsidR="00DE6E4A">
        <w:rPr>
          <w:rFonts w:ascii="Times New Roman" w:hAnsi="Times New Roman" w:cs="Times New Roman"/>
          <w:sz w:val="24"/>
          <w:szCs w:val="24"/>
          <w:lang w:val="en-US"/>
        </w:rPr>
        <w:t xml:space="preserve"> X: Profit in dollars</w:t>
      </w:r>
    </w:p>
    <w:p w14:paraId="6FA2AC54" w14:textId="05D5AA95" w:rsidR="00DE6E4A" w:rsidRDefault="00DE6E4A" w:rsidP="00843C6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Y: </w:t>
      </w:r>
      <w:r w:rsidR="00567703">
        <w:rPr>
          <w:rFonts w:ascii="Times New Roman" w:hAnsi="Times New Roman" w:cs="Times New Roman"/>
          <w:sz w:val="24"/>
          <w:szCs w:val="24"/>
          <w:lang w:val="en-US"/>
        </w:rPr>
        <w:t>Lead time in days</w:t>
      </w:r>
    </w:p>
    <w:p w14:paraId="40D3B532" w14:textId="10F3E8C2" w:rsidR="00400B9A" w:rsidRDefault="00400B9A" w:rsidP="00843C69">
      <w:pPr>
        <w:spacing w:line="360" w:lineRule="auto"/>
        <w:jc w:val="both"/>
        <w:rPr>
          <w:rFonts w:ascii="Times New Roman" w:hAnsi="Times New Roman" w:cs="Times New Roman"/>
          <w:sz w:val="24"/>
          <w:szCs w:val="24"/>
          <w:lang w:val="en-US"/>
        </w:rPr>
      </w:pPr>
      <w:r>
        <w:rPr>
          <w:noProof/>
        </w:rPr>
        <w:drawing>
          <wp:inline distT="0" distB="0" distL="0" distR="0" wp14:anchorId="783502B6" wp14:editId="727FE1AF">
            <wp:extent cx="6400800" cy="4846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846320"/>
                    </a:xfrm>
                    <a:prstGeom prst="rect">
                      <a:avLst/>
                    </a:prstGeom>
                  </pic:spPr>
                </pic:pic>
              </a:graphicData>
            </a:graphic>
          </wp:inline>
        </w:drawing>
      </w:r>
    </w:p>
    <w:p w14:paraId="33185AE1" w14:textId="57439E19" w:rsidR="005E4CA0" w:rsidRPr="00CA0C47" w:rsidRDefault="005E4CA0" w:rsidP="005E4CA0">
      <w:pPr>
        <w:pStyle w:val="Caption"/>
        <w:jc w:val="center"/>
        <w:rPr>
          <w:rFonts w:ascii="Times New Roman" w:eastAsia="Times New Roman" w:hAnsi="Times New Roman" w:cs="Times New Roman"/>
          <w:b w:val="0"/>
          <w:bCs w:val="0"/>
          <w:color w:val="auto"/>
          <w:sz w:val="24"/>
          <w:szCs w:val="24"/>
          <w:u w:val="single"/>
        </w:rPr>
      </w:pPr>
      <w:bookmarkStart w:id="19" w:name="_Toc38704354"/>
      <w:r w:rsidRPr="00CA0C47">
        <w:rPr>
          <w:rFonts w:ascii="Times New Roman" w:hAnsi="Times New Roman" w:cs="Times New Roman"/>
          <w:color w:val="auto"/>
          <w:sz w:val="24"/>
          <w:szCs w:val="24"/>
          <w:u w:val="single"/>
        </w:rPr>
        <w:t xml:space="preserve">Figure </w:t>
      </w:r>
      <w:r>
        <w:rPr>
          <w:rFonts w:ascii="Times New Roman" w:hAnsi="Times New Roman" w:cs="Times New Roman"/>
          <w:color w:val="auto"/>
          <w:sz w:val="24"/>
          <w:szCs w:val="24"/>
          <w:u w:val="single"/>
        </w:rPr>
        <w:t>4.2</w:t>
      </w:r>
      <w:r w:rsidRPr="00CA0C47">
        <w:rPr>
          <w:rFonts w:ascii="Times New Roman" w:hAnsi="Times New Roman" w:cs="Times New Roman"/>
          <w:color w:val="auto"/>
          <w:sz w:val="24"/>
          <w:szCs w:val="24"/>
          <w:u w:val="single"/>
        </w:rPr>
        <w:t>.</w:t>
      </w:r>
      <w:r w:rsidR="00FD3524">
        <w:rPr>
          <w:rFonts w:ascii="Times New Roman" w:hAnsi="Times New Roman" w:cs="Times New Roman"/>
          <w:color w:val="auto"/>
          <w:sz w:val="24"/>
          <w:szCs w:val="24"/>
          <w:u w:val="single"/>
        </w:rPr>
        <w:t xml:space="preserve">a </w:t>
      </w:r>
      <w:r w:rsidRPr="00CA0C47">
        <w:rPr>
          <w:rFonts w:ascii="Times New Roman" w:hAnsi="Times New Roman" w:cs="Times New Roman"/>
          <w:b w:val="0"/>
          <w:bCs w:val="0"/>
          <w:color w:val="auto"/>
          <w:sz w:val="24"/>
          <w:szCs w:val="24"/>
          <w:u w:val="single"/>
        </w:rPr>
        <w:fldChar w:fldCharType="begin"/>
      </w:r>
      <w:r w:rsidRPr="00CA0C47">
        <w:rPr>
          <w:rFonts w:ascii="Times New Roman" w:hAnsi="Times New Roman" w:cs="Times New Roman"/>
          <w:color w:val="auto"/>
          <w:sz w:val="24"/>
          <w:szCs w:val="24"/>
          <w:u w:val="single"/>
        </w:rPr>
        <w:instrText xml:space="preserve"> SEQ Figure \* ARABIC \s 1 </w:instrText>
      </w:r>
      <w:r w:rsidRPr="00CA0C47">
        <w:rPr>
          <w:rFonts w:ascii="Times New Roman" w:hAnsi="Times New Roman" w:cs="Times New Roman"/>
          <w:b w:val="0"/>
          <w:bCs w:val="0"/>
          <w:color w:val="auto"/>
          <w:sz w:val="24"/>
          <w:szCs w:val="24"/>
          <w:u w:val="single"/>
        </w:rPr>
        <w:fldChar w:fldCharType="separate"/>
      </w:r>
      <w:r w:rsidR="007B24E2">
        <w:rPr>
          <w:rFonts w:ascii="Times New Roman" w:hAnsi="Times New Roman" w:cs="Times New Roman"/>
          <w:noProof/>
          <w:color w:val="auto"/>
          <w:sz w:val="24"/>
          <w:szCs w:val="24"/>
          <w:u w:val="single"/>
        </w:rPr>
        <w:t>1</w:t>
      </w:r>
      <w:r w:rsidRPr="00CA0C47">
        <w:rPr>
          <w:rFonts w:ascii="Times New Roman" w:hAnsi="Times New Roman" w:cs="Times New Roman"/>
          <w:b w:val="0"/>
          <w:bCs w:val="0"/>
          <w:color w:val="auto"/>
          <w:sz w:val="24"/>
          <w:szCs w:val="24"/>
          <w:u w:val="single"/>
        </w:rPr>
        <w:fldChar w:fldCharType="end"/>
      </w:r>
      <w:r w:rsidRPr="00CA0C47">
        <w:rPr>
          <w:rFonts w:ascii="Times New Roman" w:eastAsia="Times New Roman" w:hAnsi="Times New Roman" w:cs="Times New Roman"/>
          <w:color w:val="auto"/>
          <w:sz w:val="24"/>
          <w:szCs w:val="24"/>
          <w:u w:val="single"/>
          <w:lang w:val="en-US"/>
        </w:rPr>
        <w:t xml:space="preserve">: </w:t>
      </w:r>
      <w:r w:rsidR="001A77BD">
        <w:rPr>
          <w:rFonts w:ascii="Times New Roman" w:eastAsia="Times New Roman" w:hAnsi="Times New Roman" w:cs="Times New Roman"/>
          <w:color w:val="auto"/>
          <w:sz w:val="24"/>
          <w:szCs w:val="24"/>
          <w:u w:val="single"/>
          <w:lang w:val="en-US"/>
        </w:rPr>
        <w:t>Pareto Solutions</w:t>
      </w:r>
      <w:bookmarkEnd w:id="19"/>
    </w:p>
    <w:p w14:paraId="446A3599" w14:textId="77777777" w:rsidR="00FB62F0" w:rsidRDefault="00FB62F0" w:rsidP="00843C69">
      <w:pPr>
        <w:spacing w:line="360" w:lineRule="auto"/>
        <w:jc w:val="both"/>
        <w:rPr>
          <w:rFonts w:ascii="Times New Roman" w:hAnsi="Times New Roman" w:cs="Times New Roman"/>
          <w:sz w:val="24"/>
          <w:szCs w:val="24"/>
          <w:lang w:val="en-US"/>
        </w:rPr>
      </w:pPr>
    </w:p>
    <w:p w14:paraId="4199EABB" w14:textId="77777777" w:rsidR="00F74ADC" w:rsidRDefault="00F74ADC" w:rsidP="00843C69">
      <w:pPr>
        <w:spacing w:line="360" w:lineRule="auto"/>
        <w:jc w:val="both"/>
        <w:rPr>
          <w:rFonts w:ascii="Times New Roman" w:hAnsi="Times New Roman" w:cs="Times New Roman"/>
          <w:sz w:val="24"/>
          <w:szCs w:val="24"/>
          <w:lang w:val="en-US"/>
        </w:rPr>
      </w:pPr>
    </w:p>
    <w:p w14:paraId="7EB2B2D7" w14:textId="77777777" w:rsidR="00FE2830" w:rsidRDefault="00567703" w:rsidP="000628F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solution, frontier 1, we get five RMSQC matrix: the supplier purchase quantity. A sample is shown below</w:t>
      </w:r>
      <w:r w:rsidR="00B5137E">
        <w:rPr>
          <w:rFonts w:ascii="Times New Roman" w:hAnsi="Times New Roman" w:cs="Times New Roman"/>
          <w:sz w:val="24"/>
          <w:szCs w:val="24"/>
          <w:lang w:val="en-US"/>
        </w:rPr>
        <w:t>.</w:t>
      </w:r>
      <w:r w:rsidR="00DE7873">
        <w:rPr>
          <w:rFonts w:ascii="Times New Roman" w:hAnsi="Times New Roman" w:cs="Times New Roman"/>
          <w:sz w:val="24"/>
          <w:szCs w:val="24"/>
          <w:lang w:val="en-US"/>
        </w:rPr>
        <w:t xml:space="preserve"> </w:t>
      </w:r>
      <w:r w:rsidR="00045213">
        <w:rPr>
          <w:rFonts w:ascii="Times New Roman" w:hAnsi="Times New Roman" w:cs="Times New Roman"/>
          <w:sz w:val="24"/>
          <w:szCs w:val="24"/>
          <w:lang w:val="en-US"/>
        </w:rPr>
        <w:t>Here we can see that we need to purchase materials</w:t>
      </w:r>
      <w:r w:rsidR="00DE7873">
        <w:rPr>
          <w:rFonts w:ascii="Times New Roman" w:hAnsi="Times New Roman" w:cs="Times New Roman"/>
          <w:sz w:val="24"/>
          <w:szCs w:val="24"/>
          <w:lang w:val="en-US"/>
        </w:rPr>
        <w:t xml:space="preserve"> </w:t>
      </w:r>
      <w:r w:rsidR="00FE2830">
        <w:rPr>
          <w:rFonts w:ascii="Times New Roman" w:hAnsi="Times New Roman" w:cs="Times New Roman"/>
          <w:sz w:val="24"/>
          <w:szCs w:val="24"/>
          <w:lang w:val="en-US"/>
        </w:rPr>
        <w:t>in following quantity</w:t>
      </w:r>
    </w:p>
    <w:p w14:paraId="559FE1AE" w14:textId="77777777" w:rsidR="007540E2" w:rsidRDefault="00FE2830" w:rsidP="00082DE8">
      <w:pPr>
        <w:pStyle w:val="ListParagraph"/>
        <w:numPr>
          <w:ilvl w:val="0"/>
          <w:numId w:val="4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045213" w:rsidRPr="00FE2830">
        <w:rPr>
          <w:rFonts w:ascii="Times New Roman" w:hAnsi="Times New Roman" w:cs="Times New Roman"/>
          <w:sz w:val="24"/>
          <w:szCs w:val="24"/>
          <w:lang w:val="en-US"/>
        </w:rPr>
        <w:t xml:space="preserve">upplier 6 </w:t>
      </w:r>
    </w:p>
    <w:p w14:paraId="5D418DE2" w14:textId="77777777" w:rsidR="007540E2" w:rsidRDefault="00F754C3" w:rsidP="007540E2">
      <w:pPr>
        <w:pStyle w:val="ListParagraph"/>
        <w:numPr>
          <w:ilvl w:val="1"/>
          <w:numId w:val="4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Material 1 – Quantity 108</w:t>
      </w:r>
    </w:p>
    <w:p w14:paraId="2B655C8E" w14:textId="30C19B4C" w:rsidR="00082DE8" w:rsidRDefault="00082DE8" w:rsidP="007540E2">
      <w:pPr>
        <w:pStyle w:val="ListParagraph"/>
        <w:numPr>
          <w:ilvl w:val="1"/>
          <w:numId w:val="48"/>
        </w:numPr>
        <w:spacing w:line="360" w:lineRule="auto"/>
        <w:jc w:val="both"/>
        <w:rPr>
          <w:rFonts w:ascii="Times New Roman" w:hAnsi="Times New Roman" w:cs="Times New Roman"/>
          <w:sz w:val="24"/>
          <w:szCs w:val="24"/>
          <w:lang w:val="en-US"/>
        </w:rPr>
      </w:pPr>
      <w:r w:rsidRPr="007540E2">
        <w:rPr>
          <w:rFonts w:ascii="Times New Roman" w:hAnsi="Times New Roman" w:cs="Times New Roman"/>
          <w:sz w:val="24"/>
          <w:szCs w:val="24"/>
          <w:lang w:val="en-US"/>
        </w:rPr>
        <w:t>Material</w:t>
      </w:r>
      <w:r w:rsidR="007540E2">
        <w:rPr>
          <w:rFonts w:ascii="Times New Roman" w:hAnsi="Times New Roman" w:cs="Times New Roman"/>
          <w:sz w:val="24"/>
          <w:szCs w:val="24"/>
          <w:lang w:val="en-US"/>
        </w:rPr>
        <w:t xml:space="preserve"> 3 – Quantity 55</w:t>
      </w:r>
    </w:p>
    <w:p w14:paraId="23991C6B" w14:textId="523D42D8" w:rsidR="00082DE8" w:rsidRPr="005E4CA0" w:rsidRDefault="005E4CA0" w:rsidP="005E4CA0">
      <w:pPr>
        <w:pStyle w:val="ListParagraph"/>
        <w:numPr>
          <w:ilvl w:val="1"/>
          <w:numId w:val="48"/>
        </w:numPr>
        <w:spacing w:line="360" w:lineRule="auto"/>
        <w:jc w:val="both"/>
        <w:rPr>
          <w:rFonts w:ascii="Times New Roman" w:hAnsi="Times New Roman" w:cs="Times New Roman"/>
          <w:sz w:val="24"/>
          <w:szCs w:val="24"/>
          <w:lang w:val="en-US"/>
        </w:rPr>
      </w:pPr>
      <w:r w:rsidRPr="005E4CA0">
        <w:rPr>
          <w:rFonts w:ascii="Times New Roman" w:hAnsi="Times New Roman" w:cs="Times New Roman"/>
          <w:sz w:val="24"/>
          <w:szCs w:val="24"/>
          <w:lang w:val="en-US"/>
        </w:rPr>
        <w:t>Material 4 – Quantity 122</w:t>
      </w:r>
    </w:p>
    <w:p w14:paraId="5A881A6A" w14:textId="133A341C" w:rsidR="00F754C3" w:rsidRDefault="00FE2830" w:rsidP="00FE2830">
      <w:pPr>
        <w:pStyle w:val="ListParagraph"/>
        <w:numPr>
          <w:ilvl w:val="0"/>
          <w:numId w:val="4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w:t>
      </w:r>
      <w:r w:rsidR="00F754C3">
        <w:rPr>
          <w:rFonts w:ascii="Times New Roman" w:hAnsi="Times New Roman" w:cs="Times New Roman"/>
          <w:sz w:val="24"/>
          <w:szCs w:val="24"/>
          <w:lang w:val="en-US"/>
        </w:rPr>
        <w:t xml:space="preserve">pplier </w:t>
      </w:r>
      <w:r w:rsidR="00045213" w:rsidRPr="00FE2830">
        <w:rPr>
          <w:rFonts w:ascii="Times New Roman" w:hAnsi="Times New Roman" w:cs="Times New Roman"/>
          <w:sz w:val="24"/>
          <w:szCs w:val="24"/>
          <w:lang w:val="en-US"/>
        </w:rPr>
        <w:t>7</w:t>
      </w:r>
    </w:p>
    <w:p w14:paraId="3AEDCF45" w14:textId="1DB7F7D6" w:rsidR="005E4CA0" w:rsidRPr="005E4CA0" w:rsidRDefault="005E4CA0" w:rsidP="005E4CA0">
      <w:pPr>
        <w:pStyle w:val="ListParagraph"/>
        <w:numPr>
          <w:ilvl w:val="1"/>
          <w:numId w:val="4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Material 2 – Quantity 66</w:t>
      </w:r>
    </w:p>
    <w:p w14:paraId="466FE4D5" w14:textId="1295F129" w:rsidR="00567703" w:rsidRDefault="00F754C3" w:rsidP="00FE2830">
      <w:pPr>
        <w:pStyle w:val="ListParagraph"/>
        <w:numPr>
          <w:ilvl w:val="0"/>
          <w:numId w:val="4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Supplier</w:t>
      </w:r>
      <w:r w:rsidR="00045213" w:rsidRPr="00FE2830">
        <w:rPr>
          <w:rFonts w:ascii="Times New Roman" w:hAnsi="Times New Roman" w:cs="Times New Roman"/>
          <w:sz w:val="24"/>
          <w:szCs w:val="24"/>
          <w:lang w:val="en-US"/>
        </w:rPr>
        <w:t xml:space="preserve"> 8</w:t>
      </w:r>
    </w:p>
    <w:p w14:paraId="1D5173AF" w14:textId="3F50FDF3" w:rsidR="005E4CA0" w:rsidRDefault="005E4CA0" w:rsidP="005E4CA0">
      <w:pPr>
        <w:pStyle w:val="ListParagraph"/>
        <w:numPr>
          <w:ilvl w:val="1"/>
          <w:numId w:val="4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Material 4 – Quantity 120</w:t>
      </w:r>
    </w:p>
    <w:p w14:paraId="212B1AD6" w14:textId="77777777" w:rsidR="009A7F69" w:rsidRPr="005E4CA0" w:rsidRDefault="009A7F69" w:rsidP="009A7F69">
      <w:pPr>
        <w:pStyle w:val="ListParagraph"/>
        <w:spacing w:line="360" w:lineRule="auto"/>
        <w:ind w:left="1440"/>
        <w:jc w:val="both"/>
        <w:rPr>
          <w:rFonts w:ascii="Times New Roman" w:hAnsi="Times New Roman" w:cs="Times New Roman"/>
          <w:sz w:val="24"/>
          <w:szCs w:val="24"/>
          <w:lang w:val="en-US"/>
        </w:rPr>
      </w:pPr>
    </w:p>
    <w:p w14:paraId="7A939213" w14:textId="07EBA8F8" w:rsidR="00326FA5" w:rsidRPr="00CA0C47" w:rsidRDefault="009F32F3" w:rsidP="00F7032B">
      <w:pPr>
        <w:spacing w:before="240" w:after="240" w:line="276" w:lineRule="auto"/>
        <w:rPr>
          <w:rFonts w:ascii="Times New Roman" w:hAnsi="Times New Roman" w:cs="Times New Roman"/>
          <w:b/>
          <w:bCs/>
          <w:sz w:val="24"/>
          <w:szCs w:val="24"/>
        </w:rPr>
      </w:pPr>
      <w:r>
        <w:rPr>
          <w:noProof/>
        </w:rPr>
        <w:drawing>
          <wp:inline distT="0" distB="0" distL="0" distR="0" wp14:anchorId="76BDE75D" wp14:editId="463F1627">
            <wp:extent cx="6400800" cy="1179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179195"/>
                    </a:xfrm>
                    <a:prstGeom prst="rect">
                      <a:avLst/>
                    </a:prstGeom>
                  </pic:spPr>
                </pic:pic>
              </a:graphicData>
            </a:graphic>
          </wp:inline>
        </w:drawing>
      </w:r>
    </w:p>
    <w:p w14:paraId="7BF6FD75" w14:textId="6F65F509" w:rsidR="00AB23A6" w:rsidRPr="00CA0C47" w:rsidRDefault="00AB23A6" w:rsidP="007E7F60">
      <w:pPr>
        <w:pStyle w:val="Caption"/>
        <w:jc w:val="center"/>
        <w:rPr>
          <w:rFonts w:ascii="Times New Roman" w:eastAsia="Times New Roman" w:hAnsi="Times New Roman" w:cs="Times New Roman"/>
          <w:b w:val="0"/>
          <w:bCs w:val="0"/>
          <w:color w:val="auto"/>
          <w:sz w:val="24"/>
          <w:szCs w:val="24"/>
          <w:u w:val="single"/>
        </w:rPr>
      </w:pPr>
      <w:bookmarkStart w:id="20" w:name="_Toc38704355"/>
      <w:r w:rsidRPr="00CA0C47">
        <w:rPr>
          <w:rFonts w:ascii="Times New Roman" w:hAnsi="Times New Roman" w:cs="Times New Roman"/>
          <w:color w:val="auto"/>
          <w:sz w:val="24"/>
          <w:szCs w:val="24"/>
          <w:u w:val="single"/>
        </w:rPr>
        <w:t xml:space="preserve">Figure </w:t>
      </w:r>
      <w:r>
        <w:rPr>
          <w:rFonts w:ascii="Times New Roman" w:hAnsi="Times New Roman" w:cs="Times New Roman"/>
          <w:color w:val="auto"/>
          <w:sz w:val="24"/>
          <w:szCs w:val="24"/>
          <w:u w:val="single"/>
        </w:rPr>
        <w:t>5</w:t>
      </w:r>
      <w:r w:rsidRPr="00CA0C47">
        <w:rPr>
          <w:rFonts w:ascii="Times New Roman" w:hAnsi="Times New Roman" w:cs="Times New Roman"/>
          <w:color w:val="auto"/>
          <w:sz w:val="24"/>
          <w:szCs w:val="24"/>
          <w:u w:val="single"/>
        </w:rPr>
        <w:t>.</w:t>
      </w:r>
      <w:r w:rsidRPr="00CA0C47">
        <w:rPr>
          <w:rFonts w:ascii="Times New Roman" w:hAnsi="Times New Roman" w:cs="Times New Roman"/>
          <w:b w:val="0"/>
          <w:bCs w:val="0"/>
          <w:color w:val="auto"/>
          <w:sz w:val="24"/>
          <w:szCs w:val="24"/>
          <w:u w:val="single"/>
        </w:rPr>
        <w:fldChar w:fldCharType="begin"/>
      </w:r>
      <w:r w:rsidRPr="00CA0C47">
        <w:rPr>
          <w:rFonts w:ascii="Times New Roman" w:hAnsi="Times New Roman" w:cs="Times New Roman"/>
          <w:color w:val="auto"/>
          <w:sz w:val="24"/>
          <w:szCs w:val="24"/>
          <w:u w:val="single"/>
        </w:rPr>
        <w:instrText xml:space="preserve"> SEQ Figure \* ARABIC \s 1 </w:instrText>
      </w:r>
      <w:r w:rsidRPr="00CA0C47">
        <w:rPr>
          <w:rFonts w:ascii="Times New Roman" w:hAnsi="Times New Roman" w:cs="Times New Roman"/>
          <w:b w:val="0"/>
          <w:bCs w:val="0"/>
          <w:color w:val="auto"/>
          <w:sz w:val="24"/>
          <w:szCs w:val="24"/>
          <w:u w:val="single"/>
        </w:rPr>
        <w:fldChar w:fldCharType="separate"/>
      </w:r>
      <w:r w:rsidR="007B24E2">
        <w:rPr>
          <w:rFonts w:ascii="Times New Roman" w:hAnsi="Times New Roman" w:cs="Times New Roman"/>
          <w:noProof/>
          <w:color w:val="auto"/>
          <w:sz w:val="24"/>
          <w:szCs w:val="24"/>
          <w:u w:val="single"/>
        </w:rPr>
        <w:t>2</w:t>
      </w:r>
      <w:r w:rsidRPr="00CA0C47">
        <w:rPr>
          <w:rFonts w:ascii="Times New Roman" w:hAnsi="Times New Roman" w:cs="Times New Roman"/>
          <w:b w:val="0"/>
          <w:bCs w:val="0"/>
          <w:color w:val="auto"/>
          <w:sz w:val="24"/>
          <w:szCs w:val="24"/>
          <w:u w:val="single"/>
        </w:rPr>
        <w:fldChar w:fldCharType="end"/>
      </w:r>
      <w:r w:rsidRPr="00CA0C47">
        <w:rPr>
          <w:rFonts w:ascii="Times New Roman" w:eastAsia="Times New Roman" w:hAnsi="Times New Roman" w:cs="Times New Roman"/>
          <w:color w:val="auto"/>
          <w:sz w:val="24"/>
          <w:szCs w:val="24"/>
          <w:u w:val="single"/>
          <w:lang w:val="en-US"/>
        </w:rPr>
        <w:t xml:space="preserve">: </w:t>
      </w:r>
      <w:r w:rsidR="001C3521">
        <w:rPr>
          <w:rFonts w:ascii="Times New Roman" w:eastAsia="Times New Roman" w:hAnsi="Times New Roman" w:cs="Times New Roman"/>
          <w:color w:val="auto"/>
          <w:sz w:val="24"/>
          <w:szCs w:val="24"/>
          <w:u w:val="single"/>
          <w:lang w:val="en-US"/>
        </w:rPr>
        <w:t>Raw Material Supplier Quantity Matrix</w:t>
      </w:r>
      <w:bookmarkEnd w:id="20"/>
    </w:p>
    <w:p w14:paraId="7D580A8E" w14:textId="3365F9FF" w:rsidR="008D32FB" w:rsidRDefault="008D32FB">
      <w:pPr>
        <w:rPr>
          <w:rFonts w:ascii="Times New Roman" w:hAnsi="Times New Roman" w:cs="Times New Roman"/>
          <w:b/>
          <w:bCs/>
          <w:sz w:val="24"/>
          <w:szCs w:val="24"/>
        </w:rPr>
      </w:pPr>
    </w:p>
    <w:p w14:paraId="6A346F26" w14:textId="14A4C725" w:rsidR="009F32F3" w:rsidRDefault="009F32F3">
      <w:pPr>
        <w:rPr>
          <w:rFonts w:ascii="Times New Roman" w:hAnsi="Times New Roman" w:cs="Times New Roman"/>
          <w:b/>
          <w:bCs/>
          <w:sz w:val="24"/>
          <w:szCs w:val="24"/>
        </w:rPr>
      </w:pPr>
    </w:p>
    <w:p w14:paraId="7D5256E4" w14:textId="77777777" w:rsidR="009F32F3" w:rsidRPr="000A0730" w:rsidRDefault="009F32F3" w:rsidP="009F32F3">
      <w:pPr>
        <w:pStyle w:val="Heading3"/>
        <w:rPr>
          <w:rFonts w:ascii="Times New Roman" w:hAnsi="Times New Roman" w:cs="Times New Roman"/>
          <w:b/>
          <w:bCs/>
          <w:sz w:val="24"/>
          <w:szCs w:val="24"/>
          <w:lang w:val="en-US"/>
        </w:rPr>
      </w:pPr>
      <w:bookmarkStart w:id="21" w:name="_Toc38704386"/>
      <w:r w:rsidRPr="000A0730">
        <w:rPr>
          <w:rFonts w:ascii="Times New Roman" w:hAnsi="Times New Roman" w:cs="Times New Roman"/>
          <w:b/>
          <w:bCs/>
          <w:sz w:val="24"/>
          <w:szCs w:val="24"/>
          <w:lang w:val="en-US"/>
        </w:rPr>
        <w:t>4.2.2 Varying Logistic Cost</w:t>
      </w:r>
      <w:bookmarkEnd w:id="21"/>
    </w:p>
    <w:p w14:paraId="5ADC5FD0" w14:textId="191CAFD8" w:rsidR="009F32F3" w:rsidRDefault="009F32F3" w:rsidP="009F32F3">
      <w:pPr>
        <w:spacing w:before="240" w:after="240" w:line="360" w:lineRule="auto"/>
        <w:jc w:val="both"/>
        <w:rPr>
          <w:rFonts w:ascii="Times New Roman" w:hAnsi="Times New Roman" w:cs="Times New Roman"/>
          <w:sz w:val="24"/>
          <w:szCs w:val="24"/>
        </w:rPr>
      </w:pPr>
      <w:r w:rsidRPr="00C42C36">
        <w:rPr>
          <w:rFonts w:ascii="Times New Roman" w:hAnsi="Times New Roman" w:cs="Times New Roman"/>
          <w:sz w:val="24"/>
          <w:szCs w:val="24"/>
        </w:rPr>
        <w:t xml:space="preserve">Logistics costs per mile are not fixed and depend a variety of factors namely </w:t>
      </w:r>
      <w:r>
        <w:rPr>
          <w:rFonts w:ascii="Times New Roman" w:hAnsi="Times New Roman" w:cs="Times New Roman"/>
          <w:color w:val="222222"/>
          <w:sz w:val="24"/>
          <w:szCs w:val="24"/>
          <w:shd w:val="clear" w:color="auto" w:fill="FFFFFF"/>
        </w:rPr>
        <w:t>f</w:t>
      </w:r>
      <w:r w:rsidRPr="00C42C36">
        <w:rPr>
          <w:rFonts w:ascii="Times New Roman" w:hAnsi="Times New Roman" w:cs="Times New Roman"/>
          <w:color w:val="222222"/>
          <w:sz w:val="24"/>
          <w:szCs w:val="24"/>
          <w:shd w:val="clear" w:color="auto" w:fill="FFFFFF"/>
        </w:rPr>
        <w:t xml:space="preserve">uel costs, </w:t>
      </w:r>
      <w:r>
        <w:rPr>
          <w:rFonts w:ascii="Times New Roman" w:hAnsi="Times New Roman" w:cs="Times New Roman"/>
          <w:color w:val="222222"/>
          <w:sz w:val="24"/>
          <w:szCs w:val="24"/>
          <w:shd w:val="clear" w:color="auto" w:fill="FFFFFF"/>
        </w:rPr>
        <w:t>v</w:t>
      </w:r>
      <w:r w:rsidRPr="00C42C36">
        <w:rPr>
          <w:rFonts w:ascii="Times New Roman" w:hAnsi="Times New Roman" w:cs="Times New Roman"/>
          <w:color w:val="222222"/>
          <w:sz w:val="24"/>
          <w:szCs w:val="24"/>
          <w:shd w:val="clear" w:color="auto" w:fill="FFFFFF"/>
        </w:rPr>
        <w:t xml:space="preserve">ehicle capacity, </w:t>
      </w:r>
      <w:r>
        <w:rPr>
          <w:rFonts w:ascii="Times New Roman" w:hAnsi="Times New Roman" w:cs="Times New Roman"/>
          <w:color w:val="222222"/>
          <w:sz w:val="24"/>
          <w:szCs w:val="24"/>
          <w:shd w:val="clear" w:color="auto" w:fill="FFFFFF"/>
        </w:rPr>
        <w:t>t</w:t>
      </w:r>
      <w:r w:rsidRPr="00C42C36">
        <w:rPr>
          <w:rFonts w:ascii="Times New Roman" w:hAnsi="Times New Roman" w:cs="Times New Roman"/>
          <w:color w:val="222222"/>
          <w:sz w:val="24"/>
          <w:szCs w:val="24"/>
          <w:shd w:val="clear" w:color="auto" w:fill="FFFFFF"/>
        </w:rPr>
        <w:t>he labor market for commercial drivers</w:t>
      </w:r>
      <w:r>
        <w:rPr>
          <w:rFonts w:ascii="Times New Roman" w:hAnsi="Times New Roman" w:cs="Times New Roman"/>
          <w:color w:val="222222"/>
          <w:sz w:val="24"/>
          <w:szCs w:val="24"/>
          <w:shd w:val="clear" w:color="auto" w:fill="FFFFFF"/>
        </w:rPr>
        <w:t xml:space="preserve"> (which is highly impacted in COVID-19 pandemic)</w:t>
      </w:r>
      <w:r w:rsidRPr="00C42C3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d</w:t>
      </w:r>
      <w:r w:rsidRPr="00C42C36">
        <w:rPr>
          <w:rFonts w:ascii="Times New Roman" w:hAnsi="Times New Roman" w:cs="Times New Roman"/>
          <w:color w:val="222222"/>
          <w:sz w:val="24"/>
          <w:szCs w:val="24"/>
          <w:shd w:val="clear" w:color="auto" w:fill="FFFFFF"/>
        </w:rPr>
        <w:t>emand for freight</w:t>
      </w:r>
      <w:r w:rsidRPr="00C42C36">
        <w:rPr>
          <w:rFonts w:ascii="Times New Roman" w:hAnsi="Times New Roman" w:cs="Times New Roman"/>
          <w:sz w:val="24"/>
          <w:szCs w:val="24"/>
        </w:rPr>
        <w:t xml:space="preserve">. </w:t>
      </w:r>
      <w:r>
        <w:rPr>
          <w:rFonts w:ascii="Times New Roman" w:hAnsi="Times New Roman" w:cs="Times New Roman"/>
          <w:sz w:val="24"/>
          <w:szCs w:val="24"/>
        </w:rPr>
        <w:t>Though through USA the average cost per mile is 1.4$ per mile it can go high as 4$ per mile</w:t>
      </w:r>
      <w:r w:rsidR="000F33FC">
        <w:rPr>
          <w:rFonts w:ascii="Times New Roman" w:hAnsi="Times New Roman" w:cs="Times New Roman"/>
          <w:sz w:val="24"/>
          <w:szCs w:val="24"/>
        </w:rPr>
        <w:fldChar w:fldCharType="begin"/>
      </w:r>
      <w:r w:rsidR="001D6066">
        <w:rPr>
          <w:rFonts w:ascii="Times New Roman" w:hAnsi="Times New Roman" w:cs="Times New Roman"/>
          <w:sz w:val="24"/>
          <w:szCs w:val="24"/>
        </w:rPr>
        <w:instrText xml:space="preserve"> ADDIN ZOTERO_ITEM CSL_CITATION {"citationID":"ixMEw0WT","properties":{"formattedCitation":"[7]","plainCitation":"[7]","noteIndex":0},"citationItems":[{"id":52,"uris":["http://zotero.org/users/local/oq026kwk/items/VTJYMKCF"],"uri":["http://zotero.org/users/local/oq026kwk/items/VTJYMKCF"],"itemData":{"id":52,"type":"webpage","abstract":"[h2] Truck Freight Rates [/h2]\n[p]Before getting into the details surrounding truck freight rates and how owner-operators can find the best one, it...","language":"en","note":"source: truckerpath.com","title":"Truck Freight Rates","URL":"https://truckerpath.com/blog/truck-freight-rates/","accessed":{"date-parts":[["2020",4,25]]}}}],"schema":"https://github.com/citation-style-language/schema/raw/master/csl-citation.json"} </w:instrText>
      </w:r>
      <w:r w:rsidR="000F33FC">
        <w:rPr>
          <w:rFonts w:ascii="Times New Roman" w:hAnsi="Times New Roman" w:cs="Times New Roman"/>
          <w:sz w:val="24"/>
          <w:szCs w:val="24"/>
        </w:rPr>
        <w:fldChar w:fldCharType="separate"/>
      </w:r>
      <w:r w:rsidR="001D6066" w:rsidRPr="001D6066">
        <w:rPr>
          <w:rFonts w:ascii="Times New Roman" w:hAnsi="Times New Roman" w:cs="Times New Roman"/>
          <w:sz w:val="24"/>
        </w:rPr>
        <w:t>[7]</w:t>
      </w:r>
      <w:r w:rsidR="000F33FC">
        <w:rPr>
          <w:rFonts w:ascii="Times New Roman" w:hAnsi="Times New Roman" w:cs="Times New Roman"/>
          <w:sz w:val="24"/>
          <w:szCs w:val="24"/>
        </w:rPr>
        <w:fldChar w:fldCharType="end"/>
      </w:r>
      <w:r>
        <w:rPr>
          <w:rFonts w:ascii="Times New Roman" w:hAnsi="Times New Roman" w:cs="Times New Roman"/>
          <w:sz w:val="24"/>
          <w:szCs w:val="24"/>
        </w:rPr>
        <w:t>, i.e. about 200% increase above average per mile cost. Though they are less considered for high margin products, they make huge difference under wafer thin margin business like food and grocery especially when you need to procure from considerable amount of distance. Hence Logistic cost is built in as a variable in the system and be determined from Freight bidding platforms</w:t>
      </w:r>
      <w:r w:rsidR="00F53FC4">
        <w:rPr>
          <w:rFonts w:ascii="Times New Roman" w:hAnsi="Times New Roman" w:cs="Times New Roman"/>
          <w:sz w:val="24"/>
          <w:szCs w:val="24"/>
        </w:rPr>
        <w:fldChar w:fldCharType="begin"/>
      </w:r>
      <w:r w:rsidR="001D6066">
        <w:rPr>
          <w:rFonts w:ascii="Times New Roman" w:hAnsi="Times New Roman" w:cs="Times New Roman"/>
          <w:sz w:val="24"/>
          <w:szCs w:val="24"/>
        </w:rPr>
        <w:instrText xml:space="preserve"> ADDIN ZOTERO_ITEM CSL_CITATION {"citationID":"MiuZ4UXc","properties":{"formattedCitation":"[8]","plainCitation":"[8]","noteIndex":0},"citationItems":[{"id":50,"uris":["http://zotero.org/users/local/oq026kwk/items/9ZED2L4Y"],"uri":["http://zotero.org/users/local/oq026kwk/items/9ZED2L4Y"],"itemData":{"id":50,"type":"post-weblog","abstract":"These are the top 5 freight bidding platforms on the market for freight brokers to use when they are trying to procure transportation.","container-title":"Transportation Management Company | Cerasis","language":"en-US","note":"source: cerasis.com\nsection: Freight","title":"Freight Bidding Platforms: Make Your Life Easier With These 5","title-short":"Freight Bidding Platforms","URL":"https://cerasis.com/freight-bidding-platforms/","accessed":{"date-parts":[["2020",4,25]]},"issued":{"date-parts":[["2014",5,23]]}}}],"schema":"https://github.com/citation-style-language/schema/raw/master/csl-citation.json"} </w:instrText>
      </w:r>
      <w:r w:rsidR="00F53FC4">
        <w:rPr>
          <w:rFonts w:ascii="Times New Roman" w:hAnsi="Times New Roman" w:cs="Times New Roman"/>
          <w:sz w:val="24"/>
          <w:szCs w:val="24"/>
        </w:rPr>
        <w:fldChar w:fldCharType="separate"/>
      </w:r>
      <w:r w:rsidR="001D6066" w:rsidRPr="001D6066">
        <w:rPr>
          <w:rFonts w:ascii="Times New Roman" w:hAnsi="Times New Roman" w:cs="Times New Roman"/>
          <w:sz w:val="24"/>
        </w:rPr>
        <w:t>[8]</w:t>
      </w:r>
      <w:r w:rsidR="00F53FC4">
        <w:rPr>
          <w:rFonts w:ascii="Times New Roman" w:hAnsi="Times New Roman" w:cs="Times New Roman"/>
          <w:sz w:val="24"/>
          <w:szCs w:val="24"/>
        </w:rPr>
        <w:fldChar w:fldCharType="end"/>
      </w:r>
      <w:r>
        <w:rPr>
          <w:rFonts w:ascii="Times New Roman" w:hAnsi="Times New Roman" w:cs="Times New Roman"/>
          <w:sz w:val="24"/>
          <w:szCs w:val="24"/>
        </w:rPr>
        <w:t xml:space="preserve"> online where bidding for freight carrier takes place.</w:t>
      </w:r>
    </w:p>
    <w:p w14:paraId="449D5FA7" w14:textId="5A73254C" w:rsidR="00D941DF" w:rsidRPr="0003247A" w:rsidRDefault="00D941DF" w:rsidP="00D941DF">
      <w:pPr>
        <w:pStyle w:val="Heading4"/>
        <w:rPr>
          <w:b/>
          <w:bCs/>
          <w:lang w:val="en-US"/>
        </w:rPr>
      </w:pPr>
      <w:r w:rsidRPr="0003247A">
        <w:rPr>
          <w:b/>
          <w:bCs/>
          <w:lang w:val="en-US"/>
        </w:rPr>
        <w:lastRenderedPageBreak/>
        <w:t>4.2.1.</w:t>
      </w:r>
      <w:r>
        <w:rPr>
          <w:b/>
          <w:bCs/>
          <w:lang w:val="en-US"/>
        </w:rPr>
        <w:t>b</w:t>
      </w:r>
      <w:r w:rsidRPr="0003247A">
        <w:rPr>
          <w:b/>
          <w:bCs/>
          <w:lang w:val="en-US"/>
        </w:rPr>
        <w:t xml:space="preserve"> Variables: </w:t>
      </w:r>
    </w:p>
    <w:p w14:paraId="646B5558" w14:textId="77777777" w:rsidR="00D941DF" w:rsidRPr="0003247A" w:rsidRDefault="00D941DF" w:rsidP="00D941DF">
      <w:pPr>
        <w:rPr>
          <w:lang w:val="en-US"/>
        </w:rPr>
      </w:pPr>
    </w:p>
    <w:p w14:paraId="04B5FC58" w14:textId="05CFB056" w:rsidR="00D941DF" w:rsidRDefault="00D941DF" w:rsidP="00D941D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Demand: Product 1 – Min </w:t>
      </w:r>
      <w:r w:rsidR="00F13D95">
        <w:rPr>
          <w:rFonts w:ascii="Times New Roman" w:hAnsi="Times New Roman" w:cs="Times New Roman"/>
          <w:sz w:val="24"/>
          <w:szCs w:val="24"/>
          <w:lang w:val="en-US"/>
        </w:rPr>
        <w:t>42</w:t>
      </w:r>
      <w:r>
        <w:rPr>
          <w:rFonts w:ascii="Times New Roman" w:hAnsi="Times New Roman" w:cs="Times New Roman"/>
          <w:sz w:val="24"/>
          <w:szCs w:val="24"/>
          <w:lang w:val="en-US"/>
        </w:rPr>
        <w:t xml:space="preserve"> and Max 4</w:t>
      </w:r>
      <w:r w:rsidR="00F13D95">
        <w:rPr>
          <w:rFonts w:ascii="Times New Roman" w:hAnsi="Times New Roman" w:cs="Times New Roman"/>
          <w:sz w:val="24"/>
          <w:szCs w:val="24"/>
          <w:lang w:val="en-US"/>
        </w:rPr>
        <w:t>8</w:t>
      </w:r>
    </w:p>
    <w:p w14:paraId="549E7A9C" w14:textId="53304645" w:rsidR="00D941DF" w:rsidRDefault="00D941DF" w:rsidP="00D941DF">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97776">
        <w:rPr>
          <w:rFonts w:ascii="Times New Roman" w:hAnsi="Times New Roman" w:cs="Times New Roman"/>
          <w:sz w:val="24"/>
          <w:szCs w:val="24"/>
          <w:lang w:val="en-US"/>
        </w:rPr>
        <w:t xml:space="preserve">Product </w:t>
      </w:r>
      <w:r>
        <w:rPr>
          <w:rFonts w:ascii="Times New Roman" w:hAnsi="Times New Roman" w:cs="Times New Roman"/>
          <w:sz w:val="24"/>
          <w:szCs w:val="24"/>
          <w:lang w:val="en-US"/>
        </w:rPr>
        <w:t>2</w:t>
      </w:r>
      <w:r w:rsidRPr="00297776">
        <w:rPr>
          <w:rFonts w:ascii="Times New Roman" w:hAnsi="Times New Roman" w:cs="Times New Roman"/>
          <w:sz w:val="24"/>
          <w:szCs w:val="24"/>
          <w:lang w:val="en-US"/>
        </w:rPr>
        <w:t xml:space="preserve"> – Min </w:t>
      </w:r>
      <w:r w:rsidR="00F13D95">
        <w:rPr>
          <w:rFonts w:ascii="Times New Roman" w:hAnsi="Times New Roman" w:cs="Times New Roman"/>
          <w:sz w:val="24"/>
          <w:szCs w:val="24"/>
          <w:lang w:val="en-US"/>
        </w:rPr>
        <w:t>80</w:t>
      </w:r>
      <w:r w:rsidRPr="00297776">
        <w:rPr>
          <w:rFonts w:ascii="Times New Roman" w:hAnsi="Times New Roman" w:cs="Times New Roman"/>
          <w:sz w:val="24"/>
          <w:szCs w:val="24"/>
          <w:lang w:val="en-US"/>
        </w:rPr>
        <w:t xml:space="preserve"> and Max </w:t>
      </w:r>
      <w:r w:rsidR="00F13D95">
        <w:rPr>
          <w:rFonts w:ascii="Times New Roman" w:hAnsi="Times New Roman" w:cs="Times New Roman"/>
          <w:sz w:val="24"/>
          <w:szCs w:val="24"/>
          <w:lang w:val="en-US"/>
        </w:rPr>
        <w:t>95</w:t>
      </w:r>
    </w:p>
    <w:p w14:paraId="5ED286D1" w14:textId="49FD1EE2" w:rsidR="00D941DF" w:rsidRDefault="00D941DF" w:rsidP="00D941DF">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Product 3 – Min </w:t>
      </w:r>
      <w:r w:rsidR="00F13D95">
        <w:rPr>
          <w:rFonts w:ascii="Times New Roman" w:hAnsi="Times New Roman" w:cs="Times New Roman"/>
          <w:sz w:val="24"/>
          <w:szCs w:val="24"/>
          <w:lang w:val="en-US"/>
        </w:rPr>
        <w:t>94</w:t>
      </w:r>
      <w:r>
        <w:rPr>
          <w:rFonts w:ascii="Times New Roman" w:hAnsi="Times New Roman" w:cs="Times New Roman"/>
          <w:sz w:val="24"/>
          <w:szCs w:val="24"/>
          <w:lang w:val="en-US"/>
        </w:rPr>
        <w:t xml:space="preserve"> and Max </w:t>
      </w:r>
      <w:r w:rsidR="00F13D95">
        <w:rPr>
          <w:rFonts w:ascii="Times New Roman" w:hAnsi="Times New Roman" w:cs="Times New Roman"/>
          <w:sz w:val="24"/>
          <w:szCs w:val="24"/>
          <w:lang w:val="en-US"/>
        </w:rPr>
        <w:t>154</w:t>
      </w:r>
    </w:p>
    <w:p w14:paraId="4D8AD917" w14:textId="77A66D89" w:rsidR="00D941DF" w:rsidRDefault="00D941DF" w:rsidP="00D941DF">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Product 4 – Min </w:t>
      </w:r>
      <w:r w:rsidR="00DD587C">
        <w:rPr>
          <w:rFonts w:ascii="Times New Roman" w:hAnsi="Times New Roman" w:cs="Times New Roman"/>
          <w:sz w:val="24"/>
          <w:szCs w:val="24"/>
          <w:lang w:val="en-US"/>
        </w:rPr>
        <w:t>25</w:t>
      </w:r>
      <w:r>
        <w:rPr>
          <w:rFonts w:ascii="Times New Roman" w:hAnsi="Times New Roman" w:cs="Times New Roman"/>
          <w:sz w:val="24"/>
          <w:szCs w:val="24"/>
          <w:lang w:val="en-US"/>
        </w:rPr>
        <w:t xml:space="preserve">0 and Max </w:t>
      </w:r>
      <w:r w:rsidR="00DD587C">
        <w:rPr>
          <w:rFonts w:ascii="Times New Roman" w:hAnsi="Times New Roman" w:cs="Times New Roman"/>
          <w:sz w:val="24"/>
          <w:szCs w:val="24"/>
          <w:lang w:val="en-US"/>
        </w:rPr>
        <w:t>214</w:t>
      </w:r>
    </w:p>
    <w:p w14:paraId="62B72709" w14:textId="18AAB6CA" w:rsidR="00D941DF" w:rsidRDefault="00D941DF" w:rsidP="00D941D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Logistic Cost: </w:t>
      </w:r>
      <w:proofErr w:type="gramStart"/>
      <w:r w:rsidR="00DD587C">
        <w:rPr>
          <w:rFonts w:ascii="Times New Roman" w:hAnsi="Times New Roman" w:cs="Times New Roman"/>
          <w:sz w:val="24"/>
          <w:szCs w:val="24"/>
          <w:lang w:val="en-US"/>
        </w:rPr>
        <w:t>Fixed :</w:t>
      </w:r>
      <w:proofErr w:type="gramEnd"/>
      <w:r w:rsidR="00DD587C">
        <w:rPr>
          <w:rFonts w:ascii="Times New Roman" w:hAnsi="Times New Roman" w:cs="Times New Roman"/>
          <w:sz w:val="24"/>
          <w:szCs w:val="24"/>
          <w:lang w:val="en-US"/>
        </w:rPr>
        <w:t xml:space="preserve"> 1.4$ per mile</w:t>
      </w:r>
    </w:p>
    <w:p w14:paraId="276182C0" w14:textId="77777777" w:rsidR="00D941DF" w:rsidRDefault="00D941DF" w:rsidP="00D941D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Output: X: Profit in dollars</w:t>
      </w:r>
    </w:p>
    <w:p w14:paraId="10789755" w14:textId="3D83EEAB" w:rsidR="009F32F3" w:rsidRDefault="00D941DF" w:rsidP="0054560E">
      <w:pPr>
        <w:spacing w:before="240" w:after="240" w:line="360" w:lineRule="auto"/>
        <w:jc w:val="both"/>
        <w:rPr>
          <w:rFonts w:ascii="Times New Roman" w:hAnsi="Times New Roman" w:cs="Times New Roman"/>
          <w:b/>
          <w:bCs/>
          <w:sz w:val="24"/>
          <w:szCs w:val="24"/>
        </w:rPr>
      </w:pPr>
      <w:r>
        <w:rPr>
          <w:rFonts w:ascii="Times New Roman" w:hAnsi="Times New Roman" w:cs="Times New Roman"/>
          <w:sz w:val="24"/>
          <w:szCs w:val="24"/>
          <w:lang w:val="en-US"/>
        </w:rPr>
        <w:tab/>
        <w:t>Y: Lead time in days</w:t>
      </w:r>
    </w:p>
    <w:p w14:paraId="3A60F8E1" w14:textId="77777777" w:rsidR="009C5DC2" w:rsidRDefault="009C5DC2" w:rsidP="004C20BE">
      <w:pPr>
        <w:jc w:val="center"/>
        <w:rPr>
          <w:rFonts w:ascii="Times New Roman" w:hAnsi="Times New Roman" w:cs="Times New Roman"/>
          <w:b/>
          <w:bCs/>
          <w:sz w:val="24"/>
          <w:szCs w:val="24"/>
        </w:rPr>
      </w:pPr>
    </w:p>
    <w:p w14:paraId="1A7EF39F" w14:textId="71E79977" w:rsidR="004C20BE" w:rsidRPr="00CA0C47" w:rsidRDefault="005A1354" w:rsidP="004C20BE">
      <w:pPr>
        <w:rPr>
          <w:rFonts w:ascii="Times New Roman" w:hAnsi="Times New Roman" w:cs="Times New Roman"/>
          <w:sz w:val="24"/>
          <w:szCs w:val="24"/>
        </w:rPr>
      </w:pPr>
      <w:bookmarkStart w:id="22" w:name="_heading=h.p8azqstc2m96" w:colFirst="0" w:colLast="0"/>
      <w:bookmarkStart w:id="23" w:name="_heading=h.9yzpmfltlzwm" w:colFirst="0" w:colLast="0"/>
      <w:bookmarkEnd w:id="22"/>
      <w:bookmarkEnd w:id="23"/>
      <w:r>
        <w:rPr>
          <w:noProof/>
        </w:rPr>
        <w:drawing>
          <wp:inline distT="0" distB="0" distL="0" distR="0" wp14:anchorId="381BD272" wp14:editId="1E653FC6">
            <wp:extent cx="6400800" cy="4807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807585"/>
                    </a:xfrm>
                    <a:prstGeom prst="rect">
                      <a:avLst/>
                    </a:prstGeom>
                  </pic:spPr>
                </pic:pic>
              </a:graphicData>
            </a:graphic>
          </wp:inline>
        </w:drawing>
      </w:r>
      <w:r w:rsidRPr="00CA0C47">
        <w:rPr>
          <w:rFonts w:ascii="Times New Roman" w:hAnsi="Times New Roman" w:cs="Times New Roman"/>
          <w:noProof/>
          <w:sz w:val="24"/>
          <w:szCs w:val="24"/>
        </w:rPr>
        <w:t xml:space="preserve"> </w:t>
      </w:r>
      <w:bookmarkStart w:id="24" w:name="_heading=h.k9lxnmahz92i" w:colFirst="0" w:colLast="0"/>
      <w:bookmarkEnd w:id="24"/>
    </w:p>
    <w:p w14:paraId="5BEEF764" w14:textId="67EB9763" w:rsidR="003E4719" w:rsidRPr="00CA0C47" w:rsidRDefault="005258A2" w:rsidP="00D941DF">
      <w:pPr>
        <w:pStyle w:val="Caption"/>
        <w:jc w:val="center"/>
        <w:rPr>
          <w:rFonts w:ascii="Times New Roman" w:eastAsia="Times New Roman" w:hAnsi="Times New Roman" w:cs="Times New Roman"/>
          <w:b w:val="0"/>
          <w:bCs w:val="0"/>
          <w:color w:val="auto"/>
          <w:sz w:val="24"/>
          <w:szCs w:val="24"/>
          <w:u w:val="single"/>
        </w:rPr>
      </w:pPr>
      <w:bookmarkStart w:id="25" w:name="_Toc37947445"/>
      <w:bookmarkStart w:id="26" w:name="_Toc38704356"/>
      <w:r w:rsidRPr="00CA0C47">
        <w:rPr>
          <w:rFonts w:ascii="Times New Roman" w:hAnsi="Times New Roman" w:cs="Times New Roman"/>
          <w:color w:val="auto"/>
          <w:sz w:val="24"/>
          <w:szCs w:val="24"/>
          <w:u w:val="single"/>
        </w:rPr>
        <w:t xml:space="preserve">Figure </w:t>
      </w:r>
      <w:r w:rsidR="00B22A84">
        <w:rPr>
          <w:rFonts w:ascii="Times New Roman" w:hAnsi="Times New Roman" w:cs="Times New Roman"/>
          <w:color w:val="auto"/>
          <w:sz w:val="24"/>
          <w:szCs w:val="24"/>
          <w:u w:val="single"/>
        </w:rPr>
        <w:t>4</w:t>
      </w:r>
      <w:r w:rsidRPr="00CA0C47">
        <w:rPr>
          <w:rFonts w:ascii="Times New Roman" w:hAnsi="Times New Roman" w:cs="Times New Roman"/>
          <w:color w:val="auto"/>
          <w:sz w:val="24"/>
          <w:szCs w:val="24"/>
          <w:u w:val="single"/>
        </w:rPr>
        <w:t>.</w:t>
      </w:r>
      <w:r w:rsidR="00B22A84">
        <w:rPr>
          <w:rFonts w:ascii="Times New Roman" w:hAnsi="Times New Roman" w:cs="Times New Roman"/>
          <w:color w:val="auto"/>
          <w:sz w:val="24"/>
          <w:szCs w:val="24"/>
          <w:u w:val="single"/>
        </w:rPr>
        <w:t xml:space="preserve">2.b </w:t>
      </w:r>
      <w:r w:rsidRPr="00CA0C47">
        <w:rPr>
          <w:rFonts w:ascii="Times New Roman" w:hAnsi="Times New Roman" w:cs="Times New Roman"/>
          <w:b w:val="0"/>
          <w:bCs w:val="0"/>
          <w:color w:val="auto"/>
          <w:sz w:val="24"/>
          <w:szCs w:val="24"/>
          <w:u w:val="single"/>
        </w:rPr>
        <w:fldChar w:fldCharType="begin"/>
      </w:r>
      <w:r w:rsidRPr="00CA0C47">
        <w:rPr>
          <w:rFonts w:ascii="Times New Roman" w:hAnsi="Times New Roman" w:cs="Times New Roman"/>
          <w:color w:val="auto"/>
          <w:sz w:val="24"/>
          <w:szCs w:val="24"/>
          <w:u w:val="single"/>
        </w:rPr>
        <w:instrText xml:space="preserve"> SEQ Figure \* ARABIC \s 1 </w:instrText>
      </w:r>
      <w:r w:rsidRPr="00CA0C47">
        <w:rPr>
          <w:rFonts w:ascii="Times New Roman" w:hAnsi="Times New Roman" w:cs="Times New Roman"/>
          <w:b w:val="0"/>
          <w:bCs w:val="0"/>
          <w:color w:val="auto"/>
          <w:sz w:val="24"/>
          <w:szCs w:val="24"/>
          <w:u w:val="single"/>
        </w:rPr>
        <w:fldChar w:fldCharType="separate"/>
      </w:r>
      <w:r w:rsidR="007B24E2">
        <w:rPr>
          <w:rFonts w:ascii="Times New Roman" w:hAnsi="Times New Roman" w:cs="Times New Roman"/>
          <w:noProof/>
          <w:color w:val="auto"/>
          <w:sz w:val="24"/>
          <w:szCs w:val="24"/>
          <w:u w:val="single"/>
        </w:rPr>
        <w:t>3</w:t>
      </w:r>
      <w:r w:rsidRPr="00CA0C47">
        <w:rPr>
          <w:rFonts w:ascii="Times New Roman" w:hAnsi="Times New Roman" w:cs="Times New Roman"/>
          <w:b w:val="0"/>
          <w:bCs w:val="0"/>
          <w:color w:val="auto"/>
          <w:sz w:val="24"/>
          <w:szCs w:val="24"/>
          <w:u w:val="single"/>
        </w:rPr>
        <w:fldChar w:fldCharType="end"/>
      </w:r>
      <w:r w:rsidR="003E4719" w:rsidRPr="00CA0C47">
        <w:rPr>
          <w:rFonts w:ascii="Times New Roman" w:eastAsia="Times New Roman" w:hAnsi="Times New Roman" w:cs="Times New Roman"/>
          <w:color w:val="auto"/>
          <w:sz w:val="24"/>
          <w:szCs w:val="24"/>
          <w:u w:val="single"/>
          <w:lang w:val="en-US"/>
        </w:rPr>
        <w:t xml:space="preserve">: </w:t>
      </w:r>
      <w:r w:rsidR="00B22A84">
        <w:rPr>
          <w:rFonts w:ascii="Times New Roman" w:eastAsia="Times New Roman" w:hAnsi="Times New Roman" w:cs="Times New Roman"/>
          <w:color w:val="auto"/>
          <w:sz w:val="24"/>
          <w:szCs w:val="24"/>
          <w:u w:val="single"/>
          <w:lang w:val="en-US"/>
        </w:rPr>
        <w:t>Pareto Solutions</w:t>
      </w:r>
      <w:bookmarkEnd w:id="25"/>
      <w:bookmarkEnd w:id="26"/>
    </w:p>
    <w:p w14:paraId="0967FC7A" w14:textId="5630A16A" w:rsidR="0054560E" w:rsidRDefault="0054560E" w:rsidP="0054560E">
      <w:pPr>
        <w:spacing w:line="360" w:lineRule="auto"/>
        <w:jc w:val="both"/>
        <w:rPr>
          <w:rFonts w:ascii="Times New Roman" w:hAnsi="Times New Roman" w:cs="Times New Roman"/>
          <w:sz w:val="24"/>
          <w:szCs w:val="24"/>
          <w:lang w:val="en-US"/>
        </w:rPr>
      </w:pPr>
      <w:bookmarkStart w:id="27" w:name="_heading=h.ak87aykqqzud" w:colFirst="0" w:colLast="0"/>
      <w:bookmarkEnd w:id="27"/>
      <w:r>
        <w:rPr>
          <w:rFonts w:ascii="Times New Roman" w:hAnsi="Times New Roman" w:cs="Times New Roman"/>
          <w:sz w:val="24"/>
          <w:szCs w:val="24"/>
          <w:lang w:val="en-US"/>
        </w:rPr>
        <w:lastRenderedPageBreak/>
        <w:t xml:space="preserve">For the solution, frontier 1, we get </w:t>
      </w:r>
      <w:r w:rsidR="00325117">
        <w:rPr>
          <w:rFonts w:ascii="Times New Roman" w:hAnsi="Times New Roman" w:cs="Times New Roman"/>
          <w:sz w:val="24"/>
          <w:szCs w:val="24"/>
          <w:lang w:val="en-US"/>
        </w:rPr>
        <w:t>seven</w:t>
      </w:r>
      <w:r>
        <w:rPr>
          <w:rFonts w:ascii="Times New Roman" w:hAnsi="Times New Roman" w:cs="Times New Roman"/>
          <w:sz w:val="24"/>
          <w:szCs w:val="24"/>
          <w:lang w:val="en-US"/>
        </w:rPr>
        <w:t xml:space="preserve"> RMSQC matrix: the supplier purchase quantity. A sample is shown below. Here we can see that we need to purchase materials in following quantity</w:t>
      </w:r>
    </w:p>
    <w:p w14:paraId="754D8C70" w14:textId="25B6CA36" w:rsidR="0054560E" w:rsidRDefault="0054560E" w:rsidP="0054560E">
      <w:pPr>
        <w:pStyle w:val="ListParagraph"/>
        <w:numPr>
          <w:ilvl w:val="0"/>
          <w:numId w:val="4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FE2830">
        <w:rPr>
          <w:rFonts w:ascii="Times New Roman" w:hAnsi="Times New Roman" w:cs="Times New Roman"/>
          <w:sz w:val="24"/>
          <w:szCs w:val="24"/>
          <w:lang w:val="en-US"/>
        </w:rPr>
        <w:t xml:space="preserve">upplier </w:t>
      </w:r>
      <w:r w:rsidR="00DA0552">
        <w:rPr>
          <w:rFonts w:ascii="Times New Roman" w:hAnsi="Times New Roman" w:cs="Times New Roman"/>
          <w:sz w:val="24"/>
          <w:szCs w:val="24"/>
          <w:lang w:val="en-US"/>
        </w:rPr>
        <w:t>4</w:t>
      </w:r>
      <w:r w:rsidRPr="00FE2830">
        <w:rPr>
          <w:rFonts w:ascii="Times New Roman" w:hAnsi="Times New Roman" w:cs="Times New Roman"/>
          <w:sz w:val="24"/>
          <w:szCs w:val="24"/>
          <w:lang w:val="en-US"/>
        </w:rPr>
        <w:t xml:space="preserve"> </w:t>
      </w:r>
    </w:p>
    <w:p w14:paraId="2F376D45" w14:textId="5CF5A3C4" w:rsidR="0054560E" w:rsidRDefault="0054560E" w:rsidP="0054560E">
      <w:pPr>
        <w:pStyle w:val="ListParagraph"/>
        <w:numPr>
          <w:ilvl w:val="1"/>
          <w:numId w:val="49"/>
        </w:numPr>
        <w:spacing w:line="360" w:lineRule="auto"/>
        <w:jc w:val="both"/>
        <w:rPr>
          <w:rFonts w:ascii="Times New Roman" w:hAnsi="Times New Roman" w:cs="Times New Roman"/>
          <w:sz w:val="24"/>
          <w:szCs w:val="24"/>
          <w:lang w:val="en-US"/>
        </w:rPr>
      </w:pPr>
      <w:r w:rsidRPr="007540E2">
        <w:rPr>
          <w:rFonts w:ascii="Times New Roman" w:hAnsi="Times New Roman" w:cs="Times New Roman"/>
          <w:sz w:val="24"/>
          <w:szCs w:val="24"/>
          <w:lang w:val="en-US"/>
        </w:rPr>
        <w:t>Material</w:t>
      </w:r>
      <w:r>
        <w:rPr>
          <w:rFonts w:ascii="Times New Roman" w:hAnsi="Times New Roman" w:cs="Times New Roman"/>
          <w:sz w:val="24"/>
          <w:szCs w:val="24"/>
          <w:lang w:val="en-US"/>
        </w:rPr>
        <w:t xml:space="preserve"> 3 – Quantity </w:t>
      </w:r>
      <w:r w:rsidR="00972C77">
        <w:rPr>
          <w:rFonts w:ascii="Times New Roman" w:hAnsi="Times New Roman" w:cs="Times New Roman"/>
          <w:sz w:val="24"/>
          <w:szCs w:val="24"/>
          <w:lang w:val="en-US"/>
        </w:rPr>
        <w:t>42</w:t>
      </w:r>
    </w:p>
    <w:p w14:paraId="7C67AF27" w14:textId="77777777" w:rsidR="0054560E" w:rsidRPr="005E4CA0" w:rsidRDefault="0054560E" w:rsidP="0054560E">
      <w:pPr>
        <w:pStyle w:val="ListParagraph"/>
        <w:numPr>
          <w:ilvl w:val="1"/>
          <w:numId w:val="49"/>
        </w:numPr>
        <w:spacing w:line="360" w:lineRule="auto"/>
        <w:jc w:val="both"/>
        <w:rPr>
          <w:rFonts w:ascii="Times New Roman" w:hAnsi="Times New Roman" w:cs="Times New Roman"/>
          <w:sz w:val="24"/>
          <w:szCs w:val="24"/>
          <w:lang w:val="en-US"/>
        </w:rPr>
      </w:pPr>
      <w:r w:rsidRPr="005E4CA0">
        <w:rPr>
          <w:rFonts w:ascii="Times New Roman" w:hAnsi="Times New Roman" w:cs="Times New Roman"/>
          <w:sz w:val="24"/>
          <w:szCs w:val="24"/>
          <w:lang w:val="en-US"/>
        </w:rPr>
        <w:t>Material 4 – Quantity 122</w:t>
      </w:r>
    </w:p>
    <w:p w14:paraId="30B76920" w14:textId="35B81200" w:rsidR="0054560E" w:rsidRDefault="0054560E" w:rsidP="0054560E">
      <w:pPr>
        <w:pStyle w:val="ListParagraph"/>
        <w:numPr>
          <w:ilvl w:val="0"/>
          <w:numId w:val="4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Supplier </w:t>
      </w:r>
      <w:r w:rsidR="00972C77">
        <w:rPr>
          <w:rFonts w:ascii="Times New Roman" w:hAnsi="Times New Roman" w:cs="Times New Roman"/>
          <w:sz w:val="24"/>
          <w:szCs w:val="24"/>
          <w:lang w:val="en-US"/>
        </w:rPr>
        <w:t>5</w:t>
      </w:r>
    </w:p>
    <w:p w14:paraId="0748B124" w14:textId="2D0BB498" w:rsidR="0054560E" w:rsidRPr="005E4CA0" w:rsidRDefault="0054560E" w:rsidP="0054560E">
      <w:pPr>
        <w:pStyle w:val="ListParagraph"/>
        <w:numPr>
          <w:ilvl w:val="1"/>
          <w:numId w:val="4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Material </w:t>
      </w:r>
      <w:r w:rsidR="00972C77">
        <w:rPr>
          <w:rFonts w:ascii="Times New Roman" w:hAnsi="Times New Roman" w:cs="Times New Roman"/>
          <w:sz w:val="24"/>
          <w:szCs w:val="24"/>
          <w:lang w:val="en-US"/>
        </w:rPr>
        <w:t>1</w:t>
      </w:r>
      <w:r>
        <w:rPr>
          <w:rFonts w:ascii="Times New Roman" w:hAnsi="Times New Roman" w:cs="Times New Roman"/>
          <w:sz w:val="24"/>
          <w:szCs w:val="24"/>
          <w:lang w:val="en-US"/>
        </w:rPr>
        <w:t xml:space="preserve"> – Quantity </w:t>
      </w:r>
      <w:r w:rsidR="00972C77">
        <w:rPr>
          <w:rFonts w:ascii="Times New Roman" w:hAnsi="Times New Roman" w:cs="Times New Roman"/>
          <w:sz w:val="24"/>
          <w:szCs w:val="24"/>
          <w:lang w:val="en-US"/>
        </w:rPr>
        <w:t>105</w:t>
      </w:r>
    </w:p>
    <w:p w14:paraId="0AC0749E" w14:textId="081A3452" w:rsidR="0054560E" w:rsidRDefault="0054560E" w:rsidP="0054560E">
      <w:pPr>
        <w:pStyle w:val="ListParagraph"/>
        <w:numPr>
          <w:ilvl w:val="0"/>
          <w:numId w:val="4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Supplier</w:t>
      </w:r>
      <w:r w:rsidRPr="00FE2830">
        <w:rPr>
          <w:rFonts w:ascii="Times New Roman" w:hAnsi="Times New Roman" w:cs="Times New Roman"/>
          <w:sz w:val="24"/>
          <w:szCs w:val="24"/>
          <w:lang w:val="en-US"/>
        </w:rPr>
        <w:t xml:space="preserve"> </w:t>
      </w:r>
      <w:r w:rsidR="00DE5043">
        <w:rPr>
          <w:rFonts w:ascii="Times New Roman" w:hAnsi="Times New Roman" w:cs="Times New Roman"/>
          <w:sz w:val="24"/>
          <w:szCs w:val="24"/>
          <w:lang w:val="en-US"/>
        </w:rPr>
        <w:t>9</w:t>
      </w:r>
    </w:p>
    <w:p w14:paraId="7055E5D5" w14:textId="5248DE76" w:rsidR="00DE5043" w:rsidRDefault="00DE5043" w:rsidP="00DE5043">
      <w:pPr>
        <w:pStyle w:val="ListParagraph"/>
        <w:numPr>
          <w:ilvl w:val="1"/>
          <w:numId w:val="4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Material 9 – Quantity 54</w:t>
      </w:r>
    </w:p>
    <w:p w14:paraId="508B2604" w14:textId="4A279CD5" w:rsidR="00DE5043" w:rsidRDefault="00235A1F" w:rsidP="00235A1F">
      <w:pPr>
        <w:pStyle w:val="ListParagraph"/>
        <w:numPr>
          <w:ilvl w:val="0"/>
          <w:numId w:val="4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Supplier 10</w:t>
      </w:r>
    </w:p>
    <w:p w14:paraId="44C65925" w14:textId="7968B38D" w:rsidR="004C20BE" w:rsidRPr="00A25ACB" w:rsidRDefault="00235A1F" w:rsidP="00ED2F53">
      <w:pPr>
        <w:pStyle w:val="ListParagraph"/>
        <w:numPr>
          <w:ilvl w:val="1"/>
          <w:numId w:val="49"/>
        </w:numPr>
        <w:spacing w:line="360" w:lineRule="auto"/>
        <w:jc w:val="both"/>
        <w:rPr>
          <w:rFonts w:ascii="Times New Roman" w:hAnsi="Times New Roman" w:cs="Times New Roman"/>
          <w:sz w:val="24"/>
          <w:szCs w:val="24"/>
        </w:rPr>
      </w:pPr>
      <w:r w:rsidRPr="00A25ACB">
        <w:rPr>
          <w:rFonts w:ascii="Times New Roman" w:hAnsi="Times New Roman" w:cs="Times New Roman"/>
          <w:sz w:val="24"/>
          <w:szCs w:val="24"/>
          <w:lang w:val="en-US"/>
        </w:rPr>
        <w:t>Material 4 – Quantity 137</w:t>
      </w:r>
    </w:p>
    <w:p w14:paraId="40BD213B" w14:textId="77777777" w:rsidR="00A25ACB" w:rsidRPr="00A25ACB" w:rsidRDefault="00A25ACB" w:rsidP="00A25ACB">
      <w:pPr>
        <w:pStyle w:val="ListParagraph"/>
        <w:spacing w:line="360" w:lineRule="auto"/>
        <w:ind w:left="1440"/>
        <w:jc w:val="both"/>
        <w:rPr>
          <w:rFonts w:ascii="Times New Roman" w:hAnsi="Times New Roman" w:cs="Times New Roman"/>
          <w:sz w:val="24"/>
          <w:szCs w:val="24"/>
        </w:rPr>
      </w:pPr>
    </w:p>
    <w:p w14:paraId="0856A8D3" w14:textId="14E1528E" w:rsidR="004C20BE" w:rsidRPr="00CA0C47" w:rsidRDefault="00A25ACB" w:rsidP="004C20BE">
      <w:pPr>
        <w:rPr>
          <w:rFonts w:ascii="Times New Roman" w:hAnsi="Times New Roman" w:cs="Times New Roman"/>
          <w:sz w:val="24"/>
          <w:szCs w:val="24"/>
        </w:rPr>
      </w:pPr>
      <w:bookmarkStart w:id="28" w:name="_heading=h.m9ynn1hhlgu8" w:colFirst="0" w:colLast="0"/>
      <w:bookmarkEnd w:id="28"/>
      <w:r>
        <w:rPr>
          <w:noProof/>
        </w:rPr>
        <w:drawing>
          <wp:inline distT="0" distB="0" distL="0" distR="0" wp14:anchorId="0BB5BD79" wp14:editId="68FEDFEC">
            <wp:extent cx="6400800" cy="11995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1199515"/>
                    </a:xfrm>
                    <a:prstGeom prst="rect">
                      <a:avLst/>
                    </a:prstGeom>
                  </pic:spPr>
                </pic:pic>
              </a:graphicData>
            </a:graphic>
          </wp:inline>
        </w:drawing>
      </w:r>
    </w:p>
    <w:p w14:paraId="37CED1FC" w14:textId="15E5A13C" w:rsidR="00D05784" w:rsidRPr="00CA0C47" w:rsidRDefault="005258A2" w:rsidP="009E2694">
      <w:pPr>
        <w:pStyle w:val="Caption"/>
        <w:jc w:val="center"/>
        <w:rPr>
          <w:rFonts w:ascii="Times New Roman" w:eastAsia="Times New Roman" w:hAnsi="Times New Roman" w:cs="Times New Roman"/>
          <w:b w:val="0"/>
          <w:bCs w:val="0"/>
          <w:color w:val="auto"/>
          <w:sz w:val="24"/>
          <w:szCs w:val="24"/>
          <w:u w:val="single"/>
        </w:rPr>
      </w:pPr>
      <w:bookmarkStart w:id="29" w:name="_Toc37947446"/>
      <w:bookmarkStart w:id="30" w:name="_Toc38704357"/>
      <w:r w:rsidRPr="00CA0C47">
        <w:rPr>
          <w:rFonts w:ascii="Times New Roman" w:hAnsi="Times New Roman" w:cs="Times New Roman"/>
          <w:color w:val="auto"/>
          <w:sz w:val="24"/>
          <w:szCs w:val="24"/>
          <w:u w:val="single"/>
        </w:rPr>
        <w:t>Figure</w:t>
      </w:r>
      <w:r w:rsidR="00A25ACB">
        <w:rPr>
          <w:rFonts w:ascii="Times New Roman" w:hAnsi="Times New Roman" w:cs="Times New Roman"/>
          <w:color w:val="auto"/>
          <w:sz w:val="24"/>
          <w:szCs w:val="24"/>
          <w:u w:val="single"/>
        </w:rPr>
        <w:t xml:space="preserve"> 4</w:t>
      </w:r>
      <w:r w:rsidRPr="00CA0C47">
        <w:rPr>
          <w:rFonts w:ascii="Times New Roman" w:hAnsi="Times New Roman" w:cs="Times New Roman"/>
          <w:color w:val="auto"/>
          <w:sz w:val="24"/>
          <w:szCs w:val="24"/>
          <w:u w:val="single"/>
        </w:rPr>
        <w:t>.</w:t>
      </w:r>
      <w:r w:rsidR="00443A11">
        <w:rPr>
          <w:rFonts w:ascii="Times New Roman" w:hAnsi="Times New Roman" w:cs="Times New Roman"/>
          <w:color w:val="auto"/>
          <w:sz w:val="24"/>
          <w:szCs w:val="24"/>
          <w:u w:val="single"/>
        </w:rPr>
        <w:t xml:space="preserve">2.b </w:t>
      </w:r>
      <w:r w:rsidRPr="00CA0C47">
        <w:rPr>
          <w:rFonts w:ascii="Times New Roman" w:hAnsi="Times New Roman" w:cs="Times New Roman"/>
          <w:b w:val="0"/>
          <w:bCs w:val="0"/>
          <w:color w:val="auto"/>
          <w:sz w:val="24"/>
          <w:szCs w:val="24"/>
          <w:u w:val="single"/>
        </w:rPr>
        <w:fldChar w:fldCharType="begin"/>
      </w:r>
      <w:r w:rsidRPr="00CA0C47">
        <w:rPr>
          <w:rFonts w:ascii="Times New Roman" w:hAnsi="Times New Roman" w:cs="Times New Roman"/>
          <w:color w:val="auto"/>
          <w:sz w:val="24"/>
          <w:szCs w:val="24"/>
          <w:u w:val="single"/>
        </w:rPr>
        <w:instrText xml:space="preserve"> SEQ Figure \* ARABIC \s 1 </w:instrText>
      </w:r>
      <w:r w:rsidRPr="00CA0C47">
        <w:rPr>
          <w:rFonts w:ascii="Times New Roman" w:hAnsi="Times New Roman" w:cs="Times New Roman"/>
          <w:b w:val="0"/>
          <w:bCs w:val="0"/>
          <w:color w:val="auto"/>
          <w:sz w:val="24"/>
          <w:szCs w:val="24"/>
          <w:u w:val="single"/>
        </w:rPr>
        <w:fldChar w:fldCharType="separate"/>
      </w:r>
      <w:r w:rsidR="007B24E2">
        <w:rPr>
          <w:rFonts w:ascii="Times New Roman" w:hAnsi="Times New Roman" w:cs="Times New Roman"/>
          <w:noProof/>
          <w:color w:val="auto"/>
          <w:sz w:val="24"/>
          <w:szCs w:val="24"/>
          <w:u w:val="single"/>
        </w:rPr>
        <w:t>4</w:t>
      </w:r>
      <w:r w:rsidRPr="00CA0C47">
        <w:rPr>
          <w:rFonts w:ascii="Times New Roman" w:hAnsi="Times New Roman" w:cs="Times New Roman"/>
          <w:b w:val="0"/>
          <w:bCs w:val="0"/>
          <w:color w:val="auto"/>
          <w:sz w:val="24"/>
          <w:szCs w:val="24"/>
          <w:u w:val="single"/>
        </w:rPr>
        <w:fldChar w:fldCharType="end"/>
      </w:r>
      <w:r w:rsidR="00D05784" w:rsidRPr="00CA0C47">
        <w:rPr>
          <w:rFonts w:ascii="Times New Roman" w:eastAsia="Times New Roman" w:hAnsi="Times New Roman" w:cs="Times New Roman"/>
          <w:color w:val="auto"/>
          <w:sz w:val="24"/>
          <w:szCs w:val="24"/>
          <w:u w:val="single"/>
          <w:lang w:val="en-US"/>
        </w:rPr>
        <w:t xml:space="preserve">: </w:t>
      </w:r>
      <w:bookmarkEnd w:id="29"/>
      <w:r w:rsidR="00443A11">
        <w:rPr>
          <w:rFonts w:ascii="Times New Roman" w:eastAsia="Times New Roman" w:hAnsi="Times New Roman" w:cs="Times New Roman"/>
          <w:color w:val="auto"/>
          <w:sz w:val="24"/>
          <w:szCs w:val="24"/>
          <w:u w:val="single"/>
          <w:lang w:val="en-US"/>
        </w:rPr>
        <w:t>Raw Material Supplier Quantity Matrix</w:t>
      </w:r>
      <w:bookmarkEnd w:id="30"/>
    </w:p>
    <w:p w14:paraId="7413D492" w14:textId="77777777" w:rsidR="00D05784" w:rsidRPr="00CA0C47" w:rsidRDefault="00D05784" w:rsidP="004C20BE">
      <w:pPr>
        <w:rPr>
          <w:rFonts w:ascii="Times New Roman" w:hAnsi="Times New Roman" w:cs="Times New Roman"/>
          <w:sz w:val="24"/>
          <w:szCs w:val="24"/>
        </w:rPr>
      </w:pPr>
    </w:p>
    <w:p w14:paraId="7F976BF5" w14:textId="77777777" w:rsidR="004C20BE" w:rsidRPr="00CA0C47" w:rsidRDefault="004C20BE" w:rsidP="004C20BE">
      <w:pPr>
        <w:rPr>
          <w:rFonts w:ascii="Times New Roman" w:hAnsi="Times New Roman" w:cs="Times New Roman"/>
          <w:sz w:val="24"/>
          <w:szCs w:val="24"/>
        </w:rPr>
      </w:pPr>
      <w:bookmarkStart w:id="31" w:name="_heading=h.xkh6ffvnpt7f" w:colFirst="0" w:colLast="0"/>
      <w:bookmarkEnd w:id="31"/>
    </w:p>
    <w:p w14:paraId="046DD4C8" w14:textId="77777777" w:rsidR="00D05784" w:rsidRPr="00CA0C47" w:rsidRDefault="00D05784" w:rsidP="2A29B2AD">
      <w:pPr>
        <w:spacing w:before="240" w:after="240"/>
        <w:rPr>
          <w:rFonts w:ascii="Times New Roman" w:hAnsi="Times New Roman" w:cs="Times New Roman"/>
          <w:sz w:val="24"/>
          <w:szCs w:val="24"/>
        </w:rPr>
      </w:pPr>
      <w:bookmarkStart w:id="32" w:name="_heading=h.mvkxogf6vrsd" w:colFirst="0" w:colLast="0"/>
      <w:bookmarkStart w:id="33" w:name="_heading=h.qr8k8b1fpw4m" w:colFirst="0" w:colLast="0"/>
      <w:bookmarkEnd w:id="32"/>
      <w:bookmarkEnd w:id="33"/>
    </w:p>
    <w:p w14:paraId="04C17274" w14:textId="77777777" w:rsidR="00182EEC" w:rsidRPr="00CA0C47" w:rsidRDefault="00182EEC" w:rsidP="3B3D89F3">
      <w:pPr>
        <w:spacing w:before="240" w:after="240"/>
        <w:rPr>
          <w:rFonts w:ascii="Times New Roman" w:hAnsi="Times New Roman" w:cs="Times New Roman"/>
          <w:sz w:val="24"/>
          <w:szCs w:val="24"/>
        </w:rPr>
      </w:pPr>
    </w:p>
    <w:p w14:paraId="63F7E85F" w14:textId="77777777" w:rsidR="000E4722" w:rsidRDefault="000E4722">
      <w:pPr>
        <w:rPr>
          <w:rFonts w:ascii="Times New Roman" w:eastAsiaTheme="majorEastAsia" w:hAnsi="Times New Roman" w:cs="Times New Roman"/>
          <w:b/>
          <w:bCs/>
          <w:sz w:val="30"/>
          <w:szCs w:val="30"/>
        </w:rPr>
      </w:pPr>
      <w:r>
        <w:rPr>
          <w:rFonts w:ascii="Times New Roman" w:hAnsi="Times New Roman" w:cs="Times New Roman"/>
          <w:b/>
          <w:bCs/>
          <w:sz w:val="30"/>
          <w:szCs w:val="30"/>
        </w:rPr>
        <w:br w:type="page"/>
      </w:r>
    </w:p>
    <w:p w14:paraId="48431618" w14:textId="5ACC2017" w:rsidR="00C4224D" w:rsidRPr="00CA0C47" w:rsidRDefault="00C4224D" w:rsidP="00C4224D">
      <w:pPr>
        <w:pStyle w:val="Heading1"/>
        <w:spacing w:line="276" w:lineRule="auto"/>
        <w:rPr>
          <w:rFonts w:ascii="Times New Roman" w:hAnsi="Times New Roman" w:cs="Times New Roman"/>
          <w:b/>
          <w:bCs/>
          <w:color w:val="auto"/>
          <w:sz w:val="30"/>
          <w:szCs w:val="30"/>
        </w:rPr>
      </w:pPr>
      <w:bookmarkStart w:id="34" w:name="_Toc38704387"/>
      <w:r>
        <w:rPr>
          <w:rFonts w:ascii="Times New Roman" w:hAnsi="Times New Roman" w:cs="Times New Roman"/>
          <w:b/>
          <w:bCs/>
          <w:color w:val="auto"/>
          <w:sz w:val="30"/>
          <w:szCs w:val="30"/>
        </w:rPr>
        <w:lastRenderedPageBreak/>
        <w:t>5</w:t>
      </w:r>
      <w:r w:rsidRPr="00CA0C47">
        <w:rPr>
          <w:rFonts w:ascii="Times New Roman" w:hAnsi="Times New Roman" w:cs="Times New Roman"/>
          <w:b/>
          <w:bCs/>
          <w:color w:val="auto"/>
          <w:sz w:val="30"/>
          <w:szCs w:val="30"/>
        </w:rPr>
        <w:t xml:space="preserve">.0 </w:t>
      </w:r>
      <w:r>
        <w:rPr>
          <w:rFonts w:ascii="Times New Roman" w:hAnsi="Times New Roman" w:cs="Times New Roman"/>
          <w:b/>
          <w:bCs/>
          <w:color w:val="auto"/>
          <w:sz w:val="30"/>
          <w:szCs w:val="30"/>
        </w:rPr>
        <w:t>Future Work</w:t>
      </w:r>
      <w:bookmarkEnd w:id="34"/>
    </w:p>
    <w:p w14:paraId="2C0FDCD1" w14:textId="578CE857" w:rsidR="0093640F" w:rsidRPr="001D6066" w:rsidRDefault="00F8730F" w:rsidP="00F8730F">
      <w:pPr>
        <w:spacing w:before="240" w:after="240" w:line="257" w:lineRule="auto"/>
        <w:rPr>
          <w:rFonts w:ascii="Times New Roman" w:hAnsi="Times New Roman" w:cs="Times New Roman"/>
          <w:sz w:val="24"/>
          <w:szCs w:val="24"/>
        </w:rPr>
      </w:pPr>
      <w:r w:rsidRPr="001D6066">
        <w:rPr>
          <w:rFonts w:ascii="Times New Roman" w:hAnsi="Times New Roman" w:cs="Times New Roman"/>
          <w:sz w:val="24"/>
          <w:szCs w:val="24"/>
        </w:rPr>
        <w:t xml:space="preserve">Future works can investigate the adaptation of the proposed algorithm and model to RFSCD problems in different contexts, thus </w:t>
      </w:r>
      <w:r w:rsidR="004D34DD" w:rsidRPr="001D6066">
        <w:rPr>
          <w:rFonts w:ascii="Times New Roman" w:hAnsi="Times New Roman" w:cs="Times New Roman"/>
          <w:sz w:val="24"/>
          <w:szCs w:val="24"/>
        </w:rPr>
        <w:t>considering</w:t>
      </w:r>
      <w:r w:rsidRPr="001D6066">
        <w:rPr>
          <w:rFonts w:ascii="Times New Roman" w:hAnsi="Times New Roman" w:cs="Times New Roman"/>
          <w:sz w:val="24"/>
          <w:szCs w:val="24"/>
        </w:rPr>
        <w:t xml:space="preserve"> further possible disruptions and risks. </w:t>
      </w:r>
      <w:r w:rsidR="00E84B8F" w:rsidRPr="001D6066">
        <w:rPr>
          <w:rFonts w:ascii="Times New Roman" w:hAnsi="Times New Roman" w:cs="Times New Roman"/>
          <w:sz w:val="24"/>
          <w:szCs w:val="24"/>
        </w:rPr>
        <w:t xml:space="preserve">The model needs to incorporate various </w:t>
      </w:r>
      <w:r w:rsidR="004D34DD" w:rsidRPr="001D6066">
        <w:rPr>
          <w:rFonts w:ascii="Times New Roman" w:hAnsi="Times New Roman" w:cs="Times New Roman"/>
          <w:sz w:val="24"/>
          <w:szCs w:val="24"/>
        </w:rPr>
        <w:t>scenarios</w:t>
      </w:r>
      <w:r w:rsidR="00E84B8F" w:rsidRPr="001D6066">
        <w:rPr>
          <w:rFonts w:ascii="Times New Roman" w:hAnsi="Times New Roman" w:cs="Times New Roman"/>
          <w:sz w:val="24"/>
          <w:szCs w:val="24"/>
        </w:rPr>
        <w:t xml:space="preserve"> and </w:t>
      </w:r>
      <w:r w:rsidR="00474069" w:rsidRPr="001D6066">
        <w:rPr>
          <w:rFonts w:ascii="Times New Roman" w:hAnsi="Times New Roman" w:cs="Times New Roman"/>
          <w:sz w:val="24"/>
          <w:szCs w:val="24"/>
        </w:rPr>
        <w:t>needs to be simulated for outcomes as cost of extra supplier in the network since that extra line can be utilized when one supplier has outage</w:t>
      </w:r>
      <w:r w:rsidR="004D34DD" w:rsidRPr="001D6066">
        <w:rPr>
          <w:rFonts w:ascii="Times New Roman" w:hAnsi="Times New Roman" w:cs="Times New Roman"/>
          <w:sz w:val="24"/>
          <w:szCs w:val="24"/>
        </w:rPr>
        <w:t>.</w:t>
      </w:r>
    </w:p>
    <w:p w14:paraId="53BA3D6D" w14:textId="45E149AE" w:rsidR="004D34DD" w:rsidRPr="001D6066" w:rsidRDefault="004D34DD" w:rsidP="00F8730F">
      <w:pPr>
        <w:spacing w:before="240" w:after="240" w:line="257" w:lineRule="auto"/>
        <w:rPr>
          <w:rFonts w:ascii="Times New Roman" w:hAnsi="Times New Roman" w:cs="Times New Roman"/>
          <w:sz w:val="24"/>
          <w:szCs w:val="24"/>
        </w:rPr>
      </w:pPr>
      <w:r w:rsidRPr="001D6066">
        <w:rPr>
          <w:rFonts w:ascii="Times New Roman" w:hAnsi="Times New Roman" w:cs="Times New Roman"/>
          <w:sz w:val="24"/>
          <w:szCs w:val="24"/>
        </w:rPr>
        <w:t xml:space="preserve">The model needs to </w:t>
      </w:r>
      <w:r w:rsidR="005F747E" w:rsidRPr="001D6066">
        <w:rPr>
          <w:rFonts w:ascii="Times New Roman" w:hAnsi="Times New Roman" w:cs="Times New Roman"/>
          <w:sz w:val="24"/>
          <w:szCs w:val="24"/>
        </w:rPr>
        <w:t xml:space="preserve">be developed for multi echelon systems </w:t>
      </w:r>
      <w:r w:rsidR="00CA311C" w:rsidRPr="001D6066">
        <w:rPr>
          <w:rFonts w:ascii="Times New Roman" w:hAnsi="Times New Roman" w:cs="Times New Roman"/>
          <w:sz w:val="24"/>
          <w:szCs w:val="24"/>
        </w:rPr>
        <w:t xml:space="preserve">like supplier, production, and delivery which </w:t>
      </w:r>
      <w:r w:rsidR="00FB1EFD" w:rsidRPr="001D6066">
        <w:rPr>
          <w:rFonts w:ascii="Times New Roman" w:hAnsi="Times New Roman" w:cs="Times New Roman"/>
          <w:sz w:val="24"/>
          <w:szCs w:val="24"/>
        </w:rPr>
        <w:t>brings dynamic complexity into the systems.</w:t>
      </w:r>
    </w:p>
    <w:p w14:paraId="32563F0B" w14:textId="5A81789D" w:rsidR="00CB2966" w:rsidRPr="001D6066" w:rsidRDefault="00FB1EFD" w:rsidP="001D6066">
      <w:pPr>
        <w:pStyle w:val="Bibliography"/>
        <w:rPr>
          <w:rFonts w:ascii="Times New Roman" w:hAnsi="Times New Roman" w:cs="Times New Roman"/>
          <w:sz w:val="24"/>
          <w:szCs w:val="24"/>
        </w:rPr>
      </w:pPr>
      <w:r w:rsidRPr="001D6066">
        <w:rPr>
          <w:rFonts w:ascii="Times New Roman" w:hAnsi="Times New Roman" w:cs="Times New Roman"/>
          <w:sz w:val="24"/>
          <w:szCs w:val="24"/>
        </w:rPr>
        <w:t xml:space="preserve">The model also needs to differentiate between critical and </w:t>
      </w:r>
      <w:r w:rsidR="0035614B" w:rsidRPr="001D6066">
        <w:rPr>
          <w:rFonts w:ascii="Times New Roman" w:hAnsi="Times New Roman" w:cs="Times New Roman"/>
          <w:sz w:val="24"/>
          <w:szCs w:val="24"/>
        </w:rPr>
        <w:t>non-critical</w:t>
      </w:r>
      <w:r w:rsidRPr="001D6066">
        <w:rPr>
          <w:rFonts w:ascii="Times New Roman" w:hAnsi="Times New Roman" w:cs="Times New Roman"/>
          <w:sz w:val="24"/>
          <w:szCs w:val="24"/>
        </w:rPr>
        <w:t xml:space="preserve"> raw materials and give</w:t>
      </w:r>
      <w:r w:rsidR="001D6066">
        <w:rPr>
          <w:rFonts w:ascii="Times New Roman" w:hAnsi="Times New Roman" w:cs="Times New Roman"/>
          <w:sz w:val="24"/>
          <w:szCs w:val="24"/>
        </w:rPr>
        <w:t xml:space="preserve">    </w:t>
      </w:r>
      <w:r w:rsidR="0035614B" w:rsidRPr="001D6066">
        <w:rPr>
          <w:rFonts w:ascii="Times New Roman" w:hAnsi="Times New Roman" w:cs="Times New Roman"/>
          <w:sz w:val="24"/>
          <w:szCs w:val="24"/>
        </w:rPr>
        <w:t>preferences</w:t>
      </w:r>
      <w:r w:rsidR="00CB2966" w:rsidRPr="001D6066">
        <w:rPr>
          <w:rFonts w:ascii="Times New Roman" w:hAnsi="Times New Roman" w:cs="Times New Roman"/>
          <w:sz w:val="24"/>
          <w:szCs w:val="24"/>
        </w:rPr>
        <w:t xml:space="preserve"> </w:t>
      </w:r>
      <w:r w:rsidR="0035614B" w:rsidRPr="001D6066">
        <w:rPr>
          <w:rFonts w:ascii="Times New Roman" w:hAnsi="Times New Roman" w:cs="Times New Roman"/>
          <w:sz w:val="24"/>
          <w:szCs w:val="24"/>
        </w:rPr>
        <w:t>high</w:t>
      </w:r>
      <w:r w:rsidR="00CB2966" w:rsidRPr="001D6066">
        <w:rPr>
          <w:rFonts w:ascii="Times New Roman" w:hAnsi="Times New Roman" w:cs="Times New Roman"/>
          <w:sz w:val="24"/>
          <w:szCs w:val="24"/>
        </w:rPr>
        <w:t xml:space="preserve"> </w:t>
      </w:r>
      <w:r w:rsidR="0035614B" w:rsidRPr="001D6066">
        <w:rPr>
          <w:rFonts w:ascii="Times New Roman" w:hAnsi="Times New Roman" w:cs="Times New Roman"/>
          <w:sz w:val="24"/>
          <w:szCs w:val="24"/>
        </w:rPr>
        <w:t>margin products with high prod</w:t>
      </w:r>
      <w:bookmarkStart w:id="35" w:name="_heading=h.z9f81ubwfsaz" w:colFirst="0" w:colLast="0"/>
      <w:bookmarkEnd w:id="35"/>
      <w:r w:rsidR="0035614B" w:rsidRPr="001D6066">
        <w:rPr>
          <w:rFonts w:ascii="Times New Roman" w:hAnsi="Times New Roman" w:cs="Times New Roman"/>
          <w:sz w:val="24"/>
          <w:szCs w:val="24"/>
        </w:rPr>
        <w:t>uct velocity.</w:t>
      </w:r>
    </w:p>
    <w:p w14:paraId="549B77D0" w14:textId="77777777" w:rsidR="00CB2966" w:rsidRPr="001D6066" w:rsidRDefault="00CB2966">
      <w:pPr>
        <w:rPr>
          <w:rFonts w:ascii="Times New Roman" w:hAnsi="Times New Roman" w:cs="Times New Roman"/>
          <w:sz w:val="24"/>
          <w:szCs w:val="24"/>
        </w:rPr>
      </w:pPr>
      <w:r w:rsidRPr="001D6066">
        <w:rPr>
          <w:rFonts w:ascii="Times New Roman" w:hAnsi="Times New Roman" w:cs="Times New Roman"/>
          <w:sz w:val="24"/>
          <w:szCs w:val="24"/>
        </w:rPr>
        <w:br w:type="page"/>
      </w:r>
    </w:p>
    <w:p w14:paraId="6B503D54" w14:textId="7E0EFD65" w:rsidR="00CB2966" w:rsidRPr="00CA0C47" w:rsidRDefault="00F87332" w:rsidP="00CB2966">
      <w:pPr>
        <w:pStyle w:val="Heading1"/>
        <w:spacing w:line="276" w:lineRule="auto"/>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t>6</w:t>
      </w:r>
      <w:r w:rsidR="00CB2966" w:rsidRPr="00CA0C47">
        <w:rPr>
          <w:rFonts w:ascii="Times New Roman" w:hAnsi="Times New Roman" w:cs="Times New Roman"/>
          <w:b/>
          <w:bCs/>
          <w:color w:val="auto"/>
          <w:sz w:val="30"/>
          <w:szCs w:val="30"/>
        </w:rPr>
        <w:t xml:space="preserve">.0 </w:t>
      </w:r>
      <w:r>
        <w:rPr>
          <w:rFonts w:ascii="Times New Roman" w:hAnsi="Times New Roman" w:cs="Times New Roman"/>
          <w:b/>
          <w:bCs/>
          <w:color w:val="auto"/>
          <w:sz w:val="30"/>
          <w:szCs w:val="30"/>
        </w:rPr>
        <w:t>References</w:t>
      </w:r>
    </w:p>
    <w:p w14:paraId="4B251016" w14:textId="77777777" w:rsidR="001D6066" w:rsidRPr="001D6066" w:rsidRDefault="00F87332" w:rsidP="001D6066">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1D6066" w:rsidRPr="001D6066">
        <w:rPr>
          <w:rFonts w:ascii="Times New Roman" w:hAnsi="Times New Roman" w:cs="Times New Roman"/>
          <w:sz w:val="24"/>
        </w:rPr>
        <w:t>[1]</w:t>
      </w:r>
      <w:r w:rsidR="001D6066" w:rsidRPr="001D6066">
        <w:rPr>
          <w:rFonts w:ascii="Times New Roman" w:hAnsi="Times New Roman" w:cs="Times New Roman"/>
          <w:sz w:val="24"/>
        </w:rPr>
        <w:tab/>
        <w:t xml:space="preserve">K. Deb, A. Pratap, S. Agarwal, and T. Meyarivan, “A fast and elitist multiobjective genetic algorithm: NSGA-II,” </w:t>
      </w:r>
      <w:r w:rsidR="001D6066" w:rsidRPr="001D6066">
        <w:rPr>
          <w:rFonts w:ascii="Times New Roman" w:hAnsi="Times New Roman" w:cs="Times New Roman"/>
          <w:i/>
          <w:iCs/>
          <w:sz w:val="24"/>
        </w:rPr>
        <w:t>IEEE Trans. Evol. Comput.</w:t>
      </w:r>
      <w:r w:rsidR="001D6066" w:rsidRPr="001D6066">
        <w:rPr>
          <w:rFonts w:ascii="Times New Roman" w:hAnsi="Times New Roman" w:cs="Times New Roman"/>
          <w:sz w:val="24"/>
        </w:rPr>
        <w:t>, vol. 6, no. 2, pp. 182–197, Apr. 2002, doi: 10.1109/4235.996017.</w:t>
      </w:r>
    </w:p>
    <w:p w14:paraId="67E6ED36" w14:textId="77777777" w:rsidR="001D6066" w:rsidRPr="001D6066" w:rsidRDefault="001D6066" w:rsidP="001D6066">
      <w:pPr>
        <w:pStyle w:val="Bibliography"/>
        <w:rPr>
          <w:rFonts w:ascii="Times New Roman" w:hAnsi="Times New Roman" w:cs="Times New Roman"/>
          <w:sz w:val="24"/>
        </w:rPr>
      </w:pPr>
      <w:r w:rsidRPr="001D6066">
        <w:rPr>
          <w:rFonts w:ascii="Times New Roman" w:hAnsi="Times New Roman" w:cs="Times New Roman"/>
          <w:sz w:val="24"/>
        </w:rPr>
        <w:t>[2]</w:t>
      </w:r>
      <w:r w:rsidRPr="001D6066">
        <w:rPr>
          <w:rFonts w:ascii="Times New Roman" w:hAnsi="Times New Roman" w:cs="Times New Roman"/>
          <w:sz w:val="24"/>
        </w:rPr>
        <w:tab/>
        <w:t xml:space="preserve">E. Bottani, T. Murino, M. Schiavo, and R. Akkerman, “Resilient food supply chain design: Modelling framework and metaheuristic solution approach,” </w:t>
      </w:r>
      <w:r w:rsidRPr="001D6066">
        <w:rPr>
          <w:rFonts w:ascii="Times New Roman" w:hAnsi="Times New Roman" w:cs="Times New Roman"/>
          <w:i/>
          <w:iCs/>
          <w:sz w:val="24"/>
        </w:rPr>
        <w:t>Comput. Ind. Eng.</w:t>
      </w:r>
      <w:r w:rsidRPr="001D6066">
        <w:rPr>
          <w:rFonts w:ascii="Times New Roman" w:hAnsi="Times New Roman" w:cs="Times New Roman"/>
          <w:sz w:val="24"/>
        </w:rPr>
        <w:t>, vol. 135, pp. 177–198, Sep. 2019, doi: 10.1016/j.cie.2019.05.011.</w:t>
      </w:r>
    </w:p>
    <w:p w14:paraId="21272CED" w14:textId="77777777" w:rsidR="001D6066" w:rsidRPr="001D6066" w:rsidRDefault="001D6066" w:rsidP="001D6066">
      <w:pPr>
        <w:pStyle w:val="Bibliography"/>
        <w:rPr>
          <w:rFonts w:ascii="Times New Roman" w:hAnsi="Times New Roman" w:cs="Times New Roman"/>
          <w:sz w:val="24"/>
        </w:rPr>
      </w:pPr>
      <w:r w:rsidRPr="001D6066">
        <w:rPr>
          <w:rFonts w:ascii="Times New Roman" w:hAnsi="Times New Roman" w:cs="Times New Roman"/>
          <w:sz w:val="24"/>
        </w:rPr>
        <w:t>[3]</w:t>
      </w:r>
      <w:r w:rsidRPr="001D6066">
        <w:rPr>
          <w:rFonts w:ascii="Times New Roman" w:hAnsi="Times New Roman" w:cs="Times New Roman"/>
          <w:sz w:val="24"/>
        </w:rPr>
        <w:tab/>
        <w:t xml:space="preserve">M. Musavi and A. Bozorgi-Amiri, “A multi-objective sustainable hub location-scheduling problem for perishable food supply chain,” </w:t>
      </w:r>
      <w:r w:rsidRPr="001D6066">
        <w:rPr>
          <w:rFonts w:ascii="Times New Roman" w:hAnsi="Times New Roman" w:cs="Times New Roman"/>
          <w:i/>
          <w:iCs/>
          <w:sz w:val="24"/>
        </w:rPr>
        <w:t>Comput. Ind. Eng.</w:t>
      </w:r>
      <w:r w:rsidRPr="001D6066">
        <w:rPr>
          <w:rFonts w:ascii="Times New Roman" w:hAnsi="Times New Roman" w:cs="Times New Roman"/>
          <w:sz w:val="24"/>
        </w:rPr>
        <w:t>, vol. 113, pp. 766–778, Nov. 2017, doi: 10.1016/j.cie.2017.07.039.</w:t>
      </w:r>
    </w:p>
    <w:p w14:paraId="76F340AF" w14:textId="77777777" w:rsidR="001D6066" w:rsidRPr="001D6066" w:rsidRDefault="001D6066" w:rsidP="001D6066">
      <w:pPr>
        <w:pStyle w:val="Bibliography"/>
        <w:rPr>
          <w:rFonts w:ascii="Times New Roman" w:hAnsi="Times New Roman" w:cs="Times New Roman"/>
          <w:sz w:val="24"/>
        </w:rPr>
      </w:pPr>
      <w:r w:rsidRPr="001D6066">
        <w:rPr>
          <w:rFonts w:ascii="Times New Roman" w:hAnsi="Times New Roman" w:cs="Times New Roman"/>
          <w:sz w:val="24"/>
        </w:rPr>
        <w:t>[4]</w:t>
      </w:r>
      <w:r w:rsidRPr="001D6066">
        <w:rPr>
          <w:rFonts w:ascii="Times New Roman" w:hAnsi="Times New Roman" w:cs="Times New Roman"/>
          <w:sz w:val="24"/>
        </w:rPr>
        <w:tab/>
        <w:t xml:space="preserve">M. Varsei and S. Polyakovskiy, “Sustainable supply chain network design: A case of the wine industry in Australia,” </w:t>
      </w:r>
      <w:r w:rsidRPr="001D6066">
        <w:rPr>
          <w:rFonts w:ascii="Times New Roman" w:hAnsi="Times New Roman" w:cs="Times New Roman"/>
          <w:i/>
          <w:iCs/>
          <w:sz w:val="24"/>
        </w:rPr>
        <w:t>Omega</w:t>
      </w:r>
      <w:r w:rsidRPr="001D6066">
        <w:rPr>
          <w:rFonts w:ascii="Times New Roman" w:hAnsi="Times New Roman" w:cs="Times New Roman"/>
          <w:sz w:val="24"/>
        </w:rPr>
        <w:t>, vol. 66, pp. 236–247, Jan. 2017, doi: 10.1016/j.omega.2015.11.009.</w:t>
      </w:r>
    </w:p>
    <w:p w14:paraId="6D056971" w14:textId="77777777" w:rsidR="001D6066" w:rsidRPr="001D6066" w:rsidRDefault="001D6066" w:rsidP="001D6066">
      <w:pPr>
        <w:pStyle w:val="Bibliography"/>
        <w:rPr>
          <w:rFonts w:ascii="Times New Roman" w:hAnsi="Times New Roman" w:cs="Times New Roman"/>
          <w:sz w:val="24"/>
        </w:rPr>
      </w:pPr>
      <w:r w:rsidRPr="001D6066">
        <w:rPr>
          <w:rFonts w:ascii="Times New Roman" w:hAnsi="Times New Roman" w:cs="Times New Roman"/>
          <w:sz w:val="24"/>
        </w:rPr>
        <w:t>[5]</w:t>
      </w:r>
      <w:r w:rsidRPr="001D6066">
        <w:rPr>
          <w:rFonts w:ascii="Times New Roman" w:hAnsi="Times New Roman" w:cs="Times New Roman"/>
          <w:sz w:val="24"/>
        </w:rPr>
        <w:tab/>
        <w:t xml:space="preserve">H. Allaoui, Y. Guo, A. Choudhary, and J. Bloemhof, “Sustainable agro-food supply chain design using two-stage hybrid multi-objective decision-making approach,” </w:t>
      </w:r>
      <w:r w:rsidRPr="001D6066">
        <w:rPr>
          <w:rFonts w:ascii="Times New Roman" w:hAnsi="Times New Roman" w:cs="Times New Roman"/>
          <w:i/>
          <w:iCs/>
          <w:sz w:val="24"/>
        </w:rPr>
        <w:t>Comput. Oper. Res.</w:t>
      </w:r>
      <w:r w:rsidRPr="001D6066">
        <w:rPr>
          <w:rFonts w:ascii="Times New Roman" w:hAnsi="Times New Roman" w:cs="Times New Roman"/>
          <w:sz w:val="24"/>
        </w:rPr>
        <w:t>, vol. 89, pp. 369–384, Jan. 2018, doi: 10.1016/j.cor.2016.10.012.</w:t>
      </w:r>
    </w:p>
    <w:p w14:paraId="03AAF53D" w14:textId="77777777" w:rsidR="001D6066" w:rsidRPr="001D6066" w:rsidRDefault="001D6066" w:rsidP="001D6066">
      <w:pPr>
        <w:pStyle w:val="Bibliography"/>
        <w:rPr>
          <w:rFonts w:ascii="Times New Roman" w:hAnsi="Times New Roman" w:cs="Times New Roman"/>
          <w:sz w:val="24"/>
        </w:rPr>
      </w:pPr>
      <w:r w:rsidRPr="001D6066">
        <w:rPr>
          <w:rFonts w:ascii="Times New Roman" w:hAnsi="Times New Roman" w:cs="Times New Roman"/>
          <w:sz w:val="24"/>
        </w:rPr>
        <w:t>[6]</w:t>
      </w:r>
      <w:r w:rsidRPr="001D6066">
        <w:rPr>
          <w:rFonts w:ascii="Times New Roman" w:hAnsi="Times New Roman" w:cs="Times New Roman"/>
          <w:sz w:val="24"/>
        </w:rPr>
        <w:tab/>
        <w:t xml:space="preserve">Yarpiz, “NSGA-II in MATLAB,” </w:t>
      </w:r>
      <w:r w:rsidRPr="001D6066">
        <w:rPr>
          <w:rFonts w:ascii="Times New Roman" w:hAnsi="Times New Roman" w:cs="Times New Roman"/>
          <w:i/>
          <w:iCs/>
          <w:sz w:val="24"/>
        </w:rPr>
        <w:t>Yarpiz</w:t>
      </w:r>
      <w:r w:rsidRPr="001D6066">
        <w:rPr>
          <w:rFonts w:ascii="Times New Roman" w:hAnsi="Times New Roman" w:cs="Times New Roman"/>
          <w:sz w:val="24"/>
        </w:rPr>
        <w:t>, Sep. 01, 2015. https://yarpiz.com/56/ypea120-nsga2 (accessed Apr. 25, 2020).</w:t>
      </w:r>
    </w:p>
    <w:p w14:paraId="508EC8E6" w14:textId="77777777" w:rsidR="001D6066" w:rsidRPr="001D6066" w:rsidRDefault="001D6066" w:rsidP="001D6066">
      <w:pPr>
        <w:pStyle w:val="Bibliography"/>
        <w:rPr>
          <w:rFonts w:ascii="Times New Roman" w:hAnsi="Times New Roman" w:cs="Times New Roman"/>
          <w:sz w:val="24"/>
        </w:rPr>
      </w:pPr>
      <w:r w:rsidRPr="001D6066">
        <w:rPr>
          <w:rFonts w:ascii="Times New Roman" w:hAnsi="Times New Roman" w:cs="Times New Roman"/>
          <w:sz w:val="24"/>
        </w:rPr>
        <w:t>[7]</w:t>
      </w:r>
      <w:r w:rsidRPr="001D6066">
        <w:rPr>
          <w:rFonts w:ascii="Times New Roman" w:hAnsi="Times New Roman" w:cs="Times New Roman"/>
          <w:sz w:val="24"/>
        </w:rPr>
        <w:tab/>
        <w:t>“Truck Freight Rates.” https://truckerpath.com/blog/truck-freight-rates/ (accessed Apr. 25, 2020).</w:t>
      </w:r>
    </w:p>
    <w:p w14:paraId="10BE120C" w14:textId="77777777" w:rsidR="001D6066" w:rsidRPr="001D6066" w:rsidRDefault="001D6066" w:rsidP="001D6066">
      <w:pPr>
        <w:pStyle w:val="Bibliography"/>
        <w:rPr>
          <w:rFonts w:ascii="Times New Roman" w:hAnsi="Times New Roman" w:cs="Times New Roman"/>
          <w:sz w:val="24"/>
        </w:rPr>
      </w:pPr>
      <w:r w:rsidRPr="001D6066">
        <w:rPr>
          <w:rFonts w:ascii="Times New Roman" w:hAnsi="Times New Roman" w:cs="Times New Roman"/>
          <w:sz w:val="24"/>
        </w:rPr>
        <w:t>[8]</w:t>
      </w:r>
      <w:r w:rsidRPr="001D6066">
        <w:rPr>
          <w:rFonts w:ascii="Times New Roman" w:hAnsi="Times New Roman" w:cs="Times New Roman"/>
          <w:sz w:val="24"/>
        </w:rPr>
        <w:tab/>
        <w:t xml:space="preserve">“Freight Bidding Platforms: Make Your Life Easier With These 5,” </w:t>
      </w:r>
      <w:r w:rsidRPr="001D6066">
        <w:rPr>
          <w:rFonts w:ascii="Times New Roman" w:hAnsi="Times New Roman" w:cs="Times New Roman"/>
          <w:i/>
          <w:iCs/>
          <w:sz w:val="24"/>
        </w:rPr>
        <w:t>Transportation Management Company | Cerasis</w:t>
      </w:r>
      <w:r w:rsidRPr="001D6066">
        <w:rPr>
          <w:rFonts w:ascii="Times New Roman" w:hAnsi="Times New Roman" w:cs="Times New Roman"/>
          <w:sz w:val="24"/>
        </w:rPr>
        <w:t>, May 23, 2014. https://cerasis.com/freight-bidding-platforms/ (accessed Apr. 25, 2020).</w:t>
      </w:r>
    </w:p>
    <w:p w14:paraId="72255927" w14:textId="66C71ED0" w:rsidR="00AE2A23" w:rsidRPr="00354794" w:rsidRDefault="00F87332" w:rsidP="00CB2966">
      <w:pPr>
        <w:pStyle w:val="Bibliography"/>
        <w:rPr>
          <w:rFonts w:ascii="Times New Roman" w:hAnsi="Times New Roman" w:cs="Times New Roman"/>
          <w:sz w:val="24"/>
          <w:szCs w:val="24"/>
        </w:rPr>
      </w:pPr>
      <w:r>
        <w:rPr>
          <w:rFonts w:ascii="Times New Roman" w:hAnsi="Times New Roman" w:cs="Times New Roman"/>
          <w:sz w:val="24"/>
          <w:szCs w:val="24"/>
        </w:rPr>
        <w:fldChar w:fldCharType="end"/>
      </w:r>
      <w:bookmarkStart w:id="36" w:name="_GoBack"/>
      <w:bookmarkEnd w:id="36"/>
    </w:p>
    <w:sectPr w:rsidR="00AE2A23" w:rsidRPr="00354794" w:rsidSect="00C67A8F">
      <w:pgSz w:w="12240" w:h="15840"/>
      <w:pgMar w:top="900" w:right="1080" w:bottom="1440" w:left="1080" w:header="720" w:footer="720" w:gutter="0"/>
      <w:pgNumType w:fmt="numberInDash"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0841F" w14:textId="77777777" w:rsidR="00560BB1" w:rsidRDefault="00560BB1">
      <w:pPr>
        <w:spacing w:line="240" w:lineRule="auto"/>
      </w:pPr>
      <w:r>
        <w:separator/>
      </w:r>
    </w:p>
  </w:endnote>
  <w:endnote w:type="continuationSeparator" w:id="0">
    <w:p w14:paraId="03CC305B" w14:textId="77777777" w:rsidR="00560BB1" w:rsidRDefault="00560BB1">
      <w:pPr>
        <w:spacing w:line="240" w:lineRule="auto"/>
      </w:pPr>
      <w:r>
        <w:continuationSeparator/>
      </w:r>
    </w:p>
  </w:endnote>
  <w:endnote w:type="continuationNotice" w:id="1">
    <w:p w14:paraId="67FE9E84" w14:textId="77777777" w:rsidR="00560BB1" w:rsidRDefault="00560BB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650261"/>
      <w:docPartObj>
        <w:docPartGallery w:val="Page Numbers (Bottom of Page)"/>
        <w:docPartUnique/>
      </w:docPartObj>
    </w:sdtPr>
    <w:sdtEndPr>
      <w:rPr>
        <w:noProof/>
      </w:rPr>
    </w:sdtEndPr>
    <w:sdtContent>
      <w:p w14:paraId="63C4B51C" w14:textId="5D7D040F" w:rsidR="00A443F9" w:rsidRDefault="00A443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CE15EE" w14:textId="77777777" w:rsidR="00A443F9" w:rsidRDefault="00A443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C97B7" w14:textId="77777777" w:rsidR="00560BB1" w:rsidRDefault="00560BB1">
      <w:pPr>
        <w:spacing w:line="240" w:lineRule="auto"/>
      </w:pPr>
      <w:r>
        <w:separator/>
      </w:r>
    </w:p>
  </w:footnote>
  <w:footnote w:type="continuationSeparator" w:id="0">
    <w:p w14:paraId="5777AEA6" w14:textId="77777777" w:rsidR="00560BB1" w:rsidRDefault="00560BB1">
      <w:pPr>
        <w:spacing w:line="240" w:lineRule="auto"/>
      </w:pPr>
      <w:r>
        <w:continuationSeparator/>
      </w:r>
    </w:p>
  </w:footnote>
  <w:footnote w:type="continuationNotice" w:id="1">
    <w:p w14:paraId="6BCDAD3D" w14:textId="77777777" w:rsidR="00560BB1" w:rsidRDefault="00560BB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2EBE"/>
    <w:multiLevelType w:val="hybridMultilevel"/>
    <w:tmpl w:val="41B88F48"/>
    <w:lvl w:ilvl="0" w:tplc="1A523D22">
      <w:start w:val="1"/>
      <w:numFmt w:val="lowerLetter"/>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D9094D"/>
    <w:multiLevelType w:val="hybridMultilevel"/>
    <w:tmpl w:val="E6025F0C"/>
    <w:lvl w:ilvl="0" w:tplc="E5B870BC">
      <w:start w:val="1"/>
      <w:numFmt w:val="decimal"/>
      <w:lvlText w:val="%1.0"/>
      <w:lvlJc w:val="left"/>
      <w:pPr>
        <w:ind w:left="720" w:hanging="360"/>
      </w:pPr>
    </w:lvl>
    <w:lvl w:ilvl="1" w:tplc="35186BCE">
      <w:start w:val="1"/>
      <w:numFmt w:val="lowerLetter"/>
      <w:lvlText w:val="%2."/>
      <w:lvlJc w:val="left"/>
      <w:pPr>
        <w:ind w:left="1440" w:hanging="360"/>
      </w:pPr>
    </w:lvl>
    <w:lvl w:ilvl="2" w:tplc="5F361A0A">
      <w:start w:val="1"/>
      <w:numFmt w:val="lowerRoman"/>
      <w:lvlText w:val="%3."/>
      <w:lvlJc w:val="right"/>
      <w:pPr>
        <w:ind w:left="2160" w:hanging="180"/>
      </w:pPr>
    </w:lvl>
    <w:lvl w:ilvl="3" w:tplc="79F4EF4E">
      <w:start w:val="1"/>
      <w:numFmt w:val="decimal"/>
      <w:lvlText w:val="%4."/>
      <w:lvlJc w:val="left"/>
      <w:pPr>
        <w:ind w:left="2880" w:hanging="360"/>
      </w:pPr>
    </w:lvl>
    <w:lvl w:ilvl="4" w:tplc="3282FD7A">
      <w:start w:val="1"/>
      <w:numFmt w:val="lowerLetter"/>
      <w:lvlText w:val="%5."/>
      <w:lvlJc w:val="left"/>
      <w:pPr>
        <w:ind w:left="3600" w:hanging="360"/>
      </w:pPr>
    </w:lvl>
    <w:lvl w:ilvl="5" w:tplc="CEA2D68E">
      <w:start w:val="1"/>
      <w:numFmt w:val="lowerRoman"/>
      <w:lvlText w:val="%6."/>
      <w:lvlJc w:val="right"/>
      <w:pPr>
        <w:ind w:left="4320" w:hanging="180"/>
      </w:pPr>
    </w:lvl>
    <w:lvl w:ilvl="6" w:tplc="80FA8624">
      <w:start w:val="1"/>
      <w:numFmt w:val="decimal"/>
      <w:lvlText w:val="%7."/>
      <w:lvlJc w:val="left"/>
      <w:pPr>
        <w:ind w:left="5040" w:hanging="360"/>
      </w:pPr>
    </w:lvl>
    <w:lvl w:ilvl="7" w:tplc="8C9A8460">
      <w:start w:val="1"/>
      <w:numFmt w:val="lowerLetter"/>
      <w:lvlText w:val="%8."/>
      <w:lvlJc w:val="left"/>
      <w:pPr>
        <w:ind w:left="5760" w:hanging="360"/>
      </w:pPr>
    </w:lvl>
    <w:lvl w:ilvl="8" w:tplc="C8865ACA">
      <w:start w:val="1"/>
      <w:numFmt w:val="lowerRoman"/>
      <w:lvlText w:val="%9."/>
      <w:lvlJc w:val="right"/>
      <w:pPr>
        <w:ind w:left="6480" w:hanging="180"/>
      </w:pPr>
    </w:lvl>
  </w:abstractNum>
  <w:abstractNum w:abstractNumId="2" w15:restartNumberingAfterBreak="0">
    <w:nsid w:val="04305976"/>
    <w:multiLevelType w:val="hybridMultilevel"/>
    <w:tmpl w:val="7D94F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1B0A62"/>
    <w:multiLevelType w:val="hybridMultilevel"/>
    <w:tmpl w:val="1F7E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14EA4"/>
    <w:multiLevelType w:val="hybridMultilevel"/>
    <w:tmpl w:val="4620D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7796C"/>
    <w:multiLevelType w:val="hybridMultilevel"/>
    <w:tmpl w:val="47F04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636BE"/>
    <w:multiLevelType w:val="hybridMultilevel"/>
    <w:tmpl w:val="FFFFFFFF"/>
    <w:lvl w:ilvl="0" w:tplc="C6F4F900">
      <w:start w:val="1"/>
      <w:numFmt w:val="decimal"/>
      <w:lvlText w:val="%1."/>
      <w:lvlJc w:val="left"/>
      <w:pPr>
        <w:ind w:left="720" w:hanging="360"/>
      </w:pPr>
    </w:lvl>
    <w:lvl w:ilvl="1" w:tplc="2ACC37CA">
      <w:start w:val="1"/>
      <w:numFmt w:val="lowerLetter"/>
      <w:lvlText w:val="%2."/>
      <w:lvlJc w:val="left"/>
      <w:pPr>
        <w:ind w:left="1440" w:hanging="360"/>
      </w:pPr>
    </w:lvl>
    <w:lvl w:ilvl="2" w:tplc="D21ADFEA">
      <w:start w:val="1"/>
      <w:numFmt w:val="lowerRoman"/>
      <w:lvlText w:val="%3."/>
      <w:lvlJc w:val="right"/>
      <w:pPr>
        <w:ind w:left="2160" w:hanging="180"/>
      </w:pPr>
    </w:lvl>
    <w:lvl w:ilvl="3" w:tplc="A9140A82">
      <w:start w:val="1"/>
      <w:numFmt w:val="decimal"/>
      <w:lvlText w:val="%4."/>
      <w:lvlJc w:val="left"/>
      <w:pPr>
        <w:ind w:left="2880" w:hanging="360"/>
      </w:pPr>
    </w:lvl>
    <w:lvl w:ilvl="4" w:tplc="8E18CCB2">
      <w:start w:val="1"/>
      <w:numFmt w:val="lowerLetter"/>
      <w:lvlText w:val="%5."/>
      <w:lvlJc w:val="left"/>
      <w:pPr>
        <w:ind w:left="3600" w:hanging="360"/>
      </w:pPr>
    </w:lvl>
    <w:lvl w:ilvl="5" w:tplc="48BE197A">
      <w:start w:val="1"/>
      <w:numFmt w:val="lowerRoman"/>
      <w:lvlText w:val="%6."/>
      <w:lvlJc w:val="right"/>
      <w:pPr>
        <w:ind w:left="4320" w:hanging="180"/>
      </w:pPr>
    </w:lvl>
    <w:lvl w:ilvl="6" w:tplc="E3A014F6">
      <w:start w:val="1"/>
      <w:numFmt w:val="decimal"/>
      <w:lvlText w:val="%7."/>
      <w:lvlJc w:val="left"/>
      <w:pPr>
        <w:ind w:left="5040" w:hanging="360"/>
      </w:pPr>
    </w:lvl>
    <w:lvl w:ilvl="7" w:tplc="66EAB00C">
      <w:start w:val="1"/>
      <w:numFmt w:val="lowerLetter"/>
      <w:lvlText w:val="%8."/>
      <w:lvlJc w:val="left"/>
      <w:pPr>
        <w:ind w:left="5760" w:hanging="360"/>
      </w:pPr>
    </w:lvl>
    <w:lvl w:ilvl="8" w:tplc="410CD022">
      <w:start w:val="1"/>
      <w:numFmt w:val="lowerRoman"/>
      <w:lvlText w:val="%9."/>
      <w:lvlJc w:val="right"/>
      <w:pPr>
        <w:ind w:left="6480" w:hanging="180"/>
      </w:pPr>
    </w:lvl>
  </w:abstractNum>
  <w:abstractNum w:abstractNumId="7" w15:restartNumberingAfterBreak="0">
    <w:nsid w:val="11C72A1E"/>
    <w:multiLevelType w:val="hybridMultilevel"/>
    <w:tmpl w:val="E6CA6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16B54"/>
    <w:multiLevelType w:val="hybridMultilevel"/>
    <w:tmpl w:val="99304F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605B61"/>
    <w:multiLevelType w:val="multilevel"/>
    <w:tmpl w:val="CC2EA940"/>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69873BA"/>
    <w:multiLevelType w:val="multilevel"/>
    <w:tmpl w:val="D65ADEEC"/>
    <w:lvl w:ilvl="0">
      <w:start w:val="1"/>
      <w:numFmt w:val="decimal"/>
      <w:lvlText w:val="%1.0"/>
      <w:lvlJc w:val="left"/>
      <w:pPr>
        <w:ind w:left="360" w:hanging="360"/>
      </w:pPr>
      <w:rPr>
        <w:rFonts w:hint="default"/>
        <w:b/>
        <w:color w:val="000000"/>
      </w:rPr>
    </w:lvl>
    <w:lvl w:ilvl="1">
      <w:start w:val="1"/>
      <w:numFmt w:val="decimal"/>
      <w:lvlText w:val="%1.%2"/>
      <w:lvlJc w:val="left"/>
      <w:pPr>
        <w:ind w:left="1080" w:hanging="360"/>
      </w:pPr>
      <w:rPr>
        <w:rFonts w:hint="default"/>
        <w:b/>
        <w:color w:val="000000"/>
      </w:rPr>
    </w:lvl>
    <w:lvl w:ilvl="2">
      <w:start w:val="1"/>
      <w:numFmt w:val="decimal"/>
      <w:lvlText w:val="%1.%2.%3"/>
      <w:lvlJc w:val="left"/>
      <w:pPr>
        <w:ind w:left="2160" w:hanging="720"/>
      </w:pPr>
      <w:rPr>
        <w:rFonts w:hint="default"/>
        <w:b/>
        <w:color w:val="000000"/>
      </w:rPr>
    </w:lvl>
    <w:lvl w:ilvl="3">
      <w:start w:val="1"/>
      <w:numFmt w:val="decimal"/>
      <w:lvlText w:val="%1.%2.%3.%4"/>
      <w:lvlJc w:val="left"/>
      <w:pPr>
        <w:ind w:left="2880" w:hanging="720"/>
      </w:pPr>
      <w:rPr>
        <w:rFonts w:hint="default"/>
        <w:b/>
        <w:color w:val="000000"/>
      </w:rPr>
    </w:lvl>
    <w:lvl w:ilvl="4">
      <w:start w:val="1"/>
      <w:numFmt w:val="decimal"/>
      <w:lvlText w:val="%1.%2.%3.%4.%5"/>
      <w:lvlJc w:val="left"/>
      <w:pPr>
        <w:ind w:left="3960" w:hanging="1080"/>
      </w:pPr>
      <w:rPr>
        <w:rFonts w:hint="default"/>
        <w:b/>
        <w:color w:val="000000"/>
      </w:rPr>
    </w:lvl>
    <w:lvl w:ilvl="5">
      <w:start w:val="1"/>
      <w:numFmt w:val="decimal"/>
      <w:lvlText w:val="%1.%2.%3.%4.%5.%6"/>
      <w:lvlJc w:val="left"/>
      <w:pPr>
        <w:ind w:left="4680" w:hanging="1080"/>
      </w:pPr>
      <w:rPr>
        <w:rFonts w:hint="default"/>
        <w:b/>
        <w:color w:val="000000"/>
      </w:rPr>
    </w:lvl>
    <w:lvl w:ilvl="6">
      <w:start w:val="1"/>
      <w:numFmt w:val="decimal"/>
      <w:lvlText w:val="%1.%2.%3.%4.%5.%6.%7"/>
      <w:lvlJc w:val="left"/>
      <w:pPr>
        <w:ind w:left="5760" w:hanging="1440"/>
      </w:pPr>
      <w:rPr>
        <w:rFonts w:hint="default"/>
        <w:b/>
        <w:color w:val="000000"/>
      </w:rPr>
    </w:lvl>
    <w:lvl w:ilvl="7">
      <w:start w:val="1"/>
      <w:numFmt w:val="decimal"/>
      <w:lvlText w:val="%1.%2.%3.%4.%5.%6.%7.%8"/>
      <w:lvlJc w:val="left"/>
      <w:pPr>
        <w:ind w:left="6480" w:hanging="1440"/>
      </w:pPr>
      <w:rPr>
        <w:rFonts w:hint="default"/>
        <w:b/>
        <w:color w:val="000000"/>
      </w:rPr>
    </w:lvl>
    <w:lvl w:ilvl="8">
      <w:start w:val="1"/>
      <w:numFmt w:val="decimal"/>
      <w:lvlText w:val="%1.%2.%3.%4.%5.%6.%7.%8.%9"/>
      <w:lvlJc w:val="left"/>
      <w:pPr>
        <w:ind w:left="7560" w:hanging="1800"/>
      </w:pPr>
      <w:rPr>
        <w:rFonts w:hint="default"/>
        <w:b/>
        <w:color w:val="000000"/>
      </w:rPr>
    </w:lvl>
  </w:abstractNum>
  <w:abstractNum w:abstractNumId="11" w15:restartNumberingAfterBreak="0">
    <w:nsid w:val="190634AB"/>
    <w:multiLevelType w:val="hybridMultilevel"/>
    <w:tmpl w:val="FFFFFFFF"/>
    <w:lvl w:ilvl="0" w:tplc="845413B2">
      <w:start w:val="1"/>
      <w:numFmt w:val="decimal"/>
      <w:lvlText w:val="%1."/>
      <w:lvlJc w:val="left"/>
      <w:pPr>
        <w:ind w:left="720" w:hanging="360"/>
      </w:pPr>
    </w:lvl>
    <w:lvl w:ilvl="1" w:tplc="0F0807C6">
      <w:start w:val="1"/>
      <w:numFmt w:val="lowerLetter"/>
      <w:lvlText w:val="%2."/>
      <w:lvlJc w:val="left"/>
      <w:pPr>
        <w:ind w:left="1440" w:hanging="360"/>
      </w:pPr>
    </w:lvl>
    <w:lvl w:ilvl="2" w:tplc="8640EFEE">
      <w:start w:val="1"/>
      <w:numFmt w:val="lowerRoman"/>
      <w:lvlText w:val="%3."/>
      <w:lvlJc w:val="right"/>
      <w:pPr>
        <w:ind w:left="2160" w:hanging="180"/>
      </w:pPr>
    </w:lvl>
    <w:lvl w:ilvl="3" w:tplc="2E7E0AE4">
      <w:start w:val="1"/>
      <w:numFmt w:val="decimal"/>
      <w:lvlText w:val="%4."/>
      <w:lvlJc w:val="left"/>
      <w:pPr>
        <w:ind w:left="2880" w:hanging="360"/>
      </w:pPr>
    </w:lvl>
    <w:lvl w:ilvl="4" w:tplc="2F58A65A">
      <w:start w:val="1"/>
      <w:numFmt w:val="lowerLetter"/>
      <w:lvlText w:val="%5."/>
      <w:lvlJc w:val="left"/>
      <w:pPr>
        <w:ind w:left="3600" w:hanging="360"/>
      </w:pPr>
    </w:lvl>
    <w:lvl w:ilvl="5" w:tplc="48961C08">
      <w:start w:val="1"/>
      <w:numFmt w:val="lowerRoman"/>
      <w:lvlText w:val="%6."/>
      <w:lvlJc w:val="right"/>
      <w:pPr>
        <w:ind w:left="4320" w:hanging="180"/>
      </w:pPr>
    </w:lvl>
    <w:lvl w:ilvl="6" w:tplc="AC023C7E">
      <w:start w:val="1"/>
      <w:numFmt w:val="decimal"/>
      <w:lvlText w:val="%7."/>
      <w:lvlJc w:val="left"/>
      <w:pPr>
        <w:ind w:left="5040" w:hanging="360"/>
      </w:pPr>
    </w:lvl>
    <w:lvl w:ilvl="7" w:tplc="32289D98">
      <w:start w:val="1"/>
      <w:numFmt w:val="lowerLetter"/>
      <w:lvlText w:val="%8."/>
      <w:lvlJc w:val="left"/>
      <w:pPr>
        <w:ind w:left="5760" w:hanging="360"/>
      </w:pPr>
    </w:lvl>
    <w:lvl w:ilvl="8" w:tplc="80F0FE76">
      <w:start w:val="1"/>
      <w:numFmt w:val="lowerRoman"/>
      <w:lvlText w:val="%9."/>
      <w:lvlJc w:val="right"/>
      <w:pPr>
        <w:ind w:left="6480" w:hanging="180"/>
      </w:pPr>
    </w:lvl>
  </w:abstractNum>
  <w:abstractNum w:abstractNumId="12" w15:restartNumberingAfterBreak="0">
    <w:nsid w:val="1C6F01C2"/>
    <w:multiLevelType w:val="hybridMultilevel"/>
    <w:tmpl w:val="29A63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44028"/>
    <w:multiLevelType w:val="hybridMultilevel"/>
    <w:tmpl w:val="E4705D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E722FE1"/>
    <w:multiLevelType w:val="hybridMultilevel"/>
    <w:tmpl w:val="FFFFFFFF"/>
    <w:lvl w:ilvl="0" w:tplc="0FB4D2CE">
      <w:start w:val="1"/>
      <w:numFmt w:val="decimal"/>
      <w:lvlText w:val="%1."/>
      <w:lvlJc w:val="left"/>
      <w:pPr>
        <w:ind w:left="720" w:hanging="360"/>
      </w:pPr>
    </w:lvl>
    <w:lvl w:ilvl="1" w:tplc="9FE6CE5A">
      <w:start w:val="1"/>
      <w:numFmt w:val="lowerLetter"/>
      <w:lvlText w:val="%2."/>
      <w:lvlJc w:val="left"/>
      <w:pPr>
        <w:ind w:left="1440" w:hanging="360"/>
      </w:pPr>
    </w:lvl>
    <w:lvl w:ilvl="2" w:tplc="03DA13C0">
      <w:start w:val="1"/>
      <w:numFmt w:val="lowerRoman"/>
      <w:lvlText w:val="%3."/>
      <w:lvlJc w:val="right"/>
      <w:pPr>
        <w:ind w:left="2160" w:hanging="180"/>
      </w:pPr>
    </w:lvl>
    <w:lvl w:ilvl="3" w:tplc="FD2AB6F2">
      <w:start w:val="1"/>
      <w:numFmt w:val="decimal"/>
      <w:lvlText w:val="%4."/>
      <w:lvlJc w:val="left"/>
      <w:pPr>
        <w:ind w:left="2880" w:hanging="360"/>
      </w:pPr>
    </w:lvl>
    <w:lvl w:ilvl="4" w:tplc="EAAE951C">
      <w:start w:val="1"/>
      <w:numFmt w:val="lowerLetter"/>
      <w:lvlText w:val="%5."/>
      <w:lvlJc w:val="left"/>
      <w:pPr>
        <w:ind w:left="3600" w:hanging="360"/>
      </w:pPr>
    </w:lvl>
    <w:lvl w:ilvl="5" w:tplc="BEB0D842">
      <w:start w:val="1"/>
      <w:numFmt w:val="lowerRoman"/>
      <w:lvlText w:val="%6."/>
      <w:lvlJc w:val="right"/>
      <w:pPr>
        <w:ind w:left="4320" w:hanging="180"/>
      </w:pPr>
    </w:lvl>
    <w:lvl w:ilvl="6" w:tplc="0EFC32A4">
      <w:start w:val="1"/>
      <w:numFmt w:val="decimal"/>
      <w:lvlText w:val="%7."/>
      <w:lvlJc w:val="left"/>
      <w:pPr>
        <w:ind w:left="5040" w:hanging="360"/>
      </w:pPr>
    </w:lvl>
    <w:lvl w:ilvl="7" w:tplc="0F8497B0">
      <w:start w:val="1"/>
      <w:numFmt w:val="lowerLetter"/>
      <w:lvlText w:val="%8."/>
      <w:lvlJc w:val="left"/>
      <w:pPr>
        <w:ind w:left="5760" w:hanging="360"/>
      </w:pPr>
    </w:lvl>
    <w:lvl w:ilvl="8" w:tplc="B5E2233E">
      <w:start w:val="1"/>
      <w:numFmt w:val="lowerRoman"/>
      <w:lvlText w:val="%9."/>
      <w:lvlJc w:val="right"/>
      <w:pPr>
        <w:ind w:left="6480" w:hanging="180"/>
      </w:pPr>
    </w:lvl>
  </w:abstractNum>
  <w:abstractNum w:abstractNumId="15" w15:restartNumberingAfterBreak="0">
    <w:nsid w:val="1FE42945"/>
    <w:multiLevelType w:val="hybridMultilevel"/>
    <w:tmpl w:val="1C987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EB3593"/>
    <w:multiLevelType w:val="hybridMultilevel"/>
    <w:tmpl w:val="F69AF4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2B3EB5"/>
    <w:multiLevelType w:val="hybridMultilevel"/>
    <w:tmpl w:val="CED8B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9A1676"/>
    <w:multiLevelType w:val="multilevel"/>
    <w:tmpl w:val="E2FC7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B312C79"/>
    <w:multiLevelType w:val="hybridMultilevel"/>
    <w:tmpl w:val="BE1850F8"/>
    <w:lvl w:ilvl="0" w:tplc="9C82A628">
      <w:start w:val="1"/>
      <w:numFmt w:val="decimal"/>
      <w:lvlText w:val="%1."/>
      <w:lvlJc w:val="left"/>
      <w:pPr>
        <w:ind w:left="720" w:hanging="360"/>
      </w:pPr>
    </w:lvl>
    <w:lvl w:ilvl="1" w:tplc="EC6C8B2C">
      <w:start w:val="1"/>
      <w:numFmt w:val="lowerLetter"/>
      <w:lvlText w:val="%2."/>
      <w:lvlJc w:val="left"/>
      <w:pPr>
        <w:ind w:left="1440" w:hanging="360"/>
      </w:pPr>
    </w:lvl>
    <w:lvl w:ilvl="2" w:tplc="C268BC12">
      <w:start w:val="1"/>
      <w:numFmt w:val="lowerRoman"/>
      <w:lvlText w:val="%3."/>
      <w:lvlJc w:val="right"/>
      <w:pPr>
        <w:ind w:left="2160" w:hanging="180"/>
      </w:pPr>
    </w:lvl>
    <w:lvl w:ilvl="3" w:tplc="8F5AE63C">
      <w:start w:val="1"/>
      <w:numFmt w:val="decimal"/>
      <w:lvlText w:val="%4."/>
      <w:lvlJc w:val="left"/>
      <w:pPr>
        <w:ind w:left="2880" w:hanging="360"/>
      </w:pPr>
    </w:lvl>
    <w:lvl w:ilvl="4" w:tplc="523EA916">
      <w:start w:val="1"/>
      <w:numFmt w:val="lowerLetter"/>
      <w:lvlText w:val="%5."/>
      <w:lvlJc w:val="left"/>
      <w:pPr>
        <w:ind w:left="3600" w:hanging="360"/>
      </w:pPr>
    </w:lvl>
    <w:lvl w:ilvl="5" w:tplc="33B6205E">
      <w:start w:val="1"/>
      <w:numFmt w:val="lowerRoman"/>
      <w:lvlText w:val="%6."/>
      <w:lvlJc w:val="right"/>
      <w:pPr>
        <w:ind w:left="4320" w:hanging="180"/>
      </w:pPr>
    </w:lvl>
    <w:lvl w:ilvl="6" w:tplc="FF1EDE3C">
      <w:start w:val="1"/>
      <w:numFmt w:val="decimal"/>
      <w:lvlText w:val="%7."/>
      <w:lvlJc w:val="left"/>
      <w:pPr>
        <w:ind w:left="5040" w:hanging="360"/>
      </w:pPr>
    </w:lvl>
    <w:lvl w:ilvl="7" w:tplc="35264FF2">
      <w:start w:val="1"/>
      <w:numFmt w:val="lowerLetter"/>
      <w:lvlText w:val="%8."/>
      <w:lvlJc w:val="left"/>
      <w:pPr>
        <w:ind w:left="5760" w:hanging="360"/>
      </w:pPr>
    </w:lvl>
    <w:lvl w:ilvl="8" w:tplc="5BC8783A">
      <w:start w:val="1"/>
      <w:numFmt w:val="lowerRoman"/>
      <w:lvlText w:val="%9."/>
      <w:lvlJc w:val="right"/>
      <w:pPr>
        <w:ind w:left="6480" w:hanging="180"/>
      </w:pPr>
    </w:lvl>
  </w:abstractNum>
  <w:abstractNum w:abstractNumId="20" w15:restartNumberingAfterBreak="0">
    <w:nsid w:val="31315974"/>
    <w:multiLevelType w:val="hybridMultilevel"/>
    <w:tmpl w:val="FFFFFFFF"/>
    <w:lvl w:ilvl="0" w:tplc="F7C62828">
      <w:start w:val="1"/>
      <w:numFmt w:val="decimal"/>
      <w:lvlText w:val="%1."/>
      <w:lvlJc w:val="left"/>
      <w:pPr>
        <w:ind w:left="720" w:hanging="360"/>
      </w:pPr>
    </w:lvl>
    <w:lvl w:ilvl="1" w:tplc="0FCE98A0">
      <w:start w:val="1"/>
      <w:numFmt w:val="lowerLetter"/>
      <w:lvlText w:val="%2."/>
      <w:lvlJc w:val="left"/>
      <w:pPr>
        <w:ind w:left="1440" w:hanging="360"/>
      </w:pPr>
    </w:lvl>
    <w:lvl w:ilvl="2" w:tplc="A4EEA624">
      <w:start w:val="1"/>
      <w:numFmt w:val="lowerRoman"/>
      <w:lvlText w:val="%3."/>
      <w:lvlJc w:val="right"/>
      <w:pPr>
        <w:ind w:left="2160" w:hanging="180"/>
      </w:pPr>
    </w:lvl>
    <w:lvl w:ilvl="3" w:tplc="23C832B8">
      <w:start w:val="1"/>
      <w:numFmt w:val="decimal"/>
      <w:lvlText w:val="%4."/>
      <w:lvlJc w:val="left"/>
      <w:pPr>
        <w:ind w:left="2880" w:hanging="360"/>
      </w:pPr>
    </w:lvl>
    <w:lvl w:ilvl="4" w:tplc="4E4AC1E8">
      <w:start w:val="1"/>
      <w:numFmt w:val="lowerLetter"/>
      <w:lvlText w:val="%5."/>
      <w:lvlJc w:val="left"/>
      <w:pPr>
        <w:ind w:left="3600" w:hanging="360"/>
      </w:pPr>
    </w:lvl>
    <w:lvl w:ilvl="5" w:tplc="7D689130">
      <w:start w:val="1"/>
      <w:numFmt w:val="lowerRoman"/>
      <w:lvlText w:val="%6."/>
      <w:lvlJc w:val="right"/>
      <w:pPr>
        <w:ind w:left="4320" w:hanging="180"/>
      </w:pPr>
    </w:lvl>
    <w:lvl w:ilvl="6" w:tplc="7578F978">
      <w:start w:val="1"/>
      <w:numFmt w:val="decimal"/>
      <w:lvlText w:val="%7."/>
      <w:lvlJc w:val="left"/>
      <w:pPr>
        <w:ind w:left="5040" w:hanging="360"/>
      </w:pPr>
    </w:lvl>
    <w:lvl w:ilvl="7" w:tplc="3460A408">
      <w:start w:val="1"/>
      <w:numFmt w:val="lowerLetter"/>
      <w:lvlText w:val="%8."/>
      <w:lvlJc w:val="left"/>
      <w:pPr>
        <w:ind w:left="5760" w:hanging="360"/>
      </w:pPr>
    </w:lvl>
    <w:lvl w:ilvl="8" w:tplc="3B1CFAF6">
      <w:start w:val="1"/>
      <w:numFmt w:val="lowerRoman"/>
      <w:lvlText w:val="%9."/>
      <w:lvlJc w:val="right"/>
      <w:pPr>
        <w:ind w:left="6480" w:hanging="180"/>
      </w:pPr>
    </w:lvl>
  </w:abstractNum>
  <w:abstractNum w:abstractNumId="21" w15:restartNumberingAfterBreak="0">
    <w:nsid w:val="37A91B03"/>
    <w:multiLevelType w:val="multilevel"/>
    <w:tmpl w:val="E7623F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1633515"/>
    <w:multiLevelType w:val="hybridMultilevel"/>
    <w:tmpl w:val="6644BE58"/>
    <w:lvl w:ilvl="0" w:tplc="F0FE02AA">
      <w:start w:val="1"/>
      <w:numFmt w:val="decimal"/>
      <w:lvlText w:val="%1."/>
      <w:lvlJc w:val="left"/>
      <w:pPr>
        <w:ind w:left="720" w:hanging="360"/>
      </w:pPr>
    </w:lvl>
    <w:lvl w:ilvl="1" w:tplc="B66498D0">
      <w:start w:val="1"/>
      <w:numFmt w:val="lowerLetter"/>
      <w:lvlText w:val="%2."/>
      <w:lvlJc w:val="left"/>
      <w:pPr>
        <w:ind w:left="1440" w:hanging="360"/>
      </w:pPr>
    </w:lvl>
    <w:lvl w:ilvl="2" w:tplc="03DECEE2">
      <w:start w:val="1"/>
      <w:numFmt w:val="lowerRoman"/>
      <w:lvlText w:val="%3."/>
      <w:lvlJc w:val="right"/>
      <w:pPr>
        <w:ind w:left="2160" w:hanging="180"/>
      </w:pPr>
    </w:lvl>
    <w:lvl w:ilvl="3" w:tplc="31B8E99C">
      <w:start w:val="1"/>
      <w:numFmt w:val="decimal"/>
      <w:lvlText w:val="%4."/>
      <w:lvlJc w:val="left"/>
      <w:pPr>
        <w:ind w:left="2880" w:hanging="360"/>
      </w:pPr>
    </w:lvl>
    <w:lvl w:ilvl="4" w:tplc="BCFEFD8C">
      <w:start w:val="1"/>
      <w:numFmt w:val="lowerLetter"/>
      <w:lvlText w:val="%5."/>
      <w:lvlJc w:val="left"/>
      <w:pPr>
        <w:ind w:left="3600" w:hanging="360"/>
      </w:pPr>
    </w:lvl>
    <w:lvl w:ilvl="5" w:tplc="9F6A478C">
      <w:start w:val="1"/>
      <w:numFmt w:val="lowerRoman"/>
      <w:lvlText w:val="%6."/>
      <w:lvlJc w:val="right"/>
      <w:pPr>
        <w:ind w:left="4320" w:hanging="180"/>
      </w:pPr>
    </w:lvl>
    <w:lvl w:ilvl="6" w:tplc="1774FE36">
      <w:start w:val="1"/>
      <w:numFmt w:val="decimal"/>
      <w:lvlText w:val="%7."/>
      <w:lvlJc w:val="left"/>
      <w:pPr>
        <w:ind w:left="5040" w:hanging="360"/>
      </w:pPr>
    </w:lvl>
    <w:lvl w:ilvl="7" w:tplc="172C57C0">
      <w:start w:val="1"/>
      <w:numFmt w:val="lowerLetter"/>
      <w:lvlText w:val="%8."/>
      <w:lvlJc w:val="left"/>
      <w:pPr>
        <w:ind w:left="5760" w:hanging="360"/>
      </w:pPr>
    </w:lvl>
    <w:lvl w:ilvl="8" w:tplc="D75A5740">
      <w:start w:val="1"/>
      <w:numFmt w:val="lowerRoman"/>
      <w:lvlText w:val="%9."/>
      <w:lvlJc w:val="right"/>
      <w:pPr>
        <w:ind w:left="6480" w:hanging="180"/>
      </w:pPr>
    </w:lvl>
  </w:abstractNum>
  <w:abstractNum w:abstractNumId="23" w15:restartNumberingAfterBreak="0">
    <w:nsid w:val="429D3504"/>
    <w:multiLevelType w:val="hybridMultilevel"/>
    <w:tmpl w:val="FFFFFFFF"/>
    <w:lvl w:ilvl="0" w:tplc="1590ACE2">
      <w:start w:val="1"/>
      <w:numFmt w:val="decimal"/>
      <w:lvlText w:val="%1."/>
      <w:lvlJc w:val="left"/>
      <w:pPr>
        <w:ind w:left="720" w:hanging="360"/>
      </w:pPr>
    </w:lvl>
    <w:lvl w:ilvl="1" w:tplc="CB2875BA">
      <w:start w:val="1"/>
      <w:numFmt w:val="lowerLetter"/>
      <w:lvlText w:val="%2."/>
      <w:lvlJc w:val="left"/>
      <w:pPr>
        <w:ind w:left="1440" w:hanging="360"/>
      </w:pPr>
    </w:lvl>
    <w:lvl w:ilvl="2" w:tplc="F2C62D3A">
      <w:start w:val="1"/>
      <w:numFmt w:val="lowerRoman"/>
      <w:lvlText w:val="%3."/>
      <w:lvlJc w:val="right"/>
      <w:pPr>
        <w:ind w:left="2160" w:hanging="180"/>
      </w:pPr>
    </w:lvl>
    <w:lvl w:ilvl="3" w:tplc="569E5B12">
      <w:start w:val="1"/>
      <w:numFmt w:val="decimal"/>
      <w:lvlText w:val="%4."/>
      <w:lvlJc w:val="left"/>
      <w:pPr>
        <w:ind w:left="2880" w:hanging="360"/>
      </w:pPr>
    </w:lvl>
    <w:lvl w:ilvl="4" w:tplc="33BAB1E4">
      <w:start w:val="1"/>
      <w:numFmt w:val="lowerLetter"/>
      <w:lvlText w:val="%5."/>
      <w:lvlJc w:val="left"/>
      <w:pPr>
        <w:ind w:left="3600" w:hanging="360"/>
      </w:pPr>
    </w:lvl>
    <w:lvl w:ilvl="5" w:tplc="216CA280">
      <w:start w:val="1"/>
      <w:numFmt w:val="lowerRoman"/>
      <w:lvlText w:val="%6."/>
      <w:lvlJc w:val="right"/>
      <w:pPr>
        <w:ind w:left="4320" w:hanging="180"/>
      </w:pPr>
    </w:lvl>
    <w:lvl w:ilvl="6" w:tplc="B406B992">
      <w:start w:val="1"/>
      <w:numFmt w:val="decimal"/>
      <w:lvlText w:val="%7."/>
      <w:lvlJc w:val="left"/>
      <w:pPr>
        <w:ind w:left="5040" w:hanging="360"/>
      </w:pPr>
    </w:lvl>
    <w:lvl w:ilvl="7" w:tplc="A1A24DA6">
      <w:start w:val="1"/>
      <w:numFmt w:val="lowerLetter"/>
      <w:lvlText w:val="%8."/>
      <w:lvlJc w:val="left"/>
      <w:pPr>
        <w:ind w:left="5760" w:hanging="360"/>
      </w:pPr>
    </w:lvl>
    <w:lvl w:ilvl="8" w:tplc="2F1ED650">
      <w:start w:val="1"/>
      <w:numFmt w:val="lowerRoman"/>
      <w:lvlText w:val="%9."/>
      <w:lvlJc w:val="right"/>
      <w:pPr>
        <w:ind w:left="6480" w:hanging="180"/>
      </w:pPr>
    </w:lvl>
  </w:abstractNum>
  <w:abstractNum w:abstractNumId="24" w15:restartNumberingAfterBreak="0">
    <w:nsid w:val="432A5597"/>
    <w:multiLevelType w:val="hybridMultilevel"/>
    <w:tmpl w:val="FFFFFFFF"/>
    <w:lvl w:ilvl="0" w:tplc="7C80B988">
      <w:start w:val="1"/>
      <w:numFmt w:val="decimal"/>
      <w:lvlText w:val="%1.0"/>
      <w:lvlJc w:val="left"/>
      <w:pPr>
        <w:ind w:left="720" w:hanging="360"/>
      </w:pPr>
    </w:lvl>
    <w:lvl w:ilvl="1" w:tplc="4942ECF4">
      <w:start w:val="1"/>
      <w:numFmt w:val="lowerLetter"/>
      <w:lvlText w:val="%2."/>
      <w:lvlJc w:val="left"/>
      <w:pPr>
        <w:ind w:left="1440" w:hanging="360"/>
      </w:pPr>
    </w:lvl>
    <w:lvl w:ilvl="2" w:tplc="02B05AA6">
      <w:start w:val="1"/>
      <w:numFmt w:val="lowerRoman"/>
      <w:lvlText w:val="%3."/>
      <w:lvlJc w:val="right"/>
      <w:pPr>
        <w:ind w:left="2160" w:hanging="180"/>
      </w:pPr>
    </w:lvl>
    <w:lvl w:ilvl="3" w:tplc="150E28B8">
      <w:start w:val="1"/>
      <w:numFmt w:val="decimal"/>
      <w:lvlText w:val="%4."/>
      <w:lvlJc w:val="left"/>
      <w:pPr>
        <w:ind w:left="2880" w:hanging="360"/>
      </w:pPr>
    </w:lvl>
    <w:lvl w:ilvl="4" w:tplc="9F44923C">
      <w:start w:val="1"/>
      <w:numFmt w:val="lowerLetter"/>
      <w:lvlText w:val="%5."/>
      <w:lvlJc w:val="left"/>
      <w:pPr>
        <w:ind w:left="3600" w:hanging="360"/>
      </w:pPr>
    </w:lvl>
    <w:lvl w:ilvl="5" w:tplc="A5506E8E">
      <w:start w:val="1"/>
      <w:numFmt w:val="lowerRoman"/>
      <w:lvlText w:val="%6."/>
      <w:lvlJc w:val="right"/>
      <w:pPr>
        <w:ind w:left="4320" w:hanging="180"/>
      </w:pPr>
    </w:lvl>
    <w:lvl w:ilvl="6" w:tplc="B22840D6">
      <w:start w:val="1"/>
      <w:numFmt w:val="decimal"/>
      <w:lvlText w:val="%7."/>
      <w:lvlJc w:val="left"/>
      <w:pPr>
        <w:ind w:left="5040" w:hanging="360"/>
      </w:pPr>
    </w:lvl>
    <w:lvl w:ilvl="7" w:tplc="D244F7F4">
      <w:start w:val="1"/>
      <w:numFmt w:val="lowerLetter"/>
      <w:lvlText w:val="%8."/>
      <w:lvlJc w:val="left"/>
      <w:pPr>
        <w:ind w:left="5760" w:hanging="360"/>
      </w:pPr>
    </w:lvl>
    <w:lvl w:ilvl="8" w:tplc="F918CD06">
      <w:start w:val="1"/>
      <w:numFmt w:val="lowerRoman"/>
      <w:lvlText w:val="%9."/>
      <w:lvlJc w:val="right"/>
      <w:pPr>
        <w:ind w:left="6480" w:hanging="180"/>
      </w:pPr>
    </w:lvl>
  </w:abstractNum>
  <w:abstractNum w:abstractNumId="25" w15:restartNumberingAfterBreak="0">
    <w:nsid w:val="453F55C2"/>
    <w:multiLevelType w:val="multilevel"/>
    <w:tmpl w:val="849E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7F2AAD"/>
    <w:multiLevelType w:val="hybridMultilevel"/>
    <w:tmpl w:val="01EC311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692F11"/>
    <w:multiLevelType w:val="hybridMultilevel"/>
    <w:tmpl w:val="C574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65192"/>
    <w:multiLevelType w:val="hybridMultilevel"/>
    <w:tmpl w:val="1BBC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DA755B"/>
    <w:multiLevelType w:val="hybridMultilevel"/>
    <w:tmpl w:val="AFCC91A4"/>
    <w:lvl w:ilvl="0" w:tplc="8C46DF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6D388C"/>
    <w:multiLevelType w:val="hybridMultilevel"/>
    <w:tmpl w:val="00D8A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2606D8F"/>
    <w:multiLevelType w:val="hybridMultilevel"/>
    <w:tmpl w:val="E3388FAE"/>
    <w:lvl w:ilvl="0" w:tplc="9402776A">
      <w:start w:val="1"/>
      <w:numFmt w:val="lowerLetter"/>
      <w:lvlText w:val="%1."/>
      <w:lvlJc w:val="left"/>
      <w:pPr>
        <w:ind w:left="1080" w:hanging="72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B2080C"/>
    <w:multiLevelType w:val="multilevel"/>
    <w:tmpl w:val="A84CF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3B93494"/>
    <w:multiLevelType w:val="hybridMultilevel"/>
    <w:tmpl w:val="1470564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296320"/>
    <w:multiLevelType w:val="multilevel"/>
    <w:tmpl w:val="2EC497C8"/>
    <w:lvl w:ilvl="0">
      <w:start w:val="1"/>
      <w:numFmt w:val="decimal"/>
      <w:lvlText w:val="%1.0"/>
      <w:lvlJc w:val="left"/>
      <w:pPr>
        <w:ind w:left="420" w:hanging="360"/>
      </w:pPr>
      <w:rPr>
        <w:rFonts w:hint="default"/>
        <w:b/>
        <w:color w:val="000000"/>
      </w:rPr>
    </w:lvl>
    <w:lvl w:ilvl="1">
      <w:start w:val="1"/>
      <w:numFmt w:val="decimal"/>
      <w:lvlText w:val="%1.%2"/>
      <w:lvlJc w:val="left"/>
      <w:pPr>
        <w:ind w:left="1140" w:hanging="360"/>
      </w:pPr>
      <w:rPr>
        <w:rFonts w:hint="default"/>
        <w:b/>
        <w:color w:val="000000"/>
      </w:rPr>
    </w:lvl>
    <w:lvl w:ilvl="2">
      <w:start w:val="1"/>
      <w:numFmt w:val="decimal"/>
      <w:lvlText w:val="%1.%2.%3"/>
      <w:lvlJc w:val="left"/>
      <w:pPr>
        <w:ind w:left="2220" w:hanging="720"/>
      </w:pPr>
      <w:rPr>
        <w:rFonts w:hint="default"/>
        <w:b/>
        <w:color w:val="000000"/>
      </w:rPr>
    </w:lvl>
    <w:lvl w:ilvl="3">
      <w:start w:val="1"/>
      <w:numFmt w:val="decimal"/>
      <w:lvlText w:val="%1.%2.%3.%4"/>
      <w:lvlJc w:val="left"/>
      <w:pPr>
        <w:ind w:left="2940" w:hanging="720"/>
      </w:pPr>
      <w:rPr>
        <w:rFonts w:hint="default"/>
        <w:b/>
        <w:color w:val="000000"/>
      </w:rPr>
    </w:lvl>
    <w:lvl w:ilvl="4">
      <w:start w:val="1"/>
      <w:numFmt w:val="decimal"/>
      <w:lvlText w:val="%1.%2.%3.%4.%5"/>
      <w:lvlJc w:val="left"/>
      <w:pPr>
        <w:ind w:left="4020" w:hanging="1080"/>
      </w:pPr>
      <w:rPr>
        <w:rFonts w:hint="default"/>
        <w:b/>
        <w:color w:val="000000"/>
      </w:rPr>
    </w:lvl>
    <w:lvl w:ilvl="5">
      <w:start w:val="1"/>
      <w:numFmt w:val="decimal"/>
      <w:lvlText w:val="%1.%2.%3.%4.%5.%6"/>
      <w:lvlJc w:val="left"/>
      <w:pPr>
        <w:ind w:left="4740" w:hanging="1080"/>
      </w:pPr>
      <w:rPr>
        <w:rFonts w:hint="default"/>
        <w:b/>
        <w:color w:val="000000"/>
      </w:rPr>
    </w:lvl>
    <w:lvl w:ilvl="6">
      <w:start w:val="1"/>
      <w:numFmt w:val="decimal"/>
      <w:lvlText w:val="%1.%2.%3.%4.%5.%6.%7"/>
      <w:lvlJc w:val="left"/>
      <w:pPr>
        <w:ind w:left="5820" w:hanging="1440"/>
      </w:pPr>
      <w:rPr>
        <w:rFonts w:hint="default"/>
        <w:b/>
        <w:color w:val="000000"/>
      </w:rPr>
    </w:lvl>
    <w:lvl w:ilvl="7">
      <w:start w:val="1"/>
      <w:numFmt w:val="decimal"/>
      <w:lvlText w:val="%1.%2.%3.%4.%5.%6.%7.%8"/>
      <w:lvlJc w:val="left"/>
      <w:pPr>
        <w:ind w:left="6540" w:hanging="1440"/>
      </w:pPr>
      <w:rPr>
        <w:rFonts w:hint="default"/>
        <w:b/>
        <w:color w:val="000000"/>
      </w:rPr>
    </w:lvl>
    <w:lvl w:ilvl="8">
      <w:start w:val="1"/>
      <w:numFmt w:val="decimal"/>
      <w:lvlText w:val="%1.%2.%3.%4.%5.%6.%7.%8.%9"/>
      <w:lvlJc w:val="left"/>
      <w:pPr>
        <w:ind w:left="7620" w:hanging="1800"/>
      </w:pPr>
      <w:rPr>
        <w:rFonts w:hint="default"/>
        <w:b/>
        <w:color w:val="000000"/>
      </w:rPr>
    </w:lvl>
  </w:abstractNum>
  <w:abstractNum w:abstractNumId="35" w15:restartNumberingAfterBreak="0">
    <w:nsid w:val="586909E8"/>
    <w:multiLevelType w:val="hybridMultilevel"/>
    <w:tmpl w:val="6400B364"/>
    <w:lvl w:ilvl="0" w:tplc="9D4294C2">
      <w:start w:val="1"/>
      <w:numFmt w:val="decimal"/>
      <w:lvlText w:val="%1."/>
      <w:lvlJc w:val="left"/>
      <w:pPr>
        <w:ind w:left="720" w:hanging="360"/>
      </w:pPr>
    </w:lvl>
    <w:lvl w:ilvl="1" w:tplc="529220DA">
      <w:start w:val="1"/>
      <w:numFmt w:val="lowerLetter"/>
      <w:lvlText w:val="%2."/>
      <w:lvlJc w:val="left"/>
      <w:pPr>
        <w:ind w:left="1440" w:hanging="360"/>
      </w:pPr>
    </w:lvl>
    <w:lvl w:ilvl="2" w:tplc="9D1CBDA0">
      <w:start w:val="1"/>
      <w:numFmt w:val="lowerRoman"/>
      <w:lvlText w:val="%3."/>
      <w:lvlJc w:val="right"/>
      <w:pPr>
        <w:ind w:left="2160" w:hanging="180"/>
      </w:pPr>
    </w:lvl>
    <w:lvl w:ilvl="3" w:tplc="4A8685EA">
      <w:start w:val="1"/>
      <w:numFmt w:val="decimal"/>
      <w:lvlText w:val="%4."/>
      <w:lvlJc w:val="left"/>
      <w:pPr>
        <w:ind w:left="2880" w:hanging="360"/>
      </w:pPr>
    </w:lvl>
    <w:lvl w:ilvl="4" w:tplc="EC622E96">
      <w:start w:val="1"/>
      <w:numFmt w:val="lowerLetter"/>
      <w:lvlText w:val="%5."/>
      <w:lvlJc w:val="left"/>
      <w:pPr>
        <w:ind w:left="3600" w:hanging="360"/>
      </w:pPr>
    </w:lvl>
    <w:lvl w:ilvl="5" w:tplc="A0AC7758">
      <w:start w:val="1"/>
      <w:numFmt w:val="lowerRoman"/>
      <w:lvlText w:val="%6."/>
      <w:lvlJc w:val="right"/>
      <w:pPr>
        <w:ind w:left="4320" w:hanging="180"/>
      </w:pPr>
    </w:lvl>
    <w:lvl w:ilvl="6" w:tplc="DC4A9A42">
      <w:start w:val="1"/>
      <w:numFmt w:val="decimal"/>
      <w:lvlText w:val="%7."/>
      <w:lvlJc w:val="left"/>
      <w:pPr>
        <w:ind w:left="5040" w:hanging="360"/>
      </w:pPr>
    </w:lvl>
    <w:lvl w:ilvl="7" w:tplc="75F46D42">
      <w:start w:val="1"/>
      <w:numFmt w:val="lowerLetter"/>
      <w:lvlText w:val="%8."/>
      <w:lvlJc w:val="left"/>
      <w:pPr>
        <w:ind w:left="5760" w:hanging="360"/>
      </w:pPr>
    </w:lvl>
    <w:lvl w:ilvl="8" w:tplc="DF9873EC">
      <w:start w:val="1"/>
      <w:numFmt w:val="lowerRoman"/>
      <w:lvlText w:val="%9."/>
      <w:lvlJc w:val="right"/>
      <w:pPr>
        <w:ind w:left="6480" w:hanging="180"/>
      </w:pPr>
    </w:lvl>
  </w:abstractNum>
  <w:abstractNum w:abstractNumId="36" w15:restartNumberingAfterBreak="0">
    <w:nsid w:val="5C4761ED"/>
    <w:multiLevelType w:val="multilevel"/>
    <w:tmpl w:val="0F2E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7C5D22"/>
    <w:multiLevelType w:val="hybridMultilevel"/>
    <w:tmpl w:val="FFFFFFFF"/>
    <w:lvl w:ilvl="0" w:tplc="6CFA4168">
      <w:start w:val="1"/>
      <w:numFmt w:val="decimal"/>
      <w:lvlText w:val="%1.0"/>
      <w:lvlJc w:val="left"/>
      <w:pPr>
        <w:ind w:left="720" w:hanging="360"/>
      </w:pPr>
    </w:lvl>
    <w:lvl w:ilvl="1" w:tplc="B186FFC8">
      <w:start w:val="1"/>
      <w:numFmt w:val="lowerLetter"/>
      <w:lvlText w:val="%2."/>
      <w:lvlJc w:val="left"/>
      <w:pPr>
        <w:ind w:left="1440" w:hanging="360"/>
      </w:pPr>
    </w:lvl>
    <w:lvl w:ilvl="2" w:tplc="4C06117C">
      <w:start w:val="1"/>
      <w:numFmt w:val="lowerRoman"/>
      <w:lvlText w:val="%3."/>
      <w:lvlJc w:val="right"/>
      <w:pPr>
        <w:ind w:left="2160" w:hanging="180"/>
      </w:pPr>
    </w:lvl>
    <w:lvl w:ilvl="3" w:tplc="0400CB36">
      <w:start w:val="1"/>
      <w:numFmt w:val="decimal"/>
      <w:lvlText w:val="%4."/>
      <w:lvlJc w:val="left"/>
      <w:pPr>
        <w:ind w:left="2880" w:hanging="360"/>
      </w:pPr>
    </w:lvl>
    <w:lvl w:ilvl="4" w:tplc="8BEA24BA">
      <w:start w:val="1"/>
      <w:numFmt w:val="lowerLetter"/>
      <w:lvlText w:val="%5."/>
      <w:lvlJc w:val="left"/>
      <w:pPr>
        <w:ind w:left="3600" w:hanging="360"/>
      </w:pPr>
    </w:lvl>
    <w:lvl w:ilvl="5" w:tplc="5186F612">
      <w:start w:val="1"/>
      <w:numFmt w:val="lowerRoman"/>
      <w:lvlText w:val="%6."/>
      <w:lvlJc w:val="right"/>
      <w:pPr>
        <w:ind w:left="4320" w:hanging="180"/>
      </w:pPr>
    </w:lvl>
    <w:lvl w:ilvl="6" w:tplc="C5F04594">
      <w:start w:val="1"/>
      <w:numFmt w:val="decimal"/>
      <w:lvlText w:val="%7."/>
      <w:lvlJc w:val="left"/>
      <w:pPr>
        <w:ind w:left="5040" w:hanging="360"/>
      </w:pPr>
    </w:lvl>
    <w:lvl w:ilvl="7" w:tplc="AAB8F1C6">
      <w:start w:val="1"/>
      <w:numFmt w:val="lowerLetter"/>
      <w:lvlText w:val="%8."/>
      <w:lvlJc w:val="left"/>
      <w:pPr>
        <w:ind w:left="5760" w:hanging="360"/>
      </w:pPr>
    </w:lvl>
    <w:lvl w:ilvl="8" w:tplc="ECC25014">
      <w:start w:val="1"/>
      <w:numFmt w:val="lowerRoman"/>
      <w:lvlText w:val="%9."/>
      <w:lvlJc w:val="right"/>
      <w:pPr>
        <w:ind w:left="6480" w:hanging="180"/>
      </w:pPr>
    </w:lvl>
  </w:abstractNum>
  <w:abstractNum w:abstractNumId="38" w15:restartNumberingAfterBreak="0">
    <w:nsid w:val="61332911"/>
    <w:multiLevelType w:val="hybridMultilevel"/>
    <w:tmpl w:val="3C74995A"/>
    <w:lvl w:ilvl="0" w:tplc="8D5A23F4">
      <w:start w:val="1"/>
      <w:numFmt w:val="decimal"/>
      <w:lvlText w:val="%1.0"/>
      <w:lvlJc w:val="left"/>
      <w:pPr>
        <w:ind w:left="720" w:hanging="360"/>
      </w:pPr>
    </w:lvl>
    <w:lvl w:ilvl="1" w:tplc="9F5C1AEA">
      <w:start w:val="1"/>
      <w:numFmt w:val="lowerLetter"/>
      <w:lvlText w:val="%2."/>
      <w:lvlJc w:val="left"/>
      <w:pPr>
        <w:ind w:left="1440" w:hanging="360"/>
      </w:pPr>
    </w:lvl>
    <w:lvl w:ilvl="2" w:tplc="09043392">
      <w:start w:val="1"/>
      <w:numFmt w:val="lowerRoman"/>
      <w:lvlText w:val="%3."/>
      <w:lvlJc w:val="right"/>
      <w:pPr>
        <w:ind w:left="2160" w:hanging="180"/>
      </w:pPr>
    </w:lvl>
    <w:lvl w:ilvl="3" w:tplc="C91855DC">
      <w:start w:val="1"/>
      <w:numFmt w:val="decimal"/>
      <w:lvlText w:val="%4."/>
      <w:lvlJc w:val="left"/>
      <w:pPr>
        <w:ind w:left="2880" w:hanging="360"/>
      </w:pPr>
    </w:lvl>
    <w:lvl w:ilvl="4" w:tplc="5ED4511A">
      <w:start w:val="1"/>
      <w:numFmt w:val="lowerLetter"/>
      <w:lvlText w:val="%5."/>
      <w:lvlJc w:val="left"/>
      <w:pPr>
        <w:ind w:left="3600" w:hanging="360"/>
      </w:pPr>
    </w:lvl>
    <w:lvl w:ilvl="5" w:tplc="DE2CDD70">
      <w:start w:val="1"/>
      <w:numFmt w:val="lowerRoman"/>
      <w:lvlText w:val="%6."/>
      <w:lvlJc w:val="right"/>
      <w:pPr>
        <w:ind w:left="4320" w:hanging="180"/>
      </w:pPr>
    </w:lvl>
    <w:lvl w:ilvl="6" w:tplc="CAE8B20C">
      <w:start w:val="1"/>
      <w:numFmt w:val="decimal"/>
      <w:lvlText w:val="%7."/>
      <w:lvlJc w:val="left"/>
      <w:pPr>
        <w:ind w:left="5040" w:hanging="360"/>
      </w:pPr>
    </w:lvl>
    <w:lvl w:ilvl="7" w:tplc="10B417FA">
      <w:start w:val="1"/>
      <w:numFmt w:val="lowerLetter"/>
      <w:lvlText w:val="%8."/>
      <w:lvlJc w:val="left"/>
      <w:pPr>
        <w:ind w:left="5760" w:hanging="360"/>
      </w:pPr>
    </w:lvl>
    <w:lvl w:ilvl="8" w:tplc="501E0F5E">
      <w:start w:val="1"/>
      <w:numFmt w:val="lowerRoman"/>
      <w:lvlText w:val="%9."/>
      <w:lvlJc w:val="right"/>
      <w:pPr>
        <w:ind w:left="6480" w:hanging="180"/>
      </w:pPr>
    </w:lvl>
  </w:abstractNum>
  <w:abstractNum w:abstractNumId="39" w15:restartNumberingAfterBreak="0">
    <w:nsid w:val="62C2740D"/>
    <w:multiLevelType w:val="hybridMultilevel"/>
    <w:tmpl w:val="FFFFFFFF"/>
    <w:lvl w:ilvl="0" w:tplc="DEA4F656">
      <w:start w:val="1"/>
      <w:numFmt w:val="decimal"/>
      <w:lvlText w:val="%1."/>
      <w:lvlJc w:val="left"/>
      <w:pPr>
        <w:ind w:left="720" w:hanging="360"/>
      </w:pPr>
    </w:lvl>
    <w:lvl w:ilvl="1" w:tplc="D19829D0">
      <w:start w:val="1"/>
      <w:numFmt w:val="lowerLetter"/>
      <w:lvlText w:val="%2."/>
      <w:lvlJc w:val="left"/>
      <w:pPr>
        <w:ind w:left="1440" w:hanging="360"/>
      </w:pPr>
    </w:lvl>
    <w:lvl w:ilvl="2" w:tplc="6C04609A">
      <w:start w:val="1"/>
      <w:numFmt w:val="lowerRoman"/>
      <w:lvlText w:val="%3."/>
      <w:lvlJc w:val="right"/>
      <w:pPr>
        <w:ind w:left="2160" w:hanging="180"/>
      </w:pPr>
    </w:lvl>
    <w:lvl w:ilvl="3" w:tplc="6A90AA80">
      <w:start w:val="1"/>
      <w:numFmt w:val="decimal"/>
      <w:lvlText w:val="%4."/>
      <w:lvlJc w:val="left"/>
      <w:pPr>
        <w:ind w:left="2880" w:hanging="360"/>
      </w:pPr>
    </w:lvl>
    <w:lvl w:ilvl="4" w:tplc="7B247454">
      <w:start w:val="1"/>
      <w:numFmt w:val="lowerLetter"/>
      <w:lvlText w:val="%5."/>
      <w:lvlJc w:val="left"/>
      <w:pPr>
        <w:ind w:left="3600" w:hanging="360"/>
      </w:pPr>
    </w:lvl>
    <w:lvl w:ilvl="5" w:tplc="53EA8B98">
      <w:start w:val="1"/>
      <w:numFmt w:val="lowerRoman"/>
      <w:lvlText w:val="%6."/>
      <w:lvlJc w:val="right"/>
      <w:pPr>
        <w:ind w:left="4320" w:hanging="180"/>
      </w:pPr>
    </w:lvl>
    <w:lvl w:ilvl="6" w:tplc="C33453A6">
      <w:start w:val="1"/>
      <w:numFmt w:val="decimal"/>
      <w:lvlText w:val="%7."/>
      <w:lvlJc w:val="left"/>
      <w:pPr>
        <w:ind w:left="5040" w:hanging="360"/>
      </w:pPr>
    </w:lvl>
    <w:lvl w:ilvl="7" w:tplc="8A2AF660">
      <w:start w:val="1"/>
      <w:numFmt w:val="lowerLetter"/>
      <w:lvlText w:val="%8."/>
      <w:lvlJc w:val="left"/>
      <w:pPr>
        <w:ind w:left="5760" w:hanging="360"/>
      </w:pPr>
    </w:lvl>
    <w:lvl w:ilvl="8" w:tplc="7AA479A2">
      <w:start w:val="1"/>
      <w:numFmt w:val="lowerRoman"/>
      <w:lvlText w:val="%9."/>
      <w:lvlJc w:val="right"/>
      <w:pPr>
        <w:ind w:left="6480" w:hanging="180"/>
      </w:pPr>
    </w:lvl>
  </w:abstractNum>
  <w:abstractNum w:abstractNumId="40" w15:restartNumberingAfterBreak="0">
    <w:nsid w:val="67211AE9"/>
    <w:multiLevelType w:val="hybridMultilevel"/>
    <w:tmpl w:val="0EECE89C"/>
    <w:lvl w:ilvl="0" w:tplc="31E6C706">
      <w:start w:val="1"/>
      <w:numFmt w:val="decimal"/>
      <w:lvlText w:val="%1."/>
      <w:lvlJc w:val="left"/>
      <w:pPr>
        <w:ind w:left="720" w:hanging="360"/>
      </w:pPr>
    </w:lvl>
    <w:lvl w:ilvl="1" w:tplc="B8369408">
      <w:start w:val="1"/>
      <w:numFmt w:val="lowerLetter"/>
      <w:lvlText w:val="%2."/>
      <w:lvlJc w:val="left"/>
      <w:pPr>
        <w:ind w:left="1440" w:hanging="360"/>
      </w:pPr>
    </w:lvl>
    <w:lvl w:ilvl="2" w:tplc="9A007D08">
      <w:start w:val="1"/>
      <w:numFmt w:val="lowerRoman"/>
      <w:lvlText w:val="%3."/>
      <w:lvlJc w:val="right"/>
      <w:pPr>
        <w:ind w:left="2160" w:hanging="180"/>
      </w:pPr>
    </w:lvl>
    <w:lvl w:ilvl="3" w:tplc="1C2ACC02">
      <w:start w:val="1"/>
      <w:numFmt w:val="decimal"/>
      <w:lvlText w:val="%4."/>
      <w:lvlJc w:val="left"/>
      <w:pPr>
        <w:ind w:left="2880" w:hanging="360"/>
      </w:pPr>
    </w:lvl>
    <w:lvl w:ilvl="4" w:tplc="F71C739C">
      <w:start w:val="1"/>
      <w:numFmt w:val="lowerLetter"/>
      <w:lvlText w:val="%5."/>
      <w:lvlJc w:val="left"/>
      <w:pPr>
        <w:ind w:left="3600" w:hanging="360"/>
      </w:pPr>
    </w:lvl>
    <w:lvl w:ilvl="5" w:tplc="B8900EA8">
      <w:start w:val="1"/>
      <w:numFmt w:val="lowerRoman"/>
      <w:lvlText w:val="%6."/>
      <w:lvlJc w:val="right"/>
      <w:pPr>
        <w:ind w:left="4320" w:hanging="180"/>
      </w:pPr>
    </w:lvl>
    <w:lvl w:ilvl="6" w:tplc="83969B06">
      <w:start w:val="1"/>
      <w:numFmt w:val="decimal"/>
      <w:lvlText w:val="%7."/>
      <w:lvlJc w:val="left"/>
      <w:pPr>
        <w:ind w:left="5040" w:hanging="360"/>
      </w:pPr>
    </w:lvl>
    <w:lvl w:ilvl="7" w:tplc="ACD045F8">
      <w:start w:val="1"/>
      <w:numFmt w:val="lowerLetter"/>
      <w:lvlText w:val="%8."/>
      <w:lvlJc w:val="left"/>
      <w:pPr>
        <w:ind w:left="5760" w:hanging="360"/>
      </w:pPr>
    </w:lvl>
    <w:lvl w:ilvl="8" w:tplc="B3C2ADB4">
      <w:start w:val="1"/>
      <w:numFmt w:val="lowerRoman"/>
      <w:lvlText w:val="%9."/>
      <w:lvlJc w:val="right"/>
      <w:pPr>
        <w:ind w:left="6480" w:hanging="180"/>
      </w:pPr>
    </w:lvl>
  </w:abstractNum>
  <w:abstractNum w:abstractNumId="41" w15:restartNumberingAfterBreak="0">
    <w:nsid w:val="68430E8D"/>
    <w:multiLevelType w:val="hybridMultilevel"/>
    <w:tmpl w:val="C5AAC888"/>
    <w:lvl w:ilvl="0" w:tplc="915600D4">
      <w:start w:val="1"/>
      <w:numFmt w:val="decimal"/>
      <w:lvlText w:val="%1."/>
      <w:lvlJc w:val="left"/>
      <w:pPr>
        <w:ind w:left="720" w:hanging="360"/>
      </w:pPr>
    </w:lvl>
    <w:lvl w:ilvl="1" w:tplc="45B4678A">
      <w:start w:val="1"/>
      <w:numFmt w:val="lowerLetter"/>
      <w:lvlText w:val="%2."/>
      <w:lvlJc w:val="left"/>
      <w:pPr>
        <w:ind w:left="1440" w:hanging="360"/>
      </w:pPr>
    </w:lvl>
    <w:lvl w:ilvl="2" w:tplc="A8009EDC">
      <w:start w:val="1"/>
      <w:numFmt w:val="lowerRoman"/>
      <w:lvlText w:val="%3."/>
      <w:lvlJc w:val="right"/>
      <w:pPr>
        <w:ind w:left="2160" w:hanging="180"/>
      </w:pPr>
    </w:lvl>
    <w:lvl w:ilvl="3" w:tplc="F3242BB6">
      <w:start w:val="1"/>
      <w:numFmt w:val="decimal"/>
      <w:lvlText w:val="%4."/>
      <w:lvlJc w:val="left"/>
      <w:pPr>
        <w:ind w:left="2880" w:hanging="360"/>
      </w:pPr>
    </w:lvl>
    <w:lvl w:ilvl="4" w:tplc="355C6398">
      <w:start w:val="1"/>
      <w:numFmt w:val="lowerLetter"/>
      <w:lvlText w:val="%5."/>
      <w:lvlJc w:val="left"/>
      <w:pPr>
        <w:ind w:left="3600" w:hanging="360"/>
      </w:pPr>
    </w:lvl>
    <w:lvl w:ilvl="5" w:tplc="25B05E0E">
      <w:start w:val="1"/>
      <w:numFmt w:val="lowerRoman"/>
      <w:lvlText w:val="%6."/>
      <w:lvlJc w:val="right"/>
      <w:pPr>
        <w:ind w:left="4320" w:hanging="180"/>
      </w:pPr>
    </w:lvl>
    <w:lvl w:ilvl="6" w:tplc="B5B20F3C">
      <w:start w:val="1"/>
      <w:numFmt w:val="decimal"/>
      <w:lvlText w:val="%7."/>
      <w:lvlJc w:val="left"/>
      <w:pPr>
        <w:ind w:left="5040" w:hanging="360"/>
      </w:pPr>
    </w:lvl>
    <w:lvl w:ilvl="7" w:tplc="B28C5C2A">
      <w:start w:val="1"/>
      <w:numFmt w:val="lowerLetter"/>
      <w:lvlText w:val="%8."/>
      <w:lvlJc w:val="left"/>
      <w:pPr>
        <w:ind w:left="5760" w:hanging="360"/>
      </w:pPr>
    </w:lvl>
    <w:lvl w:ilvl="8" w:tplc="1384EE2C">
      <w:start w:val="1"/>
      <w:numFmt w:val="lowerRoman"/>
      <w:lvlText w:val="%9."/>
      <w:lvlJc w:val="right"/>
      <w:pPr>
        <w:ind w:left="6480" w:hanging="180"/>
      </w:pPr>
    </w:lvl>
  </w:abstractNum>
  <w:abstractNum w:abstractNumId="42" w15:restartNumberingAfterBreak="0">
    <w:nsid w:val="69DE38F1"/>
    <w:multiLevelType w:val="multilevel"/>
    <w:tmpl w:val="8536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A562A1F"/>
    <w:multiLevelType w:val="hybridMultilevel"/>
    <w:tmpl w:val="4302137E"/>
    <w:lvl w:ilvl="0" w:tplc="1B1C699E">
      <w:start w:val="1"/>
      <w:numFmt w:val="decimal"/>
      <w:lvlText w:val="%1."/>
      <w:lvlJc w:val="left"/>
      <w:pPr>
        <w:ind w:left="720" w:hanging="360"/>
      </w:pPr>
    </w:lvl>
    <w:lvl w:ilvl="1" w:tplc="372A8F7A">
      <w:start w:val="1"/>
      <w:numFmt w:val="lowerLetter"/>
      <w:lvlText w:val="%2."/>
      <w:lvlJc w:val="left"/>
      <w:pPr>
        <w:ind w:left="1440" w:hanging="360"/>
      </w:pPr>
    </w:lvl>
    <w:lvl w:ilvl="2" w:tplc="DFB6E868">
      <w:start w:val="1"/>
      <w:numFmt w:val="lowerRoman"/>
      <w:lvlText w:val="%3."/>
      <w:lvlJc w:val="right"/>
      <w:pPr>
        <w:ind w:left="2160" w:hanging="180"/>
      </w:pPr>
    </w:lvl>
    <w:lvl w:ilvl="3" w:tplc="99CCC0EA">
      <w:start w:val="1"/>
      <w:numFmt w:val="decimal"/>
      <w:lvlText w:val="%4."/>
      <w:lvlJc w:val="left"/>
      <w:pPr>
        <w:ind w:left="2880" w:hanging="360"/>
      </w:pPr>
    </w:lvl>
    <w:lvl w:ilvl="4" w:tplc="5A4EEBFA">
      <w:start w:val="1"/>
      <w:numFmt w:val="lowerLetter"/>
      <w:lvlText w:val="%5."/>
      <w:lvlJc w:val="left"/>
      <w:pPr>
        <w:ind w:left="3600" w:hanging="360"/>
      </w:pPr>
    </w:lvl>
    <w:lvl w:ilvl="5" w:tplc="90FA3A6E">
      <w:start w:val="1"/>
      <w:numFmt w:val="lowerRoman"/>
      <w:lvlText w:val="%6."/>
      <w:lvlJc w:val="right"/>
      <w:pPr>
        <w:ind w:left="4320" w:hanging="180"/>
      </w:pPr>
    </w:lvl>
    <w:lvl w:ilvl="6" w:tplc="F81034F0">
      <w:start w:val="1"/>
      <w:numFmt w:val="decimal"/>
      <w:lvlText w:val="%7."/>
      <w:lvlJc w:val="left"/>
      <w:pPr>
        <w:ind w:left="5040" w:hanging="360"/>
      </w:pPr>
    </w:lvl>
    <w:lvl w:ilvl="7" w:tplc="667C09C8">
      <w:start w:val="1"/>
      <w:numFmt w:val="lowerLetter"/>
      <w:lvlText w:val="%8."/>
      <w:lvlJc w:val="left"/>
      <w:pPr>
        <w:ind w:left="5760" w:hanging="360"/>
      </w:pPr>
    </w:lvl>
    <w:lvl w:ilvl="8" w:tplc="B05AE076">
      <w:start w:val="1"/>
      <w:numFmt w:val="lowerRoman"/>
      <w:lvlText w:val="%9."/>
      <w:lvlJc w:val="right"/>
      <w:pPr>
        <w:ind w:left="6480" w:hanging="180"/>
      </w:pPr>
    </w:lvl>
  </w:abstractNum>
  <w:abstractNum w:abstractNumId="44" w15:restartNumberingAfterBreak="0">
    <w:nsid w:val="6D407877"/>
    <w:multiLevelType w:val="hybridMultilevel"/>
    <w:tmpl w:val="741266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2184E3A"/>
    <w:multiLevelType w:val="hybridMultilevel"/>
    <w:tmpl w:val="4620D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CF0FCF"/>
    <w:multiLevelType w:val="hybridMultilevel"/>
    <w:tmpl w:val="20C0CA1A"/>
    <w:lvl w:ilvl="0" w:tplc="1A523D22">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7A1098"/>
    <w:multiLevelType w:val="multilevel"/>
    <w:tmpl w:val="A1E0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111ECF"/>
    <w:multiLevelType w:val="hybridMultilevel"/>
    <w:tmpl w:val="662C3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38"/>
  </w:num>
  <w:num w:numId="3">
    <w:abstractNumId w:val="1"/>
  </w:num>
  <w:num w:numId="4">
    <w:abstractNumId w:val="22"/>
  </w:num>
  <w:num w:numId="5">
    <w:abstractNumId w:val="40"/>
  </w:num>
  <w:num w:numId="6">
    <w:abstractNumId w:val="19"/>
  </w:num>
  <w:num w:numId="7">
    <w:abstractNumId w:val="43"/>
  </w:num>
  <w:num w:numId="8">
    <w:abstractNumId w:val="35"/>
  </w:num>
  <w:num w:numId="9">
    <w:abstractNumId w:val="21"/>
  </w:num>
  <w:num w:numId="10">
    <w:abstractNumId w:val="32"/>
  </w:num>
  <w:num w:numId="11">
    <w:abstractNumId w:val="39"/>
  </w:num>
  <w:num w:numId="12">
    <w:abstractNumId w:val="37"/>
  </w:num>
  <w:num w:numId="13">
    <w:abstractNumId w:val="24"/>
  </w:num>
  <w:num w:numId="14">
    <w:abstractNumId w:val="6"/>
  </w:num>
  <w:num w:numId="15">
    <w:abstractNumId w:val="14"/>
  </w:num>
  <w:num w:numId="16">
    <w:abstractNumId w:val="23"/>
  </w:num>
  <w:num w:numId="17">
    <w:abstractNumId w:val="20"/>
  </w:num>
  <w:num w:numId="18">
    <w:abstractNumId w:val="11"/>
  </w:num>
  <w:num w:numId="19">
    <w:abstractNumId w:val="36"/>
  </w:num>
  <w:num w:numId="20">
    <w:abstractNumId w:val="26"/>
  </w:num>
  <w:num w:numId="21">
    <w:abstractNumId w:val="47"/>
  </w:num>
  <w:num w:numId="22">
    <w:abstractNumId w:val="25"/>
  </w:num>
  <w:num w:numId="23">
    <w:abstractNumId w:val="42"/>
  </w:num>
  <w:num w:numId="24">
    <w:abstractNumId w:val="10"/>
  </w:num>
  <w:num w:numId="25">
    <w:abstractNumId w:val="34"/>
  </w:num>
  <w:num w:numId="26">
    <w:abstractNumId w:val="28"/>
  </w:num>
  <w:num w:numId="27">
    <w:abstractNumId w:val="16"/>
  </w:num>
  <w:num w:numId="28">
    <w:abstractNumId w:val="9"/>
  </w:num>
  <w:num w:numId="29">
    <w:abstractNumId w:val="27"/>
  </w:num>
  <w:num w:numId="30">
    <w:abstractNumId w:val="3"/>
  </w:num>
  <w:num w:numId="31">
    <w:abstractNumId w:val="18"/>
  </w:num>
  <w:num w:numId="32">
    <w:abstractNumId w:val="33"/>
  </w:num>
  <w:num w:numId="33">
    <w:abstractNumId w:val="8"/>
  </w:num>
  <w:num w:numId="34">
    <w:abstractNumId w:val="13"/>
  </w:num>
  <w:num w:numId="35">
    <w:abstractNumId w:val="30"/>
  </w:num>
  <w:num w:numId="36">
    <w:abstractNumId w:val="2"/>
  </w:num>
  <w:num w:numId="37">
    <w:abstractNumId w:val="5"/>
  </w:num>
  <w:num w:numId="38">
    <w:abstractNumId w:val="17"/>
  </w:num>
  <w:num w:numId="39">
    <w:abstractNumId w:val="29"/>
  </w:num>
  <w:num w:numId="40">
    <w:abstractNumId w:val="44"/>
  </w:num>
  <w:num w:numId="41">
    <w:abstractNumId w:val="15"/>
  </w:num>
  <w:num w:numId="42">
    <w:abstractNumId w:val="7"/>
  </w:num>
  <w:num w:numId="43">
    <w:abstractNumId w:val="31"/>
  </w:num>
  <w:num w:numId="44">
    <w:abstractNumId w:val="48"/>
  </w:num>
  <w:num w:numId="45">
    <w:abstractNumId w:val="12"/>
  </w:num>
  <w:num w:numId="46">
    <w:abstractNumId w:val="0"/>
  </w:num>
  <w:num w:numId="47">
    <w:abstractNumId w:val="46"/>
  </w:num>
  <w:num w:numId="48">
    <w:abstractNumId w:val="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40F"/>
    <w:rsid w:val="000053FD"/>
    <w:rsid w:val="000074E5"/>
    <w:rsid w:val="00011FD3"/>
    <w:rsid w:val="00013815"/>
    <w:rsid w:val="0001422E"/>
    <w:rsid w:val="0001432D"/>
    <w:rsid w:val="000146D9"/>
    <w:rsid w:val="000158FF"/>
    <w:rsid w:val="00016615"/>
    <w:rsid w:val="00017825"/>
    <w:rsid w:val="00017BE8"/>
    <w:rsid w:val="00020A1C"/>
    <w:rsid w:val="00021179"/>
    <w:rsid w:val="00023ADB"/>
    <w:rsid w:val="0002697D"/>
    <w:rsid w:val="00026DDF"/>
    <w:rsid w:val="0003247A"/>
    <w:rsid w:val="00035800"/>
    <w:rsid w:val="0003600B"/>
    <w:rsid w:val="000407CB"/>
    <w:rsid w:val="000414AC"/>
    <w:rsid w:val="00041D3C"/>
    <w:rsid w:val="0004472F"/>
    <w:rsid w:val="00045213"/>
    <w:rsid w:val="00046A2F"/>
    <w:rsid w:val="00047800"/>
    <w:rsid w:val="0004799B"/>
    <w:rsid w:val="000479B2"/>
    <w:rsid w:val="0005055D"/>
    <w:rsid w:val="00050ACA"/>
    <w:rsid w:val="0005578F"/>
    <w:rsid w:val="00056A42"/>
    <w:rsid w:val="0006074A"/>
    <w:rsid w:val="000628F6"/>
    <w:rsid w:val="0006345B"/>
    <w:rsid w:val="000641B2"/>
    <w:rsid w:val="0006634B"/>
    <w:rsid w:val="00067066"/>
    <w:rsid w:val="00071128"/>
    <w:rsid w:val="00072620"/>
    <w:rsid w:val="00072B5A"/>
    <w:rsid w:val="00081AB2"/>
    <w:rsid w:val="00082DE8"/>
    <w:rsid w:val="00084D07"/>
    <w:rsid w:val="00085CDF"/>
    <w:rsid w:val="00087DA4"/>
    <w:rsid w:val="000943C4"/>
    <w:rsid w:val="00094692"/>
    <w:rsid w:val="00094D21"/>
    <w:rsid w:val="00094FEB"/>
    <w:rsid w:val="000958F2"/>
    <w:rsid w:val="000A0730"/>
    <w:rsid w:val="000A0C27"/>
    <w:rsid w:val="000A5281"/>
    <w:rsid w:val="000B1C33"/>
    <w:rsid w:val="000B3086"/>
    <w:rsid w:val="000B32A5"/>
    <w:rsid w:val="000B3D6B"/>
    <w:rsid w:val="000B4205"/>
    <w:rsid w:val="000B4E7C"/>
    <w:rsid w:val="000B5AB7"/>
    <w:rsid w:val="000B7D41"/>
    <w:rsid w:val="000C0266"/>
    <w:rsid w:val="000C197A"/>
    <w:rsid w:val="000C1AD5"/>
    <w:rsid w:val="000C50E6"/>
    <w:rsid w:val="000C5A87"/>
    <w:rsid w:val="000C5CDC"/>
    <w:rsid w:val="000C6395"/>
    <w:rsid w:val="000C6B28"/>
    <w:rsid w:val="000D0D4A"/>
    <w:rsid w:val="000D1612"/>
    <w:rsid w:val="000D1669"/>
    <w:rsid w:val="000D3400"/>
    <w:rsid w:val="000D6468"/>
    <w:rsid w:val="000E060B"/>
    <w:rsid w:val="000E1215"/>
    <w:rsid w:val="000E1C36"/>
    <w:rsid w:val="000E3434"/>
    <w:rsid w:val="000E40FC"/>
    <w:rsid w:val="000E4722"/>
    <w:rsid w:val="000E5558"/>
    <w:rsid w:val="000E6077"/>
    <w:rsid w:val="000F1014"/>
    <w:rsid w:val="000F1CAB"/>
    <w:rsid w:val="000F2A72"/>
    <w:rsid w:val="000F33FC"/>
    <w:rsid w:val="000F353A"/>
    <w:rsid w:val="000F50E8"/>
    <w:rsid w:val="000F5482"/>
    <w:rsid w:val="000F5E8D"/>
    <w:rsid w:val="000F6274"/>
    <w:rsid w:val="001007E4"/>
    <w:rsid w:val="00101665"/>
    <w:rsid w:val="001018A3"/>
    <w:rsid w:val="00111953"/>
    <w:rsid w:val="00112145"/>
    <w:rsid w:val="001142F3"/>
    <w:rsid w:val="001146F4"/>
    <w:rsid w:val="00115F0C"/>
    <w:rsid w:val="00116013"/>
    <w:rsid w:val="001202E5"/>
    <w:rsid w:val="00120BF7"/>
    <w:rsid w:val="00120C7D"/>
    <w:rsid w:val="00122D49"/>
    <w:rsid w:val="00123748"/>
    <w:rsid w:val="00123883"/>
    <w:rsid w:val="001241EA"/>
    <w:rsid w:val="00124CB1"/>
    <w:rsid w:val="001252C3"/>
    <w:rsid w:val="00125BAB"/>
    <w:rsid w:val="00134A13"/>
    <w:rsid w:val="00136483"/>
    <w:rsid w:val="00136AA3"/>
    <w:rsid w:val="00143F9A"/>
    <w:rsid w:val="00145047"/>
    <w:rsid w:val="00146B42"/>
    <w:rsid w:val="00147ED6"/>
    <w:rsid w:val="001518E5"/>
    <w:rsid w:val="00152891"/>
    <w:rsid w:val="001540BF"/>
    <w:rsid w:val="00154600"/>
    <w:rsid w:val="00154DD0"/>
    <w:rsid w:val="00155F18"/>
    <w:rsid w:val="0016026A"/>
    <w:rsid w:val="00160280"/>
    <w:rsid w:val="001637B5"/>
    <w:rsid w:val="00164BB4"/>
    <w:rsid w:val="00166B4A"/>
    <w:rsid w:val="001703CA"/>
    <w:rsid w:val="0017419B"/>
    <w:rsid w:val="001742EB"/>
    <w:rsid w:val="00174958"/>
    <w:rsid w:val="00176BC4"/>
    <w:rsid w:val="00177E87"/>
    <w:rsid w:val="00182EEC"/>
    <w:rsid w:val="00183A5E"/>
    <w:rsid w:val="00184CF7"/>
    <w:rsid w:val="0018594D"/>
    <w:rsid w:val="00190569"/>
    <w:rsid w:val="00191F4C"/>
    <w:rsid w:val="00192814"/>
    <w:rsid w:val="00197433"/>
    <w:rsid w:val="001979B9"/>
    <w:rsid w:val="001A6750"/>
    <w:rsid w:val="001A731B"/>
    <w:rsid w:val="001A75E6"/>
    <w:rsid w:val="001A77BD"/>
    <w:rsid w:val="001B142D"/>
    <w:rsid w:val="001B1943"/>
    <w:rsid w:val="001B3634"/>
    <w:rsid w:val="001B4E25"/>
    <w:rsid w:val="001B6E30"/>
    <w:rsid w:val="001C0024"/>
    <w:rsid w:val="001C1216"/>
    <w:rsid w:val="001C2256"/>
    <w:rsid w:val="001C3521"/>
    <w:rsid w:val="001C5DD2"/>
    <w:rsid w:val="001C6B9E"/>
    <w:rsid w:val="001D00C7"/>
    <w:rsid w:val="001D0DE7"/>
    <w:rsid w:val="001D1EDF"/>
    <w:rsid w:val="001D2EFA"/>
    <w:rsid w:val="001D3BD0"/>
    <w:rsid w:val="001D6066"/>
    <w:rsid w:val="001D69C2"/>
    <w:rsid w:val="001E0D3C"/>
    <w:rsid w:val="001E0EC3"/>
    <w:rsid w:val="001E3CEE"/>
    <w:rsid w:val="001E631B"/>
    <w:rsid w:val="001E6479"/>
    <w:rsid w:val="001E7104"/>
    <w:rsid w:val="001F0938"/>
    <w:rsid w:val="001F2707"/>
    <w:rsid w:val="001F3748"/>
    <w:rsid w:val="001F3851"/>
    <w:rsid w:val="001F528C"/>
    <w:rsid w:val="001F56E5"/>
    <w:rsid w:val="001F6292"/>
    <w:rsid w:val="001F641D"/>
    <w:rsid w:val="001F6C71"/>
    <w:rsid w:val="0020066E"/>
    <w:rsid w:val="00200CCE"/>
    <w:rsid w:val="00204452"/>
    <w:rsid w:val="002054F4"/>
    <w:rsid w:val="00207C63"/>
    <w:rsid w:val="00207EDB"/>
    <w:rsid w:val="00210242"/>
    <w:rsid w:val="00211693"/>
    <w:rsid w:val="0021178B"/>
    <w:rsid w:val="0021198D"/>
    <w:rsid w:val="002144C6"/>
    <w:rsid w:val="0021499A"/>
    <w:rsid w:val="00222984"/>
    <w:rsid w:val="002233E0"/>
    <w:rsid w:val="002235BD"/>
    <w:rsid w:val="00224F31"/>
    <w:rsid w:val="00225A10"/>
    <w:rsid w:val="00225CB9"/>
    <w:rsid w:val="00226D58"/>
    <w:rsid w:val="00234BF8"/>
    <w:rsid w:val="002355E7"/>
    <w:rsid w:val="00235A1F"/>
    <w:rsid w:val="00235D8A"/>
    <w:rsid w:val="00236CAE"/>
    <w:rsid w:val="00236D0A"/>
    <w:rsid w:val="00237CAA"/>
    <w:rsid w:val="002439EE"/>
    <w:rsid w:val="00244C27"/>
    <w:rsid w:val="002450C2"/>
    <w:rsid w:val="00247ABA"/>
    <w:rsid w:val="00250357"/>
    <w:rsid w:val="002513B0"/>
    <w:rsid w:val="00252073"/>
    <w:rsid w:val="00252D95"/>
    <w:rsid w:val="00253BB5"/>
    <w:rsid w:val="00253E13"/>
    <w:rsid w:val="00254651"/>
    <w:rsid w:val="002551B5"/>
    <w:rsid w:val="0025560B"/>
    <w:rsid w:val="002557E7"/>
    <w:rsid w:val="0025633B"/>
    <w:rsid w:val="0025716E"/>
    <w:rsid w:val="00260704"/>
    <w:rsid w:val="00263913"/>
    <w:rsid w:val="00263EB9"/>
    <w:rsid w:val="00264A04"/>
    <w:rsid w:val="002678E4"/>
    <w:rsid w:val="00270769"/>
    <w:rsid w:val="002728B7"/>
    <w:rsid w:val="002740F7"/>
    <w:rsid w:val="00274F8E"/>
    <w:rsid w:val="002776BE"/>
    <w:rsid w:val="00277F9F"/>
    <w:rsid w:val="00280015"/>
    <w:rsid w:val="002805C7"/>
    <w:rsid w:val="0028199F"/>
    <w:rsid w:val="00283C67"/>
    <w:rsid w:val="00285A01"/>
    <w:rsid w:val="002860DE"/>
    <w:rsid w:val="0029103D"/>
    <w:rsid w:val="00291970"/>
    <w:rsid w:val="00292353"/>
    <w:rsid w:val="00292B3D"/>
    <w:rsid w:val="0029363F"/>
    <w:rsid w:val="0029486B"/>
    <w:rsid w:val="00297776"/>
    <w:rsid w:val="002A1046"/>
    <w:rsid w:val="002A14FA"/>
    <w:rsid w:val="002A3576"/>
    <w:rsid w:val="002A3C56"/>
    <w:rsid w:val="002A4EAE"/>
    <w:rsid w:val="002A7003"/>
    <w:rsid w:val="002B3272"/>
    <w:rsid w:val="002B5F28"/>
    <w:rsid w:val="002C0A4C"/>
    <w:rsid w:val="002C11F3"/>
    <w:rsid w:val="002C3258"/>
    <w:rsid w:val="002C3A66"/>
    <w:rsid w:val="002C4178"/>
    <w:rsid w:val="002C6456"/>
    <w:rsid w:val="002D2B45"/>
    <w:rsid w:val="002D3588"/>
    <w:rsid w:val="002D5259"/>
    <w:rsid w:val="002D5CFA"/>
    <w:rsid w:val="002E08E4"/>
    <w:rsid w:val="002E2D5E"/>
    <w:rsid w:val="002E2E0C"/>
    <w:rsid w:val="002E3A8A"/>
    <w:rsid w:val="002E4B2C"/>
    <w:rsid w:val="002E59C2"/>
    <w:rsid w:val="002F2A51"/>
    <w:rsid w:val="002F48E5"/>
    <w:rsid w:val="002F714D"/>
    <w:rsid w:val="002F7309"/>
    <w:rsid w:val="00300C91"/>
    <w:rsid w:val="00302205"/>
    <w:rsid w:val="00302554"/>
    <w:rsid w:val="0030284C"/>
    <w:rsid w:val="00303AD7"/>
    <w:rsid w:val="00304608"/>
    <w:rsid w:val="00305902"/>
    <w:rsid w:val="003067EE"/>
    <w:rsid w:val="00306C76"/>
    <w:rsid w:val="00306D70"/>
    <w:rsid w:val="00307F74"/>
    <w:rsid w:val="00311BA2"/>
    <w:rsid w:val="003124C6"/>
    <w:rsid w:val="00312E86"/>
    <w:rsid w:val="003149AB"/>
    <w:rsid w:val="00320B9D"/>
    <w:rsid w:val="00321733"/>
    <w:rsid w:val="00321AF5"/>
    <w:rsid w:val="00325117"/>
    <w:rsid w:val="00325DC9"/>
    <w:rsid w:val="003263BF"/>
    <w:rsid w:val="00326FA5"/>
    <w:rsid w:val="00334226"/>
    <w:rsid w:val="00334ED7"/>
    <w:rsid w:val="00335B30"/>
    <w:rsid w:val="00337580"/>
    <w:rsid w:val="00340140"/>
    <w:rsid w:val="00340A5F"/>
    <w:rsid w:val="0034182F"/>
    <w:rsid w:val="00343E9B"/>
    <w:rsid w:val="00344F60"/>
    <w:rsid w:val="003453CC"/>
    <w:rsid w:val="003472E6"/>
    <w:rsid w:val="00347560"/>
    <w:rsid w:val="0035396F"/>
    <w:rsid w:val="00353AB2"/>
    <w:rsid w:val="003544AE"/>
    <w:rsid w:val="00354609"/>
    <w:rsid w:val="00354794"/>
    <w:rsid w:val="00354938"/>
    <w:rsid w:val="0035614B"/>
    <w:rsid w:val="0035744F"/>
    <w:rsid w:val="00357BFD"/>
    <w:rsid w:val="00362880"/>
    <w:rsid w:val="00363EE4"/>
    <w:rsid w:val="00365375"/>
    <w:rsid w:val="00366B27"/>
    <w:rsid w:val="00370937"/>
    <w:rsid w:val="0037126C"/>
    <w:rsid w:val="00371840"/>
    <w:rsid w:val="0037280D"/>
    <w:rsid w:val="00373BF7"/>
    <w:rsid w:val="0037461E"/>
    <w:rsid w:val="00375098"/>
    <w:rsid w:val="00375C18"/>
    <w:rsid w:val="00380E60"/>
    <w:rsid w:val="00381A3E"/>
    <w:rsid w:val="003825CE"/>
    <w:rsid w:val="003827B7"/>
    <w:rsid w:val="00382CED"/>
    <w:rsid w:val="00384325"/>
    <w:rsid w:val="003861BF"/>
    <w:rsid w:val="00387635"/>
    <w:rsid w:val="00390D92"/>
    <w:rsid w:val="00391E2D"/>
    <w:rsid w:val="003960DC"/>
    <w:rsid w:val="003967E1"/>
    <w:rsid w:val="003A067C"/>
    <w:rsid w:val="003A124A"/>
    <w:rsid w:val="003A1509"/>
    <w:rsid w:val="003A1C3D"/>
    <w:rsid w:val="003A57E2"/>
    <w:rsid w:val="003B004F"/>
    <w:rsid w:val="003B193E"/>
    <w:rsid w:val="003B3125"/>
    <w:rsid w:val="003B363C"/>
    <w:rsid w:val="003B4CCB"/>
    <w:rsid w:val="003B7233"/>
    <w:rsid w:val="003C04CF"/>
    <w:rsid w:val="003C1450"/>
    <w:rsid w:val="003C1564"/>
    <w:rsid w:val="003C3132"/>
    <w:rsid w:val="003C4A84"/>
    <w:rsid w:val="003C77A3"/>
    <w:rsid w:val="003D1436"/>
    <w:rsid w:val="003D1954"/>
    <w:rsid w:val="003D2C52"/>
    <w:rsid w:val="003D2EC4"/>
    <w:rsid w:val="003D489C"/>
    <w:rsid w:val="003E0748"/>
    <w:rsid w:val="003E0A6D"/>
    <w:rsid w:val="003E26FA"/>
    <w:rsid w:val="003E3BFA"/>
    <w:rsid w:val="003E4719"/>
    <w:rsid w:val="003E4DCB"/>
    <w:rsid w:val="003E4E4D"/>
    <w:rsid w:val="003F118B"/>
    <w:rsid w:val="003F1548"/>
    <w:rsid w:val="003F1E9D"/>
    <w:rsid w:val="003F2BE0"/>
    <w:rsid w:val="003F47FD"/>
    <w:rsid w:val="003F70F8"/>
    <w:rsid w:val="003F7514"/>
    <w:rsid w:val="003F7798"/>
    <w:rsid w:val="00400B9A"/>
    <w:rsid w:val="004051B4"/>
    <w:rsid w:val="00406DCB"/>
    <w:rsid w:val="00413AE4"/>
    <w:rsid w:val="00413F33"/>
    <w:rsid w:val="004146C6"/>
    <w:rsid w:val="004203C8"/>
    <w:rsid w:val="00422163"/>
    <w:rsid w:val="00424805"/>
    <w:rsid w:val="0042518F"/>
    <w:rsid w:val="0043162B"/>
    <w:rsid w:val="00431B20"/>
    <w:rsid w:val="00431BA1"/>
    <w:rsid w:val="004338BA"/>
    <w:rsid w:val="00434721"/>
    <w:rsid w:val="00435929"/>
    <w:rsid w:val="00437F32"/>
    <w:rsid w:val="00442CB7"/>
    <w:rsid w:val="00442DC5"/>
    <w:rsid w:val="00442F1D"/>
    <w:rsid w:val="004431E9"/>
    <w:rsid w:val="00443A11"/>
    <w:rsid w:val="00445643"/>
    <w:rsid w:val="00450DE7"/>
    <w:rsid w:val="0045193E"/>
    <w:rsid w:val="00452CD9"/>
    <w:rsid w:val="00453BCE"/>
    <w:rsid w:val="004556D3"/>
    <w:rsid w:val="0045599E"/>
    <w:rsid w:val="00456BE7"/>
    <w:rsid w:val="00457187"/>
    <w:rsid w:val="00460E6B"/>
    <w:rsid w:val="0046172C"/>
    <w:rsid w:val="00461F51"/>
    <w:rsid w:val="0046309E"/>
    <w:rsid w:val="004630A6"/>
    <w:rsid w:val="0046467F"/>
    <w:rsid w:val="00466613"/>
    <w:rsid w:val="00472582"/>
    <w:rsid w:val="00474069"/>
    <w:rsid w:val="00476AB4"/>
    <w:rsid w:val="00481827"/>
    <w:rsid w:val="004825E7"/>
    <w:rsid w:val="0048313F"/>
    <w:rsid w:val="00483B5C"/>
    <w:rsid w:val="00492645"/>
    <w:rsid w:val="00496F9F"/>
    <w:rsid w:val="004A3EB5"/>
    <w:rsid w:val="004A5648"/>
    <w:rsid w:val="004B0581"/>
    <w:rsid w:val="004B2892"/>
    <w:rsid w:val="004B5A53"/>
    <w:rsid w:val="004B5C27"/>
    <w:rsid w:val="004C20BE"/>
    <w:rsid w:val="004C43D9"/>
    <w:rsid w:val="004C5C59"/>
    <w:rsid w:val="004C70EC"/>
    <w:rsid w:val="004C7F9E"/>
    <w:rsid w:val="004D1A44"/>
    <w:rsid w:val="004D2478"/>
    <w:rsid w:val="004D3161"/>
    <w:rsid w:val="004D34DD"/>
    <w:rsid w:val="004D38E7"/>
    <w:rsid w:val="004D653C"/>
    <w:rsid w:val="004D79F9"/>
    <w:rsid w:val="004E78FB"/>
    <w:rsid w:val="004E7D4E"/>
    <w:rsid w:val="004F055B"/>
    <w:rsid w:val="004F0E4B"/>
    <w:rsid w:val="004F2778"/>
    <w:rsid w:val="004F3302"/>
    <w:rsid w:val="004F51D8"/>
    <w:rsid w:val="004F537D"/>
    <w:rsid w:val="004F5B56"/>
    <w:rsid w:val="004F5EE3"/>
    <w:rsid w:val="004F6C87"/>
    <w:rsid w:val="004F77AA"/>
    <w:rsid w:val="0050071D"/>
    <w:rsid w:val="0050215C"/>
    <w:rsid w:val="0050362C"/>
    <w:rsid w:val="005057D6"/>
    <w:rsid w:val="00507703"/>
    <w:rsid w:val="00511457"/>
    <w:rsid w:val="005118EC"/>
    <w:rsid w:val="005126BD"/>
    <w:rsid w:val="00513DD4"/>
    <w:rsid w:val="005154AC"/>
    <w:rsid w:val="005174E6"/>
    <w:rsid w:val="005236A1"/>
    <w:rsid w:val="00523DB9"/>
    <w:rsid w:val="00524393"/>
    <w:rsid w:val="005258A2"/>
    <w:rsid w:val="00527895"/>
    <w:rsid w:val="0053127F"/>
    <w:rsid w:val="00531904"/>
    <w:rsid w:val="005350F0"/>
    <w:rsid w:val="00535814"/>
    <w:rsid w:val="005359EF"/>
    <w:rsid w:val="005372A1"/>
    <w:rsid w:val="00541B51"/>
    <w:rsid w:val="00541EFF"/>
    <w:rsid w:val="005448BD"/>
    <w:rsid w:val="005450A4"/>
    <w:rsid w:val="0054560E"/>
    <w:rsid w:val="00546E15"/>
    <w:rsid w:val="00547E1E"/>
    <w:rsid w:val="0055261F"/>
    <w:rsid w:val="00555784"/>
    <w:rsid w:val="00560916"/>
    <w:rsid w:val="00560BB1"/>
    <w:rsid w:val="00562276"/>
    <w:rsid w:val="005633DD"/>
    <w:rsid w:val="00563DF2"/>
    <w:rsid w:val="00564E86"/>
    <w:rsid w:val="00567703"/>
    <w:rsid w:val="005715A0"/>
    <w:rsid w:val="005722AA"/>
    <w:rsid w:val="0057339F"/>
    <w:rsid w:val="00574E29"/>
    <w:rsid w:val="0057649A"/>
    <w:rsid w:val="0057651F"/>
    <w:rsid w:val="005821DB"/>
    <w:rsid w:val="00583602"/>
    <w:rsid w:val="0058551F"/>
    <w:rsid w:val="00585730"/>
    <w:rsid w:val="00586794"/>
    <w:rsid w:val="00590CD6"/>
    <w:rsid w:val="00590D98"/>
    <w:rsid w:val="00591724"/>
    <w:rsid w:val="005927BA"/>
    <w:rsid w:val="00594952"/>
    <w:rsid w:val="005A0296"/>
    <w:rsid w:val="005A1354"/>
    <w:rsid w:val="005A2F87"/>
    <w:rsid w:val="005A530F"/>
    <w:rsid w:val="005B1745"/>
    <w:rsid w:val="005B1DC2"/>
    <w:rsid w:val="005B2171"/>
    <w:rsid w:val="005B5321"/>
    <w:rsid w:val="005B55D4"/>
    <w:rsid w:val="005B77A8"/>
    <w:rsid w:val="005B7ABD"/>
    <w:rsid w:val="005C2531"/>
    <w:rsid w:val="005C31E0"/>
    <w:rsid w:val="005C5D2D"/>
    <w:rsid w:val="005C7519"/>
    <w:rsid w:val="005C79D8"/>
    <w:rsid w:val="005C7AE8"/>
    <w:rsid w:val="005D0EF4"/>
    <w:rsid w:val="005D1976"/>
    <w:rsid w:val="005D3511"/>
    <w:rsid w:val="005D3849"/>
    <w:rsid w:val="005D59DB"/>
    <w:rsid w:val="005D7828"/>
    <w:rsid w:val="005E1697"/>
    <w:rsid w:val="005E3EFE"/>
    <w:rsid w:val="005E4AA8"/>
    <w:rsid w:val="005E4CA0"/>
    <w:rsid w:val="005E68C0"/>
    <w:rsid w:val="005E77A7"/>
    <w:rsid w:val="005F031D"/>
    <w:rsid w:val="005F1262"/>
    <w:rsid w:val="005F1688"/>
    <w:rsid w:val="005F25E2"/>
    <w:rsid w:val="005F2A47"/>
    <w:rsid w:val="005F39BC"/>
    <w:rsid w:val="005F747E"/>
    <w:rsid w:val="006023A6"/>
    <w:rsid w:val="00612110"/>
    <w:rsid w:val="00614CB1"/>
    <w:rsid w:val="006167F4"/>
    <w:rsid w:val="00622BAF"/>
    <w:rsid w:val="006231A9"/>
    <w:rsid w:val="00623930"/>
    <w:rsid w:val="00624302"/>
    <w:rsid w:val="006245B8"/>
    <w:rsid w:val="006246E8"/>
    <w:rsid w:val="00627902"/>
    <w:rsid w:val="00631E4A"/>
    <w:rsid w:val="00632925"/>
    <w:rsid w:val="00632A1E"/>
    <w:rsid w:val="00632FDD"/>
    <w:rsid w:val="00634A24"/>
    <w:rsid w:val="00635DAC"/>
    <w:rsid w:val="0063600D"/>
    <w:rsid w:val="0064113C"/>
    <w:rsid w:val="00642480"/>
    <w:rsid w:val="00642B97"/>
    <w:rsid w:val="00646E97"/>
    <w:rsid w:val="00647B2E"/>
    <w:rsid w:val="00647CBC"/>
    <w:rsid w:val="006500D1"/>
    <w:rsid w:val="00650218"/>
    <w:rsid w:val="006523B8"/>
    <w:rsid w:val="006543B4"/>
    <w:rsid w:val="0065559F"/>
    <w:rsid w:val="00657BB4"/>
    <w:rsid w:val="00661467"/>
    <w:rsid w:val="006629A2"/>
    <w:rsid w:val="00664178"/>
    <w:rsid w:val="006664A4"/>
    <w:rsid w:val="006669F5"/>
    <w:rsid w:val="00667519"/>
    <w:rsid w:val="006714C4"/>
    <w:rsid w:val="00672F5B"/>
    <w:rsid w:val="00674774"/>
    <w:rsid w:val="00675575"/>
    <w:rsid w:val="00676190"/>
    <w:rsid w:val="00676DAA"/>
    <w:rsid w:val="00676E16"/>
    <w:rsid w:val="00683AED"/>
    <w:rsid w:val="0068625D"/>
    <w:rsid w:val="00686B79"/>
    <w:rsid w:val="00690671"/>
    <w:rsid w:val="00690D46"/>
    <w:rsid w:val="00690EE4"/>
    <w:rsid w:val="00691629"/>
    <w:rsid w:val="006921F4"/>
    <w:rsid w:val="006923BF"/>
    <w:rsid w:val="0069330C"/>
    <w:rsid w:val="006940C4"/>
    <w:rsid w:val="00694ADD"/>
    <w:rsid w:val="006975BC"/>
    <w:rsid w:val="00697B25"/>
    <w:rsid w:val="006A1CCD"/>
    <w:rsid w:val="006A3A74"/>
    <w:rsid w:val="006A3B9D"/>
    <w:rsid w:val="006A4640"/>
    <w:rsid w:val="006A6A66"/>
    <w:rsid w:val="006A6D28"/>
    <w:rsid w:val="006B0A67"/>
    <w:rsid w:val="006B0DF9"/>
    <w:rsid w:val="006B1A89"/>
    <w:rsid w:val="006B1CFB"/>
    <w:rsid w:val="006B3838"/>
    <w:rsid w:val="006B4A8C"/>
    <w:rsid w:val="006B6B51"/>
    <w:rsid w:val="006B7F77"/>
    <w:rsid w:val="006C042B"/>
    <w:rsid w:val="006C0BFC"/>
    <w:rsid w:val="006C1D76"/>
    <w:rsid w:val="006C2B14"/>
    <w:rsid w:val="006C4B33"/>
    <w:rsid w:val="006C5540"/>
    <w:rsid w:val="006C58FF"/>
    <w:rsid w:val="006C5F56"/>
    <w:rsid w:val="006D1261"/>
    <w:rsid w:val="006D27BD"/>
    <w:rsid w:val="006D2B32"/>
    <w:rsid w:val="006D3999"/>
    <w:rsid w:val="006D4F9B"/>
    <w:rsid w:val="006D623E"/>
    <w:rsid w:val="006D73BE"/>
    <w:rsid w:val="006E0EB8"/>
    <w:rsid w:val="006E1E41"/>
    <w:rsid w:val="006E2FE1"/>
    <w:rsid w:val="006E7C41"/>
    <w:rsid w:val="006F1F7B"/>
    <w:rsid w:val="006F5AF5"/>
    <w:rsid w:val="00710164"/>
    <w:rsid w:val="0071033E"/>
    <w:rsid w:val="00711113"/>
    <w:rsid w:val="00712585"/>
    <w:rsid w:val="007133F6"/>
    <w:rsid w:val="00713D38"/>
    <w:rsid w:val="007158D6"/>
    <w:rsid w:val="00716DC0"/>
    <w:rsid w:val="00720CDB"/>
    <w:rsid w:val="00724053"/>
    <w:rsid w:val="00727904"/>
    <w:rsid w:val="007312BD"/>
    <w:rsid w:val="007338C2"/>
    <w:rsid w:val="007347AF"/>
    <w:rsid w:val="00734D52"/>
    <w:rsid w:val="00735888"/>
    <w:rsid w:val="00735C5E"/>
    <w:rsid w:val="00737D93"/>
    <w:rsid w:val="0074120B"/>
    <w:rsid w:val="00741CB2"/>
    <w:rsid w:val="00741F50"/>
    <w:rsid w:val="00742D4D"/>
    <w:rsid w:val="00742F35"/>
    <w:rsid w:val="00743E04"/>
    <w:rsid w:val="007469F4"/>
    <w:rsid w:val="00746F8E"/>
    <w:rsid w:val="0075085C"/>
    <w:rsid w:val="00752DE9"/>
    <w:rsid w:val="007540E2"/>
    <w:rsid w:val="00760622"/>
    <w:rsid w:val="007613EA"/>
    <w:rsid w:val="00762FF7"/>
    <w:rsid w:val="0076345B"/>
    <w:rsid w:val="0076373A"/>
    <w:rsid w:val="00770A52"/>
    <w:rsid w:val="00772CAE"/>
    <w:rsid w:val="00775B74"/>
    <w:rsid w:val="00776631"/>
    <w:rsid w:val="00777AC3"/>
    <w:rsid w:val="007816CD"/>
    <w:rsid w:val="0078260A"/>
    <w:rsid w:val="00787513"/>
    <w:rsid w:val="00791B59"/>
    <w:rsid w:val="007926AD"/>
    <w:rsid w:val="00793A1D"/>
    <w:rsid w:val="00793F91"/>
    <w:rsid w:val="00794ECC"/>
    <w:rsid w:val="007959A6"/>
    <w:rsid w:val="007965B4"/>
    <w:rsid w:val="00796E72"/>
    <w:rsid w:val="007A0488"/>
    <w:rsid w:val="007A3B79"/>
    <w:rsid w:val="007A48DC"/>
    <w:rsid w:val="007A76E0"/>
    <w:rsid w:val="007A7872"/>
    <w:rsid w:val="007B060A"/>
    <w:rsid w:val="007B1614"/>
    <w:rsid w:val="007B24E2"/>
    <w:rsid w:val="007B3BA4"/>
    <w:rsid w:val="007B3C6D"/>
    <w:rsid w:val="007B6774"/>
    <w:rsid w:val="007B6897"/>
    <w:rsid w:val="007C01D4"/>
    <w:rsid w:val="007C22A2"/>
    <w:rsid w:val="007C2508"/>
    <w:rsid w:val="007C28CC"/>
    <w:rsid w:val="007C459F"/>
    <w:rsid w:val="007C7F60"/>
    <w:rsid w:val="007D1CC2"/>
    <w:rsid w:val="007D355B"/>
    <w:rsid w:val="007D398E"/>
    <w:rsid w:val="007D4032"/>
    <w:rsid w:val="007D78F0"/>
    <w:rsid w:val="007E146A"/>
    <w:rsid w:val="007E51B4"/>
    <w:rsid w:val="007E5A27"/>
    <w:rsid w:val="007E6B9C"/>
    <w:rsid w:val="007E7F60"/>
    <w:rsid w:val="007F09D2"/>
    <w:rsid w:val="007F1D88"/>
    <w:rsid w:val="007F1FAA"/>
    <w:rsid w:val="007F3A60"/>
    <w:rsid w:val="008005C5"/>
    <w:rsid w:val="00801BE3"/>
    <w:rsid w:val="00801FE1"/>
    <w:rsid w:val="00802F6A"/>
    <w:rsid w:val="00803798"/>
    <w:rsid w:val="00810394"/>
    <w:rsid w:val="00811386"/>
    <w:rsid w:val="00816D21"/>
    <w:rsid w:val="00817BDE"/>
    <w:rsid w:val="008222E0"/>
    <w:rsid w:val="00823342"/>
    <w:rsid w:val="008239AD"/>
    <w:rsid w:val="0082496F"/>
    <w:rsid w:val="00825466"/>
    <w:rsid w:val="00826636"/>
    <w:rsid w:val="00826975"/>
    <w:rsid w:val="008270FA"/>
    <w:rsid w:val="008273D3"/>
    <w:rsid w:val="008308B8"/>
    <w:rsid w:val="00831427"/>
    <w:rsid w:val="008315B0"/>
    <w:rsid w:val="00831D1B"/>
    <w:rsid w:val="008328B4"/>
    <w:rsid w:val="00832AD2"/>
    <w:rsid w:val="008339EE"/>
    <w:rsid w:val="00833EF0"/>
    <w:rsid w:val="00834FC3"/>
    <w:rsid w:val="00835297"/>
    <w:rsid w:val="00835947"/>
    <w:rsid w:val="008370D9"/>
    <w:rsid w:val="00837AC7"/>
    <w:rsid w:val="008409A7"/>
    <w:rsid w:val="00840B56"/>
    <w:rsid w:val="00841B59"/>
    <w:rsid w:val="0084242A"/>
    <w:rsid w:val="00843C69"/>
    <w:rsid w:val="00843E88"/>
    <w:rsid w:val="00843E8E"/>
    <w:rsid w:val="008442F7"/>
    <w:rsid w:val="00844970"/>
    <w:rsid w:val="00846DA1"/>
    <w:rsid w:val="008478D5"/>
    <w:rsid w:val="00850659"/>
    <w:rsid w:val="00850F54"/>
    <w:rsid w:val="0085105D"/>
    <w:rsid w:val="00852284"/>
    <w:rsid w:val="008539BC"/>
    <w:rsid w:val="00854098"/>
    <w:rsid w:val="008551F4"/>
    <w:rsid w:val="0085668C"/>
    <w:rsid w:val="00860D55"/>
    <w:rsid w:val="00861704"/>
    <w:rsid w:val="00861C41"/>
    <w:rsid w:val="008632EE"/>
    <w:rsid w:val="008668A4"/>
    <w:rsid w:val="0086786A"/>
    <w:rsid w:val="0087089F"/>
    <w:rsid w:val="0087162A"/>
    <w:rsid w:val="00871FB8"/>
    <w:rsid w:val="00872EAC"/>
    <w:rsid w:val="0087403F"/>
    <w:rsid w:val="00874370"/>
    <w:rsid w:val="008764C5"/>
    <w:rsid w:val="00877627"/>
    <w:rsid w:val="00877D67"/>
    <w:rsid w:val="00881E77"/>
    <w:rsid w:val="00882795"/>
    <w:rsid w:val="00882E2A"/>
    <w:rsid w:val="008833A6"/>
    <w:rsid w:val="00883572"/>
    <w:rsid w:val="00884059"/>
    <w:rsid w:val="00892D8D"/>
    <w:rsid w:val="00894421"/>
    <w:rsid w:val="008946EC"/>
    <w:rsid w:val="00897E37"/>
    <w:rsid w:val="008A0CA0"/>
    <w:rsid w:val="008A3A27"/>
    <w:rsid w:val="008A484E"/>
    <w:rsid w:val="008A6502"/>
    <w:rsid w:val="008A6910"/>
    <w:rsid w:val="008A7ECC"/>
    <w:rsid w:val="008B0945"/>
    <w:rsid w:val="008B190D"/>
    <w:rsid w:val="008B1AC5"/>
    <w:rsid w:val="008B34C8"/>
    <w:rsid w:val="008B370F"/>
    <w:rsid w:val="008B3D1F"/>
    <w:rsid w:val="008B6460"/>
    <w:rsid w:val="008B76B1"/>
    <w:rsid w:val="008C03AF"/>
    <w:rsid w:val="008C122B"/>
    <w:rsid w:val="008C1476"/>
    <w:rsid w:val="008C21BC"/>
    <w:rsid w:val="008C377F"/>
    <w:rsid w:val="008C4100"/>
    <w:rsid w:val="008C6AD7"/>
    <w:rsid w:val="008D3224"/>
    <w:rsid w:val="008D32FB"/>
    <w:rsid w:val="008D3AD6"/>
    <w:rsid w:val="008D50E6"/>
    <w:rsid w:val="008D5BAC"/>
    <w:rsid w:val="008D6D94"/>
    <w:rsid w:val="008D6E2C"/>
    <w:rsid w:val="008E46F2"/>
    <w:rsid w:val="008E4CFF"/>
    <w:rsid w:val="008E55A8"/>
    <w:rsid w:val="008F011E"/>
    <w:rsid w:val="008F1030"/>
    <w:rsid w:val="008F4973"/>
    <w:rsid w:val="008F5046"/>
    <w:rsid w:val="008F5578"/>
    <w:rsid w:val="008F5B91"/>
    <w:rsid w:val="008F7E75"/>
    <w:rsid w:val="00903432"/>
    <w:rsid w:val="00903DCD"/>
    <w:rsid w:val="00904065"/>
    <w:rsid w:val="009068D0"/>
    <w:rsid w:val="0090795C"/>
    <w:rsid w:val="0091315B"/>
    <w:rsid w:val="00914F3B"/>
    <w:rsid w:val="009210E7"/>
    <w:rsid w:val="00921782"/>
    <w:rsid w:val="00922328"/>
    <w:rsid w:val="009231A8"/>
    <w:rsid w:val="00923BEF"/>
    <w:rsid w:val="00925098"/>
    <w:rsid w:val="00925B8C"/>
    <w:rsid w:val="00926CFE"/>
    <w:rsid w:val="009272AA"/>
    <w:rsid w:val="00933A47"/>
    <w:rsid w:val="00935CEB"/>
    <w:rsid w:val="00935FA5"/>
    <w:rsid w:val="0093640F"/>
    <w:rsid w:val="0093740D"/>
    <w:rsid w:val="0093770B"/>
    <w:rsid w:val="0094202D"/>
    <w:rsid w:val="00944B5F"/>
    <w:rsid w:val="00945829"/>
    <w:rsid w:val="00946EB8"/>
    <w:rsid w:val="00946F5D"/>
    <w:rsid w:val="0094788B"/>
    <w:rsid w:val="00947FD9"/>
    <w:rsid w:val="00950868"/>
    <w:rsid w:val="00953A44"/>
    <w:rsid w:val="00953B99"/>
    <w:rsid w:val="00955D14"/>
    <w:rsid w:val="00956EC8"/>
    <w:rsid w:val="009600F0"/>
    <w:rsid w:val="00961A17"/>
    <w:rsid w:val="00962881"/>
    <w:rsid w:val="009640B8"/>
    <w:rsid w:val="00964581"/>
    <w:rsid w:val="00967E16"/>
    <w:rsid w:val="00972C77"/>
    <w:rsid w:val="0097301C"/>
    <w:rsid w:val="009738C7"/>
    <w:rsid w:val="009742F8"/>
    <w:rsid w:val="009752AC"/>
    <w:rsid w:val="009755EF"/>
    <w:rsid w:val="00975862"/>
    <w:rsid w:val="00977AED"/>
    <w:rsid w:val="00981416"/>
    <w:rsid w:val="00982983"/>
    <w:rsid w:val="009867AC"/>
    <w:rsid w:val="00990BDE"/>
    <w:rsid w:val="009928AE"/>
    <w:rsid w:val="00997C92"/>
    <w:rsid w:val="009A1270"/>
    <w:rsid w:val="009A2AD8"/>
    <w:rsid w:val="009A2C61"/>
    <w:rsid w:val="009A6165"/>
    <w:rsid w:val="009A6399"/>
    <w:rsid w:val="009A79FE"/>
    <w:rsid w:val="009A7F69"/>
    <w:rsid w:val="009B34E1"/>
    <w:rsid w:val="009B58C2"/>
    <w:rsid w:val="009B67C9"/>
    <w:rsid w:val="009B6D00"/>
    <w:rsid w:val="009B6EFF"/>
    <w:rsid w:val="009B6F1F"/>
    <w:rsid w:val="009B78F4"/>
    <w:rsid w:val="009B7D04"/>
    <w:rsid w:val="009C174D"/>
    <w:rsid w:val="009C2998"/>
    <w:rsid w:val="009C3C0A"/>
    <w:rsid w:val="009C5DC2"/>
    <w:rsid w:val="009C6217"/>
    <w:rsid w:val="009C65A1"/>
    <w:rsid w:val="009C69F1"/>
    <w:rsid w:val="009D0C3C"/>
    <w:rsid w:val="009D1578"/>
    <w:rsid w:val="009D3C18"/>
    <w:rsid w:val="009D7185"/>
    <w:rsid w:val="009E1779"/>
    <w:rsid w:val="009E2694"/>
    <w:rsid w:val="009E3415"/>
    <w:rsid w:val="009E43BF"/>
    <w:rsid w:val="009E5B3E"/>
    <w:rsid w:val="009E7579"/>
    <w:rsid w:val="009F22DE"/>
    <w:rsid w:val="009F287C"/>
    <w:rsid w:val="009F32F3"/>
    <w:rsid w:val="009F407C"/>
    <w:rsid w:val="009F5515"/>
    <w:rsid w:val="009F65A9"/>
    <w:rsid w:val="009F69EC"/>
    <w:rsid w:val="00A0338E"/>
    <w:rsid w:val="00A03A1A"/>
    <w:rsid w:val="00A0452F"/>
    <w:rsid w:val="00A04F45"/>
    <w:rsid w:val="00A068C2"/>
    <w:rsid w:val="00A06B4A"/>
    <w:rsid w:val="00A07471"/>
    <w:rsid w:val="00A1030F"/>
    <w:rsid w:val="00A11FBF"/>
    <w:rsid w:val="00A12FF6"/>
    <w:rsid w:val="00A14625"/>
    <w:rsid w:val="00A1748D"/>
    <w:rsid w:val="00A23827"/>
    <w:rsid w:val="00A2491C"/>
    <w:rsid w:val="00A25ACB"/>
    <w:rsid w:val="00A31AB0"/>
    <w:rsid w:val="00A31F92"/>
    <w:rsid w:val="00A34B9E"/>
    <w:rsid w:val="00A34BF4"/>
    <w:rsid w:val="00A35006"/>
    <w:rsid w:val="00A35A1E"/>
    <w:rsid w:val="00A37420"/>
    <w:rsid w:val="00A40E24"/>
    <w:rsid w:val="00A41390"/>
    <w:rsid w:val="00A443F9"/>
    <w:rsid w:val="00A44598"/>
    <w:rsid w:val="00A53180"/>
    <w:rsid w:val="00A54066"/>
    <w:rsid w:val="00A55163"/>
    <w:rsid w:val="00A55D32"/>
    <w:rsid w:val="00A56C71"/>
    <w:rsid w:val="00A57281"/>
    <w:rsid w:val="00A6037A"/>
    <w:rsid w:val="00A61852"/>
    <w:rsid w:val="00A67FBD"/>
    <w:rsid w:val="00A7064D"/>
    <w:rsid w:val="00A7384C"/>
    <w:rsid w:val="00A75CE8"/>
    <w:rsid w:val="00A76EF5"/>
    <w:rsid w:val="00A774C9"/>
    <w:rsid w:val="00A77C91"/>
    <w:rsid w:val="00A801CD"/>
    <w:rsid w:val="00A81A1D"/>
    <w:rsid w:val="00A82DC7"/>
    <w:rsid w:val="00A85280"/>
    <w:rsid w:val="00A87AE6"/>
    <w:rsid w:val="00A87B21"/>
    <w:rsid w:val="00A9033D"/>
    <w:rsid w:val="00A90F57"/>
    <w:rsid w:val="00A91547"/>
    <w:rsid w:val="00A91625"/>
    <w:rsid w:val="00A91C28"/>
    <w:rsid w:val="00A933C6"/>
    <w:rsid w:val="00A95C03"/>
    <w:rsid w:val="00AA31AB"/>
    <w:rsid w:val="00AA31ED"/>
    <w:rsid w:val="00AA3A15"/>
    <w:rsid w:val="00AA7D35"/>
    <w:rsid w:val="00AB23A6"/>
    <w:rsid w:val="00AB4CB3"/>
    <w:rsid w:val="00AB4D54"/>
    <w:rsid w:val="00AC0D9C"/>
    <w:rsid w:val="00AC21A1"/>
    <w:rsid w:val="00AC23D8"/>
    <w:rsid w:val="00AC2C9A"/>
    <w:rsid w:val="00AC4B5D"/>
    <w:rsid w:val="00AC5064"/>
    <w:rsid w:val="00AD2F0F"/>
    <w:rsid w:val="00AD4340"/>
    <w:rsid w:val="00AD5AC1"/>
    <w:rsid w:val="00AD60E7"/>
    <w:rsid w:val="00AD6252"/>
    <w:rsid w:val="00AD75E8"/>
    <w:rsid w:val="00AE0B28"/>
    <w:rsid w:val="00AE12F5"/>
    <w:rsid w:val="00AE16F6"/>
    <w:rsid w:val="00AE1EAF"/>
    <w:rsid w:val="00AE2A23"/>
    <w:rsid w:val="00AE69BE"/>
    <w:rsid w:val="00AE6F1C"/>
    <w:rsid w:val="00AF06D9"/>
    <w:rsid w:val="00AF393A"/>
    <w:rsid w:val="00AF533B"/>
    <w:rsid w:val="00B0089A"/>
    <w:rsid w:val="00B02866"/>
    <w:rsid w:val="00B03098"/>
    <w:rsid w:val="00B04E99"/>
    <w:rsid w:val="00B0556A"/>
    <w:rsid w:val="00B0723C"/>
    <w:rsid w:val="00B101BD"/>
    <w:rsid w:val="00B1182D"/>
    <w:rsid w:val="00B11BF2"/>
    <w:rsid w:val="00B15366"/>
    <w:rsid w:val="00B16553"/>
    <w:rsid w:val="00B17073"/>
    <w:rsid w:val="00B176C9"/>
    <w:rsid w:val="00B217F1"/>
    <w:rsid w:val="00B219DF"/>
    <w:rsid w:val="00B22A84"/>
    <w:rsid w:val="00B22E56"/>
    <w:rsid w:val="00B23738"/>
    <w:rsid w:val="00B24F35"/>
    <w:rsid w:val="00B26776"/>
    <w:rsid w:val="00B32087"/>
    <w:rsid w:val="00B335C0"/>
    <w:rsid w:val="00B33D6B"/>
    <w:rsid w:val="00B33F38"/>
    <w:rsid w:val="00B34F53"/>
    <w:rsid w:val="00B350FA"/>
    <w:rsid w:val="00B35A58"/>
    <w:rsid w:val="00B370A3"/>
    <w:rsid w:val="00B37908"/>
    <w:rsid w:val="00B40194"/>
    <w:rsid w:val="00B44871"/>
    <w:rsid w:val="00B46A05"/>
    <w:rsid w:val="00B5137E"/>
    <w:rsid w:val="00B5239D"/>
    <w:rsid w:val="00B57E6E"/>
    <w:rsid w:val="00B609EA"/>
    <w:rsid w:val="00B61328"/>
    <w:rsid w:val="00B61AA3"/>
    <w:rsid w:val="00B61B1F"/>
    <w:rsid w:val="00B6462B"/>
    <w:rsid w:val="00B677EE"/>
    <w:rsid w:val="00B70CA7"/>
    <w:rsid w:val="00B7162E"/>
    <w:rsid w:val="00B72035"/>
    <w:rsid w:val="00B74DC8"/>
    <w:rsid w:val="00B774D8"/>
    <w:rsid w:val="00B77A8F"/>
    <w:rsid w:val="00B80178"/>
    <w:rsid w:val="00B83533"/>
    <w:rsid w:val="00B8443C"/>
    <w:rsid w:val="00B86434"/>
    <w:rsid w:val="00B87951"/>
    <w:rsid w:val="00B90749"/>
    <w:rsid w:val="00B92BEA"/>
    <w:rsid w:val="00B92EE6"/>
    <w:rsid w:val="00BA2D28"/>
    <w:rsid w:val="00BA428F"/>
    <w:rsid w:val="00BB1920"/>
    <w:rsid w:val="00BB2113"/>
    <w:rsid w:val="00BB261D"/>
    <w:rsid w:val="00BB527B"/>
    <w:rsid w:val="00BB5C08"/>
    <w:rsid w:val="00BC2886"/>
    <w:rsid w:val="00BD0990"/>
    <w:rsid w:val="00BD21AE"/>
    <w:rsid w:val="00BD3D7F"/>
    <w:rsid w:val="00BD3FBD"/>
    <w:rsid w:val="00BD764A"/>
    <w:rsid w:val="00BE002B"/>
    <w:rsid w:val="00BE0AB3"/>
    <w:rsid w:val="00BE17BB"/>
    <w:rsid w:val="00BE2517"/>
    <w:rsid w:val="00BE2975"/>
    <w:rsid w:val="00BE42BE"/>
    <w:rsid w:val="00BE47A6"/>
    <w:rsid w:val="00BE4817"/>
    <w:rsid w:val="00BE6909"/>
    <w:rsid w:val="00BF025E"/>
    <w:rsid w:val="00BF4A65"/>
    <w:rsid w:val="00BF4B16"/>
    <w:rsid w:val="00BF5441"/>
    <w:rsid w:val="00BF58AE"/>
    <w:rsid w:val="00BF59F1"/>
    <w:rsid w:val="00BF6C6F"/>
    <w:rsid w:val="00C01AE6"/>
    <w:rsid w:val="00C01B63"/>
    <w:rsid w:val="00C045E8"/>
    <w:rsid w:val="00C04B73"/>
    <w:rsid w:val="00C06ED3"/>
    <w:rsid w:val="00C11F1E"/>
    <w:rsid w:val="00C12B65"/>
    <w:rsid w:val="00C1312A"/>
    <w:rsid w:val="00C1340C"/>
    <w:rsid w:val="00C13890"/>
    <w:rsid w:val="00C173B5"/>
    <w:rsid w:val="00C175D8"/>
    <w:rsid w:val="00C22132"/>
    <w:rsid w:val="00C22381"/>
    <w:rsid w:val="00C2278A"/>
    <w:rsid w:val="00C23C80"/>
    <w:rsid w:val="00C246F1"/>
    <w:rsid w:val="00C24FDA"/>
    <w:rsid w:val="00C26A09"/>
    <w:rsid w:val="00C26A2D"/>
    <w:rsid w:val="00C27A47"/>
    <w:rsid w:val="00C30760"/>
    <w:rsid w:val="00C33885"/>
    <w:rsid w:val="00C352FD"/>
    <w:rsid w:val="00C36B09"/>
    <w:rsid w:val="00C3724F"/>
    <w:rsid w:val="00C40D20"/>
    <w:rsid w:val="00C41256"/>
    <w:rsid w:val="00C41E65"/>
    <w:rsid w:val="00C4224D"/>
    <w:rsid w:val="00C4258D"/>
    <w:rsid w:val="00C42C36"/>
    <w:rsid w:val="00C42D83"/>
    <w:rsid w:val="00C46CC9"/>
    <w:rsid w:val="00C47A03"/>
    <w:rsid w:val="00C50A6B"/>
    <w:rsid w:val="00C52B59"/>
    <w:rsid w:val="00C55487"/>
    <w:rsid w:val="00C60176"/>
    <w:rsid w:val="00C60F0E"/>
    <w:rsid w:val="00C618EE"/>
    <w:rsid w:val="00C67A8F"/>
    <w:rsid w:val="00C705FF"/>
    <w:rsid w:val="00C71710"/>
    <w:rsid w:val="00C71861"/>
    <w:rsid w:val="00C725C9"/>
    <w:rsid w:val="00C7262D"/>
    <w:rsid w:val="00C76BEB"/>
    <w:rsid w:val="00C8109B"/>
    <w:rsid w:val="00C82EC9"/>
    <w:rsid w:val="00C83F55"/>
    <w:rsid w:val="00C84D33"/>
    <w:rsid w:val="00C85540"/>
    <w:rsid w:val="00C905C4"/>
    <w:rsid w:val="00C91A07"/>
    <w:rsid w:val="00C9204E"/>
    <w:rsid w:val="00C92A53"/>
    <w:rsid w:val="00C93F9D"/>
    <w:rsid w:val="00C940C0"/>
    <w:rsid w:val="00C94167"/>
    <w:rsid w:val="00C946EA"/>
    <w:rsid w:val="00C95742"/>
    <w:rsid w:val="00C95BC4"/>
    <w:rsid w:val="00C95F5E"/>
    <w:rsid w:val="00C97F38"/>
    <w:rsid w:val="00CA0C3F"/>
    <w:rsid w:val="00CA0C47"/>
    <w:rsid w:val="00CA1672"/>
    <w:rsid w:val="00CA311C"/>
    <w:rsid w:val="00CA3C70"/>
    <w:rsid w:val="00CA62B7"/>
    <w:rsid w:val="00CA6944"/>
    <w:rsid w:val="00CB2966"/>
    <w:rsid w:val="00CB3B9F"/>
    <w:rsid w:val="00CB45D9"/>
    <w:rsid w:val="00CC0694"/>
    <w:rsid w:val="00CC08C2"/>
    <w:rsid w:val="00CC138D"/>
    <w:rsid w:val="00CC3ED8"/>
    <w:rsid w:val="00CC5CF5"/>
    <w:rsid w:val="00CC63A4"/>
    <w:rsid w:val="00CC6DCB"/>
    <w:rsid w:val="00CC7583"/>
    <w:rsid w:val="00CD06BC"/>
    <w:rsid w:val="00CD397A"/>
    <w:rsid w:val="00CD63A3"/>
    <w:rsid w:val="00CD6C4D"/>
    <w:rsid w:val="00CD7835"/>
    <w:rsid w:val="00CE0EC8"/>
    <w:rsid w:val="00CE19CD"/>
    <w:rsid w:val="00CE204E"/>
    <w:rsid w:val="00CE280F"/>
    <w:rsid w:val="00CE3181"/>
    <w:rsid w:val="00CE3612"/>
    <w:rsid w:val="00CE4D07"/>
    <w:rsid w:val="00CE5733"/>
    <w:rsid w:val="00CE6A97"/>
    <w:rsid w:val="00CE7473"/>
    <w:rsid w:val="00CE77A5"/>
    <w:rsid w:val="00CE7974"/>
    <w:rsid w:val="00CF0E4E"/>
    <w:rsid w:val="00CF3316"/>
    <w:rsid w:val="00CF425B"/>
    <w:rsid w:val="00CF4C69"/>
    <w:rsid w:val="00CF79CB"/>
    <w:rsid w:val="00D012D1"/>
    <w:rsid w:val="00D01568"/>
    <w:rsid w:val="00D029CD"/>
    <w:rsid w:val="00D03433"/>
    <w:rsid w:val="00D03581"/>
    <w:rsid w:val="00D03743"/>
    <w:rsid w:val="00D053C5"/>
    <w:rsid w:val="00D05784"/>
    <w:rsid w:val="00D11183"/>
    <w:rsid w:val="00D1150E"/>
    <w:rsid w:val="00D11D9B"/>
    <w:rsid w:val="00D14378"/>
    <w:rsid w:val="00D15414"/>
    <w:rsid w:val="00D15955"/>
    <w:rsid w:val="00D16727"/>
    <w:rsid w:val="00D16CEF"/>
    <w:rsid w:val="00D17A54"/>
    <w:rsid w:val="00D17AC5"/>
    <w:rsid w:val="00D20CA8"/>
    <w:rsid w:val="00D21D53"/>
    <w:rsid w:val="00D229EC"/>
    <w:rsid w:val="00D23DD9"/>
    <w:rsid w:val="00D25332"/>
    <w:rsid w:val="00D27BD1"/>
    <w:rsid w:val="00D33E1B"/>
    <w:rsid w:val="00D34652"/>
    <w:rsid w:val="00D37A9B"/>
    <w:rsid w:val="00D37B5C"/>
    <w:rsid w:val="00D37C7F"/>
    <w:rsid w:val="00D40772"/>
    <w:rsid w:val="00D4090D"/>
    <w:rsid w:val="00D414BE"/>
    <w:rsid w:val="00D4191F"/>
    <w:rsid w:val="00D42E5D"/>
    <w:rsid w:val="00D434AD"/>
    <w:rsid w:val="00D4464F"/>
    <w:rsid w:val="00D448AA"/>
    <w:rsid w:val="00D465C8"/>
    <w:rsid w:val="00D466DF"/>
    <w:rsid w:val="00D47CAB"/>
    <w:rsid w:val="00D57401"/>
    <w:rsid w:val="00D60B61"/>
    <w:rsid w:val="00D61959"/>
    <w:rsid w:val="00D66C94"/>
    <w:rsid w:val="00D67F2B"/>
    <w:rsid w:val="00D711C1"/>
    <w:rsid w:val="00D7190B"/>
    <w:rsid w:val="00D72222"/>
    <w:rsid w:val="00D759EC"/>
    <w:rsid w:val="00D75B02"/>
    <w:rsid w:val="00D76BE4"/>
    <w:rsid w:val="00D77187"/>
    <w:rsid w:val="00D77F97"/>
    <w:rsid w:val="00D81326"/>
    <w:rsid w:val="00D832AD"/>
    <w:rsid w:val="00D8336E"/>
    <w:rsid w:val="00D93CA4"/>
    <w:rsid w:val="00D941DF"/>
    <w:rsid w:val="00D95ACE"/>
    <w:rsid w:val="00D979AC"/>
    <w:rsid w:val="00DA038A"/>
    <w:rsid w:val="00DA0552"/>
    <w:rsid w:val="00DA1E94"/>
    <w:rsid w:val="00DA291B"/>
    <w:rsid w:val="00DA38AE"/>
    <w:rsid w:val="00DA4E4D"/>
    <w:rsid w:val="00DB0220"/>
    <w:rsid w:val="00DB0754"/>
    <w:rsid w:val="00DB0AF5"/>
    <w:rsid w:val="00DB7DBB"/>
    <w:rsid w:val="00DB7E51"/>
    <w:rsid w:val="00DC24DD"/>
    <w:rsid w:val="00DC2A08"/>
    <w:rsid w:val="00DC31CF"/>
    <w:rsid w:val="00DC3309"/>
    <w:rsid w:val="00DC6415"/>
    <w:rsid w:val="00DC6978"/>
    <w:rsid w:val="00DD474B"/>
    <w:rsid w:val="00DD4BDD"/>
    <w:rsid w:val="00DD587C"/>
    <w:rsid w:val="00DD7FF9"/>
    <w:rsid w:val="00DE0888"/>
    <w:rsid w:val="00DE1066"/>
    <w:rsid w:val="00DE1342"/>
    <w:rsid w:val="00DE145F"/>
    <w:rsid w:val="00DE3165"/>
    <w:rsid w:val="00DE3C62"/>
    <w:rsid w:val="00DE4183"/>
    <w:rsid w:val="00DE5043"/>
    <w:rsid w:val="00DE56AA"/>
    <w:rsid w:val="00DE6E4A"/>
    <w:rsid w:val="00DE7873"/>
    <w:rsid w:val="00DE7C98"/>
    <w:rsid w:val="00DE7D80"/>
    <w:rsid w:val="00DF01EB"/>
    <w:rsid w:val="00DF0327"/>
    <w:rsid w:val="00DF32A2"/>
    <w:rsid w:val="00DF5A7B"/>
    <w:rsid w:val="00E01C6A"/>
    <w:rsid w:val="00E03DEE"/>
    <w:rsid w:val="00E04E14"/>
    <w:rsid w:val="00E07961"/>
    <w:rsid w:val="00E07A3C"/>
    <w:rsid w:val="00E116A0"/>
    <w:rsid w:val="00E11DF3"/>
    <w:rsid w:val="00E136A8"/>
    <w:rsid w:val="00E13FF8"/>
    <w:rsid w:val="00E1668D"/>
    <w:rsid w:val="00E168CC"/>
    <w:rsid w:val="00E209EB"/>
    <w:rsid w:val="00E217E7"/>
    <w:rsid w:val="00E22831"/>
    <w:rsid w:val="00E3228E"/>
    <w:rsid w:val="00E33B1C"/>
    <w:rsid w:val="00E352A0"/>
    <w:rsid w:val="00E3628E"/>
    <w:rsid w:val="00E369D1"/>
    <w:rsid w:val="00E37CAA"/>
    <w:rsid w:val="00E40FDE"/>
    <w:rsid w:val="00E47B26"/>
    <w:rsid w:val="00E503C0"/>
    <w:rsid w:val="00E5059A"/>
    <w:rsid w:val="00E51908"/>
    <w:rsid w:val="00E53BA8"/>
    <w:rsid w:val="00E53E6B"/>
    <w:rsid w:val="00E54076"/>
    <w:rsid w:val="00E55B38"/>
    <w:rsid w:val="00E55C10"/>
    <w:rsid w:val="00E568EB"/>
    <w:rsid w:val="00E60B2E"/>
    <w:rsid w:val="00E63446"/>
    <w:rsid w:val="00E642DA"/>
    <w:rsid w:val="00E64CD2"/>
    <w:rsid w:val="00E71E36"/>
    <w:rsid w:val="00E72268"/>
    <w:rsid w:val="00E7301B"/>
    <w:rsid w:val="00E74606"/>
    <w:rsid w:val="00E77602"/>
    <w:rsid w:val="00E77A48"/>
    <w:rsid w:val="00E819F8"/>
    <w:rsid w:val="00E81F69"/>
    <w:rsid w:val="00E8333F"/>
    <w:rsid w:val="00E844EF"/>
    <w:rsid w:val="00E84B8F"/>
    <w:rsid w:val="00E900E4"/>
    <w:rsid w:val="00E90136"/>
    <w:rsid w:val="00E91318"/>
    <w:rsid w:val="00E9333F"/>
    <w:rsid w:val="00E94F0F"/>
    <w:rsid w:val="00EA1E3B"/>
    <w:rsid w:val="00EA24DE"/>
    <w:rsid w:val="00EA3B4D"/>
    <w:rsid w:val="00EA4476"/>
    <w:rsid w:val="00EA4E8C"/>
    <w:rsid w:val="00EA5002"/>
    <w:rsid w:val="00EA5A30"/>
    <w:rsid w:val="00EA5CFD"/>
    <w:rsid w:val="00EA5D66"/>
    <w:rsid w:val="00EA73A8"/>
    <w:rsid w:val="00EA7C4D"/>
    <w:rsid w:val="00EA7DA4"/>
    <w:rsid w:val="00EB1024"/>
    <w:rsid w:val="00EB2BF0"/>
    <w:rsid w:val="00EB4571"/>
    <w:rsid w:val="00EC0460"/>
    <w:rsid w:val="00EC1B23"/>
    <w:rsid w:val="00EC4A91"/>
    <w:rsid w:val="00EC5796"/>
    <w:rsid w:val="00EC77D2"/>
    <w:rsid w:val="00ED116B"/>
    <w:rsid w:val="00ED1511"/>
    <w:rsid w:val="00ED24D9"/>
    <w:rsid w:val="00ED2B87"/>
    <w:rsid w:val="00ED344A"/>
    <w:rsid w:val="00ED4B6A"/>
    <w:rsid w:val="00ED6798"/>
    <w:rsid w:val="00ED6E57"/>
    <w:rsid w:val="00EE2D0E"/>
    <w:rsid w:val="00EE33EA"/>
    <w:rsid w:val="00EE3525"/>
    <w:rsid w:val="00EE6FB1"/>
    <w:rsid w:val="00EE7C31"/>
    <w:rsid w:val="00EE7F95"/>
    <w:rsid w:val="00EF274F"/>
    <w:rsid w:val="00EF2E02"/>
    <w:rsid w:val="00EF3B0A"/>
    <w:rsid w:val="00EF41AF"/>
    <w:rsid w:val="00EF4587"/>
    <w:rsid w:val="00EF4840"/>
    <w:rsid w:val="00EF696F"/>
    <w:rsid w:val="00EF746D"/>
    <w:rsid w:val="00EF74E1"/>
    <w:rsid w:val="00F000D7"/>
    <w:rsid w:val="00F01017"/>
    <w:rsid w:val="00F030E8"/>
    <w:rsid w:val="00F03190"/>
    <w:rsid w:val="00F03DF3"/>
    <w:rsid w:val="00F04E83"/>
    <w:rsid w:val="00F06C07"/>
    <w:rsid w:val="00F07E5A"/>
    <w:rsid w:val="00F1149E"/>
    <w:rsid w:val="00F122E8"/>
    <w:rsid w:val="00F127DB"/>
    <w:rsid w:val="00F13D95"/>
    <w:rsid w:val="00F14886"/>
    <w:rsid w:val="00F14C2F"/>
    <w:rsid w:val="00F15607"/>
    <w:rsid w:val="00F158FA"/>
    <w:rsid w:val="00F1671B"/>
    <w:rsid w:val="00F23AFA"/>
    <w:rsid w:val="00F256DD"/>
    <w:rsid w:val="00F2627D"/>
    <w:rsid w:val="00F276EF"/>
    <w:rsid w:val="00F27886"/>
    <w:rsid w:val="00F31026"/>
    <w:rsid w:val="00F33F5E"/>
    <w:rsid w:val="00F347FC"/>
    <w:rsid w:val="00F34D19"/>
    <w:rsid w:val="00F353B0"/>
    <w:rsid w:val="00F37326"/>
    <w:rsid w:val="00F37D93"/>
    <w:rsid w:val="00F431A2"/>
    <w:rsid w:val="00F439CD"/>
    <w:rsid w:val="00F43A03"/>
    <w:rsid w:val="00F4412C"/>
    <w:rsid w:val="00F446F5"/>
    <w:rsid w:val="00F452A7"/>
    <w:rsid w:val="00F46254"/>
    <w:rsid w:val="00F4652D"/>
    <w:rsid w:val="00F472AC"/>
    <w:rsid w:val="00F47EF6"/>
    <w:rsid w:val="00F53FC4"/>
    <w:rsid w:val="00F5641C"/>
    <w:rsid w:val="00F56949"/>
    <w:rsid w:val="00F642BB"/>
    <w:rsid w:val="00F654ED"/>
    <w:rsid w:val="00F65748"/>
    <w:rsid w:val="00F67486"/>
    <w:rsid w:val="00F7032B"/>
    <w:rsid w:val="00F73C65"/>
    <w:rsid w:val="00F74ADC"/>
    <w:rsid w:val="00F75273"/>
    <w:rsid w:val="00F754C3"/>
    <w:rsid w:val="00F8057C"/>
    <w:rsid w:val="00F835CC"/>
    <w:rsid w:val="00F83BEB"/>
    <w:rsid w:val="00F85825"/>
    <w:rsid w:val="00F85C40"/>
    <w:rsid w:val="00F85CA8"/>
    <w:rsid w:val="00F8730F"/>
    <w:rsid w:val="00F87332"/>
    <w:rsid w:val="00F919AE"/>
    <w:rsid w:val="00F93501"/>
    <w:rsid w:val="00F93B93"/>
    <w:rsid w:val="00F94401"/>
    <w:rsid w:val="00F95A13"/>
    <w:rsid w:val="00FB0FC8"/>
    <w:rsid w:val="00FB1EFD"/>
    <w:rsid w:val="00FB207C"/>
    <w:rsid w:val="00FB2106"/>
    <w:rsid w:val="00FB457F"/>
    <w:rsid w:val="00FB45FA"/>
    <w:rsid w:val="00FB4D7E"/>
    <w:rsid w:val="00FB62F0"/>
    <w:rsid w:val="00FB69D5"/>
    <w:rsid w:val="00FB6B86"/>
    <w:rsid w:val="00FC35AF"/>
    <w:rsid w:val="00FC55EC"/>
    <w:rsid w:val="00FC5D5F"/>
    <w:rsid w:val="00FD1792"/>
    <w:rsid w:val="00FD2EEA"/>
    <w:rsid w:val="00FD3524"/>
    <w:rsid w:val="00FD3D8B"/>
    <w:rsid w:val="00FD46F6"/>
    <w:rsid w:val="00FD5B7C"/>
    <w:rsid w:val="00FD6540"/>
    <w:rsid w:val="00FD7AD0"/>
    <w:rsid w:val="00FE2830"/>
    <w:rsid w:val="00FE32B6"/>
    <w:rsid w:val="00FE33BB"/>
    <w:rsid w:val="00FE4875"/>
    <w:rsid w:val="00FE4B50"/>
    <w:rsid w:val="00FE66D4"/>
    <w:rsid w:val="00FE6DCC"/>
    <w:rsid w:val="00FE7F99"/>
    <w:rsid w:val="00FF4269"/>
    <w:rsid w:val="00FF5C6E"/>
    <w:rsid w:val="01104FB3"/>
    <w:rsid w:val="011E68EE"/>
    <w:rsid w:val="013B264C"/>
    <w:rsid w:val="013CF812"/>
    <w:rsid w:val="016F3550"/>
    <w:rsid w:val="0193D111"/>
    <w:rsid w:val="01ECDC8E"/>
    <w:rsid w:val="01FDB8B7"/>
    <w:rsid w:val="0210ACBD"/>
    <w:rsid w:val="02247147"/>
    <w:rsid w:val="0229563F"/>
    <w:rsid w:val="025C7CB4"/>
    <w:rsid w:val="027668F0"/>
    <w:rsid w:val="02C3F862"/>
    <w:rsid w:val="02E0203A"/>
    <w:rsid w:val="03069342"/>
    <w:rsid w:val="0314B9C6"/>
    <w:rsid w:val="0347FC1B"/>
    <w:rsid w:val="038F56A0"/>
    <w:rsid w:val="039A3644"/>
    <w:rsid w:val="03AA33EA"/>
    <w:rsid w:val="03B8CD19"/>
    <w:rsid w:val="03CC6C40"/>
    <w:rsid w:val="03CF03B2"/>
    <w:rsid w:val="04EE0F4A"/>
    <w:rsid w:val="0532ABA1"/>
    <w:rsid w:val="05433CDE"/>
    <w:rsid w:val="0572A793"/>
    <w:rsid w:val="05B1D9AE"/>
    <w:rsid w:val="05CD7049"/>
    <w:rsid w:val="05F99BBA"/>
    <w:rsid w:val="05FB6D4E"/>
    <w:rsid w:val="061B0AFB"/>
    <w:rsid w:val="064BB375"/>
    <w:rsid w:val="06525031"/>
    <w:rsid w:val="06CC8C21"/>
    <w:rsid w:val="06D02A88"/>
    <w:rsid w:val="06F37324"/>
    <w:rsid w:val="070739B9"/>
    <w:rsid w:val="0763B603"/>
    <w:rsid w:val="07CD46B0"/>
    <w:rsid w:val="07DA3B93"/>
    <w:rsid w:val="082F474C"/>
    <w:rsid w:val="08456FF8"/>
    <w:rsid w:val="08D27D36"/>
    <w:rsid w:val="08FD12E4"/>
    <w:rsid w:val="09044E7B"/>
    <w:rsid w:val="0929025B"/>
    <w:rsid w:val="092EC69C"/>
    <w:rsid w:val="09420F31"/>
    <w:rsid w:val="098B4476"/>
    <w:rsid w:val="09BEC058"/>
    <w:rsid w:val="0A3C9E98"/>
    <w:rsid w:val="0A5A03C4"/>
    <w:rsid w:val="0A5B666E"/>
    <w:rsid w:val="0A5DB545"/>
    <w:rsid w:val="0A84968C"/>
    <w:rsid w:val="0A85288D"/>
    <w:rsid w:val="0AD76AA3"/>
    <w:rsid w:val="0AEE2BC6"/>
    <w:rsid w:val="0B310937"/>
    <w:rsid w:val="0B44E0F5"/>
    <w:rsid w:val="0B7297E6"/>
    <w:rsid w:val="0B74F2B1"/>
    <w:rsid w:val="0B7A4FE2"/>
    <w:rsid w:val="0B838932"/>
    <w:rsid w:val="0B8FB118"/>
    <w:rsid w:val="0B95E610"/>
    <w:rsid w:val="0BA19C5C"/>
    <w:rsid w:val="0BB4DB20"/>
    <w:rsid w:val="0BBB5041"/>
    <w:rsid w:val="0BC520B9"/>
    <w:rsid w:val="0BC55576"/>
    <w:rsid w:val="0BF75CC8"/>
    <w:rsid w:val="0C03488C"/>
    <w:rsid w:val="0C329528"/>
    <w:rsid w:val="0C4A36F6"/>
    <w:rsid w:val="0C656687"/>
    <w:rsid w:val="0C6C7C5D"/>
    <w:rsid w:val="0C7DC4D5"/>
    <w:rsid w:val="0C815786"/>
    <w:rsid w:val="0CEFE2E0"/>
    <w:rsid w:val="0D1407B2"/>
    <w:rsid w:val="0D27B778"/>
    <w:rsid w:val="0D56C127"/>
    <w:rsid w:val="0D6DF25F"/>
    <w:rsid w:val="0D78D21B"/>
    <w:rsid w:val="0DA8E6AE"/>
    <w:rsid w:val="0DE6F0C8"/>
    <w:rsid w:val="0E3E1118"/>
    <w:rsid w:val="0E5D3C13"/>
    <w:rsid w:val="0E5EDD6D"/>
    <w:rsid w:val="0EE7DE73"/>
    <w:rsid w:val="0F1D5E39"/>
    <w:rsid w:val="0F1F84F8"/>
    <w:rsid w:val="0F47386A"/>
    <w:rsid w:val="0F5E4281"/>
    <w:rsid w:val="0F6444E9"/>
    <w:rsid w:val="102B34D0"/>
    <w:rsid w:val="104EEA3C"/>
    <w:rsid w:val="10506629"/>
    <w:rsid w:val="105A0B27"/>
    <w:rsid w:val="105FB040"/>
    <w:rsid w:val="1079049D"/>
    <w:rsid w:val="10A2B574"/>
    <w:rsid w:val="10D97011"/>
    <w:rsid w:val="10DF32CB"/>
    <w:rsid w:val="11F32169"/>
    <w:rsid w:val="122E94AF"/>
    <w:rsid w:val="126C0155"/>
    <w:rsid w:val="128A2D9D"/>
    <w:rsid w:val="12ADEAA9"/>
    <w:rsid w:val="12BC64F7"/>
    <w:rsid w:val="12C1B79B"/>
    <w:rsid w:val="133F3114"/>
    <w:rsid w:val="140179D5"/>
    <w:rsid w:val="1408CFC9"/>
    <w:rsid w:val="143F83D6"/>
    <w:rsid w:val="145F0758"/>
    <w:rsid w:val="14F48E8C"/>
    <w:rsid w:val="150A14E3"/>
    <w:rsid w:val="15230730"/>
    <w:rsid w:val="15899535"/>
    <w:rsid w:val="1589F31E"/>
    <w:rsid w:val="15BB30D4"/>
    <w:rsid w:val="16522364"/>
    <w:rsid w:val="165EEBCF"/>
    <w:rsid w:val="168658D2"/>
    <w:rsid w:val="16884FA6"/>
    <w:rsid w:val="168C2762"/>
    <w:rsid w:val="16A7EE25"/>
    <w:rsid w:val="16EEC4EF"/>
    <w:rsid w:val="16F41A03"/>
    <w:rsid w:val="174BDBCC"/>
    <w:rsid w:val="178FB253"/>
    <w:rsid w:val="17ADAE5F"/>
    <w:rsid w:val="17B63D0D"/>
    <w:rsid w:val="17B953F0"/>
    <w:rsid w:val="17C09926"/>
    <w:rsid w:val="17FA5C4F"/>
    <w:rsid w:val="180F4539"/>
    <w:rsid w:val="18979433"/>
    <w:rsid w:val="18B591F4"/>
    <w:rsid w:val="18DA4EA9"/>
    <w:rsid w:val="19C6E0C5"/>
    <w:rsid w:val="1A0AF27C"/>
    <w:rsid w:val="1A65CFEF"/>
    <w:rsid w:val="1A6E6444"/>
    <w:rsid w:val="1ABACB31"/>
    <w:rsid w:val="1B04B086"/>
    <w:rsid w:val="1B48F616"/>
    <w:rsid w:val="1B8DDD53"/>
    <w:rsid w:val="1B9A3897"/>
    <w:rsid w:val="1CC1AD45"/>
    <w:rsid w:val="1CFF4F64"/>
    <w:rsid w:val="1D0D3373"/>
    <w:rsid w:val="1D228BF5"/>
    <w:rsid w:val="1D7813C4"/>
    <w:rsid w:val="1D980150"/>
    <w:rsid w:val="1DCDE2B0"/>
    <w:rsid w:val="1DED7E0C"/>
    <w:rsid w:val="1DFA5C7A"/>
    <w:rsid w:val="1E09C4BB"/>
    <w:rsid w:val="1E2FFA37"/>
    <w:rsid w:val="1E5A4334"/>
    <w:rsid w:val="1E626842"/>
    <w:rsid w:val="1E769FCB"/>
    <w:rsid w:val="1EF2759B"/>
    <w:rsid w:val="1F0F039B"/>
    <w:rsid w:val="1F4CD66A"/>
    <w:rsid w:val="1F650AEA"/>
    <w:rsid w:val="1F754F66"/>
    <w:rsid w:val="1FACA2E2"/>
    <w:rsid w:val="1FE65F00"/>
    <w:rsid w:val="2015834D"/>
    <w:rsid w:val="205C0A24"/>
    <w:rsid w:val="207B944D"/>
    <w:rsid w:val="20EFF752"/>
    <w:rsid w:val="2146362A"/>
    <w:rsid w:val="2152E13D"/>
    <w:rsid w:val="21974E38"/>
    <w:rsid w:val="21A02C05"/>
    <w:rsid w:val="21C31F3F"/>
    <w:rsid w:val="21D744CA"/>
    <w:rsid w:val="21FB9CAA"/>
    <w:rsid w:val="22191BD1"/>
    <w:rsid w:val="2249870B"/>
    <w:rsid w:val="229A0B65"/>
    <w:rsid w:val="22ADAF58"/>
    <w:rsid w:val="22B707C2"/>
    <w:rsid w:val="22B8A918"/>
    <w:rsid w:val="22E52011"/>
    <w:rsid w:val="22FA68FF"/>
    <w:rsid w:val="230128E4"/>
    <w:rsid w:val="230E721A"/>
    <w:rsid w:val="230FF08B"/>
    <w:rsid w:val="23284961"/>
    <w:rsid w:val="23447F5A"/>
    <w:rsid w:val="23D8EBC3"/>
    <w:rsid w:val="23F2786B"/>
    <w:rsid w:val="242837B5"/>
    <w:rsid w:val="243D584D"/>
    <w:rsid w:val="24424F09"/>
    <w:rsid w:val="24F0FB62"/>
    <w:rsid w:val="24FF6D58"/>
    <w:rsid w:val="250C1ADD"/>
    <w:rsid w:val="2527780A"/>
    <w:rsid w:val="256724BA"/>
    <w:rsid w:val="2595FA36"/>
    <w:rsid w:val="25B23F51"/>
    <w:rsid w:val="25C7E88B"/>
    <w:rsid w:val="2648EE2E"/>
    <w:rsid w:val="264CD0EC"/>
    <w:rsid w:val="2654CA86"/>
    <w:rsid w:val="265519C5"/>
    <w:rsid w:val="26621875"/>
    <w:rsid w:val="26E68C96"/>
    <w:rsid w:val="26F1F373"/>
    <w:rsid w:val="26FD3282"/>
    <w:rsid w:val="2723E89A"/>
    <w:rsid w:val="2741ED48"/>
    <w:rsid w:val="2747C85C"/>
    <w:rsid w:val="2752644C"/>
    <w:rsid w:val="277D76A0"/>
    <w:rsid w:val="27807776"/>
    <w:rsid w:val="2789033E"/>
    <w:rsid w:val="27A1C20E"/>
    <w:rsid w:val="27C805AD"/>
    <w:rsid w:val="27F5E1ED"/>
    <w:rsid w:val="28002E54"/>
    <w:rsid w:val="28390EFC"/>
    <w:rsid w:val="2859A761"/>
    <w:rsid w:val="286D9377"/>
    <w:rsid w:val="2892A31F"/>
    <w:rsid w:val="28AAF951"/>
    <w:rsid w:val="28C6DDE3"/>
    <w:rsid w:val="290E9C69"/>
    <w:rsid w:val="2915A0F4"/>
    <w:rsid w:val="292699D1"/>
    <w:rsid w:val="29298E6E"/>
    <w:rsid w:val="2938D4B4"/>
    <w:rsid w:val="2951E6B5"/>
    <w:rsid w:val="29550B90"/>
    <w:rsid w:val="29621BB5"/>
    <w:rsid w:val="29704A4E"/>
    <w:rsid w:val="2979EF73"/>
    <w:rsid w:val="29F78EE8"/>
    <w:rsid w:val="2A29B2AD"/>
    <w:rsid w:val="2A2CAB23"/>
    <w:rsid w:val="2A508EB2"/>
    <w:rsid w:val="2A6CCDBC"/>
    <w:rsid w:val="2AFB5155"/>
    <w:rsid w:val="2B365F6D"/>
    <w:rsid w:val="2C0D812F"/>
    <w:rsid w:val="2C584235"/>
    <w:rsid w:val="2C772C51"/>
    <w:rsid w:val="2C8069F2"/>
    <w:rsid w:val="2CA8C6AE"/>
    <w:rsid w:val="2CA94D8B"/>
    <w:rsid w:val="2CC34749"/>
    <w:rsid w:val="2CD3FB4B"/>
    <w:rsid w:val="2CD66027"/>
    <w:rsid w:val="2CF355F2"/>
    <w:rsid w:val="2D85D9E4"/>
    <w:rsid w:val="2DC0B881"/>
    <w:rsid w:val="2DCE49C7"/>
    <w:rsid w:val="2DEB5245"/>
    <w:rsid w:val="2DFE5667"/>
    <w:rsid w:val="2E1D14DC"/>
    <w:rsid w:val="2E4DB192"/>
    <w:rsid w:val="2E4DE1E3"/>
    <w:rsid w:val="2E830948"/>
    <w:rsid w:val="2EC5B144"/>
    <w:rsid w:val="2ED260B4"/>
    <w:rsid w:val="2EFA60E9"/>
    <w:rsid w:val="2EFE46DA"/>
    <w:rsid w:val="2F084EA3"/>
    <w:rsid w:val="2F2823BB"/>
    <w:rsid w:val="2FA1BF71"/>
    <w:rsid w:val="2FC1ED18"/>
    <w:rsid w:val="2FEB4448"/>
    <w:rsid w:val="2FF31243"/>
    <w:rsid w:val="2FFC977C"/>
    <w:rsid w:val="30465A00"/>
    <w:rsid w:val="30A0FA8B"/>
    <w:rsid w:val="30BEC63C"/>
    <w:rsid w:val="30D03EEF"/>
    <w:rsid w:val="30D8E738"/>
    <w:rsid w:val="313E6377"/>
    <w:rsid w:val="31450DE7"/>
    <w:rsid w:val="31569FFE"/>
    <w:rsid w:val="31DB1059"/>
    <w:rsid w:val="324D6FEC"/>
    <w:rsid w:val="3258578C"/>
    <w:rsid w:val="329AD551"/>
    <w:rsid w:val="329B7D14"/>
    <w:rsid w:val="330DAA0A"/>
    <w:rsid w:val="3332A7F8"/>
    <w:rsid w:val="33981A82"/>
    <w:rsid w:val="34757AF0"/>
    <w:rsid w:val="3493427B"/>
    <w:rsid w:val="34DB5E49"/>
    <w:rsid w:val="34E5AA64"/>
    <w:rsid w:val="354D66BB"/>
    <w:rsid w:val="35506B97"/>
    <w:rsid w:val="357F8DC4"/>
    <w:rsid w:val="35D32C65"/>
    <w:rsid w:val="35DF60C7"/>
    <w:rsid w:val="35E3E1A1"/>
    <w:rsid w:val="36752075"/>
    <w:rsid w:val="36C9CEBF"/>
    <w:rsid w:val="3705F481"/>
    <w:rsid w:val="3714049F"/>
    <w:rsid w:val="37260B02"/>
    <w:rsid w:val="3735861B"/>
    <w:rsid w:val="3756F1A5"/>
    <w:rsid w:val="37A4C315"/>
    <w:rsid w:val="37C319E1"/>
    <w:rsid w:val="37D48653"/>
    <w:rsid w:val="37E2B0F3"/>
    <w:rsid w:val="3842FE89"/>
    <w:rsid w:val="385494E8"/>
    <w:rsid w:val="385EBAB9"/>
    <w:rsid w:val="3870A223"/>
    <w:rsid w:val="39048449"/>
    <w:rsid w:val="391F1514"/>
    <w:rsid w:val="39243D6D"/>
    <w:rsid w:val="3986B710"/>
    <w:rsid w:val="39EBD259"/>
    <w:rsid w:val="3A966CE6"/>
    <w:rsid w:val="3AE86B16"/>
    <w:rsid w:val="3B3D89F3"/>
    <w:rsid w:val="3B429C6A"/>
    <w:rsid w:val="3B4BA34E"/>
    <w:rsid w:val="3B87BECA"/>
    <w:rsid w:val="3BB6762D"/>
    <w:rsid w:val="3C2099A7"/>
    <w:rsid w:val="3C2CCB97"/>
    <w:rsid w:val="3C33DC25"/>
    <w:rsid w:val="3C3ADF16"/>
    <w:rsid w:val="3C7BA1FC"/>
    <w:rsid w:val="3C7FE9B9"/>
    <w:rsid w:val="3CC7446F"/>
    <w:rsid w:val="3CE488B1"/>
    <w:rsid w:val="3D0536AA"/>
    <w:rsid w:val="3D4FD4CD"/>
    <w:rsid w:val="3DB37AF5"/>
    <w:rsid w:val="3E090D4F"/>
    <w:rsid w:val="3E867C89"/>
    <w:rsid w:val="3E86D9B7"/>
    <w:rsid w:val="3E8B781B"/>
    <w:rsid w:val="3ECBCA19"/>
    <w:rsid w:val="3ED93B67"/>
    <w:rsid w:val="3EDD4B06"/>
    <w:rsid w:val="3EE61F78"/>
    <w:rsid w:val="3F1FA705"/>
    <w:rsid w:val="3F2DD50C"/>
    <w:rsid w:val="3FFA13ED"/>
    <w:rsid w:val="401681CD"/>
    <w:rsid w:val="403F3F72"/>
    <w:rsid w:val="40719F94"/>
    <w:rsid w:val="408AECDA"/>
    <w:rsid w:val="40989A9E"/>
    <w:rsid w:val="40B7EE99"/>
    <w:rsid w:val="40BA5A0C"/>
    <w:rsid w:val="40C096BB"/>
    <w:rsid w:val="40C8DDC8"/>
    <w:rsid w:val="40D4C06A"/>
    <w:rsid w:val="40F1B407"/>
    <w:rsid w:val="40FDAF54"/>
    <w:rsid w:val="411C994B"/>
    <w:rsid w:val="415C27DB"/>
    <w:rsid w:val="41DEAC7B"/>
    <w:rsid w:val="41E5D097"/>
    <w:rsid w:val="41F26EF4"/>
    <w:rsid w:val="41F2F7F5"/>
    <w:rsid w:val="41F6DA9E"/>
    <w:rsid w:val="4214C752"/>
    <w:rsid w:val="422A6AAC"/>
    <w:rsid w:val="426FAC29"/>
    <w:rsid w:val="4274AA42"/>
    <w:rsid w:val="42C0E1C5"/>
    <w:rsid w:val="42CC39F1"/>
    <w:rsid w:val="43CD9C9D"/>
    <w:rsid w:val="43CE8238"/>
    <w:rsid w:val="43FE431E"/>
    <w:rsid w:val="441C114E"/>
    <w:rsid w:val="443B1EC8"/>
    <w:rsid w:val="443C4456"/>
    <w:rsid w:val="44749B08"/>
    <w:rsid w:val="447E3EC2"/>
    <w:rsid w:val="449B8257"/>
    <w:rsid w:val="44D86A66"/>
    <w:rsid w:val="454A8526"/>
    <w:rsid w:val="4579CF7E"/>
    <w:rsid w:val="45A269B0"/>
    <w:rsid w:val="45CF143F"/>
    <w:rsid w:val="45E3D952"/>
    <w:rsid w:val="46478948"/>
    <w:rsid w:val="468B6FB3"/>
    <w:rsid w:val="4690FDCC"/>
    <w:rsid w:val="46EF318D"/>
    <w:rsid w:val="47358B22"/>
    <w:rsid w:val="47443431"/>
    <w:rsid w:val="47722FDF"/>
    <w:rsid w:val="47755DC4"/>
    <w:rsid w:val="4796A182"/>
    <w:rsid w:val="4797166E"/>
    <w:rsid w:val="479ADA6A"/>
    <w:rsid w:val="47A5BC71"/>
    <w:rsid w:val="47C5AEB2"/>
    <w:rsid w:val="480C20EA"/>
    <w:rsid w:val="482D044A"/>
    <w:rsid w:val="482E54EB"/>
    <w:rsid w:val="482FD75D"/>
    <w:rsid w:val="48427397"/>
    <w:rsid w:val="484987E4"/>
    <w:rsid w:val="4872CC22"/>
    <w:rsid w:val="48A3C516"/>
    <w:rsid w:val="496EEB8F"/>
    <w:rsid w:val="49952AFB"/>
    <w:rsid w:val="49E09C3D"/>
    <w:rsid w:val="4A4F7510"/>
    <w:rsid w:val="4A954B1F"/>
    <w:rsid w:val="4AAFC3DF"/>
    <w:rsid w:val="4AB2EA9D"/>
    <w:rsid w:val="4AB4052A"/>
    <w:rsid w:val="4ABEC238"/>
    <w:rsid w:val="4B01DB79"/>
    <w:rsid w:val="4B05F169"/>
    <w:rsid w:val="4B21051E"/>
    <w:rsid w:val="4B338AD1"/>
    <w:rsid w:val="4BA29464"/>
    <w:rsid w:val="4BA37980"/>
    <w:rsid w:val="4BB96AC3"/>
    <w:rsid w:val="4C038173"/>
    <w:rsid w:val="4C0C8921"/>
    <w:rsid w:val="4C758C23"/>
    <w:rsid w:val="4CBC47AA"/>
    <w:rsid w:val="4CFFA911"/>
    <w:rsid w:val="4D15A76D"/>
    <w:rsid w:val="4D3FBD19"/>
    <w:rsid w:val="4D495767"/>
    <w:rsid w:val="4D62239F"/>
    <w:rsid w:val="4D8530DA"/>
    <w:rsid w:val="4DFA61E6"/>
    <w:rsid w:val="4E2A6F82"/>
    <w:rsid w:val="4E33BC51"/>
    <w:rsid w:val="4E4D7FE3"/>
    <w:rsid w:val="4E4FEFF8"/>
    <w:rsid w:val="4EB08FCA"/>
    <w:rsid w:val="4EE2F967"/>
    <w:rsid w:val="4F85C2A6"/>
    <w:rsid w:val="4F9EA4DF"/>
    <w:rsid w:val="504AAF2D"/>
    <w:rsid w:val="504FEAEF"/>
    <w:rsid w:val="50841E90"/>
    <w:rsid w:val="508AC148"/>
    <w:rsid w:val="50A87A9E"/>
    <w:rsid w:val="51762C24"/>
    <w:rsid w:val="51831BB8"/>
    <w:rsid w:val="51C0A7A6"/>
    <w:rsid w:val="52625BEF"/>
    <w:rsid w:val="539440C3"/>
    <w:rsid w:val="53B95DF4"/>
    <w:rsid w:val="53CF565E"/>
    <w:rsid w:val="54069D64"/>
    <w:rsid w:val="5443D559"/>
    <w:rsid w:val="548A4A53"/>
    <w:rsid w:val="54C15A43"/>
    <w:rsid w:val="54D786B7"/>
    <w:rsid w:val="550703E5"/>
    <w:rsid w:val="55127E81"/>
    <w:rsid w:val="554FE336"/>
    <w:rsid w:val="55BE6658"/>
    <w:rsid w:val="55E2A75F"/>
    <w:rsid w:val="56EB2AA6"/>
    <w:rsid w:val="56EE9EBC"/>
    <w:rsid w:val="56F4B1F4"/>
    <w:rsid w:val="5707AECD"/>
    <w:rsid w:val="5710B871"/>
    <w:rsid w:val="572906BD"/>
    <w:rsid w:val="573E1911"/>
    <w:rsid w:val="579B9CAD"/>
    <w:rsid w:val="57BE2912"/>
    <w:rsid w:val="57BF556B"/>
    <w:rsid w:val="580A4754"/>
    <w:rsid w:val="582A979F"/>
    <w:rsid w:val="583F4E9D"/>
    <w:rsid w:val="58C75900"/>
    <w:rsid w:val="58C91CAE"/>
    <w:rsid w:val="5905E8C0"/>
    <w:rsid w:val="592D6385"/>
    <w:rsid w:val="594881B5"/>
    <w:rsid w:val="59B2DC2B"/>
    <w:rsid w:val="59CA457D"/>
    <w:rsid w:val="59D6903D"/>
    <w:rsid w:val="5A285139"/>
    <w:rsid w:val="5A38B9E7"/>
    <w:rsid w:val="5A3FECA0"/>
    <w:rsid w:val="5A4F4A81"/>
    <w:rsid w:val="5A570247"/>
    <w:rsid w:val="5AB4CA08"/>
    <w:rsid w:val="5B5186D7"/>
    <w:rsid w:val="5B7C0CB6"/>
    <w:rsid w:val="5B89548E"/>
    <w:rsid w:val="5BA63F2E"/>
    <w:rsid w:val="5BB1CE5F"/>
    <w:rsid w:val="5BBBC536"/>
    <w:rsid w:val="5BE6F692"/>
    <w:rsid w:val="5BEC4B91"/>
    <w:rsid w:val="5BFE6AC8"/>
    <w:rsid w:val="5C170C1A"/>
    <w:rsid w:val="5C7ED415"/>
    <w:rsid w:val="5C90944E"/>
    <w:rsid w:val="5C9C18B7"/>
    <w:rsid w:val="5CB6DCB9"/>
    <w:rsid w:val="5D3F70B2"/>
    <w:rsid w:val="5D47B3C6"/>
    <w:rsid w:val="5D7E30BC"/>
    <w:rsid w:val="5DEE5FED"/>
    <w:rsid w:val="5E11901E"/>
    <w:rsid w:val="5EFE25EF"/>
    <w:rsid w:val="5F4A3891"/>
    <w:rsid w:val="5F900312"/>
    <w:rsid w:val="5FA13514"/>
    <w:rsid w:val="5FFB8AB5"/>
    <w:rsid w:val="5FFE4B70"/>
    <w:rsid w:val="60052BC5"/>
    <w:rsid w:val="60714BC6"/>
    <w:rsid w:val="607656FE"/>
    <w:rsid w:val="6099CE5F"/>
    <w:rsid w:val="60C273E7"/>
    <w:rsid w:val="60E49EE7"/>
    <w:rsid w:val="60F217D8"/>
    <w:rsid w:val="60F2ECAC"/>
    <w:rsid w:val="6102DE2F"/>
    <w:rsid w:val="6104235E"/>
    <w:rsid w:val="612075F6"/>
    <w:rsid w:val="612A8412"/>
    <w:rsid w:val="6144E6F4"/>
    <w:rsid w:val="61D12220"/>
    <w:rsid w:val="61D3A273"/>
    <w:rsid w:val="61DE3FDF"/>
    <w:rsid w:val="622FBA37"/>
    <w:rsid w:val="623FB016"/>
    <w:rsid w:val="6246A27C"/>
    <w:rsid w:val="624D2339"/>
    <w:rsid w:val="62A3F4C9"/>
    <w:rsid w:val="62BA695D"/>
    <w:rsid w:val="62CD87D4"/>
    <w:rsid w:val="62F064B4"/>
    <w:rsid w:val="62F0C57A"/>
    <w:rsid w:val="62F4C00A"/>
    <w:rsid w:val="631FA3BF"/>
    <w:rsid w:val="63235D65"/>
    <w:rsid w:val="6328C3A7"/>
    <w:rsid w:val="643BDA86"/>
    <w:rsid w:val="648E4552"/>
    <w:rsid w:val="64BF6F9D"/>
    <w:rsid w:val="64FCA59F"/>
    <w:rsid w:val="655CFD47"/>
    <w:rsid w:val="6568F447"/>
    <w:rsid w:val="65BB202C"/>
    <w:rsid w:val="65DC39CE"/>
    <w:rsid w:val="6629CC64"/>
    <w:rsid w:val="668BF2F1"/>
    <w:rsid w:val="67247866"/>
    <w:rsid w:val="67366AA0"/>
    <w:rsid w:val="673C23EC"/>
    <w:rsid w:val="67452F65"/>
    <w:rsid w:val="674D49F1"/>
    <w:rsid w:val="678E3065"/>
    <w:rsid w:val="679D5DFB"/>
    <w:rsid w:val="67E36312"/>
    <w:rsid w:val="6812E8C7"/>
    <w:rsid w:val="682FB458"/>
    <w:rsid w:val="683FFD0C"/>
    <w:rsid w:val="68413ACA"/>
    <w:rsid w:val="685B9DE5"/>
    <w:rsid w:val="689214AA"/>
    <w:rsid w:val="68B1BA94"/>
    <w:rsid w:val="69151022"/>
    <w:rsid w:val="69A25F67"/>
    <w:rsid w:val="6A386B4A"/>
    <w:rsid w:val="6A9C774B"/>
    <w:rsid w:val="6AE0B1FB"/>
    <w:rsid w:val="6AF57433"/>
    <w:rsid w:val="6B0F5107"/>
    <w:rsid w:val="6B264A4A"/>
    <w:rsid w:val="6BD11276"/>
    <w:rsid w:val="6BEAF786"/>
    <w:rsid w:val="6BF2B5E0"/>
    <w:rsid w:val="6C0D689E"/>
    <w:rsid w:val="6C509FE5"/>
    <w:rsid w:val="6C741F48"/>
    <w:rsid w:val="6CB8ADC1"/>
    <w:rsid w:val="6CC4CF45"/>
    <w:rsid w:val="6CDDB46A"/>
    <w:rsid w:val="6CE6B299"/>
    <w:rsid w:val="6D86910A"/>
    <w:rsid w:val="6D9382AA"/>
    <w:rsid w:val="6D954484"/>
    <w:rsid w:val="6D98470C"/>
    <w:rsid w:val="6DA01DB2"/>
    <w:rsid w:val="6DAAB46A"/>
    <w:rsid w:val="6E101351"/>
    <w:rsid w:val="6E52AF54"/>
    <w:rsid w:val="6E77F68D"/>
    <w:rsid w:val="6E8C5756"/>
    <w:rsid w:val="6EA4BEBA"/>
    <w:rsid w:val="6F06F328"/>
    <w:rsid w:val="6F24D894"/>
    <w:rsid w:val="6F2ED304"/>
    <w:rsid w:val="6F6ECD1D"/>
    <w:rsid w:val="6F7332AC"/>
    <w:rsid w:val="6F867A57"/>
    <w:rsid w:val="6FBF16E0"/>
    <w:rsid w:val="708A9814"/>
    <w:rsid w:val="709ABB86"/>
    <w:rsid w:val="70C206EB"/>
    <w:rsid w:val="7131CFDC"/>
    <w:rsid w:val="713A3DD7"/>
    <w:rsid w:val="71CD9C9C"/>
    <w:rsid w:val="7207F1F5"/>
    <w:rsid w:val="72117FFA"/>
    <w:rsid w:val="72576FE8"/>
    <w:rsid w:val="727730EE"/>
    <w:rsid w:val="727A6EFA"/>
    <w:rsid w:val="7281DB5A"/>
    <w:rsid w:val="728A0C37"/>
    <w:rsid w:val="728B9AE7"/>
    <w:rsid w:val="729F0E7B"/>
    <w:rsid w:val="7339DB8F"/>
    <w:rsid w:val="73D09059"/>
    <w:rsid w:val="73EDDFCA"/>
    <w:rsid w:val="74243CAC"/>
    <w:rsid w:val="742E84B9"/>
    <w:rsid w:val="74A8CF74"/>
    <w:rsid w:val="74B32F0F"/>
    <w:rsid w:val="74C02335"/>
    <w:rsid w:val="7500CD89"/>
    <w:rsid w:val="750C6759"/>
    <w:rsid w:val="750C8DD9"/>
    <w:rsid w:val="7536083B"/>
    <w:rsid w:val="75D2AFC0"/>
    <w:rsid w:val="76230EB0"/>
    <w:rsid w:val="7624A247"/>
    <w:rsid w:val="762C009B"/>
    <w:rsid w:val="762CCFCD"/>
    <w:rsid w:val="76406A65"/>
    <w:rsid w:val="76437492"/>
    <w:rsid w:val="764A2930"/>
    <w:rsid w:val="76A163D9"/>
    <w:rsid w:val="76A476F9"/>
    <w:rsid w:val="76CA19BC"/>
    <w:rsid w:val="76DB510A"/>
    <w:rsid w:val="77146799"/>
    <w:rsid w:val="773EA521"/>
    <w:rsid w:val="7744DC49"/>
    <w:rsid w:val="77AF1782"/>
    <w:rsid w:val="77B1D35E"/>
    <w:rsid w:val="77C2819A"/>
    <w:rsid w:val="780D5CFB"/>
    <w:rsid w:val="7814064B"/>
    <w:rsid w:val="7871A96A"/>
    <w:rsid w:val="78D5A8C9"/>
    <w:rsid w:val="795E5210"/>
    <w:rsid w:val="798741F4"/>
    <w:rsid w:val="79B2C3EA"/>
    <w:rsid w:val="79D0FEB8"/>
    <w:rsid w:val="7A6294C9"/>
    <w:rsid w:val="7A7F870A"/>
    <w:rsid w:val="7A9A4DE8"/>
    <w:rsid w:val="7ABAE7AA"/>
    <w:rsid w:val="7AEE33F6"/>
    <w:rsid w:val="7B3313C3"/>
    <w:rsid w:val="7B65021E"/>
    <w:rsid w:val="7B66D5BC"/>
    <w:rsid w:val="7B682139"/>
    <w:rsid w:val="7B8D9B51"/>
    <w:rsid w:val="7BA8A21A"/>
    <w:rsid w:val="7BD089AF"/>
    <w:rsid w:val="7C07EA68"/>
    <w:rsid w:val="7C28B916"/>
    <w:rsid w:val="7C2B7E48"/>
    <w:rsid w:val="7C52A16D"/>
    <w:rsid w:val="7CFAB03F"/>
    <w:rsid w:val="7CFAB127"/>
    <w:rsid w:val="7D36A484"/>
    <w:rsid w:val="7D4F6CC7"/>
    <w:rsid w:val="7D59305D"/>
    <w:rsid w:val="7D754D7C"/>
    <w:rsid w:val="7D8B6282"/>
    <w:rsid w:val="7DA4033F"/>
    <w:rsid w:val="7DBCDF1F"/>
    <w:rsid w:val="7DBDEA05"/>
    <w:rsid w:val="7DE3D744"/>
    <w:rsid w:val="7DECBF0C"/>
    <w:rsid w:val="7DEE1726"/>
    <w:rsid w:val="7E20F38E"/>
    <w:rsid w:val="7E6C051D"/>
    <w:rsid w:val="7E73F7C9"/>
    <w:rsid w:val="7E9FCF07"/>
    <w:rsid w:val="7EAE00ED"/>
    <w:rsid w:val="7EBFD905"/>
    <w:rsid w:val="7F1567EF"/>
    <w:rsid w:val="7F43D5FA"/>
    <w:rsid w:val="7F596531"/>
    <w:rsid w:val="7FD28C8F"/>
    <w:rsid w:val="7FEEFFBC"/>
    <w:rsid w:val="7FEF36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B2BDC2"/>
  <w15:docId w15:val="{CD35BD8A-77BB-4814-9DDF-2C6DAC52E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2328"/>
  </w:style>
  <w:style w:type="paragraph" w:styleId="Heading1">
    <w:name w:val="heading 1"/>
    <w:basedOn w:val="Normal"/>
    <w:next w:val="Normal"/>
    <w:link w:val="Heading1Char"/>
    <w:uiPriority w:val="9"/>
    <w:qFormat/>
    <w:rsid w:val="00922328"/>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922328"/>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92232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2232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2232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2232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2232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2232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2232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2328"/>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922328"/>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styleId="Header">
    <w:name w:val="header"/>
    <w:basedOn w:val="Normal"/>
    <w:link w:val="HeaderChar"/>
    <w:uiPriority w:val="99"/>
    <w:unhideWhenUsed/>
    <w:rsid w:val="001E631B"/>
    <w:pPr>
      <w:tabs>
        <w:tab w:val="center" w:pos="4680"/>
        <w:tab w:val="right" w:pos="9360"/>
      </w:tabs>
      <w:spacing w:line="240" w:lineRule="auto"/>
    </w:pPr>
  </w:style>
  <w:style w:type="character" w:customStyle="1" w:styleId="HeaderChar">
    <w:name w:val="Header Char"/>
    <w:basedOn w:val="DefaultParagraphFont"/>
    <w:link w:val="Header"/>
    <w:uiPriority w:val="99"/>
    <w:rsid w:val="001E631B"/>
  </w:style>
  <w:style w:type="paragraph" w:styleId="Footer">
    <w:name w:val="footer"/>
    <w:basedOn w:val="Normal"/>
    <w:link w:val="FooterChar"/>
    <w:uiPriority w:val="99"/>
    <w:unhideWhenUsed/>
    <w:rsid w:val="001E631B"/>
    <w:pPr>
      <w:tabs>
        <w:tab w:val="center" w:pos="4680"/>
        <w:tab w:val="right" w:pos="9360"/>
      </w:tabs>
      <w:spacing w:line="240" w:lineRule="auto"/>
    </w:pPr>
  </w:style>
  <w:style w:type="character" w:customStyle="1" w:styleId="FooterChar">
    <w:name w:val="Footer Char"/>
    <w:basedOn w:val="DefaultParagraphFont"/>
    <w:link w:val="Footer"/>
    <w:uiPriority w:val="99"/>
    <w:rsid w:val="001E631B"/>
  </w:style>
  <w:style w:type="paragraph" w:styleId="TOCHeading">
    <w:name w:val="TOC Heading"/>
    <w:basedOn w:val="Heading1"/>
    <w:next w:val="Normal"/>
    <w:uiPriority w:val="39"/>
    <w:unhideWhenUsed/>
    <w:qFormat/>
    <w:rsid w:val="00922328"/>
    <w:pPr>
      <w:outlineLvl w:val="9"/>
    </w:pPr>
  </w:style>
  <w:style w:type="paragraph" w:styleId="TOC2">
    <w:name w:val="toc 2"/>
    <w:basedOn w:val="Normal"/>
    <w:next w:val="Normal"/>
    <w:autoRedefine/>
    <w:uiPriority w:val="39"/>
    <w:unhideWhenUsed/>
    <w:rsid w:val="00017825"/>
    <w:pPr>
      <w:spacing w:after="100" w:line="259" w:lineRule="auto"/>
      <w:ind w:left="220"/>
    </w:pPr>
    <w:rPr>
      <w:rFonts w:cs="Times New Roman"/>
      <w:lang w:val="en-US"/>
    </w:rPr>
  </w:style>
  <w:style w:type="paragraph" w:styleId="TOC1">
    <w:name w:val="toc 1"/>
    <w:basedOn w:val="Normal"/>
    <w:next w:val="Normal"/>
    <w:autoRedefine/>
    <w:uiPriority w:val="39"/>
    <w:unhideWhenUsed/>
    <w:rsid w:val="00F7032B"/>
    <w:pPr>
      <w:spacing w:after="100" w:line="259" w:lineRule="auto"/>
    </w:pPr>
    <w:rPr>
      <w:rFonts w:cs="Times New Roman"/>
      <w:lang w:val="en-US"/>
    </w:rPr>
  </w:style>
  <w:style w:type="paragraph" w:styleId="TOC3">
    <w:name w:val="toc 3"/>
    <w:basedOn w:val="Normal"/>
    <w:next w:val="Normal"/>
    <w:autoRedefine/>
    <w:uiPriority w:val="39"/>
    <w:unhideWhenUsed/>
    <w:rsid w:val="00D414BE"/>
    <w:pPr>
      <w:tabs>
        <w:tab w:val="right" w:leader="dot" w:pos="10070"/>
      </w:tabs>
      <w:spacing w:after="100" w:line="259" w:lineRule="auto"/>
      <w:ind w:left="220"/>
    </w:pPr>
    <w:rPr>
      <w:rFonts w:cs="Times New Roman"/>
      <w:lang w:val="en-US"/>
    </w:rPr>
  </w:style>
  <w:style w:type="paragraph" w:styleId="FootnoteText">
    <w:name w:val="footnote text"/>
    <w:basedOn w:val="Normal"/>
    <w:link w:val="FootnoteTextChar"/>
    <w:uiPriority w:val="99"/>
    <w:semiHidden/>
    <w:unhideWhenUsed/>
    <w:rsid w:val="00017825"/>
    <w:pPr>
      <w:spacing w:line="240" w:lineRule="auto"/>
    </w:pPr>
    <w:rPr>
      <w:sz w:val="20"/>
      <w:szCs w:val="20"/>
    </w:rPr>
  </w:style>
  <w:style w:type="character" w:customStyle="1" w:styleId="FootnoteTextChar">
    <w:name w:val="Footnote Text Char"/>
    <w:basedOn w:val="DefaultParagraphFont"/>
    <w:link w:val="FootnoteText"/>
    <w:uiPriority w:val="99"/>
    <w:semiHidden/>
    <w:rsid w:val="00017825"/>
    <w:rPr>
      <w:sz w:val="20"/>
      <w:szCs w:val="20"/>
    </w:rPr>
  </w:style>
  <w:style w:type="character" w:styleId="FootnoteReference">
    <w:name w:val="footnote reference"/>
    <w:basedOn w:val="DefaultParagraphFont"/>
    <w:uiPriority w:val="99"/>
    <w:semiHidden/>
    <w:unhideWhenUsed/>
    <w:rsid w:val="00017825"/>
    <w:rPr>
      <w:vertAlign w:val="superscript"/>
    </w:rPr>
  </w:style>
  <w:style w:type="character" w:styleId="Hyperlink">
    <w:name w:val="Hyperlink"/>
    <w:basedOn w:val="DefaultParagraphFont"/>
    <w:uiPriority w:val="99"/>
    <w:unhideWhenUsed/>
    <w:rsid w:val="00D17A54"/>
    <w:rPr>
      <w:color w:val="0000FF" w:themeColor="hyperlink"/>
      <w:u w:val="single"/>
    </w:rPr>
  </w:style>
  <w:style w:type="character" w:styleId="UnresolvedMention">
    <w:name w:val="Unresolved Mention"/>
    <w:basedOn w:val="DefaultParagraphFont"/>
    <w:uiPriority w:val="99"/>
    <w:semiHidden/>
    <w:unhideWhenUsed/>
    <w:rsid w:val="00D17A54"/>
    <w:rPr>
      <w:color w:val="605E5C"/>
      <w:shd w:val="clear" w:color="auto" w:fill="E1DFDD"/>
    </w:rPr>
  </w:style>
  <w:style w:type="paragraph" w:styleId="BalloonText">
    <w:name w:val="Balloon Text"/>
    <w:basedOn w:val="Normal"/>
    <w:link w:val="BalloonTextChar"/>
    <w:uiPriority w:val="99"/>
    <w:semiHidden/>
    <w:unhideWhenUsed/>
    <w:rsid w:val="000478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800"/>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B267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B26776"/>
  </w:style>
  <w:style w:type="character" w:customStyle="1" w:styleId="eop">
    <w:name w:val="eop"/>
    <w:basedOn w:val="DefaultParagraphFont"/>
    <w:rsid w:val="00B26776"/>
  </w:style>
  <w:style w:type="paragraph" w:styleId="ListParagraph">
    <w:name w:val="List Paragraph"/>
    <w:basedOn w:val="Normal"/>
    <w:uiPriority w:val="34"/>
    <w:qFormat/>
    <w:rsid w:val="004C43D9"/>
    <w:pPr>
      <w:ind w:left="720"/>
      <w:contextualSpacing/>
    </w:pPr>
  </w:style>
  <w:style w:type="character" w:styleId="FollowedHyperlink">
    <w:name w:val="FollowedHyperlink"/>
    <w:basedOn w:val="DefaultParagraphFont"/>
    <w:uiPriority w:val="99"/>
    <w:semiHidden/>
    <w:unhideWhenUsed/>
    <w:rsid w:val="00953A44"/>
    <w:rPr>
      <w:color w:val="800080" w:themeColor="followedHyperlink"/>
      <w:u w:val="single"/>
    </w:rPr>
  </w:style>
  <w:style w:type="paragraph" w:styleId="Revision">
    <w:name w:val="Revision"/>
    <w:hidden/>
    <w:uiPriority w:val="99"/>
    <w:semiHidden/>
    <w:rsid w:val="00DD474B"/>
    <w:pPr>
      <w:spacing w:line="240" w:lineRule="auto"/>
    </w:pPr>
  </w:style>
  <w:style w:type="paragraph" w:styleId="Caption">
    <w:name w:val="caption"/>
    <w:basedOn w:val="Normal"/>
    <w:next w:val="Normal"/>
    <w:uiPriority w:val="35"/>
    <w:unhideWhenUsed/>
    <w:qFormat/>
    <w:rsid w:val="00922328"/>
    <w:pPr>
      <w:spacing w:line="240" w:lineRule="auto"/>
    </w:pPr>
    <w:rPr>
      <w:b/>
      <w:bCs/>
      <w:color w:val="404040" w:themeColor="text1" w:themeTint="BF"/>
      <w:sz w:val="20"/>
      <w:szCs w:val="20"/>
    </w:rPr>
  </w:style>
  <w:style w:type="paragraph" w:styleId="TableofFigures">
    <w:name w:val="table of figures"/>
    <w:basedOn w:val="Normal"/>
    <w:next w:val="Normal"/>
    <w:uiPriority w:val="99"/>
    <w:unhideWhenUsed/>
    <w:rsid w:val="00E844EF"/>
  </w:style>
  <w:style w:type="character" w:customStyle="1" w:styleId="Heading1Char">
    <w:name w:val="Heading 1 Char"/>
    <w:basedOn w:val="DefaultParagraphFont"/>
    <w:link w:val="Heading1"/>
    <w:uiPriority w:val="9"/>
    <w:rsid w:val="00922328"/>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922328"/>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92232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92232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2232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2232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2232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2232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22328"/>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922328"/>
    <w:rPr>
      <w:rFonts w:asciiTheme="majorHAnsi" w:eastAsiaTheme="majorEastAsia" w:hAnsiTheme="majorHAnsi" w:cstheme="majorBidi"/>
      <w:color w:val="365F91" w:themeColor="accent1" w:themeShade="BF"/>
      <w:spacing w:val="-7"/>
      <w:sz w:val="80"/>
      <w:szCs w:val="80"/>
    </w:rPr>
  </w:style>
  <w:style w:type="character" w:customStyle="1" w:styleId="SubtitleChar">
    <w:name w:val="Subtitle Char"/>
    <w:basedOn w:val="DefaultParagraphFont"/>
    <w:link w:val="Subtitle"/>
    <w:uiPriority w:val="11"/>
    <w:rsid w:val="0092232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22328"/>
    <w:rPr>
      <w:b/>
      <w:bCs/>
    </w:rPr>
  </w:style>
  <w:style w:type="character" w:styleId="Emphasis">
    <w:name w:val="Emphasis"/>
    <w:basedOn w:val="DefaultParagraphFont"/>
    <w:uiPriority w:val="20"/>
    <w:qFormat/>
    <w:rsid w:val="00922328"/>
    <w:rPr>
      <w:i/>
      <w:iCs/>
    </w:rPr>
  </w:style>
  <w:style w:type="paragraph" w:styleId="NoSpacing">
    <w:name w:val="No Spacing"/>
    <w:uiPriority w:val="1"/>
    <w:qFormat/>
    <w:rsid w:val="00922328"/>
    <w:pPr>
      <w:spacing w:after="0" w:line="240" w:lineRule="auto"/>
    </w:pPr>
  </w:style>
  <w:style w:type="paragraph" w:styleId="Quote">
    <w:name w:val="Quote"/>
    <w:basedOn w:val="Normal"/>
    <w:next w:val="Normal"/>
    <w:link w:val="QuoteChar"/>
    <w:uiPriority w:val="29"/>
    <w:qFormat/>
    <w:rsid w:val="0092232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22328"/>
    <w:rPr>
      <w:i/>
      <w:iCs/>
    </w:rPr>
  </w:style>
  <w:style w:type="paragraph" w:styleId="IntenseQuote">
    <w:name w:val="Intense Quote"/>
    <w:basedOn w:val="Normal"/>
    <w:next w:val="Normal"/>
    <w:link w:val="IntenseQuoteChar"/>
    <w:uiPriority w:val="30"/>
    <w:qFormat/>
    <w:rsid w:val="00922328"/>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922328"/>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922328"/>
    <w:rPr>
      <w:i/>
      <w:iCs/>
      <w:color w:val="595959" w:themeColor="text1" w:themeTint="A6"/>
    </w:rPr>
  </w:style>
  <w:style w:type="character" w:styleId="IntenseEmphasis">
    <w:name w:val="Intense Emphasis"/>
    <w:basedOn w:val="DefaultParagraphFont"/>
    <w:uiPriority w:val="21"/>
    <w:qFormat/>
    <w:rsid w:val="00922328"/>
    <w:rPr>
      <w:b/>
      <w:bCs/>
      <w:i/>
      <w:iCs/>
    </w:rPr>
  </w:style>
  <w:style w:type="character" w:styleId="SubtleReference">
    <w:name w:val="Subtle Reference"/>
    <w:basedOn w:val="DefaultParagraphFont"/>
    <w:uiPriority w:val="31"/>
    <w:qFormat/>
    <w:rsid w:val="00922328"/>
    <w:rPr>
      <w:smallCaps/>
      <w:color w:val="404040" w:themeColor="text1" w:themeTint="BF"/>
    </w:rPr>
  </w:style>
  <w:style w:type="character" w:styleId="IntenseReference">
    <w:name w:val="Intense Reference"/>
    <w:basedOn w:val="DefaultParagraphFont"/>
    <w:uiPriority w:val="32"/>
    <w:qFormat/>
    <w:rsid w:val="00922328"/>
    <w:rPr>
      <w:b/>
      <w:bCs/>
      <w:smallCaps/>
      <w:u w:val="single"/>
    </w:rPr>
  </w:style>
  <w:style w:type="character" w:styleId="BookTitle">
    <w:name w:val="Book Title"/>
    <w:basedOn w:val="DefaultParagraphFont"/>
    <w:uiPriority w:val="33"/>
    <w:qFormat/>
    <w:rsid w:val="00922328"/>
    <w:rPr>
      <w:b/>
      <w:bCs/>
      <w:smallCaps/>
    </w:rPr>
  </w:style>
  <w:style w:type="paragraph" w:styleId="Bibliography">
    <w:name w:val="Bibliography"/>
    <w:basedOn w:val="Normal"/>
    <w:next w:val="Normal"/>
    <w:uiPriority w:val="37"/>
    <w:unhideWhenUsed/>
    <w:rsid w:val="00D95ACE"/>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05204">
      <w:bodyDiv w:val="1"/>
      <w:marLeft w:val="0"/>
      <w:marRight w:val="0"/>
      <w:marTop w:val="0"/>
      <w:marBottom w:val="0"/>
      <w:divBdr>
        <w:top w:val="none" w:sz="0" w:space="0" w:color="auto"/>
        <w:left w:val="none" w:sz="0" w:space="0" w:color="auto"/>
        <w:bottom w:val="none" w:sz="0" w:space="0" w:color="auto"/>
        <w:right w:val="none" w:sz="0" w:space="0" w:color="auto"/>
      </w:divBdr>
    </w:div>
    <w:div w:id="446236219">
      <w:bodyDiv w:val="1"/>
      <w:marLeft w:val="0"/>
      <w:marRight w:val="0"/>
      <w:marTop w:val="0"/>
      <w:marBottom w:val="0"/>
      <w:divBdr>
        <w:top w:val="none" w:sz="0" w:space="0" w:color="auto"/>
        <w:left w:val="none" w:sz="0" w:space="0" w:color="auto"/>
        <w:bottom w:val="none" w:sz="0" w:space="0" w:color="auto"/>
        <w:right w:val="none" w:sz="0" w:space="0" w:color="auto"/>
      </w:divBdr>
    </w:div>
    <w:div w:id="466363459">
      <w:bodyDiv w:val="1"/>
      <w:marLeft w:val="0"/>
      <w:marRight w:val="0"/>
      <w:marTop w:val="0"/>
      <w:marBottom w:val="0"/>
      <w:divBdr>
        <w:top w:val="none" w:sz="0" w:space="0" w:color="auto"/>
        <w:left w:val="none" w:sz="0" w:space="0" w:color="auto"/>
        <w:bottom w:val="none" w:sz="0" w:space="0" w:color="auto"/>
        <w:right w:val="none" w:sz="0" w:space="0" w:color="auto"/>
      </w:divBdr>
    </w:div>
    <w:div w:id="888952458">
      <w:bodyDiv w:val="1"/>
      <w:marLeft w:val="0"/>
      <w:marRight w:val="0"/>
      <w:marTop w:val="0"/>
      <w:marBottom w:val="0"/>
      <w:divBdr>
        <w:top w:val="none" w:sz="0" w:space="0" w:color="auto"/>
        <w:left w:val="none" w:sz="0" w:space="0" w:color="auto"/>
        <w:bottom w:val="none" w:sz="0" w:space="0" w:color="auto"/>
        <w:right w:val="none" w:sz="0" w:space="0" w:color="auto"/>
      </w:divBdr>
      <w:divsChild>
        <w:div w:id="7408460">
          <w:marLeft w:val="0"/>
          <w:marRight w:val="0"/>
          <w:marTop w:val="0"/>
          <w:marBottom w:val="0"/>
          <w:divBdr>
            <w:top w:val="none" w:sz="0" w:space="0" w:color="auto"/>
            <w:left w:val="none" w:sz="0" w:space="0" w:color="auto"/>
            <w:bottom w:val="none" w:sz="0" w:space="0" w:color="auto"/>
            <w:right w:val="none" w:sz="0" w:space="0" w:color="auto"/>
          </w:divBdr>
        </w:div>
        <w:div w:id="359740657">
          <w:marLeft w:val="0"/>
          <w:marRight w:val="0"/>
          <w:marTop w:val="0"/>
          <w:marBottom w:val="0"/>
          <w:divBdr>
            <w:top w:val="none" w:sz="0" w:space="0" w:color="auto"/>
            <w:left w:val="none" w:sz="0" w:space="0" w:color="auto"/>
            <w:bottom w:val="none" w:sz="0" w:space="0" w:color="auto"/>
            <w:right w:val="none" w:sz="0" w:space="0" w:color="auto"/>
          </w:divBdr>
          <w:divsChild>
            <w:div w:id="786704564">
              <w:marLeft w:val="0"/>
              <w:marRight w:val="0"/>
              <w:marTop w:val="30"/>
              <w:marBottom w:val="30"/>
              <w:divBdr>
                <w:top w:val="none" w:sz="0" w:space="0" w:color="auto"/>
                <w:left w:val="none" w:sz="0" w:space="0" w:color="auto"/>
                <w:bottom w:val="none" w:sz="0" w:space="0" w:color="auto"/>
                <w:right w:val="none" w:sz="0" w:space="0" w:color="auto"/>
              </w:divBdr>
              <w:divsChild>
                <w:div w:id="28802212">
                  <w:marLeft w:val="0"/>
                  <w:marRight w:val="0"/>
                  <w:marTop w:val="0"/>
                  <w:marBottom w:val="0"/>
                  <w:divBdr>
                    <w:top w:val="none" w:sz="0" w:space="0" w:color="auto"/>
                    <w:left w:val="none" w:sz="0" w:space="0" w:color="auto"/>
                    <w:bottom w:val="none" w:sz="0" w:space="0" w:color="auto"/>
                    <w:right w:val="none" w:sz="0" w:space="0" w:color="auto"/>
                  </w:divBdr>
                  <w:divsChild>
                    <w:div w:id="1000040765">
                      <w:marLeft w:val="0"/>
                      <w:marRight w:val="0"/>
                      <w:marTop w:val="0"/>
                      <w:marBottom w:val="0"/>
                      <w:divBdr>
                        <w:top w:val="none" w:sz="0" w:space="0" w:color="auto"/>
                        <w:left w:val="none" w:sz="0" w:space="0" w:color="auto"/>
                        <w:bottom w:val="none" w:sz="0" w:space="0" w:color="auto"/>
                        <w:right w:val="none" w:sz="0" w:space="0" w:color="auto"/>
                      </w:divBdr>
                    </w:div>
                  </w:divsChild>
                </w:div>
                <w:div w:id="60293254">
                  <w:marLeft w:val="0"/>
                  <w:marRight w:val="0"/>
                  <w:marTop w:val="0"/>
                  <w:marBottom w:val="0"/>
                  <w:divBdr>
                    <w:top w:val="none" w:sz="0" w:space="0" w:color="auto"/>
                    <w:left w:val="none" w:sz="0" w:space="0" w:color="auto"/>
                    <w:bottom w:val="none" w:sz="0" w:space="0" w:color="auto"/>
                    <w:right w:val="none" w:sz="0" w:space="0" w:color="auto"/>
                  </w:divBdr>
                  <w:divsChild>
                    <w:div w:id="373625824">
                      <w:marLeft w:val="0"/>
                      <w:marRight w:val="0"/>
                      <w:marTop w:val="0"/>
                      <w:marBottom w:val="0"/>
                      <w:divBdr>
                        <w:top w:val="none" w:sz="0" w:space="0" w:color="auto"/>
                        <w:left w:val="none" w:sz="0" w:space="0" w:color="auto"/>
                        <w:bottom w:val="none" w:sz="0" w:space="0" w:color="auto"/>
                        <w:right w:val="none" w:sz="0" w:space="0" w:color="auto"/>
                      </w:divBdr>
                    </w:div>
                  </w:divsChild>
                </w:div>
                <w:div w:id="130245431">
                  <w:marLeft w:val="0"/>
                  <w:marRight w:val="0"/>
                  <w:marTop w:val="0"/>
                  <w:marBottom w:val="0"/>
                  <w:divBdr>
                    <w:top w:val="none" w:sz="0" w:space="0" w:color="auto"/>
                    <w:left w:val="none" w:sz="0" w:space="0" w:color="auto"/>
                    <w:bottom w:val="none" w:sz="0" w:space="0" w:color="auto"/>
                    <w:right w:val="none" w:sz="0" w:space="0" w:color="auto"/>
                  </w:divBdr>
                  <w:divsChild>
                    <w:div w:id="845360198">
                      <w:marLeft w:val="0"/>
                      <w:marRight w:val="0"/>
                      <w:marTop w:val="0"/>
                      <w:marBottom w:val="0"/>
                      <w:divBdr>
                        <w:top w:val="none" w:sz="0" w:space="0" w:color="auto"/>
                        <w:left w:val="none" w:sz="0" w:space="0" w:color="auto"/>
                        <w:bottom w:val="none" w:sz="0" w:space="0" w:color="auto"/>
                        <w:right w:val="none" w:sz="0" w:space="0" w:color="auto"/>
                      </w:divBdr>
                    </w:div>
                  </w:divsChild>
                </w:div>
                <w:div w:id="141773254">
                  <w:marLeft w:val="0"/>
                  <w:marRight w:val="0"/>
                  <w:marTop w:val="0"/>
                  <w:marBottom w:val="0"/>
                  <w:divBdr>
                    <w:top w:val="none" w:sz="0" w:space="0" w:color="auto"/>
                    <w:left w:val="none" w:sz="0" w:space="0" w:color="auto"/>
                    <w:bottom w:val="none" w:sz="0" w:space="0" w:color="auto"/>
                    <w:right w:val="none" w:sz="0" w:space="0" w:color="auto"/>
                  </w:divBdr>
                  <w:divsChild>
                    <w:div w:id="132866735">
                      <w:marLeft w:val="0"/>
                      <w:marRight w:val="0"/>
                      <w:marTop w:val="0"/>
                      <w:marBottom w:val="0"/>
                      <w:divBdr>
                        <w:top w:val="none" w:sz="0" w:space="0" w:color="auto"/>
                        <w:left w:val="none" w:sz="0" w:space="0" w:color="auto"/>
                        <w:bottom w:val="none" w:sz="0" w:space="0" w:color="auto"/>
                        <w:right w:val="none" w:sz="0" w:space="0" w:color="auto"/>
                      </w:divBdr>
                    </w:div>
                  </w:divsChild>
                </w:div>
                <w:div w:id="166140397">
                  <w:marLeft w:val="0"/>
                  <w:marRight w:val="0"/>
                  <w:marTop w:val="0"/>
                  <w:marBottom w:val="0"/>
                  <w:divBdr>
                    <w:top w:val="none" w:sz="0" w:space="0" w:color="auto"/>
                    <w:left w:val="none" w:sz="0" w:space="0" w:color="auto"/>
                    <w:bottom w:val="none" w:sz="0" w:space="0" w:color="auto"/>
                    <w:right w:val="none" w:sz="0" w:space="0" w:color="auto"/>
                  </w:divBdr>
                  <w:divsChild>
                    <w:div w:id="1633290634">
                      <w:marLeft w:val="0"/>
                      <w:marRight w:val="0"/>
                      <w:marTop w:val="0"/>
                      <w:marBottom w:val="0"/>
                      <w:divBdr>
                        <w:top w:val="none" w:sz="0" w:space="0" w:color="auto"/>
                        <w:left w:val="none" w:sz="0" w:space="0" w:color="auto"/>
                        <w:bottom w:val="none" w:sz="0" w:space="0" w:color="auto"/>
                        <w:right w:val="none" w:sz="0" w:space="0" w:color="auto"/>
                      </w:divBdr>
                    </w:div>
                  </w:divsChild>
                </w:div>
                <w:div w:id="167601530">
                  <w:marLeft w:val="0"/>
                  <w:marRight w:val="0"/>
                  <w:marTop w:val="0"/>
                  <w:marBottom w:val="0"/>
                  <w:divBdr>
                    <w:top w:val="none" w:sz="0" w:space="0" w:color="auto"/>
                    <w:left w:val="none" w:sz="0" w:space="0" w:color="auto"/>
                    <w:bottom w:val="none" w:sz="0" w:space="0" w:color="auto"/>
                    <w:right w:val="none" w:sz="0" w:space="0" w:color="auto"/>
                  </w:divBdr>
                  <w:divsChild>
                    <w:div w:id="843934407">
                      <w:marLeft w:val="0"/>
                      <w:marRight w:val="0"/>
                      <w:marTop w:val="0"/>
                      <w:marBottom w:val="0"/>
                      <w:divBdr>
                        <w:top w:val="none" w:sz="0" w:space="0" w:color="auto"/>
                        <w:left w:val="none" w:sz="0" w:space="0" w:color="auto"/>
                        <w:bottom w:val="none" w:sz="0" w:space="0" w:color="auto"/>
                        <w:right w:val="none" w:sz="0" w:space="0" w:color="auto"/>
                      </w:divBdr>
                    </w:div>
                  </w:divsChild>
                </w:div>
                <w:div w:id="189803599">
                  <w:marLeft w:val="0"/>
                  <w:marRight w:val="0"/>
                  <w:marTop w:val="0"/>
                  <w:marBottom w:val="0"/>
                  <w:divBdr>
                    <w:top w:val="none" w:sz="0" w:space="0" w:color="auto"/>
                    <w:left w:val="none" w:sz="0" w:space="0" w:color="auto"/>
                    <w:bottom w:val="none" w:sz="0" w:space="0" w:color="auto"/>
                    <w:right w:val="none" w:sz="0" w:space="0" w:color="auto"/>
                  </w:divBdr>
                  <w:divsChild>
                    <w:div w:id="1236356051">
                      <w:marLeft w:val="0"/>
                      <w:marRight w:val="0"/>
                      <w:marTop w:val="0"/>
                      <w:marBottom w:val="0"/>
                      <w:divBdr>
                        <w:top w:val="none" w:sz="0" w:space="0" w:color="auto"/>
                        <w:left w:val="none" w:sz="0" w:space="0" w:color="auto"/>
                        <w:bottom w:val="none" w:sz="0" w:space="0" w:color="auto"/>
                        <w:right w:val="none" w:sz="0" w:space="0" w:color="auto"/>
                      </w:divBdr>
                    </w:div>
                  </w:divsChild>
                </w:div>
                <w:div w:id="193662915">
                  <w:marLeft w:val="0"/>
                  <w:marRight w:val="0"/>
                  <w:marTop w:val="0"/>
                  <w:marBottom w:val="0"/>
                  <w:divBdr>
                    <w:top w:val="none" w:sz="0" w:space="0" w:color="auto"/>
                    <w:left w:val="none" w:sz="0" w:space="0" w:color="auto"/>
                    <w:bottom w:val="none" w:sz="0" w:space="0" w:color="auto"/>
                    <w:right w:val="none" w:sz="0" w:space="0" w:color="auto"/>
                  </w:divBdr>
                  <w:divsChild>
                    <w:div w:id="1699355310">
                      <w:marLeft w:val="0"/>
                      <w:marRight w:val="0"/>
                      <w:marTop w:val="0"/>
                      <w:marBottom w:val="0"/>
                      <w:divBdr>
                        <w:top w:val="none" w:sz="0" w:space="0" w:color="auto"/>
                        <w:left w:val="none" w:sz="0" w:space="0" w:color="auto"/>
                        <w:bottom w:val="none" w:sz="0" w:space="0" w:color="auto"/>
                        <w:right w:val="none" w:sz="0" w:space="0" w:color="auto"/>
                      </w:divBdr>
                    </w:div>
                  </w:divsChild>
                </w:div>
                <w:div w:id="276374785">
                  <w:marLeft w:val="0"/>
                  <w:marRight w:val="0"/>
                  <w:marTop w:val="0"/>
                  <w:marBottom w:val="0"/>
                  <w:divBdr>
                    <w:top w:val="none" w:sz="0" w:space="0" w:color="auto"/>
                    <w:left w:val="none" w:sz="0" w:space="0" w:color="auto"/>
                    <w:bottom w:val="none" w:sz="0" w:space="0" w:color="auto"/>
                    <w:right w:val="none" w:sz="0" w:space="0" w:color="auto"/>
                  </w:divBdr>
                  <w:divsChild>
                    <w:div w:id="360395500">
                      <w:marLeft w:val="0"/>
                      <w:marRight w:val="0"/>
                      <w:marTop w:val="0"/>
                      <w:marBottom w:val="0"/>
                      <w:divBdr>
                        <w:top w:val="none" w:sz="0" w:space="0" w:color="auto"/>
                        <w:left w:val="none" w:sz="0" w:space="0" w:color="auto"/>
                        <w:bottom w:val="none" w:sz="0" w:space="0" w:color="auto"/>
                        <w:right w:val="none" w:sz="0" w:space="0" w:color="auto"/>
                      </w:divBdr>
                    </w:div>
                  </w:divsChild>
                </w:div>
                <w:div w:id="290089049">
                  <w:marLeft w:val="0"/>
                  <w:marRight w:val="0"/>
                  <w:marTop w:val="0"/>
                  <w:marBottom w:val="0"/>
                  <w:divBdr>
                    <w:top w:val="none" w:sz="0" w:space="0" w:color="auto"/>
                    <w:left w:val="none" w:sz="0" w:space="0" w:color="auto"/>
                    <w:bottom w:val="none" w:sz="0" w:space="0" w:color="auto"/>
                    <w:right w:val="none" w:sz="0" w:space="0" w:color="auto"/>
                  </w:divBdr>
                  <w:divsChild>
                    <w:div w:id="542448098">
                      <w:marLeft w:val="0"/>
                      <w:marRight w:val="0"/>
                      <w:marTop w:val="0"/>
                      <w:marBottom w:val="0"/>
                      <w:divBdr>
                        <w:top w:val="none" w:sz="0" w:space="0" w:color="auto"/>
                        <w:left w:val="none" w:sz="0" w:space="0" w:color="auto"/>
                        <w:bottom w:val="none" w:sz="0" w:space="0" w:color="auto"/>
                        <w:right w:val="none" w:sz="0" w:space="0" w:color="auto"/>
                      </w:divBdr>
                    </w:div>
                  </w:divsChild>
                </w:div>
                <w:div w:id="296954516">
                  <w:marLeft w:val="0"/>
                  <w:marRight w:val="0"/>
                  <w:marTop w:val="0"/>
                  <w:marBottom w:val="0"/>
                  <w:divBdr>
                    <w:top w:val="none" w:sz="0" w:space="0" w:color="auto"/>
                    <w:left w:val="none" w:sz="0" w:space="0" w:color="auto"/>
                    <w:bottom w:val="none" w:sz="0" w:space="0" w:color="auto"/>
                    <w:right w:val="none" w:sz="0" w:space="0" w:color="auto"/>
                  </w:divBdr>
                  <w:divsChild>
                    <w:div w:id="476146322">
                      <w:marLeft w:val="0"/>
                      <w:marRight w:val="0"/>
                      <w:marTop w:val="0"/>
                      <w:marBottom w:val="0"/>
                      <w:divBdr>
                        <w:top w:val="none" w:sz="0" w:space="0" w:color="auto"/>
                        <w:left w:val="none" w:sz="0" w:space="0" w:color="auto"/>
                        <w:bottom w:val="none" w:sz="0" w:space="0" w:color="auto"/>
                        <w:right w:val="none" w:sz="0" w:space="0" w:color="auto"/>
                      </w:divBdr>
                    </w:div>
                  </w:divsChild>
                </w:div>
                <w:div w:id="306905196">
                  <w:marLeft w:val="0"/>
                  <w:marRight w:val="0"/>
                  <w:marTop w:val="0"/>
                  <w:marBottom w:val="0"/>
                  <w:divBdr>
                    <w:top w:val="none" w:sz="0" w:space="0" w:color="auto"/>
                    <w:left w:val="none" w:sz="0" w:space="0" w:color="auto"/>
                    <w:bottom w:val="none" w:sz="0" w:space="0" w:color="auto"/>
                    <w:right w:val="none" w:sz="0" w:space="0" w:color="auto"/>
                  </w:divBdr>
                  <w:divsChild>
                    <w:div w:id="1426153516">
                      <w:marLeft w:val="0"/>
                      <w:marRight w:val="0"/>
                      <w:marTop w:val="0"/>
                      <w:marBottom w:val="0"/>
                      <w:divBdr>
                        <w:top w:val="none" w:sz="0" w:space="0" w:color="auto"/>
                        <w:left w:val="none" w:sz="0" w:space="0" w:color="auto"/>
                        <w:bottom w:val="none" w:sz="0" w:space="0" w:color="auto"/>
                        <w:right w:val="none" w:sz="0" w:space="0" w:color="auto"/>
                      </w:divBdr>
                    </w:div>
                  </w:divsChild>
                </w:div>
                <w:div w:id="327177948">
                  <w:marLeft w:val="0"/>
                  <w:marRight w:val="0"/>
                  <w:marTop w:val="0"/>
                  <w:marBottom w:val="0"/>
                  <w:divBdr>
                    <w:top w:val="none" w:sz="0" w:space="0" w:color="auto"/>
                    <w:left w:val="none" w:sz="0" w:space="0" w:color="auto"/>
                    <w:bottom w:val="none" w:sz="0" w:space="0" w:color="auto"/>
                    <w:right w:val="none" w:sz="0" w:space="0" w:color="auto"/>
                  </w:divBdr>
                  <w:divsChild>
                    <w:div w:id="868756543">
                      <w:marLeft w:val="0"/>
                      <w:marRight w:val="0"/>
                      <w:marTop w:val="0"/>
                      <w:marBottom w:val="0"/>
                      <w:divBdr>
                        <w:top w:val="none" w:sz="0" w:space="0" w:color="auto"/>
                        <w:left w:val="none" w:sz="0" w:space="0" w:color="auto"/>
                        <w:bottom w:val="none" w:sz="0" w:space="0" w:color="auto"/>
                        <w:right w:val="none" w:sz="0" w:space="0" w:color="auto"/>
                      </w:divBdr>
                    </w:div>
                  </w:divsChild>
                </w:div>
                <w:div w:id="433478378">
                  <w:marLeft w:val="0"/>
                  <w:marRight w:val="0"/>
                  <w:marTop w:val="0"/>
                  <w:marBottom w:val="0"/>
                  <w:divBdr>
                    <w:top w:val="none" w:sz="0" w:space="0" w:color="auto"/>
                    <w:left w:val="none" w:sz="0" w:space="0" w:color="auto"/>
                    <w:bottom w:val="none" w:sz="0" w:space="0" w:color="auto"/>
                    <w:right w:val="none" w:sz="0" w:space="0" w:color="auto"/>
                  </w:divBdr>
                  <w:divsChild>
                    <w:div w:id="1638028378">
                      <w:marLeft w:val="0"/>
                      <w:marRight w:val="0"/>
                      <w:marTop w:val="0"/>
                      <w:marBottom w:val="0"/>
                      <w:divBdr>
                        <w:top w:val="none" w:sz="0" w:space="0" w:color="auto"/>
                        <w:left w:val="none" w:sz="0" w:space="0" w:color="auto"/>
                        <w:bottom w:val="none" w:sz="0" w:space="0" w:color="auto"/>
                        <w:right w:val="none" w:sz="0" w:space="0" w:color="auto"/>
                      </w:divBdr>
                    </w:div>
                  </w:divsChild>
                </w:div>
                <w:div w:id="440146208">
                  <w:marLeft w:val="0"/>
                  <w:marRight w:val="0"/>
                  <w:marTop w:val="0"/>
                  <w:marBottom w:val="0"/>
                  <w:divBdr>
                    <w:top w:val="none" w:sz="0" w:space="0" w:color="auto"/>
                    <w:left w:val="none" w:sz="0" w:space="0" w:color="auto"/>
                    <w:bottom w:val="none" w:sz="0" w:space="0" w:color="auto"/>
                    <w:right w:val="none" w:sz="0" w:space="0" w:color="auto"/>
                  </w:divBdr>
                  <w:divsChild>
                    <w:div w:id="1321615305">
                      <w:marLeft w:val="0"/>
                      <w:marRight w:val="0"/>
                      <w:marTop w:val="0"/>
                      <w:marBottom w:val="0"/>
                      <w:divBdr>
                        <w:top w:val="none" w:sz="0" w:space="0" w:color="auto"/>
                        <w:left w:val="none" w:sz="0" w:space="0" w:color="auto"/>
                        <w:bottom w:val="none" w:sz="0" w:space="0" w:color="auto"/>
                        <w:right w:val="none" w:sz="0" w:space="0" w:color="auto"/>
                      </w:divBdr>
                    </w:div>
                  </w:divsChild>
                </w:div>
                <w:div w:id="451443884">
                  <w:marLeft w:val="0"/>
                  <w:marRight w:val="0"/>
                  <w:marTop w:val="0"/>
                  <w:marBottom w:val="0"/>
                  <w:divBdr>
                    <w:top w:val="none" w:sz="0" w:space="0" w:color="auto"/>
                    <w:left w:val="none" w:sz="0" w:space="0" w:color="auto"/>
                    <w:bottom w:val="none" w:sz="0" w:space="0" w:color="auto"/>
                    <w:right w:val="none" w:sz="0" w:space="0" w:color="auto"/>
                  </w:divBdr>
                  <w:divsChild>
                    <w:div w:id="1465737587">
                      <w:marLeft w:val="0"/>
                      <w:marRight w:val="0"/>
                      <w:marTop w:val="0"/>
                      <w:marBottom w:val="0"/>
                      <w:divBdr>
                        <w:top w:val="none" w:sz="0" w:space="0" w:color="auto"/>
                        <w:left w:val="none" w:sz="0" w:space="0" w:color="auto"/>
                        <w:bottom w:val="none" w:sz="0" w:space="0" w:color="auto"/>
                        <w:right w:val="none" w:sz="0" w:space="0" w:color="auto"/>
                      </w:divBdr>
                    </w:div>
                  </w:divsChild>
                </w:div>
                <w:div w:id="473454089">
                  <w:marLeft w:val="0"/>
                  <w:marRight w:val="0"/>
                  <w:marTop w:val="0"/>
                  <w:marBottom w:val="0"/>
                  <w:divBdr>
                    <w:top w:val="none" w:sz="0" w:space="0" w:color="auto"/>
                    <w:left w:val="none" w:sz="0" w:space="0" w:color="auto"/>
                    <w:bottom w:val="none" w:sz="0" w:space="0" w:color="auto"/>
                    <w:right w:val="none" w:sz="0" w:space="0" w:color="auto"/>
                  </w:divBdr>
                  <w:divsChild>
                    <w:div w:id="281427126">
                      <w:marLeft w:val="0"/>
                      <w:marRight w:val="0"/>
                      <w:marTop w:val="0"/>
                      <w:marBottom w:val="0"/>
                      <w:divBdr>
                        <w:top w:val="none" w:sz="0" w:space="0" w:color="auto"/>
                        <w:left w:val="none" w:sz="0" w:space="0" w:color="auto"/>
                        <w:bottom w:val="none" w:sz="0" w:space="0" w:color="auto"/>
                        <w:right w:val="none" w:sz="0" w:space="0" w:color="auto"/>
                      </w:divBdr>
                    </w:div>
                  </w:divsChild>
                </w:div>
                <w:div w:id="484206948">
                  <w:marLeft w:val="0"/>
                  <w:marRight w:val="0"/>
                  <w:marTop w:val="0"/>
                  <w:marBottom w:val="0"/>
                  <w:divBdr>
                    <w:top w:val="none" w:sz="0" w:space="0" w:color="auto"/>
                    <w:left w:val="none" w:sz="0" w:space="0" w:color="auto"/>
                    <w:bottom w:val="none" w:sz="0" w:space="0" w:color="auto"/>
                    <w:right w:val="none" w:sz="0" w:space="0" w:color="auto"/>
                  </w:divBdr>
                  <w:divsChild>
                    <w:div w:id="694381273">
                      <w:marLeft w:val="0"/>
                      <w:marRight w:val="0"/>
                      <w:marTop w:val="0"/>
                      <w:marBottom w:val="0"/>
                      <w:divBdr>
                        <w:top w:val="none" w:sz="0" w:space="0" w:color="auto"/>
                        <w:left w:val="none" w:sz="0" w:space="0" w:color="auto"/>
                        <w:bottom w:val="none" w:sz="0" w:space="0" w:color="auto"/>
                        <w:right w:val="none" w:sz="0" w:space="0" w:color="auto"/>
                      </w:divBdr>
                    </w:div>
                  </w:divsChild>
                </w:div>
                <w:div w:id="512453588">
                  <w:marLeft w:val="0"/>
                  <w:marRight w:val="0"/>
                  <w:marTop w:val="0"/>
                  <w:marBottom w:val="0"/>
                  <w:divBdr>
                    <w:top w:val="none" w:sz="0" w:space="0" w:color="auto"/>
                    <w:left w:val="none" w:sz="0" w:space="0" w:color="auto"/>
                    <w:bottom w:val="none" w:sz="0" w:space="0" w:color="auto"/>
                    <w:right w:val="none" w:sz="0" w:space="0" w:color="auto"/>
                  </w:divBdr>
                  <w:divsChild>
                    <w:div w:id="1973630417">
                      <w:marLeft w:val="0"/>
                      <w:marRight w:val="0"/>
                      <w:marTop w:val="0"/>
                      <w:marBottom w:val="0"/>
                      <w:divBdr>
                        <w:top w:val="none" w:sz="0" w:space="0" w:color="auto"/>
                        <w:left w:val="none" w:sz="0" w:space="0" w:color="auto"/>
                        <w:bottom w:val="none" w:sz="0" w:space="0" w:color="auto"/>
                        <w:right w:val="none" w:sz="0" w:space="0" w:color="auto"/>
                      </w:divBdr>
                    </w:div>
                  </w:divsChild>
                </w:div>
                <w:div w:id="514464602">
                  <w:marLeft w:val="0"/>
                  <w:marRight w:val="0"/>
                  <w:marTop w:val="0"/>
                  <w:marBottom w:val="0"/>
                  <w:divBdr>
                    <w:top w:val="none" w:sz="0" w:space="0" w:color="auto"/>
                    <w:left w:val="none" w:sz="0" w:space="0" w:color="auto"/>
                    <w:bottom w:val="none" w:sz="0" w:space="0" w:color="auto"/>
                    <w:right w:val="none" w:sz="0" w:space="0" w:color="auto"/>
                  </w:divBdr>
                  <w:divsChild>
                    <w:div w:id="1557737219">
                      <w:marLeft w:val="0"/>
                      <w:marRight w:val="0"/>
                      <w:marTop w:val="0"/>
                      <w:marBottom w:val="0"/>
                      <w:divBdr>
                        <w:top w:val="none" w:sz="0" w:space="0" w:color="auto"/>
                        <w:left w:val="none" w:sz="0" w:space="0" w:color="auto"/>
                        <w:bottom w:val="none" w:sz="0" w:space="0" w:color="auto"/>
                        <w:right w:val="none" w:sz="0" w:space="0" w:color="auto"/>
                      </w:divBdr>
                    </w:div>
                  </w:divsChild>
                </w:div>
                <w:div w:id="524517069">
                  <w:marLeft w:val="0"/>
                  <w:marRight w:val="0"/>
                  <w:marTop w:val="0"/>
                  <w:marBottom w:val="0"/>
                  <w:divBdr>
                    <w:top w:val="none" w:sz="0" w:space="0" w:color="auto"/>
                    <w:left w:val="none" w:sz="0" w:space="0" w:color="auto"/>
                    <w:bottom w:val="none" w:sz="0" w:space="0" w:color="auto"/>
                    <w:right w:val="none" w:sz="0" w:space="0" w:color="auto"/>
                  </w:divBdr>
                  <w:divsChild>
                    <w:div w:id="1772123532">
                      <w:marLeft w:val="0"/>
                      <w:marRight w:val="0"/>
                      <w:marTop w:val="0"/>
                      <w:marBottom w:val="0"/>
                      <w:divBdr>
                        <w:top w:val="none" w:sz="0" w:space="0" w:color="auto"/>
                        <w:left w:val="none" w:sz="0" w:space="0" w:color="auto"/>
                        <w:bottom w:val="none" w:sz="0" w:space="0" w:color="auto"/>
                        <w:right w:val="none" w:sz="0" w:space="0" w:color="auto"/>
                      </w:divBdr>
                    </w:div>
                  </w:divsChild>
                </w:div>
                <w:div w:id="554001372">
                  <w:marLeft w:val="0"/>
                  <w:marRight w:val="0"/>
                  <w:marTop w:val="0"/>
                  <w:marBottom w:val="0"/>
                  <w:divBdr>
                    <w:top w:val="none" w:sz="0" w:space="0" w:color="auto"/>
                    <w:left w:val="none" w:sz="0" w:space="0" w:color="auto"/>
                    <w:bottom w:val="none" w:sz="0" w:space="0" w:color="auto"/>
                    <w:right w:val="none" w:sz="0" w:space="0" w:color="auto"/>
                  </w:divBdr>
                  <w:divsChild>
                    <w:div w:id="2077432261">
                      <w:marLeft w:val="0"/>
                      <w:marRight w:val="0"/>
                      <w:marTop w:val="0"/>
                      <w:marBottom w:val="0"/>
                      <w:divBdr>
                        <w:top w:val="none" w:sz="0" w:space="0" w:color="auto"/>
                        <w:left w:val="none" w:sz="0" w:space="0" w:color="auto"/>
                        <w:bottom w:val="none" w:sz="0" w:space="0" w:color="auto"/>
                        <w:right w:val="none" w:sz="0" w:space="0" w:color="auto"/>
                      </w:divBdr>
                    </w:div>
                  </w:divsChild>
                </w:div>
                <w:div w:id="556819755">
                  <w:marLeft w:val="0"/>
                  <w:marRight w:val="0"/>
                  <w:marTop w:val="0"/>
                  <w:marBottom w:val="0"/>
                  <w:divBdr>
                    <w:top w:val="none" w:sz="0" w:space="0" w:color="auto"/>
                    <w:left w:val="none" w:sz="0" w:space="0" w:color="auto"/>
                    <w:bottom w:val="none" w:sz="0" w:space="0" w:color="auto"/>
                    <w:right w:val="none" w:sz="0" w:space="0" w:color="auto"/>
                  </w:divBdr>
                  <w:divsChild>
                    <w:div w:id="1415084278">
                      <w:marLeft w:val="0"/>
                      <w:marRight w:val="0"/>
                      <w:marTop w:val="0"/>
                      <w:marBottom w:val="0"/>
                      <w:divBdr>
                        <w:top w:val="none" w:sz="0" w:space="0" w:color="auto"/>
                        <w:left w:val="none" w:sz="0" w:space="0" w:color="auto"/>
                        <w:bottom w:val="none" w:sz="0" w:space="0" w:color="auto"/>
                        <w:right w:val="none" w:sz="0" w:space="0" w:color="auto"/>
                      </w:divBdr>
                    </w:div>
                  </w:divsChild>
                </w:div>
                <w:div w:id="564534800">
                  <w:marLeft w:val="0"/>
                  <w:marRight w:val="0"/>
                  <w:marTop w:val="0"/>
                  <w:marBottom w:val="0"/>
                  <w:divBdr>
                    <w:top w:val="none" w:sz="0" w:space="0" w:color="auto"/>
                    <w:left w:val="none" w:sz="0" w:space="0" w:color="auto"/>
                    <w:bottom w:val="none" w:sz="0" w:space="0" w:color="auto"/>
                    <w:right w:val="none" w:sz="0" w:space="0" w:color="auto"/>
                  </w:divBdr>
                  <w:divsChild>
                    <w:div w:id="881016754">
                      <w:marLeft w:val="0"/>
                      <w:marRight w:val="0"/>
                      <w:marTop w:val="0"/>
                      <w:marBottom w:val="0"/>
                      <w:divBdr>
                        <w:top w:val="none" w:sz="0" w:space="0" w:color="auto"/>
                        <w:left w:val="none" w:sz="0" w:space="0" w:color="auto"/>
                        <w:bottom w:val="none" w:sz="0" w:space="0" w:color="auto"/>
                        <w:right w:val="none" w:sz="0" w:space="0" w:color="auto"/>
                      </w:divBdr>
                    </w:div>
                  </w:divsChild>
                </w:div>
                <w:div w:id="566260201">
                  <w:marLeft w:val="0"/>
                  <w:marRight w:val="0"/>
                  <w:marTop w:val="0"/>
                  <w:marBottom w:val="0"/>
                  <w:divBdr>
                    <w:top w:val="none" w:sz="0" w:space="0" w:color="auto"/>
                    <w:left w:val="none" w:sz="0" w:space="0" w:color="auto"/>
                    <w:bottom w:val="none" w:sz="0" w:space="0" w:color="auto"/>
                    <w:right w:val="none" w:sz="0" w:space="0" w:color="auto"/>
                  </w:divBdr>
                  <w:divsChild>
                    <w:div w:id="734664853">
                      <w:marLeft w:val="0"/>
                      <w:marRight w:val="0"/>
                      <w:marTop w:val="0"/>
                      <w:marBottom w:val="0"/>
                      <w:divBdr>
                        <w:top w:val="none" w:sz="0" w:space="0" w:color="auto"/>
                        <w:left w:val="none" w:sz="0" w:space="0" w:color="auto"/>
                        <w:bottom w:val="none" w:sz="0" w:space="0" w:color="auto"/>
                        <w:right w:val="none" w:sz="0" w:space="0" w:color="auto"/>
                      </w:divBdr>
                    </w:div>
                  </w:divsChild>
                </w:div>
                <w:div w:id="621227574">
                  <w:marLeft w:val="0"/>
                  <w:marRight w:val="0"/>
                  <w:marTop w:val="0"/>
                  <w:marBottom w:val="0"/>
                  <w:divBdr>
                    <w:top w:val="none" w:sz="0" w:space="0" w:color="auto"/>
                    <w:left w:val="none" w:sz="0" w:space="0" w:color="auto"/>
                    <w:bottom w:val="none" w:sz="0" w:space="0" w:color="auto"/>
                    <w:right w:val="none" w:sz="0" w:space="0" w:color="auto"/>
                  </w:divBdr>
                  <w:divsChild>
                    <w:div w:id="187716121">
                      <w:marLeft w:val="0"/>
                      <w:marRight w:val="0"/>
                      <w:marTop w:val="0"/>
                      <w:marBottom w:val="0"/>
                      <w:divBdr>
                        <w:top w:val="none" w:sz="0" w:space="0" w:color="auto"/>
                        <w:left w:val="none" w:sz="0" w:space="0" w:color="auto"/>
                        <w:bottom w:val="none" w:sz="0" w:space="0" w:color="auto"/>
                        <w:right w:val="none" w:sz="0" w:space="0" w:color="auto"/>
                      </w:divBdr>
                    </w:div>
                  </w:divsChild>
                </w:div>
                <w:div w:id="668872543">
                  <w:marLeft w:val="0"/>
                  <w:marRight w:val="0"/>
                  <w:marTop w:val="0"/>
                  <w:marBottom w:val="0"/>
                  <w:divBdr>
                    <w:top w:val="none" w:sz="0" w:space="0" w:color="auto"/>
                    <w:left w:val="none" w:sz="0" w:space="0" w:color="auto"/>
                    <w:bottom w:val="none" w:sz="0" w:space="0" w:color="auto"/>
                    <w:right w:val="none" w:sz="0" w:space="0" w:color="auto"/>
                  </w:divBdr>
                  <w:divsChild>
                    <w:div w:id="1727028812">
                      <w:marLeft w:val="0"/>
                      <w:marRight w:val="0"/>
                      <w:marTop w:val="0"/>
                      <w:marBottom w:val="0"/>
                      <w:divBdr>
                        <w:top w:val="none" w:sz="0" w:space="0" w:color="auto"/>
                        <w:left w:val="none" w:sz="0" w:space="0" w:color="auto"/>
                        <w:bottom w:val="none" w:sz="0" w:space="0" w:color="auto"/>
                        <w:right w:val="none" w:sz="0" w:space="0" w:color="auto"/>
                      </w:divBdr>
                    </w:div>
                  </w:divsChild>
                </w:div>
                <w:div w:id="719326546">
                  <w:marLeft w:val="0"/>
                  <w:marRight w:val="0"/>
                  <w:marTop w:val="0"/>
                  <w:marBottom w:val="0"/>
                  <w:divBdr>
                    <w:top w:val="none" w:sz="0" w:space="0" w:color="auto"/>
                    <w:left w:val="none" w:sz="0" w:space="0" w:color="auto"/>
                    <w:bottom w:val="none" w:sz="0" w:space="0" w:color="auto"/>
                    <w:right w:val="none" w:sz="0" w:space="0" w:color="auto"/>
                  </w:divBdr>
                  <w:divsChild>
                    <w:div w:id="1108043190">
                      <w:marLeft w:val="0"/>
                      <w:marRight w:val="0"/>
                      <w:marTop w:val="0"/>
                      <w:marBottom w:val="0"/>
                      <w:divBdr>
                        <w:top w:val="none" w:sz="0" w:space="0" w:color="auto"/>
                        <w:left w:val="none" w:sz="0" w:space="0" w:color="auto"/>
                        <w:bottom w:val="none" w:sz="0" w:space="0" w:color="auto"/>
                        <w:right w:val="none" w:sz="0" w:space="0" w:color="auto"/>
                      </w:divBdr>
                    </w:div>
                  </w:divsChild>
                </w:div>
                <w:div w:id="779568728">
                  <w:marLeft w:val="0"/>
                  <w:marRight w:val="0"/>
                  <w:marTop w:val="0"/>
                  <w:marBottom w:val="0"/>
                  <w:divBdr>
                    <w:top w:val="none" w:sz="0" w:space="0" w:color="auto"/>
                    <w:left w:val="none" w:sz="0" w:space="0" w:color="auto"/>
                    <w:bottom w:val="none" w:sz="0" w:space="0" w:color="auto"/>
                    <w:right w:val="none" w:sz="0" w:space="0" w:color="auto"/>
                  </w:divBdr>
                  <w:divsChild>
                    <w:div w:id="169680883">
                      <w:marLeft w:val="0"/>
                      <w:marRight w:val="0"/>
                      <w:marTop w:val="0"/>
                      <w:marBottom w:val="0"/>
                      <w:divBdr>
                        <w:top w:val="none" w:sz="0" w:space="0" w:color="auto"/>
                        <w:left w:val="none" w:sz="0" w:space="0" w:color="auto"/>
                        <w:bottom w:val="none" w:sz="0" w:space="0" w:color="auto"/>
                        <w:right w:val="none" w:sz="0" w:space="0" w:color="auto"/>
                      </w:divBdr>
                    </w:div>
                  </w:divsChild>
                </w:div>
                <w:div w:id="785125743">
                  <w:marLeft w:val="0"/>
                  <w:marRight w:val="0"/>
                  <w:marTop w:val="0"/>
                  <w:marBottom w:val="0"/>
                  <w:divBdr>
                    <w:top w:val="none" w:sz="0" w:space="0" w:color="auto"/>
                    <w:left w:val="none" w:sz="0" w:space="0" w:color="auto"/>
                    <w:bottom w:val="none" w:sz="0" w:space="0" w:color="auto"/>
                    <w:right w:val="none" w:sz="0" w:space="0" w:color="auto"/>
                  </w:divBdr>
                  <w:divsChild>
                    <w:div w:id="1161040148">
                      <w:marLeft w:val="0"/>
                      <w:marRight w:val="0"/>
                      <w:marTop w:val="0"/>
                      <w:marBottom w:val="0"/>
                      <w:divBdr>
                        <w:top w:val="none" w:sz="0" w:space="0" w:color="auto"/>
                        <w:left w:val="none" w:sz="0" w:space="0" w:color="auto"/>
                        <w:bottom w:val="none" w:sz="0" w:space="0" w:color="auto"/>
                        <w:right w:val="none" w:sz="0" w:space="0" w:color="auto"/>
                      </w:divBdr>
                    </w:div>
                  </w:divsChild>
                </w:div>
                <w:div w:id="821510375">
                  <w:marLeft w:val="0"/>
                  <w:marRight w:val="0"/>
                  <w:marTop w:val="0"/>
                  <w:marBottom w:val="0"/>
                  <w:divBdr>
                    <w:top w:val="none" w:sz="0" w:space="0" w:color="auto"/>
                    <w:left w:val="none" w:sz="0" w:space="0" w:color="auto"/>
                    <w:bottom w:val="none" w:sz="0" w:space="0" w:color="auto"/>
                    <w:right w:val="none" w:sz="0" w:space="0" w:color="auto"/>
                  </w:divBdr>
                  <w:divsChild>
                    <w:div w:id="2108501827">
                      <w:marLeft w:val="0"/>
                      <w:marRight w:val="0"/>
                      <w:marTop w:val="0"/>
                      <w:marBottom w:val="0"/>
                      <w:divBdr>
                        <w:top w:val="none" w:sz="0" w:space="0" w:color="auto"/>
                        <w:left w:val="none" w:sz="0" w:space="0" w:color="auto"/>
                        <w:bottom w:val="none" w:sz="0" w:space="0" w:color="auto"/>
                        <w:right w:val="none" w:sz="0" w:space="0" w:color="auto"/>
                      </w:divBdr>
                    </w:div>
                  </w:divsChild>
                </w:div>
                <w:div w:id="826287282">
                  <w:marLeft w:val="0"/>
                  <w:marRight w:val="0"/>
                  <w:marTop w:val="0"/>
                  <w:marBottom w:val="0"/>
                  <w:divBdr>
                    <w:top w:val="none" w:sz="0" w:space="0" w:color="auto"/>
                    <w:left w:val="none" w:sz="0" w:space="0" w:color="auto"/>
                    <w:bottom w:val="none" w:sz="0" w:space="0" w:color="auto"/>
                    <w:right w:val="none" w:sz="0" w:space="0" w:color="auto"/>
                  </w:divBdr>
                  <w:divsChild>
                    <w:div w:id="987243133">
                      <w:marLeft w:val="0"/>
                      <w:marRight w:val="0"/>
                      <w:marTop w:val="0"/>
                      <w:marBottom w:val="0"/>
                      <w:divBdr>
                        <w:top w:val="none" w:sz="0" w:space="0" w:color="auto"/>
                        <w:left w:val="none" w:sz="0" w:space="0" w:color="auto"/>
                        <w:bottom w:val="none" w:sz="0" w:space="0" w:color="auto"/>
                        <w:right w:val="none" w:sz="0" w:space="0" w:color="auto"/>
                      </w:divBdr>
                    </w:div>
                  </w:divsChild>
                </w:div>
                <w:div w:id="836917020">
                  <w:marLeft w:val="0"/>
                  <w:marRight w:val="0"/>
                  <w:marTop w:val="0"/>
                  <w:marBottom w:val="0"/>
                  <w:divBdr>
                    <w:top w:val="none" w:sz="0" w:space="0" w:color="auto"/>
                    <w:left w:val="none" w:sz="0" w:space="0" w:color="auto"/>
                    <w:bottom w:val="none" w:sz="0" w:space="0" w:color="auto"/>
                    <w:right w:val="none" w:sz="0" w:space="0" w:color="auto"/>
                  </w:divBdr>
                  <w:divsChild>
                    <w:div w:id="1493913126">
                      <w:marLeft w:val="0"/>
                      <w:marRight w:val="0"/>
                      <w:marTop w:val="0"/>
                      <w:marBottom w:val="0"/>
                      <w:divBdr>
                        <w:top w:val="none" w:sz="0" w:space="0" w:color="auto"/>
                        <w:left w:val="none" w:sz="0" w:space="0" w:color="auto"/>
                        <w:bottom w:val="none" w:sz="0" w:space="0" w:color="auto"/>
                        <w:right w:val="none" w:sz="0" w:space="0" w:color="auto"/>
                      </w:divBdr>
                    </w:div>
                  </w:divsChild>
                </w:div>
                <w:div w:id="877011112">
                  <w:marLeft w:val="0"/>
                  <w:marRight w:val="0"/>
                  <w:marTop w:val="0"/>
                  <w:marBottom w:val="0"/>
                  <w:divBdr>
                    <w:top w:val="none" w:sz="0" w:space="0" w:color="auto"/>
                    <w:left w:val="none" w:sz="0" w:space="0" w:color="auto"/>
                    <w:bottom w:val="none" w:sz="0" w:space="0" w:color="auto"/>
                    <w:right w:val="none" w:sz="0" w:space="0" w:color="auto"/>
                  </w:divBdr>
                  <w:divsChild>
                    <w:div w:id="925965635">
                      <w:marLeft w:val="0"/>
                      <w:marRight w:val="0"/>
                      <w:marTop w:val="0"/>
                      <w:marBottom w:val="0"/>
                      <w:divBdr>
                        <w:top w:val="none" w:sz="0" w:space="0" w:color="auto"/>
                        <w:left w:val="none" w:sz="0" w:space="0" w:color="auto"/>
                        <w:bottom w:val="none" w:sz="0" w:space="0" w:color="auto"/>
                        <w:right w:val="none" w:sz="0" w:space="0" w:color="auto"/>
                      </w:divBdr>
                    </w:div>
                  </w:divsChild>
                </w:div>
                <w:div w:id="956105008">
                  <w:marLeft w:val="0"/>
                  <w:marRight w:val="0"/>
                  <w:marTop w:val="0"/>
                  <w:marBottom w:val="0"/>
                  <w:divBdr>
                    <w:top w:val="none" w:sz="0" w:space="0" w:color="auto"/>
                    <w:left w:val="none" w:sz="0" w:space="0" w:color="auto"/>
                    <w:bottom w:val="none" w:sz="0" w:space="0" w:color="auto"/>
                    <w:right w:val="none" w:sz="0" w:space="0" w:color="auto"/>
                  </w:divBdr>
                  <w:divsChild>
                    <w:div w:id="1119102880">
                      <w:marLeft w:val="0"/>
                      <w:marRight w:val="0"/>
                      <w:marTop w:val="0"/>
                      <w:marBottom w:val="0"/>
                      <w:divBdr>
                        <w:top w:val="none" w:sz="0" w:space="0" w:color="auto"/>
                        <w:left w:val="none" w:sz="0" w:space="0" w:color="auto"/>
                        <w:bottom w:val="none" w:sz="0" w:space="0" w:color="auto"/>
                        <w:right w:val="none" w:sz="0" w:space="0" w:color="auto"/>
                      </w:divBdr>
                    </w:div>
                  </w:divsChild>
                </w:div>
                <w:div w:id="991299752">
                  <w:marLeft w:val="0"/>
                  <w:marRight w:val="0"/>
                  <w:marTop w:val="0"/>
                  <w:marBottom w:val="0"/>
                  <w:divBdr>
                    <w:top w:val="none" w:sz="0" w:space="0" w:color="auto"/>
                    <w:left w:val="none" w:sz="0" w:space="0" w:color="auto"/>
                    <w:bottom w:val="none" w:sz="0" w:space="0" w:color="auto"/>
                    <w:right w:val="none" w:sz="0" w:space="0" w:color="auto"/>
                  </w:divBdr>
                  <w:divsChild>
                    <w:div w:id="2002002057">
                      <w:marLeft w:val="0"/>
                      <w:marRight w:val="0"/>
                      <w:marTop w:val="0"/>
                      <w:marBottom w:val="0"/>
                      <w:divBdr>
                        <w:top w:val="none" w:sz="0" w:space="0" w:color="auto"/>
                        <w:left w:val="none" w:sz="0" w:space="0" w:color="auto"/>
                        <w:bottom w:val="none" w:sz="0" w:space="0" w:color="auto"/>
                        <w:right w:val="none" w:sz="0" w:space="0" w:color="auto"/>
                      </w:divBdr>
                    </w:div>
                  </w:divsChild>
                </w:div>
                <w:div w:id="1006052359">
                  <w:marLeft w:val="0"/>
                  <w:marRight w:val="0"/>
                  <w:marTop w:val="0"/>
                  <w:marBottom w:val="0"/>
                  <w:divBdr>
                    <w:top w:val="none" w:sz="0" w:space="0" w:color="auto"/>
                    <w:left w:val="none" w:sz="0" w:space="0" w:color="auto"/>
                    <w:bottom w:val="none" w:sz="0" w:space="0" w:color="auto"/>
                    <w:right w:val="none" w:sz="0" w:space="0" w:color="auto"/>
                  </w:divBdr>
                  <w:divsChild>
                    <w:div w:id="2022196243">
                      <w:marLeft w:val="0"/>
                      <w:marRight w:val="0"/>
                      <w:marTop w:val="0"/>
                      <w:marBottom w:val="0"/>
                      <w:divBdr>
                        <w:top w:val="none" w:sz="0" w:space="0" w:color="auto"/>
                        <w:left w:val="none" w:sz="0" w:space="0" w:color="auto"/>
                        <w:bottom w:val="none" w:sz="0" w:space="0" w:color="auto"/>
                        <w:right w:val="none" w:sz="0" w:space="0" w:color="auto"/>
                      </w:divBdr>
                    </w:div>
                  </w:divsChild>
                </w:div>
                <w:div w:id="1008561280">
                  <w:marLeft w:val="0"/>
                  <w:marRight w:val="0"/>
                  <w:marTop w:val="0"/>
                  <w:marBottom w:val="0"/>
                  <w:divBdr>
                    <w:top w:val="none" w:sz="0" w:space="0" w:color="auto"/>
                    <w:left w:val="none" w:sz="0" w:space="0" w:color="auto"/>
                    <w:bottom w:val="none" w:sz="0" w:space="0" w:color="auto"/>
                    <w:right w:val="none" w:sz="0" w:space="0" w:color="auto"/>
                  </w:divBdr>
                  <w:divsChild>
                    <w:div w:id="1121192418">
                      <w:marLeft w:val="0"/>
                      <w:marRight w:val="0"/>
                      <w:marTop w:val="0"/>
                      <w:marBottom w:val="0"/>
                      <w:divBdr>
                        <w:top w:val="none" w:sz="0" w:space="0" w:color="auto"/>
                        <w:left w:val="none" w:sz="0" w:space="0" w:color="auto"/>
                        <w:bottom w:val="none" w:sz="0" w:space="0" w:color="auto"/>
                        <w:right w:val="none" w:sz="0" w:space="0" w:color="auto"/>
                      </w:divBdr>
                    </w:div>
                  </w:divsChild>
                </w:div>
                <w:div w:id="1014454016">
                  <w:marLeft w:val="0"/>
                  <w:marRight w:val="0"/>
                  <w:marTop w:val="0"/>
                  <w:marBottom w:val="0"/>
                  <w:divBdr>
                    <w:top w:val="none" w:sz="0" w:space="0" w:color="auto"/>
                    <w:left w:val="none" w:sz="0" w:space="0" w:color="auto"/>
                    <w:bottom w:val="none" w:sz="0" w:space="0" w:color="auto"/>
                    <w:right w:val="none" w:sz="0" w:space="0" w:color="auto"/>
                  </w:divBdr>
                  <w:divsChild>
                    <w:div w:id="1552157652">
                      <w:marLeft w:val="0"/>
                      <w:marRight w:val="0"/>
                      <w:marTop w:val="0"/>
                      <w:marBottom w:val="0"/>
                      <w:divBdr>
                        <w:top w:val="none" w:sz="0" w:space="0" w:color="auto"/>
                        <w:left w:val="none" w:sz="0" w:space="0" w:color="auto"/>
                        <w:bottom w:val="none" w:sz="0" w:space="0" w:color="auto"/>
                        <w:right w:val="none" w:sz="0" w:space="0" w:color="auto"/>
                      </w:divBdr>
                    </w:div>
                  </w:divsChild>
                </w:div>
                <w:div w:id="1022972601">
                  <w:marLeft w:val="0"/>
                  <w:marRight w:val="0"/>
                  <w:marTop w:val="0"/>
                  <w:marBottom w:val="0"/>
                  <w:divBdr>
                    <w:top w:val="none" w:sz="0" w:space="0" w:color="auto"/>
                    <w:left w:val="none" w:sz="0" w:space="0" w:color="auto"/>
                    <w:bottom w:val="none" w:sz="0" w:space="0" w:color="auto"/>
                    <w:right w:val="none" w:sz="0" w:space="0" w:color="auto"/>
                  </w:divBdr>
                  <w:divsChild>
                    <w:div w:id="1690376332">
                      <w:marLeft w:val="0"/>
                      <w:marRight w:val="0"/>
                      <w:marTop w:val="0"/>
                      <w:marBottom w:val="0"/>
                      <w:divBdr>
                        <w:top w:val="none" w:sz="0" w:space="0" w:color="auto"/>
                        <w:left w:val="none" w:sz="0" w:space="0" w:color="auto"/>
                        <w:bottom w:val="none" w:sz="0" w:space="0" w:color="auto"/>
                        <w:right w:val="none" w:sz="0" w:space="0" w:color="auto"/>
                      </w:divBdr>
                    </w:div>
                  </w:divsChild>
                </w:div>
                <w:div w:id="1045446768">
                  <w:marLeft w:val="0"/>
                  <w:marRight w:val="0"/>
                  <w:marTop w:val="0"/>
                  <w:marBottom w:val="0"/>
                  <w:divBdr>
                    <w:top w:val="none" w:sz="0" w:space="0" w:color="auto"/>
                    <w:left w:val="none" w:sz="0" w:space="0" w:color="auto"/>
                    <w:bottom w:val="none" w:sz="0" w:space="0" w:color="auto"/>
                    <w:right w:val="none" w:sz="0" w:space="0" w:color="auto"/>
                  </w:divBdr>
                  <w:divsChild>
                    <w:div w:id="673918684">
                      <w:marLeft w:val="0"/>
                      <w:marRight w:val="0"/>
                      <w:marTop w:val="0"/>
                      <w:marBottom w:val="0"/>
                      <w:divBdr>
                        <w:top w:val="none" w:sz="0" w:space="0" w:color="auto"/>
                        <w:left w:val="none" w:sz="0" w:space="0" w:color="auto"/>
                        <w:bottom w:val="none" w:sz="0" w:space="0" w:color="auto"/>
                        <w:right w:val="none" w:sz="0" w:space="0" w:color="auto"/>
                      </w:divBdr>
                    </w:div>
                  </w:divsChild>
                </w:div>
                <w:div w:id="1122269104">
                  <w:marLeft w:val="0"/>
                  <w:marRight w:val="0"/>
                  <w:marTop w:val="0"/>
                  <w:marBottom w:val="0"/>
                  <w:divBdr>
                    <w:top w:val="none" w:sz="0" w:space="0" w:color="auto"/>
                    <w:left w:val="none" w:sz="0" w:space="0" w:color="auto"/>
                    <w:bottom w:val="none" w:sz="0" w:space="0" w:color="auto"/>
                    <w:right w:val="none" w:sz="0" w:space="0" w:color="auto"/>
                  </w:divBdr>
                  <w:divsChild>
                    <w:div w:id="1278218106">
                      <w:marLeft w:val="0"/>
                      <w:marRight w:val="0"/>
                      <w:marTop w:val="0"/>
                      <w:marBottom w:val="0"/>
                      <w:divBdr>
                        <w:top w:val="none" w:sz="0" w:space="0" w:color="auto"/>
                        <w:left w:val="none" w:sz="0" w:space="0" w:color="auto"/>
                        <w:bottom w:val="none" w:sz="0" w:space="0" w:color="auto"/>
                        <w:right w:val="none" w:sz="0" w:space="0" w:color="auto"/>
                      </w:divBdr>
                    </w:div>
                  </w:divsChild>
                </w:div>
                <w:div w:id="1213038126">
                  <w:marLeft w:val="0"/>
                  <w:marRight w:val="0"/>
                  <w:marTop w:val="0"/>
                  <w:marBottom w:val="0"/>
                  <w:divBdr>
                    <w:top w:val="none" w:sz="0" w:space="0" w:color="auto"/>
                    <w:left w:val="none" w:sz="0" w:space="0" w:color="auto"/>
                    <w:bottom w:val="none" w:sz="0" w:space="0" w:color="auto"/>
                    <w:right w:val="none" w:sz="0" w:space="0" w:color="auto"/>
                  </w:divBdr>
                  <w:divsChild>
                    <w:div w:id="552081892">
                      <w:marLeft w:val="0"/>
                      <w:marRight w:val="0"/>
                      <w:marTop w:val="0"/>
                      <w:marBottom w:val="0"/>
                      <w:divBdr>
                        <w:top w:val="none" w:sz="0" w:space="0" w:color="auto"/>
                        <w:left w:val="none" w:sz="0" w:space="0" w:color="auto"/>
                        <w:bottom w:val="none" w:sz="0" w:space="0" w:color="auto"/>
                        <w:right w:val="none" w:sz="0" w:space="0" w:color="auto"/>
                      </w:divBdr>
                    </w:div>
                  </w:divsChild>
                </w:div>
                <w:div w:id="1255211314">
                  <w:marLeft w:val="0"/>
                  <w:marRight w:val="0"/>
                  <w:marTop w:val="0"/>
                  <w:marBottom w:val="0"/>
                  <w:divBdr>
                    <w:top w:val="none" w:sz="0" w:space="0" w:color="auto"/>
                    <w:left w:val="none" w:sz="0" w:space="0" w:color="auto"/>
                    <w:bottom w:val="none" w:sz="0" w:space="0" w:color="auto"/>
                    <w:right w:val="none" w:sz="0" w:space="0" w:color="auto"/>
                  </w:divBdr>
                  <w:divsChild>
                    <w:div w:id="808867144">
                      <w:marLeft w:val="0"/>
                      <w:marRight w:val="0"/>
                      <w:marTop w:val="0"/>
                      <w:marBottom w:val="0"/>
                      <w:divBdr>
                        <w:top w:val="none" w:sz="0" w:space="0" w:color="auto"/>
                        <w:left w:val="none" w:sz="0" w:space="0" w:color="auto"/>
                        <w:bottom w:val="none" w:sz="0" w:space="0" w:color="auto"/>
                        <w:right w:val="none" w:sz="0" w:space="0" w:color="auto"/>
                      </w:divBdr>
                    </w:div>
                  </w:divsChild>
                </w:div>
                <w:div w:id="1262102283">
                  <w:marLeft w:val="0"/>
                  <w:marRight w:val="0"/>
                  <w:marTop w:val="0"/>
                  <w:marBottom w:val="0"/>
                  <w:divBdr>
                    <w:top w:val="none" w:sz="0" w:space="0" w:color="auto"/>
                    <w:left w:val="none" w:sz="0" w:space="0" w:color="auto"/>
                    <w:bottom w:val="none" w:sz="0" w:space="0" w:color="auto"/>
                    <w:right w:val="none" w:sz="0" w:space="0" w:color="auto"/>
                  </w:divBdr>
                  <w:divsChild>
                    <w:div w:id="1261987369">
                      <w:marLeft w:val="0"/>
                      <w:marRight w:val="0"/>
                      <w:marTop w:val="0"/>
                      <w:marBottom w:val="0"/>
                      <w:divBdr>
                        <w:top w:val="none" w:sz="0" w:space="0" w:color="auto"/>
                        <w:left w:val="none" w:sz="0" w:space="0" w:color="auto"/>
                        <w:bottom w:val="none" w:sz="0" w:space="0" w:color="auto"/>
                        <w:right w:val="none" w:sz="0" w:space="0" w:color="auto"/>
                      </w:divBdr>
                    </w:div>
                  </w:divsChild>
                </w:div>
                <w:div w:id="1293175388">
                  <w:marLeft w:val="0"/>
                  <w:marRight w:val="0"/>
                  <w:marTop w:val="0"/>
                  <w:marBottom w:val="0"/>
                  <w:divBdr>
                    <w:top w:val="none" w:sz="0" w:space="0" w:color="auto"/>
                    <w:left w:val="none" w:sz="0" w:space="0" w:color="auto"/>
                    <w:bottom w:val="none" w:sz="0" w:space="0" w:color="auto"/>
                    <w:right w:val="none" w:sz="0" w:space="0" w:color="auto"/>
                  </w:divBdr>
                  <w:divsChild>
                    <w:div w:id="517503333">
                      <w:marLeft w:val="0"/>
                      <w:marRight w:val="0"/>
                      <w:marTop w:val="0"/>
                      <w:marBottom w:val="0"/>
                      <w:divBdr>
                        <w:top w:val="none" w:sz="0" w:space="0" w:color="auto"/>
                        <w:left w:val="none" w:sz="0" w:space="0" w:color="auto"/>
                        <w:bottom w:val="none" w:sz="0" w:space="0" w:color="auto"/>
                        <w:right w:val="none" w:sz="0" w:space="0" w:color="auto"/>
                      </w:divBdr>
                    </w:div>
                  </w:divsChild>
                </w:div>
                <w:div w:id="1294487320">
                  <w:marLeft w:val="0"/>
                  <w:marRight w:val="0"/>
                  <w:marTop w:val="0"/>
                  <w:marBottom w:val="0"/>
                  <w:divBdr>
                    <w:top w:val="none" w:sz="0" w:space="0" w:color="auto"/>
                    <w:left w:val="none" w:sz="0" w:space="0" w:color="auto"/>
                    <w:bottom w:val="none" w:sz="0" w:space="0" w:color="auto"/>
                    <w:right w:val="none" w:sz="0" w:space="0" w:color="auto"/>
                  </w:divBdr>
                  <w:divsChild>
                    <w:div w:id="1478843907">
                      <w:marLeft w:val="0"/>
                      <w:marRight w:val="0"/>
                      <w:marTop w:val="0"/>
                      <w:marBottom w:val="0"/>
                      <w:divBdr>
                        <w:top w:val="none" w:sz="0" w:space="0" w:color="auto"/>
                        <w:left w:val="none" w:sz="0" w:space="0" w:color="auto"/>
                        <w:bottom w:val="none" w:sz="0" w:space="0" w:color="auto"/>
                        <w:right w:val="none" w:sz="0" w:space="0" w:color="auto"/>
                      </w:divBdr>
                    </w:div>
                  </w:divsChild>
                </w:div>
                <w:div w:id="1317567939">
                  <w:marLeft w:val="0"/>
                  <w:marRight w:val="0"/>
                  <w:marTop w:val="0"/>
                  <w:marBottom w:val="0"/>
                  <w:divBdr>
                    <w:top w:val="none" w:sz="0" w:space="0" w:color="auto"/>
                    <w:left w:val="none" w:sz="0" w:space="0" w:color="auto"/>
                    <w:bottom w:val="none" w:sz="0" w:space="0" w:color="auto"/>
                    <w:right w:val="none" w:sz="0" w:space="0" w:color="auto"/>
                  </w:divBdr>
                  <w:divsChild>
                    <w:div w:id="2104379052">
                      <w:marLeft w:val="0"/>
                      <w:marRight w:val="0"/>
                      <w:marTop w:val="0"/>
                      <w:marBottom w:val="0"/>
                      <w:divBdr>
                        <w:top w:val="none" w:sz="0" w:space="0" w:color="auto"/>
                        <w:left w:val="none" w:sz="0" w:space="0" w:color="auto"/>
                        <w:bottom w:val="none" w:sz="0" w:space="0" w:color="auto"/>
                        <w:right w:val="none" w:sz="0" w:space="0" w:color="auto"/>
                      </w:divBdr>
                    </w:div>
                  </w:divsChild>
                </w:div>
                <w:div w:id="1331635616">
                  <w:marLeft w:val="0"/>
                  <w:marRight w:val="0"/>
                  <w:marTop w:val="0"/>
                  <w:marBottom w:val="0"/>
                  <w:divBdr>
                    <w:top w:val="none" w:sz="0" w:space="0" w:color="auto"/>
                    <w:left w:val="none" w:sz="0" w:space="0" w:color="auto"/>
                    <w:bottom w:val="none" w:sz="0" w:space="0" w:color="auto"/>
                    <w:right w:val="none" w:sz="0" w:space="0" w:color="auto"/>
                  </w:divBdr>
                  <w:divsChild>
                    <w:div w:id="1501192531">
                      <w:marLeft w:val="0"/>
                      <w:marRight w:val="0"/>
                      <w:marTop w:val="0"/>
                      <w:marBottom w:val="0"/>
                      <w:divBdr>
                        <w:top w:val="none" w:sz="0" w:space="0" w:color="auto"/>
                        <w:left w:val="none" w:sz="0" w:space="0" w:color="auto"/>
                        <w:bottom w:val="none" w:sz="0" w:space="0" w:color="auto"/>
                        <w:right w:val="none" w:sz="0" w:space="0" w:color="auto"/>
                      </w:divBdr>
                    </w:div>
                  </w:divsChild>
                </w:div>
                <w:div w:id="1337078685">
                  <w:marLeft w:val="0"/>
                  <w:marRight w:val="0"/>
                  <w:marTop w:val="0"/>
                  <w:marBottom w:val="0"/>
                  <w:divBdr>
                    <w:top w:val="none" w:sz="0" w:space="0" w:color="auto"/>
                    <w:left w:val="none" w:sz="0" w:space="0" w:color="auto"/>
                    <w:bottom w:val="none" w:sz="0" w:space="0" w:color="auto"/>
                    <w:right w:val="none" w:sz="0" w:space="0" w:color="auto"/>
                  </w:divBdr>
                  <w:divsChild>
                    <w:div w:id="1533615768">
                      <w:marLeft w:val="0"/>
                      <w:marRight w:val="0"/>
                      <w:marTop w:val="0"/>
                      <w:marBottom w:val="0"/>
                      <w:divBdr>
                        <w:top w:val="none" w:sz="0" w:space="0" w:color="auto"/>
                        <w:left w:val="none" w:sz="0" w:space="0" w:color="auto"/>
                        <w:bottom w:val="none" w:sz="0" w:space="0" w:color="auto"/>
                        <w:right w:val="none" w:sz="0" w:space="0" w:color="auto"/>
                      </w:divBdr>
                    </w:div>
                  </w:divsChild>
                </w:div>
                <w:div w:id="1343049086">
                  <w:marLeft w:val="0"/>
                  <w:marRight w:val="0"/>
                  <w:marTop w:val="0"/>
                  <w:marBottom w:val="0"/>
                  <w:divBdr>
                    <w:top w:val="none" w:sz="0" w:space="0" w:color="auto"/>
                    <w:left w:val="none" w:sz="0" w:space="0" w:color="auto"/>
                    <w:bottom w:val="none" w:sz="0" w:space="0" w:color="auto"/>
                    <w:right w:val="none" w:sz="0" w:space="0" w:color="auto"/>
                  </w:divBdr>
                  <w:divsChild>
                    <w:div w:id="1471169423">
                      <w:marLeft w:val="0"/>
                      <w:marRight w:val="0"/>
                      <w:marTop w:val="0"/>
                      <w:marBottom w:val="0"/>
                      <w:divBdr>
                        <w:top w:val="none" w:sz="0" w:space="0" w:color="auto"/>
                        <w:left w:val="none" w:sz="0" w:space="0" w:color="auto"/>
                        <w:bottom w:val="none" w:sz="0" w:space="0" w:color="auto"/>
                        <w:right w:val="none" w:sz="0" w:space="0" w:color="auto"/>
                      </w:divBdr>
                    </w:div>
                  </w:divsChild>
                </w:div>
                <w:div w:id="1347826040">
                  <w:marLeft w:val="0"/>
                  <w:marRight w:val="0"/>
                  <w:marTop w:val="0"/>
                  <w:marBottom w:val="0"/>
                  <w:divBdr>
                    <w:top w:val="none" w:sz="0" w:space="0" w:color="auto"/>
                    <w:left w:val="none" w:sz="0" w:space="0" w:color="auto"/>
                    <w:bottom w:val="none" w:sz="0" w:space="0" w:color="auto"/>
                    <w:right w:val="none" w:sz="0" w:space="0" w:color="auto"/>
                  </w:divBdr>
                  <w:divsChild>
                    <w:div w:id="647783019">
                      <w:marLeft w:val="0"/>
                      <w:marRight w:val="0"/>
                      <w:marTop w:val="0"/>
                      <w:marBottom w:val="0"/>
                      <w:divBdr>
                        <w:top w:val="none" w:sz="0" w:space="0" w:color="auto"/>
                        <w:left w:val="none" w:sz="0" w:space="0" w:color="auto"/>
                        <w:bottom w:val="none" w:sz="0" w:space="0" w:color="auto"/>
                        <w:right w:val="none" w:sz="0" w:space="0" w:color="auto"/>
                      </w:divBdr>
                    </w:div>
                  </w:divsChild>
                </w:div>
                <w:div w:id="1358237593">
                  <w:marLeft w:val="0"/>
                  <w:marRight w:val="0"/>
                  <w:marTop w:val="0"/>
                  <w:marBottom w:val="0"/>
                  <w:divBdr>
                    <w:top w:val="none" w:sz="0" w:space="0" w:color="auto"/>
                    <w:left w:val="none" w:sz="0" w:space="0" w:color="auto"/>
                    <w:bottom w:val="none" w:sz="0" w:space="0" w:color="auto"/>
                    <w:right w:val="none" w:sz="0" w:space="0" w:color="auto"/>
                  </w:divBdr>
                  <w:divsChild>
                    <w:div w:id="1953855455">
                      <w:marLeft w:val="0"/>
                      <w:marRight w:val="0"/>
                      <w:marTop w:val="0"/>
                      <w:marBottom w:val="0"/>
                      <w:divBdr>
                        <w:top w:val="none" w:sz="0" w:space="0" w:color="auto"/>
                        <w:left w:val="none" w:sz="0" w:space="0" w:color="auto"/>
                        <w:bottom w:val="none" w:sz="0" w:space="0" w:color="auto"/>
                        <w:right w:val="none" w:sz="0" w:space="0" w:color="auto"/>
                      </w:divBdr>
                    </w:div>
                  </w:divsChild>
                </w:div>
                <w:div w:id="1386879270">
                  <w:marLeft w:val="0"/>
                  <w:marRight w:val="0"/>
                  <w:marTop w:val="0"/>
                  <w:marBottom w:val="0"/>
                  <w:divBdr>
                    <w:top w:val="none" w:sz="0" w:space="0" w:color="auto"/>
                    <w:left w:val="none" w:sz="0" w:space="0" w:color="auto"/>
                    <w:bottom w:val="none" w:sz="0" w:space="0" w:color="auto"/>
                    <w:right w:val="none" w:sz="0" w:space="0" w:color="auto"/>
                  </w:divBdr>
                  <w:divsChild>
                    <w:div w:id="1683509222">
                      <w:marLeft w:val="0"/>
                      <w:marRight w:val="0"/>
                      <w:marTop w:val="0"/>
                      <w:marBottom w:val="0"/>
                      <w:divBdr>
                        <w:top w:val="none" w:sz="0" w:space="0" w:color="auto"/>
                        <w:left w:val="none" w:sz="0" w:space="0" w:color="auto"/>
                        <w:bottom w:val="none" w:sz="0" w:space="0" w:color="auto"/>
                        <w:right w:val="none" w:sz="0" w:space="0" w:color="auto"/>
                      </w:divBdr>
                    </w:div>
                  </w:divsChild>
                </w:div>
                <w:div w:id="1394740274">
                  <w:marLeft w:val="0"/>
                  <w:marRight w:val="0"/>
                  <w:marTop w:val="0"/>
                  <w:marBottom w:val="0"/>
                  <w:divBdr>
                    <w:top w:val="none" w:sz="0" w:space="0" w:color="auto"/>
                    <w:left w:val="none" w:sz="0" w:space="0" w:color="auto"/>
                    <w:bottom w:val="none" w:sz="0" w:space="0" w:color="auto"/>
                    <w:right w:val="none" w:sz="0" w:space="0" w:color="auto"/>
                  </w:divBdr>
                  <w:divsChild>
                    <w:div w:id="1831099471">
                      <w:marLeft w:val="0"/>
                      <w:marRight w:val="0"/>
                      <w:marTop w:val="0"/>
                      <w:marBottom w:val="0"/>
                      <w:divBdr>
                        <w:top w:val="none" w:sz="0" w:space="0" w:color="auto"/>
                        <w:left w:val="none" w:sz="0" w:space="0" w:color="auto"/>
                        <w:bottom w:val="none" w:sz="0" w:space="0" w:color="auto"/>
                        <w:right w:val="none" w:sz="0" w:space="0" w:color="auto"/>
                      </w:divBdr>
                    </w:div>
                  </w:divsChild>
                </w:div>
                <w:div w:id="1493253876">
                  <w:marLeft w:val="0"/>
                  <w:marRight w:val="0"/>
                  <w:marTop w:val="0"/>
                  <w:marBottom w:val="0"/>
                  <w:divBdr>
                    <w:top w:val="none" w:sz="0" w:space="0" w:color="auto"/>
                    <w:left w:val="none" w:sz="0" w:space="0" w:color="auto"/>
                    <w:bottom w:val="none" w:sz="0" w:space="0" w:color="auto"/>
                    <w:right w:val="none" w:sz="0" w:space="0" w:color="auto"/>
                  </w:divBdr>
                  <w:divsChild>
                    <w:div w:id="1615793732">
                      <w:marLeft w:val="0"/>
                      <w:marRight w:val="0"/>
                      <w:marTop w:val="0"/>
                      <w:marBottom w:val="0"/>
                      <w:divBdr>
                        <w:top w:val="none" w:sz="0" w:space="0" w:color="auto"/>
                        <w:left w:val="none" w:sz="0" w:space="0" w:color="auto"/>
                        <w:bottom w:val="none" w:sz="0" w:space="0" w:color="auto"/>
                        <w:right w:val="none" w:sz="0" w:space="0" w:color="auto"/>
                      </w:divBdr>
                    </w:div>
                  </w:divsChild>
                </w:div>
                <w:div w:id="1509514826">
                  <w:marLeft w:val="0"/>
                  <w:marRight w:val="0"/>
                  <w:marTop w:val="0"/>
                  <w:marBottom w:val="0"/>
                  <w:divBdr>
                    <w:top w:val="none" w:sz="0" w:space="0" w:color="auto"/>
                    <w:left w:val="none" w:sz="0" w:space="0" w:color="auto"/>
                    <w:bottom w:val="none" w:sz="0" w:space="0" w:color="auto"/>
                    <w:right w:val="none" w:sz="0" w:space="0" w:color="auto"/>
                  </w:divBdr>
                  <w:divsChild>
                    <w:div w:id="463743448">
                      <w:marLeft w:val="0"/>
                      <w:marRight w:val="0"/>
                      <w:marTop w:val="0"/>
                      <w:marBottom w:val="0"/>
                      <w:divBdr>
                        <w:top w:val="none" w:sz="0" w:space="0" w:color="auto"/>
                        <w:left w:val="none" w:sz="0" w:space="0" w:color="auto"/>
                        <w:bottom w:val="none" w:sz="0" w:space="0" w:color="auto"/>
                        <w:right w:val="none" w:sz="0" w:space="0" w:color="auto"/>
                      </w:divBdr>
                    </w:div>
                  </w:divsChild>
                </w:div>
                <w:div w:id="1527018447">
                  <w:marLeft w:val="0"/>
                  <w:marRight w:val="0"/>
                  <w:marTop w:val="0"/>
                  <w:marBottom w:val="0"/>
                  <w:divBdr>
                    <w:top w:val="none" w:sz="0" w:space="0" w:color="auto"/>
                    <w:left w:val="none" w:sz="0" w:space="0" w:color="auto"/>
                    <w:bottom w:val="none" w:sz="0" w:space="0" w:color="auto"/>
                    <w:right w:val="none" w:sz="0" w:space="0" w:color="auto"/>
                  </w:divBdr>
                  <w:divsChild>
                    <w:div w:id="448861731">
                      <w:marLeft w:val="0"/>
                      <w:marRight w:val="0"/>
                      <w:marTop w:val="0"/>
                      <w:marBottom w:val="0"/>
                      <w:divBdr>
                        <w:top w:val="none" w:sz="0" w:space="0" w:color="auto"/>
                        <w:left w:val="none" w:sz="0" w:space="0" w:color="auto"/>
                        <w:bottom w:val="none" w:sz="0" w:space="0" w:color="auto"/>
                        <w:right w:val="none" w:sz="0" w:space="0" w:color="auto"/>
                      </w:divBdr>
                    </w:div>
                  </w:divsChild>
                </w:div>
                <w:div w:id="1578397523">
                  <w:marLeft w:val="0"/>
                  <w:marRight w:val="0"/>
                  <w:marTop w:val="0"/>
                  <w:marBottom w:val="0"/>
                  <w:divBdr>
                    <w:top w:val="none" w:sz="0" w:space="0" w:color="auto"/>
                    <w:left w:val="none" w:sz="0" w:space="0" w:color="auto"/>
                    <w:bottom w:val="none" w:sz="0" w:space="0" w:color="auto"/>
                    <w:right w:val="none" w:sz="0" w:space="0" w:color="auto"/>
                  </w:divBdr>
                  <w:divsChild>
                    <w:div w:id="654799789">
                      <w:marLeft w:val="0"/>
                      <w:marRight w:val="0"/>
                      <w:marTop w:val="0"/>
                      <w:marBottom w:val="0"/>
                      <w:divBdr>
                        <w:top w:val="none" w:sz="0" w:space="0" w:color="auto"/>
                        <w:left w:val="none" w:sz="0" w:space="0" w:color="auto"/>
                        <w:bottom w:val="none" w:sz="0" w:space="0" w:color="auto"/>
                        <w:right w:val="none" w:sz="0" w:space="0" w:color="auto"/>
                      </w:divBdr>
                    </w:div>
                  </w:divsChild>
                </w:div>
                <w:div w:id="1581912032">
                  <w:marLeft w:val="0"/>
                  <w:marRight w:val="0"/>
                  <w:marTop w:val="0"/>
                  <w:marBottom w:val="0"/>
                  <w:divBdr>
                    <w:top w:val="none" w:sz="0" w:space="0" w:color="auto"/>
                    <w:left w:val="none" w:sz="0" w:space="0" w:color="auto"/>
                    <w:bottom w:val="none" w:sz="0" w:space="0" w:color="auto"/>
                    <w:right w:val="none" w:sz="0" w:space="0" w:color="auto"/>
                  </w:divBdr>
                  <w:divsChild>
                    <w:div w:id="1632518858">
                      <w:marLeft w:val="0"/>
                      <w:marRight w:val="0"/>
                      <w:marTop w:val="0"/>
                      <w:marBottom w:val="0"/>
                      <w:divBdr>
                        <w:top w:val="none" w:sz="0" w:space="0" w:color="auto"/>
                        <w:left w:val="none" w:sz="0" w:space="0" w:color="auto"/>
                        <w:bottom w:val="none" w:sz="0" w:space="0" w:color="auto"/>
                        <w:right w:val="none" w:sz="0" w:space="0" w:color="auto"/>
                      </w:divBdr>
                    </w:div>
                  </w:divsChild>
                </w:div>
                <w:div w:id="1620065935">
                  <w:marLeft w:val="0"/>
                  <w:marRight w:val="0"/>
                  <w:marTop w:val="0"/>
                  <w:marBottom w:val="0"/>
                  <w:divBdr>
                    <w:top w:val="none" w:sz="0" w:space="0" w:color="auto"/>
                    <w:left w:val="none" w:sz="0" w:space="0" w:color="auto"/>
                    <w:bottom w:val="none" w:sz="0" w:space="0" w:color="auto"/>
                    <w:right w:val="none" w:sz="0" w:space="0" w:color="auto"/>
                  </w:divBdr>
                  <w:divsChild>
                    <w:div w:id="817771242">
                      <w:marLeft w:val="0"/>
                      <w:marRight w:val="0"/>
                      <w:marTop w:val="0"/>
                      <w:marBottom w:val="0"/>
                      <w:divBdr>
                        <w:top w:val="none" w:sz="0" w:space="0" w:color="auto"/>
                        <w:left w:val="none" w:sz="0" w:space="0" w:color="auto"/>
                        <w:bottom w:val="none" w:sz="0" w:space="0" w:color="auto"/>
                        <w:right w:val="none" w:sz="0" w:space="0" w:color="auto"/>
                      </w:divBdr>
                    </w:div>
                  </w:divsChild>
                </w:div>
                <w:div w:id="1650328638">
                  <w:marLeft w:val="0"/>
                  <w:marRight w:val="0"/>
                  <w:marTop w:val="0"/>
                  <w:marBottom w:val="0"/>
                  <w:divBdr>
                    <w:top w:val="none" w:sz="0" w:space="0" w:color="auto"/>
                    <w:left w:val="none" w:sz="0" w:space="0" w:color="auto"/>
                    <w:bottom w:val="none" w:sz="0" w:space="0" w:color="auto"/>
                    <w:right w:val="none" w:sz="0" w:space="0" w:color="auto"/>
                  </w:divBdr>
                  <w:divsChild>
                    <w:div w:id="798953596">
                      <w:marLeft w:val="0"/>
                      <w:marRight w:val="0"/>
                      <w:marTop w:val="0"/>
                      <w:marBottom w:val="0"/>
                      <w:divBdr>
                        <w:top w:val="none" w:sz="0" w:space="0" w:color="auto"/>
                        <w:left w:val="none" w:sz="0" w:space="0" w:color="auto"/>
                        <w:bottom w:val="none" w:sz="0" w:space="0" w:color="auto"/>
                        <w:right w:val="none" w:sz="0" w:space="0" w:color="auto"/>
                      </w:divBdr>
                    </w:div>
                  </w:divsChild>
                </w:div>
                <w:div w:id="1678002148">
                  <w:marLeft w:val="0"/>
                  <w:marRight w:val="0"/>
                  <w:marTop w:val="0"/>
                  <w:marBottom w:val="0"/>
                  <w:divBdr>
                    <w:top w:val="none" w:sz="0" w:space="0" w:color="auto"/>
                    <w:left w:val="none" w:sz="0" w:space="0" w:color="auto"/>
                    <w:bottom w:val="none" w:sz="0" w:space="0" w:color="auto"/>
                    <w:right w:val="none" w:sz="0" w:space="0" w:color="auto"/>
                  </w:divBdr>
                  <w:divsChild>
                    <w:div w:id="944071873">
                      <w:marLeft w:val="0"/>
                      <w:marRight w:val="0"/>
                      <w:marTop w:val="0"/>
                      <w:marBottom w:val="0"/>
                      <w:divBdr>
                        <w:top w:val="none" w:sz="0" w:space="0" w:color="auto"/>
                        <w:left w:val="none" w:sz="0" w:space="0" w:color="auto"/>
                        <w:bottom w:val="none" w:sz="0" w:space="0" w:color="auto"/>
                        <w:right w:val="none" w:sz="0" w:space="0" w:color="auto"/>
                      </w:divBdr>
                    </w:div>
                  </w:divsChild>
                </w:div>
                <w:div w:id="1714959145">
                  <w:marLeft w:val="0"/>
                  <w:marRight w:val="0"/>
                  <w:marTop w:val="0"/>
                  <w:marBottom w:val="0"/>
                  <w:divBdr>
                    <w:top w:val="none" w:sz="0" w:space="0" w:color="auto"/>
                    <w:left w:val="none" w:sz="0" w:space="0" w:color="auto"/>
                    <w:bottom w:val="none" w:sz="0" w:space="0" w:color="auto"/>
                    <w:right w:val="none" w:sz="0" w:space="0" w:color="auto"/>
                  </w:divBdr>
                  <w:divsChild>
                    <w:div w:id="1759012847">
                      <w:marLeft w:val="0"/>
                      <w:marRight w:val="0"/>
                      <w:marTop w:val="0"/>
                      <w:marBottom w:val="0"/>
                      <w:divBdr>
                        <w:top w:val="none" w:sz="0" w:space="0" w:color="auto"/>
                        <w:left w:val="none" w:sz="0" w:space="0" w:color="auto"/>
                        <w:bottom w:val="none" w:sz="0" w:space="0" w:color="auto"/>
                        <w:right w:val="none" w:sz="0" w:space="0" w:color="auto"/>
                      </w:divBdr>
                    </w:div>
                  </w:divsChild>
                </w:div>
                <w:div w:id="1749571294">
                  <w:marLeft w:val="0"/>
                  <w:marRight w:val="0"/>
                  <w:marTop w:val="0"/>
                  <w:marBottom w:val="0"/>
                  <w:divBdr>
                    <w:top w:val="none" w:sz="0" w:space="0" w:color="auto"/>
                    <w:left w:val="none" w:sz="0" w:space="0" w:color="auto"/>
                    <w:bottom w:val="none" w:sz="0" w:space="0" w:color="auto"/>
                    <w:right w:val="none" w:sz="0" w:space="0" w:color="auto"/>
                  </w:divBdr>
                  <w:divsChild>
                    <w:div w:id="1402024286">
                      <w:marLeft w:val="0"/>
                      <w:marRight w:val="0"/>
                      <w:marTop w:val="0"/>
                      <w:marBottom w:val="0"/>
                      <w:divBdr>
                        <w:top w:val="none" w:sz="0" w:space="0" w:color="auto"/>
                        <w:left w:val="none" w:sz="0" w:space="0" w:color="auto"/>
                        <w:bottom w:val="none" w:sz="0" w:space="0" w:color="auto"/>
                        <w:right w:val="none" w:sz="0" w:space="0" w:color="auto"/>
                      </w:divBdr>
                    </w:div>
                  </w:divsChild>
                </w:div>
                <w:div w:id="1784182244">
                  <w:marLeft w:val="0"/>
                  <w:marRight w:val="0"/>
                  <w:marTop w:val="0"/>
                  <w:marBottom w:val="0"/>
                  <w:divBdr>
                    <w:top w:val="none" w:sz="0" w:space="0" w:color="auto"/>
                    <w:left w:val="none" w:sz="0" w:space="0" w:color="auto"/>
                    <w:bottom w:val="none" w:sz="0" w:space="0" w:color="auto"/>
                    <w:right w:val="none" w:sz="0" w:space="0" w:color="auto"/>
                  </w:divBdr>
                  <w:divsChild>
                    <w:div w:id="1600404814">
                      <w:marLeft w:val="0"/>
                      <w:marRight w:val="0"/>
                      <w:marTop w:val="0"/>
                      <w:marBottom w:val="0"/>
                      <w:divBdr>
                        <w:top w:val="none" w:sz="0" w:space="0" w:color="auto"/>
                        <w:left w:val="none" w:sz="0" w:space="0" w:color="auto"/>
                        <w:bottom w:val="none" w:sz="0" w:space="0" w:color="auto"/>
                        <w:right w:val="none" w:sz="0" w:space="0" w:color="auto"/>
                      </w:divBdr>
                    </w:div>
                  </w:divsChild>
                </w:div>
                <w:div w:id="1827161500">
                  <w:marLeft w:val="0"/>
                  <w:marRight w:val="0"/>
                  <w:marTop w:val="0"/>
                  <w:marBottom w:val="0"/>
                  <w:divBdr>
                    <w:top w:val="none" w:sz="0" w:space="0" w:color="auto"/>
                    <w:left w:val="none" w:sz="0" w:space="0" w:color="auto"/>
                    <w:bottom w:val="none" w:sz="0" w:space="0" w:color="auto"/>
                    <w:right w:val="none" w:sz="0" w:space="0" w:color="auto"/>
                  </w:divBdr>
                  <w:divsChild>
                    <w:div w:id="1247688490">
                      <w:marLeft w:val="0"/>
                      <w:marRight w:val="0"/>
                      <w:marTop w:val="0"/>
                      <w:marBottom w:val="0"/>
                      <w:divBdr>
                        <w:top w:val="none" w:sz="0" w:space="0" w:color="auto"/>
                        <w:left w:val="none" w:sz="0" w:space="0" w:color="auto"/>
                        <w:bottom w:val="none" w:sz="0" w:space="0" w:color="auto"/>
                        <w:right w:val="none" w:sz="0" w:space="0" w:color="auto"/>
                      </w:divBdr>
                    </w:div>
                  </w:divsChild>
                </w:div>
                <w:div w:id="1848401250">
                  <w:marLeft w:val="0"/>
                  <w:marRight w:val="0"/>
                  <w:marTop w:val="0"/>
                  <w:marBottom w:val="0"/>
                  <w:divBdr>
                    <w:top w:val="none" w:sz="0" w:space="0" w:color="auto"/>
                    <w:left w:val="none" w:sz="0" w:space="0" w:color="auto"/>
                    <w:bottom w:val="none" w:sz="0" w:space="0" w:color="auto"/>
                    <w:right w:val="none" w:sz="0" w:space="0" w:color="auto"/>
                  </w:divBdr>
                  <w:divsChild>
                    <w:div w:id="921598470">
                      <w:marLeft w:val="0"/>
                      <w:marRight w:val="0"/>
                      <w:marTop w:val="0"/>
                      <w:marBottom w:val="0"/>
                      <w:divBdr>
                        <w:top w:val="none" w:sz="0" w:space="0" w:color="auto"/>
                        <w:left w:val="none" w:sz="0" w:space="0" w:color="auto"/>
                        <w:bottom w:val="none" w:sz="0" w:space="0" w:color="auto"/>
                        <w:right w:val="none" w:sz="0" w:space="0" w:color="auto"/>
                      </w:divBdr>
                    </w:div>
                  </w:divsChild>
                </w:div>
                <w:div w:id="1855265752">
                  <w:marLeft w:val="0"/>
                  <w:marRight w:val="0"/>
                  <w:marTop w:val="0"/>
                  <w:marBottom w:val="0"/>
                  <w:divBdr>
                    <w:top w:val="none" w:sz="0" w:space="0" w:color="auto"/>
                    <w:left w:val="none" w:sz="0" w:space="0" w:color="auto"/>
                    <w:bottom w:val="none" w:sz="0" w:space="0" w:color="auto"/>
                    <w:right w:val="none" w:sz="0" w:space="0" w:color="auto"/>
                  </w:divBdr>
                  <w:divsChild>
                    <w:div w:id="534392735">
                      <w:marLeft w:val="0"/>
                      <w:marRight w:val="0"/>
                      <w:marTop w:val="0"/>
                      <w:marBottom w:val="0"/>
                      <w:divBdr>
                        <w:top w:val="none" w:sz="0" w:space="0" w:color="auto"/>
                        <w:left w:val="none" w:sz="0" w:space="0" w:color="auto"/>
                        <w:bottom w:val="none" w:sz="0" w:space="0" w:color="auto"/>
                        <w:right w:val="none" w:sz="0" w:space="0" w:color="auto"/>
                      </w:divBdr>
                    </w:div>
                  </w:divsChild>
                </w:div>
                <w:div w:id="1909727808">
                  <w:marLeft w:val="0"/>
                  <w:marRight w:val="0"/>
                  <w:marTop w:val="0"/>
                  <w:marBottom w:val="0"/>
                  <w:divBdr>
                    <w:top w:val="none" w:sz="0" w:space="0" w:color="auto"/>
                    <w:left w:val="none" w:sz="0" w:space="0" w:color="auto"/>
                    <w:bottom w:val="none" w:sz="0" w:space="0" w:color="auto"/>
                    <w:right w:val="none" w:sz="0" w:space="0" w:color="auto"/>
                  </w:divBdr>
                  <w:divsChild>
                    <w:div w:id="502210949">
                      <w:marLeft w:val="0"/>
                      <w:marRight w:val="0"/>
                      <w:marTop w:val="0"/>
                      <w:marBottom w:val="0"/>
                      <w:divBdr>
                        <w:top w:val="none" w:sz="0" w:space="0" w:color="auto"/>
                        <w:left w:val="none" w:sz="0" w:space="0" w:color="auto"/>
                        <w:bottom w:val="none" w:sz="0" w:space="0" w:color="auto"/>
                        <w:right w:val="none" w:sz="0" w:space="0" w:color="auto"/>
                      </w:divBdr>
                    </w:div>
                  </w:divsChild>
                </w:div>
                <w:div w:id="1934898484">
                  <w:marLeft w:val="0"/>
                  <w:marRight w:val="0"/>
                  <w:marTop w:val="0"/>
                  <w:marBottom w:val="0"/>
                  <w:divBdr>
                    <w:top w:val="none" w:sz="0" w:space="0" w:color="auto"/>
                    <w:left w:val="none" w:sz="0" w:space="0" w:color="auto"/>
                    <w:bottom w:val="none" w:sz="0" w:space="0" w:color="auto"/>
                    <w:right w:val="none" w:sz="0" w:space="0" w:color="auto"/>
                  </w:divBdr>
                  <w:divsChild>
                    <w:div w:id="1769035979">
                      <w:marLeft w:val="0"/>
                      <w:marRight w:val="0"/>
                      <w:marTop w:val="0"/>
                      <w:marBottom w:val="0"/>
                      <w:divBdr>
                        <w:top w:val="none" w:sz="0" w:space="0" w:color="auto"/>
                        <w:left w:val="none" w:sz="0" w:space="0" w:color="auto"/>
                        <w:bottom w:val="none" w:sz="0" w:space="0" w:color="auto"/>
                        <w:right w:val="none" w:sz="0" w:space="0" w:color="auto"/>
                      </w:divBdr>
                    </w:div>
                  </w:divsChild>
                </w:div>
                <w:div w:id="1938055790">
                  <w:marLeft w:val="0"/>
                  <w:marRight w:val="0"/>
                  <w:marTop w:val="0"/>
                  <w:marBottom w:val="0"/>
                  <w:divBdr>
                    <w:top w:val="none" w:sz="0" w:space="0" w:color="auto"/>
                    <w:left w:val="none" w:sz="0" w:space="0" w:color="auto"/>
                    <w:bottom w:val="none" w:sz="0" w:space="0" w:color="auto"/>
                    <w:right w:val="none" w:sz="0" w:space="0" w:color="auto"/>
                  </w:divBdr>
                  <w:divsChild>
                    <w:div w:id="890188096">
                      <w:marLeft w:val="0"/>
                      <w:marRight w:val="0"/>
                      <w:marTop w:val="0"/>
                      <w:marBottom w:val="0"/>
                      <w:divBdr>
                        <w:top w:val="none" w:sz="0" w:space="0" w:color="auto"/>
                        <w:left w:val="none" w:sz="0" w:space="0" w:color="auto"/>
                        <w:bottom w:val="none" w:sz="0" w:space="0" w:color="auto"/>
                        <w:right w:val="none" w:sz="0" w:space="0" w:color="auto"/>
                      </w:divBdr>
                    </w:div>
                  </w:divsChild>
                </w:div>
                <w:div w:id="1959558106">
                  <w:marLeft w:val="0"/>
                  <w:marRight w:val="0"/>
                  <w:marTop w:val="0"/>
                  <w:marBottom w:val="0"/>
                  <w:divBdr>
                    <w:top w:val="none" w:sz="0" w:space="0" w:color="auto"/>
                    <w:left w:val="none" w:sz="0" w:space="0" w:color="auto"/>
                    <w:bottom w:val="none" w:sz="0" w:space="0" w:color="auto"/>
                    <w:right w:val="none" w:sz="0" w:space="0" w:color="auto"/>
                  </w:divBdr>
                  <w:divsChild>
                    <w:div w:id="1745451590">
                      <w:marLeft w:val="0"/>
                      <w:marRight w:val="0"/>
                      <w:marTop w:val="0"/>
                      <w:marBottom w:val="0"/>
                      <w:divBdr>
                        <w:top w:val="none" w:sz="0" w:space="0" w:color="auto"/>
                        <w:left w:val="none" w:sz="0" w:space="0" w:color="auto"/>
                        <w:bottom w:val="none" w:sz="0" w:space="0" w:color="auto"/>
                        <w:right w:val="none" w:sz="0" w:space="0" w:color="auto"/>
                      </w:divBdr>
                    </w:div>
                  </w:divsChild>
                </w:div>
                <w:div w:id="1965884057">
                  <w:marLeft w:val="0"/>
                  <w:marRight w:val="0"/>
                  <w:marTop w:val="0"/>
                  <w:marBottom w:val="0"/>
                  <w:divBdr>
                    <w:top w:val="none" w:sz="0" w:space="0" w:color="auto"/>
                    <w:left w:val="none" w:sz="0" w:space="0" w:color="auto"/>
                    <w:bottom w:val="none" w:sz="0" w:space="0" w:color="auto"/>
                    <w:right w:val="none" w:sz="0" w:space="0" w:color="auto"/>
                  </w:divBdr>
                  <w:divsChild>
                    <w:div w:id="1270818631">
                      <w:marLeft w:val="0"/>
                      <w:marRight w:val="0"/>
                      <w:marTop w:val="0"/>
                      <w:marBottom w:val="0"/>
                      <w:divBdr>
                        <w:top w:val="none" w:sz="0" w:space="0" w:color="auto"/>
                        <w:left w:val="none" w:sz="0" w:space="0" w:color="auto"/>
                        <w:bottom w:val="none" w:sz="0" w:space="0" w:color="auto"/>
                        <w:right w:val="none" w:sz="0" w:space="0" w:color="auto"/>
                      </w:divBdr>
                    </w:div>
                  </w:divsChild>
                </w:div>
                <w:div w:id="2119450320">
                  <w:marLeft w:val="0"/>
                  <w:marRight w:val="0"/>
                  <w:marTop w:val="0"/>
                  <w:marBottom w:val="0"/>
                  <w:divBdr>
                    <w:top w:val="none" w:sz="0" w:space="0" w:color="auto"/>
                    <w:left w:val="none" w:sz="0" w:space="0" w:color="auto"/>
                    <w:bottom w:val="none" w:sz="0" w:space="0" w:color="auto"/>
                    <w:right w:val="none" w:sz="0" w:space="0" w:color="auto"/>
                  </w:divBdr>
                  <w:divsChild>
                    <w:div w:id="657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21545">
          <w:marLeft w:val="0"/>
          <w:marRight w:val="0"/>
          <w:marTop w:val="0"/>
          <w:marBottom w:val="0"/>
          <w:divBdr>
            <w:top w:val="none" w:sz="0" w:space="0" w:color="auto"/>
            <w:left w:val="none" w:sz="0" w:space="0" w:color="auto"/>
            <w:bottom w:val="none" w:sz="0" w:space="0" w:color="auto"/>
            <w:right w:val="none" w:sz="0" w:space="0" w:color="auto"/>
          </w:divBdr>
        </w:div>
        <w:div w:id="739641791">
          <w:marLeft w:val="0"/>
          <w:marRight w:val="0"/>
          <w:marTop w:val="0"/>
          <w:marBottom w:val="0"/>
          <w:divBdr>
            <w:top w:val="none" w:sz="0" w:space="0" w:color="auto"/>
            <w:left w:val="none" w:sz="0" w:space="0" w:color="auto"/>
            <w:bottom w:val="none" w:sz="0" w:space="0" w:color="auto"/>
            <w:right w:val="none" w:sz="0" w:space="0" w:color="auto"/>
          </w:divBdr>
        </w:div>
        <w:div w:id="1933316558">
          <w:marLeft w:val="0"/>
          <w:marRight w:val="0"/>
          <w:marTop w:val="0"/>
          <w:marBottom w:val="0"/>
          <w:divBdr>
            <w:top w:val="none" w:sz="0" w:space="0" w:color="auto"/>
            <w:left w:val="none" w:sz="0" w:space="0" w:color="auto"/>
            <w:bottom w:val="none" w:sz="0" w:space="0" w:color="auto"/>
            <w:right w:val="none" w:sz="0" w:space="0" w:color="auto"/>
          </w:divBdr>
        </w:div>
        <w:div w:id="1956016311">
          <w:marLeft w:val="0"/>
          <w:marRight w:val="0"/>
          <w:marTop w:val="0"/>
          <w:marBottom w:val="0"/>
          <w:divBdr>
            <w:top w:val="none" w:sz="0" w:space="0" w:color="auto"/>
            <w:left w:val="none" w:sz="0" w:space="0" w:color="auto"/>
            <w:bottom w:val="none" w:sz="0" w:space="0" w:color="auto"/>
            <w:right w:val="none" w:sz="0" w:space="0" w:color="auto"/>
          </w:divBdr>
          <w:divsChild>
            <w:div w:id="167599334">
              <w:marLeft w:val="0"/>
              <w:marRight w:val="0"/>
              <w:marTop w:val="30"/>
              <w:marBottom w:val="30"/>
              <w:divBdr>
                <w:top w:val="none" w:sz="0" w:space="0" w:color="auto"/>
                <w:left w:val="none" w:sz="0" w:space="0" w:color="auto"/>
                <w:bottom w:val="none" w:sz="0" w:space="0" w:color="auto"/>
                <w:right w:val="none" w:sz="0" w:space="0" w:color="auto"/>
              </w:divBdr>
              <w:divsChild>
                <w:div w:id="27025594">
                  <w:marLeft w:val="0"/>
                  <w:marRight w:val="0"/>
                  <w:marTop w:val="0"/>
                  <w:marBottom w:val="0"/>
                  <w:divBdr>
                    <w:top w:val="none" w:sz="0" w:space="0" w:color="auto"/>
                    <w:left w:val="none" w:sz="0" w:space="0" w:color="auto"/>
                    <w:bottom w:val="none" w:sz="0" w:space="0" w:color="auto"/>
                    <w:right w:val="none" w:sz="0" w:space="0" w:color="auto"/>
                  </w:divBdr>
                  <w:divsChild>
                    <w:div w:id="1728144254">
                      <w:marLeft w:val="0"/>
                      <w:marRight w:val="0"/>
                      <w:marTop w:val="0"/>
                      <w:marBottom w:val="0"/>
                      <w:divBdr>
                        <w:top w:val="none" w:sz="0" w:space="0" w:color="auto"/>
                        <w:left w:val="none" w:sz="0" w:space="0" w:color="auto"/>
                        <w:bottom w:val="none" w:sz="0" w:space="0" w:color="auto"/>
                        <w:right w:val="none" w:sz="0" w:space="0" w:color="auto"/>
                      </w:divBdr>
                    </w:div>
                  </w:divsChild>
                </w:div>
                <w:div w:id="35476526">
                  <w:marLeft w:val="0"/>
                  <w:marRight w:val="0"/>
                  <w:marTop w:val="0"/>
                  <w:marBottom w:val="0"/>
                  <w:divBdr>
                    <w:top w:val="none" w:sz="0" w:space="0" w:color="auto"/>
                    <w:left w:val="none" w:sz="0" w:space="0" w:color="auto"/>
                    <w:bottom w:val="none" w:sz="0" w:space="0" w:color="auto"/>
                    <w:right w:val="none" w:sz="0" w:space="0" w:color="auto"/>
                  </w:divBdr>
                  <w:divsChild>
                    <w:div w:id="1592615402">
                      <w:marLeft w:val="0"/>
                      <w:marRight w:val="0"/>
                      <w:marTop w:val="0"/>
                      <w:marBottom w:val="0"/>
                      <w:divBdr>
                        <w:top w:val="none" w:sz="0" w:space="0" w:color="auto"/>
                        <w:left w:val="none" w:sz="0" w:space="0" w:color="auto"/>
                        <w:bottom w:val="none" w:sz="0" w:space="0" w:color="auto"/>
                        <w:right w:val="none" w:sz="0" w:space="0" w:color="auto"/>
                      </w:divBdr>
                    </w:div>
                  </w:divsChild>
                </w:div>
                <w:div w:id="212234716">
                  <w:marLeft w:val="0"/>
                  <w:marRight w:val="0"/>
                  <w:marTop w:val="0"/>
                  <w:marBottom w:val="0"/>
                  <w:divBdr>
                    <w:top w:val="none" w:sz="0" w:space="0" w:color="auto"/>
                    <w:left w:val="none" w:sz="0" w:space="0" w:color="auto"/>
                    <w:bottom w:val="none" w:sz="0" w:space="0" w:color="auto"/>
                    <w:right w:val="none" w:sz="0" w:space="0" w:color="auto"/>
                  </w:divBdr>
                  <w:divsChild>
                    <w:div w:id="650596248">
                      <w:marLeft w:val="0"/>
                      <w:marRight w:val="0"/>
                      <w:marTop w:val="0"/>
                      <w:marBottom w:val="0"/>
                      <w:divBdr>
                        <w:top w:val="none" w:sz="0" w:space="0" w:color="auto"/>
                        <w:left w:val="none" w:sz="0" w:space="0" w:color="auto"/>
                        <w:bottom w:val="none" w:sz="0" w:space="0" w:color="auto"/>
                        <w:right w:val="none" w:sz="0" w:space="0" w:color="auto"/>
                      </w:divBdr>
                    </w:div>
                  </w:divsChild>
                </w:div>
                <w:div w:id="419108376">
                  <w:marLeft w:val="0"/>
                  <w:marRight w:val="0"/>
                  <w:marTop w:val="0"/>
                  <w:marBottom w:val="0"/>
                  <w:divBdr>
                    <w:top w:val="none" w:sz="0" w:space="0" w:color="auto"/>
                    <w:left w:val="none" w:sz="0" w:space="0" w:color="auto"/>
                    <w:bottom w:val="none" w:sz="0" w:space="0" w:color="auto"/>
                    <w:right w:val="none" w:sz="0" w:space="0" w:color="auto"/>
                  </w:divBdr>
                  <w:divsChild>
                    <w:div w:id="143205793">
                      <w:marLeft w:val="0"/>
                      <w:marRight w:val="0"/>
                      <w:marTop w:val="0"/>
                      <w:marBottom w:val="0"/>
                      <w:divBdr>
                        <w:top w:val="none" w:sz="0" w:space="0" w:color="auto"/>
                        <w:left w:val="none" w:sz="0" w:space="0" w:color="auto"/>
                        <w:bottom w:val="none" w:sz="0" w:space="0" w:color="auto"/>
                        <w:right w:val="none" w:sz="0" w:space="0" w:color="auto"/>
                      </w:divBdr>
                    </w:div>
                  </w:divsChild>
                </w:div>
                <w:div w:id="483160293">
                  <w:marLeft w:val="0"/>
                  <w:marRight w:val="0"/>
                  <w:marTop w:val="0"/>
                  <w:marBottom w:val="0"/>
                  <w:divBdr>
                    <w:top w:val="none" w:sz="0" w:space="0" w:color="auto"/>
                    <w:left w:val="none" w:sz="0" w:space="0" w:color="auto"/>
                    <w:bottom w:val="none" w:sz="0" w:space="0" w:color="auto"/>
                    <w:right w:val="none" w:sz="0" w:space="0" w:color="auto"/>
                  </w:divBdr>
                  <w:divsChild>
                    <w:div w:id="1889023284">
                      <w:marLeft w:val="0"/>
                      <w:marRight w:val="0"/>
                      <w:marTop w:val="0"/>
                      <w:marBottom w:val="0"/>
                      <w:divBdr>
                        <w:top w:val="none" w:sz="0" w:space="0" w:color="auto"/>
                        <w:left w:val="none" w:sz="0" w:space="0" w:color="auto"/>
                        <w:bottom w:val="none" w:sz="0" w:space="0" w:color="auto"/>
                        <w:right w:val="none" w:sz="0" w:space="0" w:color="auto"/>
                      </w:divBdr>
                    </w:div>
                  </w:divsChild>
                </w:div>
                <w:div w:id="625476482">
                  <w:marLeft w:val="0"/>
                  <w:marRight w:val="0"/>
                  <w:marTop w:val="0"/>
                  <w:marBottom w:val="0"/>
                  <w:divBdr>
                    <w:top w:val="none" w:sz="0" w:space="0" w:color="auto"/>
                    <w:left w:val="none" w:sz="0" w:space="0" w:color="auto"/>
                    <w:bottom w:val="none" w:sz="0" w:space="0" w:color="auto"/>
                    <w:right w:val="none" w:sz="0" w:space="0" w:color="auto"/>
                  </w:divBdr>
                  <w:divsChild>
                    <w:div w:id="941036773">
                      <w:marLeft w:val="0"/>
                      <w:marRight w:val="0"/>
                      <w:marTop w:val="0"/>
                      <w:marBottom w:val="0"/>
                      <w:divBdr>
                        <w:top w:val="none" w:sz="0" w:space="0" w:color="auto"/>
                        <w:left w:val="none" w:sz="0" w:space="0" w:color="auto"/>
                        <w:bottom w:val="none" w:sz="0" w:space="0" w:color="auto"/>
                        <w:right w:val="none" w:sz="0" w:space="0" w:color="auto"/>
                      </w:divBdr>
                    </w:div>
                  </w:divsChild>
                </w:div>
                <w:div w:id="648368203">
                  <w:marLeft w:val="0"/>
                  <w:marRight w:val="0"/>
                  <w:marTop w:val="0"/>
                  <w:marBottom w:val="0"/>
                  <w:divBdr>
                    <w:top w:val="none" w:sz="0" w:space="0" w:color="auto"/>
                    <w:left w:val="none" w:sz="0" w:space="0" w:color="auto"/>
                    <w:bottom w:val="none" w:sz="0" w:space="0" w:color="auto"/>
                    <w:right w:val="none" w:sz="0" w:space="0" w:color="auto"/>
                  </w:divBdr>
                  <w:divsChild>
                    <w:div w:id="1717119967">
                      <w:marLeft w:val="0"/>
                      <w:marRight w:val="0"/>
                      <w:marTop w:val="0"/>
                      <w:marBottom w:val="0"/>
                      <w:divBdr>
                        <w:top w:val="none" w:sz="0" w:space="0" w:color="auto"/>
                        <w:left w:val="none" w:sz="0" w:space="0" w:color="auto"/>
                        <w:bottom w:val="none" w:sz="0" w:space="0" w:color="auto"/>
                        <w:right w:val="none" w:sz="0" w:space="0" w:color="auto"/>
                      </w:divBdr>
                    </w:div>
                  </w:divsChild>
                </w:div>
                <w:div w:id="773136011">
                  <w:marLeft w:val="0"/>
                  <w:marRight w:val="0"/>
                  <w:marTop w:val="0"/>
                  <w:marBottom w:val="0"/>
                  <w:divBdr>
                    <w:top w:val="none" w:sz="0" w:space="0" w:color="auto"/>
                    <w:left w:val="none" w:sz="0" w:space="0" w:color="auto"/>
                    <w:bottom w:val="none" w:sz="0" w:space="0" w:color="auto"/>
                    <w:right w:val="none" w:sz="0" w:space="0" w:color="auto"/>
                  </w:divBdr>
                  <w:divsChild>
                    <w:div w:id="711148233">
                      <w:marLeft w:val="0"/>
                      <w:marRight w:val="0"/>
                      <w:marTop w:val="0"/>
                      <w:marBottom w:val="0"/>
                      <w:divBdr>
                        <w:top w:val="none" w:sz="0" w:space="0" w:color="auto"/>
                        <w:left w:val="none" w:sz="0" w:space="0" w:color="auto"/>
                        <w:bottom w:val="none" w:sz="0" w:space="0" w:color="auto"/>
                        <w:right w:val="none" w:sz="0" w:space="0" w:color="auto"/>
                      </w:divBdr>
                    </w:div>
                  </w:divsChild>
                </w:div>
                <w:div w:id="806514173">
                  <w:marLeft w:val="0"/>
                  <w:marRight w:val="0"/>
                  <w:marTop w:val="0"/>
                  <w:marBottom w:val="0"/>
                  <w:divBdr>
                    <w:top w:val="none" w:sz="0" w:space="0" w:color="auto"/>
                    <w:left w:val="none" w:sz="0" w:space="0" w:color="auto"/>
                    <w:bottom w:val="none" w:sz="0" w:space="0" w:color="auto"/>
                    <w:right w:val="none" w:sz="0" w:space="0" w:color="auto"/>
                  </w:divBdr>
                  <w:divsChild>
                    <w:div w:id="585724427">
                      <w:marLeft w:val="0"/>
                      <w:marRight w:val="0"/>
                      <w:marTop w:val="0"/>
                      <w:marBottom w:val="0"/>
                      <w:divBdr>
                        <w:top w:val="none" w:sz="0" w:space="0" w:color="auto"/>
                        <w:left w:val="none" w:sz="0" w:space="0" w:color="auto"/>
                        <w:bottom w:val="none" w:sz="0" w:space="0" w:color="auto"/>
                        <w:right w:val="none" w:sz="0" w:space="0" w:color="auto"/>
                      </w:divBdr>
                    </w:div>
                  </w:divsChild>
                </w:div>
                <w:div w:id="849687663">
                  <w:marLeft w:val="0"/>
                  <w:marRight w:val="0"/>
                  <w:marTop w:val="0"/>
                  <w:marBottom w:val="0"/>
                  <w:divBdr>
                    <w:top w:val="none" w:sz="0" w:space="0" w:color="auto"/>
                    <w:left w:val="none" w:sz="0" w:space="0" w:color="auto"/>
                    <w:bottom w:val="none" w:sz="0" w:space="0" w:color="auto"/>
                    <w:right w:val="none" w:sz="0" w:space="0" w:color="auto"/>
                  </w:divBdr>
                  <w:divsChild>
                    <w:div w:id="859666839">
                      <w:marLeft w:val="0"/>
                      <w:marRight w:val="0"/>
                      <w:marTop w:val="0"/>
                      <w:marBottom w:val="0"/>
                      <w:divBdr>
                        <w:top w:val="none" w:sz="0" w:space="0" w:color="auto"/>
                        <w:left w:val="none" w:sz="0" w:space="0" w:color="auto"/>
                        <w:bottom w:val="none" w:sz="0" w:space="0" w:color="auto"/>
                        <w:right w:val="none" w:sz="0" w:space="0" w:color="auto"/>
                      </w:divBdr>
                    </w:div>
                  </w:divsChild>
                </w:div>
                <w:div w:id="876505259">
                  <w:marLeft w:val="0"/>
                  <w:marRight w:val="0"/>
                  <w:marTop w:val="0"/>
                  <w:marBottom w:val="0"/>
                  <w:divBdr>
                    <w:top w:val="none" w:sz="0" w:space="0" w:color="auto"/>
                    <w:left w:val="none" w:sz="0" w:space="0" w:color="auto"/>
                    <w:bottom w:val="none" w:sz="0" w:space="0" w:color="auto"/>
                    <w:right w:val="none" w:sz="0" w:space="0" w:color="auto"/>
                  </w:divBdr>
                  <w:divsChild>
                    <w:div w:id="336546262">
                      <w:marLeft w:val="0"/>
                      <w:marRight w:val="0"/>
                      <w:marTop w:val="0"/>
                      <w:marBottom w:val="0"/>
                      <w:divBdr>
                        <w:top w:val="none" w:sz="0" w:space="0" w:color="auto"/>
                        <w:left w:val="none" w:sz="0" w:space="0" w:color="auto"/>
                        <w:bottom w:val="none" w:sz="0" w:space="0" w:color="auto"/>
                        <w:right w:val="none" w:sz="0" w:space="0" w:color="auto"/>
                      </w:divBdr>
                    </w:div>
                  </w:divsChild>
                </w:div>
                <w:div w:id="945965845">
                  <w:marLeft w:val="0"/>
                  <w:marRight w:val="0"/>
                  <w:marTop w:val="0"/>
                  <w:marBottom w:val="0"/>
                  <w:divBdr>
                    <w:top w:val="none" w:sz="0" w:space="0" w:color="auto"/>
                    <w:left w:val="none" w:sz="0" w:space="0" w:color="auto"/>
                    <w:bottom w:val="none" w:sz="0" w:space="0" w:color="auto"/>
                    <w:right w:val="none" w:sz="0" w:space="0" w:color="auto"/>
                  </w:divBdr>
                  <w:divsChild>
                    <w:div w:id="1860199322">
                      <w:marLeft w:val="0"/>
                      <w:marRight w:val="0"/>
                      <w:marTop w:val="0"/>
                      <w:marBottom w:val="0"/>
                      <w:divBdr>
                        <w:top w:val="none" w:sz="0" w:space="0" w:color="auto"/>
                        <w:left w:val="none" w:sz="0" w:space="0" w:color="auto"/>
                        <w:bottom w:val="none" w:sz="0" w:space="0" w:color="auto"/>
                        <w:right w:val="none" w:sz="0" w:space="0" w:color="auto"/>
                      </w:divBdr>
                    </w:div>
                  </w:divsChild>
                </w:div>
                <w:div w:id="1069115704">
                  <w:marLeft w:val="0"/>
                  <w:marRight w:val="0"/>
                  <w:marTop w:val="0"/>
                  <w:marBottom w:val="0"/>
                  <w:divBdr>
                    <w:top w:val="none" w:sz="0" w:space="0" w:color="auto"/>
                    <w:left w:val="none" w:sz="0" w:space="0" w:color="auto"/>
                    <w:bottom w:val="none" w:sz="0" w:space="0" w:color="auto"/>
                    <w:right w:val="none" w:sz="0" w:space="0" w:color="auto"/>
                  </w:divBdr>
                  <w:divsChild>
                    <w:div w:id="901329475">
                      <w:marLeft w:val="0"/>
                      <w:marRight w:val="0"/>
                      <w:marTop w:val="0"/>
                      <w:marBottom w:val="0"/>
                      <w:divBdr>
                        <w:top w:val="none" w:sz="0" w:space="0" w:color="auto"/>
                        <w:left w:val="none" w:sz="0" w:space="0" w:color="auto"/>
                        <w:bottom w:val="none" w:sz="0" w:space="0" w:color="auto"/>
                        <w:right w:val="none" w:sz="0" w:space="0" w:color="auto"/>
                      </w:divBdr>
                    </w:div>
                  </w:divsChild>
                </w:div>
                <w:div w:id="1217089829">
                  <w:marLeft w:val="0"/>
                  <w:marRight w:val="0"/>
                  <w:marTop w:val="0"/>
                  <w:marBottom w:val="0"/>
                  <w:divBdr>
                    <w:top w:val="none" w:sz="0" w:space="0" w:color="auto"/>
                    <w:left w:val="none" w:sz="0" w:space="0" w:color="auto"/>
                    <w:bottom w:val="none" w:sz="0" w:space="0" w:color="auto"/>
                    <w:right w:val="none" w:sz="0" w:space="0" w:color="auto"/>
                  </w:divBdr>
                  <w:divsChild>
                    <w:div w:id="904872870">
                      <w:marLeft w:val="0"/>
                      <w:marRight w:val="0"/>
                      <w:marTop w:val="0"/>
                      <w:marBottom w:val="0"/>
                      <w:divBdr>
                        <w:top w:val="none" w:sz="0" w:space="0" w:color="auto"/>
                        <w:left w:val="none" w:sz="0" w:space="0" w:color="auto"/>
                        <w:bottom w:val="none" w:sz="0" w:space="0" w:color="auto"/>
                        <w:right w:val="none" w:sz="0" w:space="0" w:color="auto"/>
                      </w:divBdr>
                    </w:div>
                  </w:divsChild>
                </w:div>
                <w:div w:id="1306088388">
                  <w:marLeft w:val="0"/>
                  <w:marRight w:val="0"/>
                  <w:marTop w:val="0"/>
                  <w:marBottom w:val="0"/>
                  <w:divBdr>
                    <w:top w:val="none" w:sz="0" w:space="0" w:color="auto"/>
                    <w:left w:val="none" w:sz="0" w:space="0" w:color="auto"/>
                    <w:bottom w:val="none" w:sz="0" w:space="0" w:color="auto"/>
                    <w:right w:val="none" w:sz="0" w:space="0" w:color="auto"/>
                  </w:divBdr>
                  <w:divsChild>
                    <w:div w:id="2140568480">
                      <w:marLeft w:val="0"/>
                      <w:marRight w:val="0"/>
                      <w:marTop w:val="0"/>
                      <w:marBottom w:val="0"/>
                      <w:divBdr>
                        <w:top w:val="none" w:sz="0" w:space="0" w:color="auto"/>
                        <w:left w:val="none" w:sz="0" w:space="0" w:color="auto"/>
                        <w:bottom w:val="none" w:sz="0" w:space="0" w:color="auto"/>
                        <w:right w:val="none" w:sz="0" w:space="0" w:color="auto"/>
                      </w:divBdr>
                    </w:div>
                  </w:divsChild>
                </w:div>
                <w:div w:id="1350714517">
                  <w:marLeft w:val="0"/>
                  <w:marRight w:val="0"/>
                  <w:marTop w:val="0"/>
                  <w:marBottom w:val="0"/>
                  <w:divBdr>
                    <w:top w:val="none" w:sz="0" w:space="0" w:color="auto"/>
                    <w:left w:val="none" w:sz="0" w:space="0" w:color="auto"/>
                    <w:bottom w:val="none" w:sz="0" w:space="0" w:color="auto"/>
                    <w:right w:val="none" w:sz="0" w:space="0" w:color="auto"/>
                  </w:divBdr>
                  <w:divsChild>
                    <w:div w:id="338234908">
                      <w:marLeft w:val="0"/>
                      <w:marRight w:val="0"/>
                      <w:marTop w:val="0"/>
                      <w:marBottom w:val="0"/>
                      <w:divBdr>
                        <w:top w:val="none" w:sz="0" w:space="0" w:color="auto"/>
                        <w:left w:val="none" w:sz="0" w:space="0" w:color="auto"/>
                        <w:bottom w:val="none" w:sz="0" w:space="0" w:color="auto"/>
                        <w:right w:val="none" w:sz="0" w:space="0" w:color="auto"/>
                      </w:divBdr>
                    </w:div>
                  </w:divsChild>
                </w:div>
                <w:div w:id="1351681050">
                  <w:marLeft w:val="0"/>
                  <w:marRight w:val="0"/>
                  <w:marTop w:val="0"/>
                  <w:marBottom w:val="0"/>
                  <w:divBdr>
                    <w:top w:val="none" w:sz="0" w:space="0" w:color="auto"/>
                    <w:left w:val="none" w:sz="0" w:space="0" w:color="auto"/>
                    <w:bottom w:val="none" w:sz="0" w:space="0" w:color="auto"/>
                    <w:right w:val="none" w:sz="0" w:space="0" w:color="auto"/>
                  </w:divBdr>
                  <w:divsChild>
                    <w:div w:id="573126018">
                      <w:marLeft w:val="0"/>
                      <w:marRight w:val="0"/>
                      <w:marTop w:val="0"/>
                      <w:marBottom w:val="0"/>
                      <w:divBdr>
                        <w:top w:val="none" w:sz="0" w:space="0" w:color="auto"/>
                        <w:left w:val="none" w:sz="0" w:space="0" w:color="auto"/>
                        <w:bottom w:val="none" w:sz="0" w:space="0" w:color="auto"/>
                        <w:right w:val="none" w:sz="0" w:space="0" w:color="auto"/>
                      </w:divBdr>
                    </w:div>
                  </w:divsChild>
                </w:div>
                <w:div w:id="1424836983">
                  <w:marLeft w:val="0"/>
                  <w:marRight w:val="0"/>
                  <w:marTop w:val="0"/>
                  <w:marBottom w:val="0"/>
                  <w:divBdr>
                    <w:top w:val="none" w:sz="0" w:space="0" w:color="auto"/>
                    <w:left w:val="none" w:sz="0" w:space="0" w:color="auto"/>
                    <w:bottom w:val="none" w:sz="0" w:space="0" w:color="auto"/>
                    <w:right w:val="none" w:sz="0" w:space="0" w:color="auto"/>
                  </w:divBdr>
                  <w:divsChild>
                    <w:div w:id="853614953">
                      <w:marLeft w:val="0"/>
                      <w:marRight w:val="0"/>
                      <w:marTop w:val="0"/>
                      <w:marBottom w:val="0"/>
                      <w:divBdr>
                        <w:top w:val="none" w:sz="0" w:space="0" w:color="auto"/>
                        <w:left w:val="none" w:sz="0" w:space="0" w:color="auto"/>
                        <w:bottom w:val="none" w:sz="0" w:space="0" w:color="auto"/>
                        <w:right w:val="none" w:sz="0" w:space="0" w:color="auto"/>
                      </w:divBdr>
                    </w:div>
                  </w:divsChild>
                </w:div>
                <w:div w:id="1451433807">
                  <w:marLeft w:val="0"/>
                  <w:marRight w:val="0"/>
                  <w:marTop w:val="0"/>
                  <w:marBottom w:val="0"/>
                  <w:divBdr>
                    <w:top w:val="none" w:sz="0" w:space="0" w:color="auto"/>
                    <w:left w:val="none" w:sz="0" w:space="0" w:color="auto"/>
                    <w:bottom w:val="none" w:sz="0" w:space="0" w:color="auto"/>
                    <w:right w:val="none" w:sz="0" w:space="0" w:color="auto"/>
                  </w:divBdr>
                  <w:divsChild>
                    <w:div w:id="550118758">
                      <w:marLeft w:val="0"/>
                      <w:marRight w:val="0"/>
                      <w:marTop w:val="0"/>
                      <w:marBottom w:val="0"/>
                      <w:divBdr>
                        <w:top w:val="none" w:sz="0" w:space="0" w:color="auto"/>
                        <w:left w:val="none" w:sz="0" w:space="0" w:color="auto"/>
                        <w:bottom w:val="none" w:sz="0" w:space="0" w:color="auto"/>
                        <w:right w:val="none" w:sz="0" w:space="0" w:color="auto"/>
                      </w:divBdr>
                    </w:div>
                  </w:divsChild>
                </w:div>
                <w:div w:id="1576089677">
                  <w:marLeft w:val="0"/>
                  <w:marRight w:val="0"/>
                  <w:marTop w:val="0"/>
                  <w:marBottom w:val="0"/>
                  <w:divBdr>
                    <w:top w:val="none" w:sz="0" w:space="0" w:color="auto"/>
                    <w:left w:val="none" w:sz="0" w:space="0" w:color="auto"/>
                    <w:bottom w:val="none" w:sz="0" w:space="0" w:color="auto"/>
                    <w:right w:val="none" w:sz="0" w:space="0" w:color="auto"/>
                  </w:divBdr>
                  <w:divsChild>
                    <w:div w:id="1594851069">
                      <w:marLeft w:val="0"/>
                      <w:marRight w:val="0"/>
                      <w:marTop w:val="0"/>
                      <w:marBottom w:val="0"/>
                      <w:divBdr>
                        <w:top w:val="none" w:sz="0" w:space="0" w:color="auto"/>
                        <w:left w:val="none" w:sz="0" w:space="0" w:color="auto"/>
                        <w:bottom w:val="none" w:sz="0" w:space="0" w:color="auto"/>
                        <w:right w:val="none" w:sz="0" w:space="0" w:color="auto"/>
                      </w:divBdr>
                    </w:div>
                  </w:divsChild>
                </w:div>
                <w:div w:id="1640956889">
                  <w:marLeft w:val="0"/>
                  <w:marRight w:val="0"/>
                  <w:marTop w:val="0"/>
                  <w:marBottom w:val="0"/>
                  <w:divBdr>
                    <w:top w:val="none" w:sz="0" w:space="0" w:color="auto"/>
                    <w:left w:val="none" w:sz="0" w:space="0" w:color="auto"/>
                    <w:bottom w:val="none" w:sz="0" w:space="0" w:color="auto"/>
                    <w:right w:val="none" w:sz="0" w:space="0" w:color="auto"/>
                  </w:divBdr>
                  <w:divsChild>
                    <w:div w:id="1046024022">
                      <w:marLeft w:val="0"/>
                      <w:marRight w:val="0"/>
                      <w:marTop w:val="0"/>
                      <w:marBottom w:val="0"/>
                      <w:divBdr>
                        <w:top w:val="none" w:sz="0" w:space="0" w:color="auto"/>
                        <w:left w:val="none" w:sz="0" w:space="0" w:color="auto"/>
                        <w:bottom w:val="none" w:sz="0" w:space="0" w:color="auto"/>
                        <w:right w:val="none" w:sz="0" w:space="0" w:color="auto"/>
                      </w:divBdr>
                    </w:div>
                  </w:divsChild>
                </w:div>
                <w:div w:id="1650550357">
                  <w:marLeft w:val="0"/>
                  <w:marRight w:val="0"/>
                  <w:marTop w:val="0"/>
                  <w:marBottom w:val="0"/>
                  <w:divBdr>
                    <w:top w:val="none" w:sz="0" w:space="0" w:color="auto"/>
                    <w:left w:val="none" w:sz="0" w:space="0" w:color="auto"/>
                    <w:bottom w:val="none" w:sz="0" w:space="0" w:color="auto"/>
                    <w:right w:val="none" w:sz="0" w:space="0" w:color="auto"/>
                  </w:divBdr>
                  <w:divsChild>
                    <w:div w:id="815027802">
                      <w:marLeft w:val="0"/>
                      <w:marRight w:val="0"/>
                      <w:marTop w:val="0"/>
                      <w:marBottom w:val="0"/>
                      <w:divBdr>
                        <w:top w:val="none" w:sz="0" w:space="0" w:color="auto"/>
                        <w:left w:val="none" w:sz="0" w:space="0" w:color="auto"/>
                        <w:bottom w:val="none" w:sz="0" w:space="0" w:color="auto"/>
                        <w:right w:val="none" w:sz="0" w:space="0" w:color="auto"/>
                      </w:divBdr>
                    </w:div>
                  </w:divsChild>
                </w:div>
                <w:div w:id="1758744721">
                  <w:marLeft w:val="0"/>
                  <w:marRight w:val="0"/>
                  <w:marTop w:val="0"/>
                  <w:marBottom w:val="0"/>
                  <w:divBdr>
                    <w:top w:val="none" w:sz="0" w:space="0" w:color="auto"/>
                    <w:left w:val="none" w:sz="0" w:space="0" w:color="auto"/>
                    <w:bottom w:val="none" w:sz="0" w:space="0" w:color="auto"/>
                    <w:right w:val="none" w:sz="0" w:space="0" w:color="auto"/>
                  </w:divBdr>
                  <w:divsChild>
                    <w:div w:id="444740888">
                      <w:marLeft w:val="0"/>
                      <w:marRight w:val="0"/>
                      <w:marTop w:val="0"/>
                      <w:marBottom w:val="0"/>
                      <w:divBdr>
                        <w:top w:val="none" w:sz="0" w:space="0" w:color="auto"/>
                        <w:left w:val="none" w:sz="0" w:space="0" w:color="auto"/>
                        <w:bottom w:val="none" w:sz="0" w:space="0" w:color="auto"/>
                        <w:right w:val="none" w:sz="0" w:space="0" w:color="auto"/>
                      </w:divBdr>
                    </w:div>
                  </w:divsChild>
                </w:div>
                <w:div w:id="1933126299">
                  <w:marLeft w:val="0"/>
                  <w:marRight w:val="0"/>
                  <w:marTop w:val="0"/>
                  <w:marBottom w:val="0"/>
                  <w:divBdr>
                    <w:top w:val="none" w:sz="0" w:space="0" w:color="auto"/>
                    <w:left w:val="none" w:sz="0" w:space="0" w:color="auto"/>
                    <w:bottom w:val="none" w:sz="0" w:space="0" w:color="auto"/>
                    <w:right w:val="none" w:sz="0" w:space="0" w:color="auto"/>
                  </w:divBdr>
                  <w:divsChild>
                    <w:div w:id="1021124073">
                      <w:marLeft w:val="0"/>
                      <w:marRight w:val="0"/>
                      <w:marTop w:val="0"/>
                      <w:marBottom w:val="0"/>
                      <w:divBdr>
                        <w:top w:val="none" w:sz="0" w:space="0" w:color="auto"/>
                        <w:left w:val="none" w:sz="0" w:space="0" w:color="auto"/>
                        <w:bottom w:val="none" w:sz="0" w:space="0" w:color="auto"/>
                        <w:right w:val="none" w:sz="0" w:space="0" w:color="auto"/>
                      </w:divBdr>
                    </w:div>
                  </w:divsChild>
                </w:div>
                <w:div w:id="1953659690">
                  <w:marLeft w:val="0"/>
                  <w:marRight w:val="0"/>
                  <w:marTop w:val="0"/>
                  <w:marBottom w:val="0"/>
                  <w:divBdr>
                    <w:top w:val="none" w:sz="0" w:space="0" w:color="auto"/>
                    <w:left w:val="none" w:sz="0" w:space="0" w:color="auto"/>
                    <w:bottom w:val="none" w:sz="0" w:space="0" w:color="auto"/>
                    <w:right w:val="none" w:sz="0" w:space="0" w:color="auto"/>
                  </w:divBdr>
                  <w:divsChild>
                    <w:div w:id="1945064997">
                      <w:marLeft w:val="0"/>
                      <w:marRight w:val="0"/>
                      <w:marTop w:val="0"/>
                      <w:marBottom w:val="0"/>
                      <w:divBdr>
                        <w:top w:val="none" w:sz="0" w:space="0" w:color="auto"/>
                        <w:left w:val="none" w:sz="0" w:space="0" w:color="auto"/>
                        <w:bottom w:val="none" w:sz="0" w:space="0" w:color="auto"/>
                        <w:right w:val="none" w:sz="0" w:space="0" w:color="auto"/>
                      </w:divBdr>
                    </w:div>
                  </w:divsChild>
                </w:div>
                <w:div w:id="1971398165">
                  <w:marLeft w:val="0"/>
                  <w:marRight w:val="0"/>
                  <w:marTop w:val="0"/>
                  <w:marBottom w:val="0"/>
                  <w:divBdr>
                    <w:top w:val="none" w:sz="0" w:space="0" w:color="auto"/>
                    <w:left w:val="none" w:sz="0" w:space="0" w:color="auto"/>
                    <w:bottom w:val="none" w:sz="0" w:space="0" w:color="auto"/>
                    <w:right w:val="none" w:sz="0" w:space="0" w:color="auto"/>
                  </w:divBdr>
                  <w:divsChild>
                    <w:div w:id="1900168887">
                      <w:marLeft w:val="0"/>
                      <w:marRight w:val="0"/>
                      <w:marTop w:val="0"/>
                      <w:marBottom w:val="0"/>
                      <w:divBdr>
                        <w:top w:val="none" w:sz="0" w:space="0" w:color="auto"/>
                        <w:left w:val="none" w:sz="0" w:space="0" w:color="auto"/>
                        <w:bottom w:val="none" w:sz="0" w:space="0" w:color="auto"/>
                        <w:right w:val="none" w:sz="0" w:space="0" w:color="auto"/>
                      </w:divBdr>
                    </w:div>
                  </w:divsChild>
                </w:div>
                <w:div w:id="2022001544">
                  <w:marLeft w:val="0"/>
                  <w:marRight w:val="0"/>
                  <w:marTop w:val="0"/>
                  <w:marBottom w:val="0"/>
                  <w:divBdr>
                    <w:top w:val="none" w:sz="0" w:space="0" w:color="auto"/>
                    <w:left w:val="none" w:sz="0" w:space="0" w:color="auto"/>
                    <w:bottom w:val="none" w:sz="0" w:space="0" w:color="auto"/>
                    <w:right w:val="none" w:sz="0" w:space="0" w:color="auto"/>
                  </w:divBdr>
                  <w:divsChild>
                    <w:div w:id="137303975">
                      <w:marLeft w:val="0"/>
                      <w:marRight w:val="0"/>
                      <w:marTop w:val="0"/>
                      <w:marBottom w:val="0"/>
                      <w:divBdr>
                        <w:top w:val="none" w:sz="0" w:space="0" w:color="auto"/>
                        <w:left w:val="none" w:sz="0" w:space="0" w:color="auto"/>
                        <w:bottom w:val="none" w:sz="0" w:space="0" w:color="auto"/>
                        <w:right w:val="none" w:sz="0" w:space="0" w:color="auto"/>
                      </w:divBdr>
                    </w:div>
                  </w:divsChild>
                </w:div>
                <w:div w:id="2105220521">
                  <w:marLeft w:val="0"/>
                  <w:marRight w:val="0"/>
                  <w:marTop w:val="0"/>
                  <w:marBottom w:val="0"/>
                  <w:divBdr>
                    <w:top w:val="none" w:sz="0" w:space="0" w:color="auto"/>
                    <w:left w:val="none" w:sz="0" w:space="0" w:color="auto"/>
                    <w:bottom w:val="none" w:sz="0" w:space="0" w:color="auto"/>
                    <w:right w:val="none" w:sz="0" w:space="0" w:color="auto"/>
                  </w:divBdr>
                  <w:divsChild>
                    <w:div w:id="1989435265">
                      <w:marLeft w:val="0"/>
                      <w:marRight w:val="0"/>
                      <w:marTop w:val="0"/>
                      <w:marBottom w:val="0"/>
                      <w:divBdr>
                        <w:top w:val="none" w:sz="0" w:space="0" w:color="auto"/>
                        <w:left w:val="none" w:sz="0" w:space="0" w:color="auto"/>
                        <w:bottom w:val="none" w:sz="0" w:space="0" w:color="auto"/>
                        <w:right w:val="none" w:sz="0" w:space="0" w:color="auto"/>
                      </w:divBdr>
                    </w:div>
                    <w:div w:id="2028754062">
                      <w:marLeft w:val="0"/>
                      <w:marRight w:val="0"/>
                      <w:marTop w:val="0"/>
                      <w:marBottom w:val="0"/>
                      <w:divBdr>
                        <w:top w:val="none" w:sz="0" w:space="0" w:color="auto"/>
                        <w:left w:val="none" w:sz="0" w:space="0" w:color="auto"/>
                        <w:bottom w:val="none" w:sz="0" w:space="0" w:color="auto"/>
                        <w:right w:val="none" w:sz="0" w:space="0" w:color="auto"/>
                      </w:divBdr>
                    </w:div>
                  </w:divsChild>
                </w:div>
                <w:div w:id="2125419841">
                  <w:marLeft w:val="0"/>
                  <w:marRight w:val="0"/>
                  <w:marTop w:val="0"/>
                  <w:marBottom w:val="0"/>
                  <w:divBdr>
                    <w:top w:val="none" w:sz="0" w:space="0" w:color="auto"/>
                    <w:left w:val="none" w:sz="0" w:space="0" w:color="auto"/>
                    <w:bottom w:val="none" w:sz="0" w:space="0" w:color="auto"/>
                    <w:right w:val="none" w:sz="0" w:space="0" w:color="auto"/>
                  </w:divBdr>
                  <w:divsChild>
                    <w:div w:id="502474554">
                      <w:marLeft w:val="0"/>
                      <w:marRight w:val="0"/>
                      <w:marTop w:val="0"/>
                      <w:marBottom w:val="0"/>
                      <w:divBdr>
                        <w:top w:val="none" w:sz="0" w:space="0" w:color="auto"/>
                        <w:left w:val="none" w:sz="0" w:space="0" w:color="auto"/>
                        <w:bottom w:val="none" w:sz="0" w:space="0" w:color="auto"/>
                        <w:right w:val="none" w:sz="0" w:space="0" w:color="auto"/>
                      </w:divBdr>
                    </w:div>
                    <w:div w:id="17146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041040">
      <w:bodyDiv w:val="1"/>
      <w:marLeft w:val="0"/>
      <w:marRight w:val="0"/>
      <w:marTop w:val="0"/>
      <w:marBottom w:val="0"/>
      <w:divBdr>
        <w:top w:val="none" w:sz="0" w:space="0" w:color="auto"/>
        <w:left w:val="none" w:sz="0" w:space="0" w:color="auto"/>
        <w:bottom w:val="none" w:sz="0" w:space="0" w:color="auto"/>
        <w:right w:val="none" w:sz="0" w:space="0" w:color="auto"/>
      </w:divBdr>
      <w:divsChild>
        <w:div w:id="1889754480">
          <w:marLeft w:val="144"/>
          <w:marRight w:val="0"/>
          <w:marTop w:val="240"/>
          <w:marBottom w:val="40"/>
          <w:divBdr>
            <w:top w:val="none" w:sz="0" w:space="0" w:color="auto"/>
            <w:left w:val="none" w:sz="0" w:space="0" w:color="auto"/>
            <w:bottom w:val="none" w:sz="0" w:space="0" w:color="auto"/>
            <w:right w:val="none" w:sz="0" w:space="0" w:color="auto"/>
          </w:divBdr>
        </w:div>
      </w:divsChild>
    </w:div>
    <w:div w:id="1279214573">
      <w:bodyDiv w:val="1"/>
      <w:marLeft w:val="0"/>
      <w:marRight w:val="0"/>
      <w:marTop w:val="0"/>
      <w:marBottom w:val="0"/>
      <w:divBdr>
        <w:top w:val="none" w:sz="0" w:space="0" w:color="auto"/>
        <w:left w:val="none" w:sz="0" w:space="0" w:color="auto"/>
        <w:bottom w:val="none" w:sz="0" w:space="0" w:color="auto"/>
        <w:right w:val="none" w:sz="0" w:space="0" w:color="auto"/>
      </w:divBdr>
    </w:div>
    <w:div w:id="1449425479">
      <w:bodyDiv w:val="1"/>
      <w:marLeft w:val="0"/>
      <w:marRight w:val="0"/>
      <w:marTop w:val="0"/>
      <w:marBottom w:val="0"/>
      <w:divBdr>
        <w:top w:val="none" w:sz="0" w:space="0" w:color="auto"/>
        <w:left w:val="none" w:sz="0" w:space="0" w:color="auto"/>
        <w:bottom w:val="none" w:sz="0" w:space="0" w:color="auto"/>
        <w:right w:val="none" w:sz="0" w:space="0" w:color="auto"/>
      </w:divBdr>
    </w:div>
    <w:div w:id="1474103824">
      <w:bodyDiv w:val="1"/>
      <w:marLeft w:val="0"/>
      <w:marRight w:val="0"/>
      <w:marTop w:val="0"/>
      <w:marBottom w:val="0"/>
      <w:divBdr>
        <w:top w:val="none" w:sz="0" w:space="0" w:color="auto"/>
        <w:left w:val="none" w:sz="0" w:space="0" w:color="auto"/>
        <w:bottom w:val="none" w:sz="0" w:space="0" w:color="auto"/>
        <w:right w:val="none" w:sz="0" w:space="0" w:color="auto"/>
      </w:divBdr>
    </w:div>
    <w:div w:id="1690836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lemos.s@northeastern.edu"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38EC4549A33241831D19561B218525" ma:contentTypeVersion="11" ma:contentTypeDescription="Create a new document." ma:contentTypeScope="" ma:versionID="cb78e40ffe35a9e23b2947119e5bf999">
  <xsd:schema xmlns:xsd="http://www.w3.org/2001/XMLSchema" xmlns:xs="http://www.w3.org/2001/XMLSchema" xmlns:p="http://schemas.microsoft.com/office/2006/metadata/properties" xmlns:ns3="15d9c45b-2c46-4a38-a513-8cebff741d2b" xmlns:ns4="2451e423-7f79-40e3-ba25-6d73637cd6db" targetNamespace="http://schemas.microsoft.com/office/2006/metadata/properties" ma:root="true" ma:fieldsID="3c4cf5278a1ce8dbca4f77d7dbeca9ee" ns3:_="" ns4:_="">
    <xsd:import namespace="15d9c45b-2c46-4a38-a513-8cebff741d2b"/>
    <xsd:import namespace="2451e423-7f79-40e3-ba25-6d73637cd6d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d9c45b-2c46-4a38-a513-8cebff741d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51e423-7f79-40e3-ba25-6d73637cd6d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FBFC6-C957-4448-BD0B-D03D859E5D8F}">
  <ds:schemaRefs>
    <ds:schemaRef ds:uri="http://schemas.microsoft.com/sharepoint/v3/contenttype/forms"/>
  </ds:schemaRefs>
</ds:datastoreItem>
</file>

<file path=customXml/itemProps2.xml><?xml version="1.0" encoding="utf-8"?>
<ds:datastoreItem xmlns:ds="http://schemas.openxmlformats.org/officeDocument/2006/customXml" ds:itemID="{E85BA2A4-2B8A-46D7-9C26-98490894A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d9c45b-2c46-4a38-a513-8cebff741d2b"/>
    <ds:schemaRef ds:uri="2451e423-7f79-40e3-ba25-6d73637cd6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DC2124-1E10-4A91-A760-8FA22C94E34C}">
  <ds:schemaRefs>
    <ds:schemaRef ds:uri="15d9c45b-2c46-4a38-a513-8cebff741d2b"/>
    <ds:schemaRef ds:uri="http://schemas.microsoft.com/office/2006/documentManagement/types"/>
    <ds:schemaRef ds:uri="http://purl.org/dc/dcmitype/"/>
    <ds:schemaRef ds:uri="http://schemas.microsoft.com/office/infopath/2007/PartnerControls"/>
    <ds:schemaRef ds:uri="http://purl.org/dc/elements/1.1/"/>
    <ds:schemaRef ds:uri="http://purl.org/dc/terms/"/>
    <ds:schemaRef ds:uri="http://www.w3.org/XML/1998/namespace"/>
    <ds:schemaRef ds:uri="http://schemas.openxmlformats.org/package/2006/metadata/core-properties"/>
    <ds:schemaRef ds:uri="2451e423-7f79-40e3-ba25-6d73637cd6db"/>
    <ds:schemaRef ds:uri="http://schemas.microsoft.com/office/2006/metadata/properties"/>
  </ds:schemaRefs>
</ds:datastoreItem>
</file>

<file path=customXml/itemProps4.xml><?xml version="1.0" encoding="utf-8"?>
<ds:datastoreItem xmlns:ds="http://schemas.openxmlformats.org/officeDocument/2006/customXml" ds:itemID="{3B0A4112-9576-4B5D-A901-7D944D05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4801</Words>
  <Characters>27372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Lemos, Stanny</dc:creator>
  <cp:keywords/>
  <cp:lastModifiedBy>stanny lemos</cp:lastModifiedBy>
  <cp:revision>2</cp:revision>
  <cp:lastPrinted>2020-04-25T15:40:00Z</cp:lastPrinted>
  <dcterms:created xsi:type="dcterms:W3CDTF">2020-05-05T10:09:00Z</dcterms:created>
  <dcterms:modified xsi:type="dcterms:W3CDTF">2020-05-05T10:09:00Z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0x010100F838EC4549A33241831D19561B218525</vt:lpwstr>
  </property>
  <property fmtid="{D5CDD505-2E9C-101B-9397-08002B2CF9AE}" pid="3" name="ZOTERO_PREF_1">
    <vt:lpwstr>&lt;data data-version="3" zotero-version="5.0.85"&gt;&lt;session id="vfWFNAdO"/&gt;&lt;style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