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30EA9" w14:textId="77777777" w:rsidR="00372D61" w:rsidRDefault="00372D61" w:rsidP="00372D61">
      <w:pPr>
        <w:keepNext/>
        <w:widowControl/>
        <w:wordWrap/>
        <w:autoSpaceDE/>
        <w:autoSpaceDN/>
        <w:ind w:firstLine="800"/>
        <w:jc w:val="center"/>
      </w:pPr>
      <w:r>
        <w:rPr>
          <w:bCs/>
          <w:noProof/>
          <w:szCs w:val="20"/>
        </w:rPr>
        <w:drawing>
          <wp:inline distT="0" distB="0" distL="0" distR="0" wp14:anchorId="0F2F3730" wp14:editId="35A98E3F">
            <wp:extent cx="3913104" cy="2352026"/>
            <wp:effectExtent l="0" t="0" r="0" b="0"/>
            <wp:docPr id="20" name="그림 2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104" cy="2352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65930" w14:textId="77777777" w:rsidR="00372D61" w:rsidRDefault="00372D61" w:rsidP="0097143A">
      <w:pPr>
        <w:keepNext/>
        <w:widowControl/>
        <w:wordWrap/>
        <w:autoSpaceDE/>
        <w:autoSpaceDN/>
        <w:ind w:firstLine="800"/>
        <w:jc w:val="center"/>
      </w:pPr>
      <w:r>
        <w:rPr>
          <w:noProof/>
        </w:rPr>
        <w:drawing>
          <wp:inline distT="0" distB="0" distL="0" distR="0" wp14:anchorId="346AD724" wp14:editId="0CF05ED0">
            <wp:extent cx="4897104" cy="2865755"/>
            <wp:effectExtent l="19050" t="19050" r="18415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7" r="4910"/>
                    <a:stretch/>
                  </pic:blipFill>
                  <pic:spPr bwMode="auto">
                    <a:xfrm>
                      <a:off x="0" y="0"/>
                      <a:ext cx="4897104" cy="28657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86093" w14:textId="77777777" w:rsidR="00372D61" w:rsidRPr="0097143A" w:rsidRDefault="00372D61" w:rsidP="00372D61">
      <w:pPr>
        <w:pStyle w:val="Caption"/>
        <w:wordWrap/>
        <w:spacing w:after="0"/>
        <w:jc w:val="center"/>
        <w:rPr>
          <w:sz w:val="24"/>
          <w:szCs w:val="32"/>
        </w:rPr>
      </w:pPr>
      <w:bookmarkStart w:id="0" w:name="_Toc86753975"/>
      <w:r w:rsidRPr="0097143A">
        <w:rPr>
          <w:sz w:val="24"/>
          <w:szCs w:val="32"/>
        </w:rPr>
        <w:t xml:space="preserve">Figure </w:t>
      </w:r>
      <w:r w:rsidRPr="0097143A">
        <w:rPr>
          <w:sz w:val="24"/>
          <w:szCs w:val="32"/>
        </w:rPr>
        <w:fldChar w:fldCharType="begin"/>
      </w:r>
      <w:r w:rsidRPr="0097143A">
        <w:rPr>
          <w:sz w:val="24"/>
          <w:szCs w:val="32"/>
        </w:rPr>
        <w:instrText xml:space="preserve"> SEQ Figure \* ARABIC </w:instrText>
      </w:r>
      <w:r w:rsidRPr="0097143A">
        <w:rPr>
          <w:sz w:val="24"/>
          <w:szCs w:val="32"/>
        </w:rPr>
        <w:fldChar w:fldCharType="separate"/>
      </w:r>
      <w:r w:rsidRPr="0097143A">
        <w:rPr>
          <w:sz w:val="24"/>
          <w:szCs w:val="32"/>
        </w:rPr>
        <w:t>7</w:t>
      </w:r>
      <w:r w:rsidRPr="0097143A">
        <w:rPr>
          <w:sz w:val="24"/>
          <w:szCs w:val="32"/>
        </w:rPr>
        <w:fldChar w:fldCharType="end"/>
      </w:r>
      <w:r w:rsidRPr="0097143A">
        <w:rPr>
          <w:sz w:val="24"/>
          <w:szCs w:val="32"/>
        </w:rPr>
        <w:t xml:space="preserve">. </w:t>
      </w:r>
      <w:r w:rsidRPr="0097143A">
        <w:rPr>
          <w:b w:val="0"/>
          <w:bCs w:val="0"/>
          <w:sz w:val="24"/>
          <w:szCs w:val="32"/>
        </w:rPr>
        <w:t>The factors in considering future housing</w:t>
      </w:r>
      <w:bookmarkEnd w:id="0"/>
      <w:r w:rsidRPr="0097143A">
        <w:rPr>
          <w:sz w:val="24"/>
          <w:szCs w:val="32"/>
        </w:rPr>
        <w:t xml:space="preserve"> </w:t>
      </w:r>
    </w:p>
    <w:p w14:paraId="4F8DD4F2" w14:textId="77777777" w:rsidR="00372D61" w:rsidRPr="0097143A" w:rsidRDefault="00372D61" w:rsidP="00372D61">
      <w:pPr>
        <w:pStyle w:val="Caption"/>
        <w:wordWrap/>
        <w:jc w:val="center"/>
        <w:rPr>
          <w:sz w:val="24"/>
          <w:szCs w:val="24"/>
        </w:rPr>
      </w:pPr>
      <w:r w:rsidRPr="0097143A">
        <w:rPr>
          <w:b w:val="0"/>
          <w:bCs w:val="0"/>
          <w:i/>
          <w:iCs/>
          <w:sz w:val="24"/>
          <w:szCs w:val="24"/>
        </w:rPr>
        <w:t>Source: Korea Housing Institute, 2016</w:t>
      </w:r>
    </w:p>
    <w:p w14:paraId="47F39A97" w14:textId="7FC8DE02" w:rsidR="00D72057" w:rsidRDefault="00D72057"/>
    <w:p w14:paraId="5CF055D4" w14:textId="77777777" w:rsidR="00372D61" w:rsidRDefault="00372D61" w:rsidP="0097143A">
      <w:pPr>
        <w:keepNext/>
        <w:wordWrap/>
        <w:jc w:val="center"/>
      </w:pPr>
      <w:r>
        <w:rPr>
          <w:noProof/>
        </w:rPr>
        <w:lastRenderedPageBreak/>
        <w:drawing>
          <wp:inline distT="0" distB="0" distL="0" distR="0" wp14:anchorId="19D2CA99" wp14:editId="46B3018F">
            <wp:extent cx="5731510" cy="2140585"/>
            <wp:effectExtent l="0" t="0" r="2540" b="12065"/>
            <wp:docPr id="31" name="차트 31">
              <a:extLst xmlns:a="http://schemas.openxmlformats.org/drawingml/2006/main">
                <a:ext uri="{FF2B5EF4-FFF2-40B4-BE49-F238E27FC236}">
                  <a16:creationId xmlns:a16="http://schemas.microsoft.com/office/drawing/2014/main" id="{AFB2C9BE-4D5F-462D-B0DA-1B8A9C6394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B198D7F" w14:textId="77777777" w:rsidR="00372D61" w:rsidRDefault="00372D61" w:rsidP="00372D61">
      <w:pPr>
        <w:keepNext/>
        <w:wordWrap/>
      </w:pPr>
    </w:p>
    <w:p w14:paraId="6E55EEB1" w14:textId="77777777" w:rsidR="00372D61" w:rsidRDefault="00372D61" w:rsidP="0097143A">
      <w:pPr>
        <w:keepNext/>
        <w:wordWrap/>
        <w:jc w:val="center"/>
      </w:pPr>
      <w:r>
        <w:rPr>
          <w:noProof/>
        </w:rPr>
        <w:drawing>
          <wp:inline distT="0" distB="0" distL="0" distR="0" wp14:anchorId="5C4FAAB5" wp14:editId="7754C0D6">
            <wp:extent cx="5731510" cy="2865755"/>
            <wp:effectExtent l="19050" t="19050" r="21590" b="10795"/>
            <wp:docPr id="30" name="Picture 3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1B2E6EC" w14:textId="77777777" w:rsidR="00372D61" w:rsidRDefault="00372D61" w:rsidP="00372D61">
      <w:pPr>
        <w:keepNext/>
        <w:wordWrap/>
      </w:pPr>
    </w:p>
    <w:p w14:paraId="7751D7DA" w14:textId="77777777" w:rsidR="00372D61" w:rsidRPr="0097143A" w:rsidRDefault="00372D61" w:rsidP="00372D61">
      <w:pPr>
        <w:pStyle w:val="Caption"/>
        <w:wordWrap/>
        <w:jc w:val="center"/>
        <w:rPr>
          <w:sz w:val="24"/>
          <w:szCs w:val="32"/>
        </w:rPr>
      </w:pPr>
      <w:bookmarkStart w:id="1" w:name="_Toc86753976"/>
      <w:r w:rsidRPr="0097143A">
        <w:rPr>
          <w:sz w:val="24"/>
          <w:szCs w:val="32"/>
        </w:rPr>
        <w:t xml:space="preserve">Figure </w:t>
      </w:r>
      <w:r w:rsidRPr="0097143A">
        <w:rPr>
          <w:sz w:val="24"/>
          <w:szCs w:val="32"/>
        </w:rPr>
        <w:fldChar w:fldCharType="begin"/>
      </w:r>
      <w:r w:rsidRPr="0097143A">
        <w:rPr>
          <w:sz w:val="24"/>
          <w:szCs w:val="32"/>
        </w:rPr>
        <w:instrText xml:space="preserve"> SEQ Figure \* ARABIC </w:instrText>
      </w:r>
      <w:r w:rsidRPr="0097143A">
        <w:rPr>
          <w:sz w:val="24"/>
          <w:szCs w:val="32"/>
        </w:rPr>
        <w:fldChar w:fldCharType="separate"/>
      </w:r>
      <w:r w:rsidRPr="0097143A">
        <w:rPr>
          <w:sz w:val="24"/>
          <w:szCs w:val="32"/>
        </w:rPr>
        <w:t>8</w:t>
      </w:r>
      <w:r w:rsidRPr="0097143A">
        <w:rPr>
          <w:sz w:val="24"/>
          <w:szCs w:val="32"/>
        </w:rPr>
        <w:fldChar w:fldCharType="end"/>
      </w:r>
      <w:r w:rsidRPr="0097143A">
        <w:rPr>
          <w:sz w:val="24"/>
          <w:szCs w:val="32"/>
        </w:rPr>
        <w:t xml:space="preserve">. </w:t>
      </w:r>
      <w:r w:rsidRPr="0097143A">
        <w:rPr>
          <w:b w:val="0"/>
          <w:bCs w:val="0"/>
          <w:sz w:val="24"/>
          <w:szCs w:val="32"/>
        </w:rPr>
        <w:t>The conceptual range of UGS</w:t>
      </w:r>
      <w:bookmarkEnd w:id="1"/>
      <w:r w:rsidRPr="0097143A">
        <w:rPr>
          <w:b w:val="0"/>
          <w:bCs w:val="0"/>
          <w:sz w:val="24"/>
          <w:szCs w:val="32"/>
        </w:rPr>
        <w:t xml:space="preserve"> (%)</w:t>
      </w:r>
    </w:p>
    <w:p w14:paraId="290AE73D" w14:textId="66261702" w:rsidR="00AD4E8E" w:rsidRDefault="00372D61" w:rsidP="0097143A">
      <w:pPr>
        <w:keepNext/>
        <w:wordWrap/>
        <w:jc w:val="center"/>
      </w:pPr>
      <w:r w:rsidRPr="00292BAA">
        <w:rPr>
          <w:noProof/>
        </w:rPr>
        <w:lastRenderedPageBreak/>
        <w:drawing>
          <wp:inline distT="0" distB="0" distL="0" distR="0" wp14:anchorId="152D5BE0" wp14:editId="082A5CEC">
            <wp:extent cx="5715000" cy="2743200"/>
            <wp:effectExtent l="0" t="0" r="0" b="0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8AFC7257-3D15-44B7-9680-4ED30DC48C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F9AC149" w14:textId="77777777" w:rsidR="00AD4E8E" w:rsidRDefault="00AD4E8E" w:rsidP="0097143A">
      <w:pPr>
        <w:keepNext/>
        <w:wordWrap/>
        <w:jc w:val="center"/>
      </w:pPr>
    </w:p>
    <w:p w14:paraId="5A076E00" w14:textId="55DD789C" w:rsidR="00372D61" w:rsidRDefault="00372D61" w:rsidP="0097143A">
      <w:pPr>
        <w:keepNext/>
        <w:wordWrap/>
        <w:jc w:val="center"/>
      </w:pPr>
      <w:r>
        <w:rPr>
          <w:noProof/>
        </w:rPr>
        <w:drawing>
          <wp:inline distT="0" distB="0" distL="0" distR="0" wp14:anchorId="5C3B7438" wp14:editId="6719BF6E">
            <wp:extent cx="5731510" cy="2865754"/>
            <wp:effectExtent l="19050" t="19050" r="2159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C68D4FC" w14:textId="5E4D9A11" w:rsidR="00AD4E8E" w:rsidRDefault="00AD4E8E" w:rsidP="00372D61">
      <w:pPr>
        <w:keepNext/>
        <w:wordWrap/>
      </w:pPr>
    </w:p>
    <w:p w14:paraId="57F9FF71" w14:textId="694BE2D3" w:rsidR="00372D61" w:rsidRPr="0097143A" w:rsidRDefault="00372D61" w:rsidP="0097143A">
      <w:pPr>
        <w:jc w:val="center"/>
        <w:rPr>
          <w:sz w:val="24"/>
          <w:szCs w:val="32"/>
        </w:rPr>
      </w:pPr>
      <w:bookmarkStart w:id="2" w:name="_Toc86753977"/>
      <w:r w:rsidRPr="0097143A">
        <w:rPr>
          <w:b/>
          <w:bCs/>
          <w:sz w:val="24"/>
          <w:szCs w:val="32"/>
        </w:rPr>
        <w:t xml:space="preserve">Figure </w:t>
      </w:r>
      <w:r w:rsidRPr="0097143A">
        <w:rPr>
          <w:b/>
          <w:bCs/>
          <w:sz w:val="24"/>
          <w:szCs w:val="24"/>
        </w:rPr>
        <w:fldChar w:fldCharType="begin"/>
      </w:r>
      <w:r w:rsidRPr="0097143A">
        <w:rPr>
          <w:b/>
          <w:bCs/>
          <w:sz w:val="24"/>
          <w:szCs w:val="32"/>
        </w:rPr>
        <w:instrText>SEQ Figure \* ARABIC</w:instrText>
      </w:r>
      <w:r w:rsidRPr="0097143A">
        <w:rPr>
          <w:b/>
          <w:bCs/>
          <w:sz w:val="24"/>
          <w:szCs w:val="24"/>
        </w:rPr>
        <w:fldChar w:fldCharType="separate"/>
      </w:r>
      <w:r w:rsidRPr="0097143A">
        <w:rPr>
          <w:b/>
          <w:bCs/>
          <w:sz w:val="24"/>
          <w:szCs w:val="32"/>
        </w:rPr>
        <w:t>9</w:t>
      </w:r>
      <w:r w:rsidRPr="0097143A">
        <w:rPr>
          <w:b/>
          <w:bCs/>
          <w:sz w:val="24"/>
          <w:szCs w:val="24"/>
        </w:rPr>
        <w:fldChar w:fldCharType="end"/>
      </w:r>
      <w:r w:rsidRPr="0097143A">
        <w:rPr>
          <w:rFonts w:hint="eastAsia"/>
          <w:sz w:val="24"/>
          <w:szCs w:val="32"/>
        </w:rPr>
        <w:t>.</w:t>
      </w:r>
      <w:r w:rsidRPr="0097143A">
        <w:rPr>
          <w:sz w:val="24"/>
          <w:szCs w:val="32"/>
        </w:rPr>
        <w:t xml:space="preserve"> The importance of UGS before and with COVID-19</w:t>
      </w:r>
      <w:bookmarkEnd w:id="2"/>
    </w:p>
    <w:p w14:paraId="75ED1505" w14:textId="77777777" w:rsidR="00372D61" w:rsidRDefault="00372D61" w:rsidP="00372D61">
      <w:pPr>
        <w:keepNext/>
        <w:wordWrap/>
      </w:pPr>
      <w:r w:rsidRPr="00292BAA">
        <w:rPr>
          <w:noProof/>
        </w:rPr>
        <w:lastRenderedPageBreak/>
        <w:drawing>
          <wp:inline distT="0" distB="0" distL="0" distR="0" wp14:anchorId="7DC5C3AB" wp14:editId="26F07F91">
            <wp:extent cx="5731510" cy="2584450"/>
            <wp:effectExtent l="0" t="0" r="8890" b="6350"/>
            <wp:docPr id="7" name="차트 7">
              <a:extLst xmlns:a="http://schemas.openxmlformats.org/drawingml/2006/main">
                <a:ext uri="{FF2B5EF4-FFF2-40B4-BE49-F238E27FC236}">
                  <a16:creationId xmlns:a16="http://schemas.microsoft.com/office/drawing/2014/main" id="{D439E841-B986-447E-B207-C21BDE867C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34C65D1" w14:textId="77777777" w:rsidR="00372D61" w:rsidRDefault="00372D61" w:rsidP="00372D61">
      <w:pPr>
        <w:keepNext/>
        <w:wordWrap/>
      </w:pPr>
      <w:r>
        <w:rPr>
          <w:noProof/>
        </w:rPr>
        <w:drawing>
          <wp:inline distT="0" distB="0" distL="0" distR="0" wp14:anchorId="735AAEAC" wp14:editId="4279D3AD">
            <wp:extent cx="5731510" cy="2865754"/>
            <wp:effectExtent l="19050" t="19050" r="21590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49A96C" w14:textId="712E57E2" w:rsidR="00372D61" w:rsidRPr="0097143A" w:rsidRDefault="00372D61" w:rsidP="0097143A">
      <w:pPr>
        <w:jc w:val="center"/>
        <w:rPr>
          <w:sz w:val="24"/>
          <w:szCs w:val="24"/>
        </w:rPr>
      </w:pPr>
      <w:r w:rsidRPr="0097143A">
        <w:rPr>
          <w:b/>
          <w:bCs/>
          <w:sz w:val="24"/>
          <w:szCs w:val="24"/>
        </w:rPr>
        <w:t xml:space="preserve">Figure </w:t>
      </w:r>
      <w:r w:rsidRPr="0097143A">
        <w:rPr>
          <w:b/>
          <w:bCs/>
          <w:sz w:val="24"/>
          <w:szCs w:val="24"/>
        </w:rPr>
        <w:fldChar w:fldCharType="begin"/>
      </w:r>
      <w:r w:rsidRPr="0097143A">
        <w:rPr>
          <w:b/>
          <w:bCs/>
          <w:sz w:val="24"/>
          <w:szCs w:val="24"/>
        </w:rPr>
        <w:instrText>SEQ Figure \* ARABIC</w:instrText>
      </w:r>
      <w:r w:rsidRPr="0097143A">
        <w:rPr>
          <w:b/>
          <w:bCs/>
          <w:sz w:val="24"/>
          <w:szCs w:val="24"/>
        </w:rPr>
        <w:fldChar w:fldCharType="separate"/>
      </w:r>
      <w:r w:rsidRPr="0097143A">
        <w:rPr>
          <w:b/>
          <w:bCs/>
          <w:sz w:val="24"/>
          <w:szCs w:val="24"/>
        </w:rPr>
        <w:t>10</w:t>
      </w:r>
      <w:r w:rsidRPr="0097143A">
        <w:rPr>
          <w:b/>
          <w:bCs/>
          <w:sz w:val="24"/>
          <w:szCs w:val="24"/>
        </w:rPr>
        <w:fldChar w:fldCharType="end"/>
      </w:r>
      <w:r w:rsidRPr="0097143A">
        <w:rPr>
          <w:rFonts w:hint="eastAsia"/>
          <w:sz w:val="24"/>
          <w:szCs w:val="24"/>
        </w:rPr>
        <w:t>.</w:t>
      </w:r>
      <w:r w:rsidRPr="0097143A">
        <w:rPr>
          <w:sz w:val="24"/>
          <w:szCs w:val="24"/>
        </w:rPr>
        <w:t xml:space="preserve"> The Frequency of utilization of UGS before and in the wake of Covid</w:t>
      </w:r>
    </w:p>
    <w:p w14:paraId="19EE7D5A" w14:textId="6D4BB019" w:rsidR="00372D61" w:rsidRDefault="00372D61" w:rsidP="00372D61"/>
    <w:p w14:paraId="6A43DEF6" w14:textId="77777777" w:rsidR="00372D61" w:rsidRDefault="00372D61" w:rsidP="00372D61">
      <w:pPr>
        <w:keepNext/>
        <w:widowControl/>
        <w:wordWrap/>
        <w:autoSpaceDE/>
        <w:autoSpaceDN/>
      </w:pPr>
      <w:r w:rsidRPr="00292BAA">
        <w:rPr>
          <w:noProof/>
        </w:rPr>
        <w:lastRenderedPageBreak/>
        <w:drawing>
          <wp:inline distT="0" distB="0" distL="0" distR="0" wp14:anchorId="62F90C1C" wp14:editId="07526CCF">
            <wp:extent cx="5731510" cy="2865755"/>
            <wp:effectExtent l="0" t="0" r="2540" b="10795"/>
            <wp:docPr id="19" name="차트 19">
              <a:extLst xmlns:a="http://schemas.openxmlformats.org/drawingml/2006/main">
                <a:ext uri="{FF2B5EF4-FFF2-40B4-BE49-F238E27FC236}">
                  <a16:creationId xmlns:a16="http://schemas.microsoft.com/office/drawing/2014/main" id="{D607294B-FC6D-4BDA-ACC6-682174B55C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8CD7781" w14:textId="77777777" w:rsidR="00372D61" w:rsidRDefault="00372D61" w:rsidP="00372D61">
      <w:pPr>
        <w:keepNext/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025047D" wp14:editId="658A8726">
            <wp:extent cx="5731510" cy="2865754"/>
            <wp:effectExtent l="19050" t="19050" r="2159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D6E7E89" w14:textId="1B3052BA" w:rsidR="00372D61" w:rsidRPr="0097143A" w:rsidRDefault="00372D61" w:rsidP="00372D61">
      <w:pPr>
        <w:pStyle w:val="Caption"/>
        <w:wordWrap/>
        <w:jc w:val="center"/>
        <w:rPr>
          <w:sz w:val="24"/>
          <w:szCs w:val="24"/>
        </w:rPr>
      </w:pPr>
      <w:bookmarkStart w:id="3" w:name="_Toc86753979"/>
      <w:r w:rsidRPr="0097143A">
        <w:rPr>
          <w:sz w:val="24"/>
          <w:szCs w:val="24"/>
        </w:rPr>
        <w:t xml:space="preserve">Figure </w:t>
      </w:r>
      <w:r w:rsidRPr="0097143A">
        <w:rPr>
          <w:sz w:val="24"/>
          <w:szCs w:val="24"/>
        </w:rPr>
        <w:fldChar w:fldCharType="begin"/>
      </w:r>
      <w:r w:rsidRPr="0097143A">
        <w:rPr>
          <w:sz w:val="24"/>
          <w:szCs w:val="24"/>
        </w:rPr>
        <w:instrText>SEQ Figure \* ARABIC</w:instrText>
      </w:r>
      <w:r w:rsidRPr="0097143A">
        <w:rPr>
          <w:sz w:val="24"/>
          <w:szCs w:val="24"/>
        </w:rPr>
        <w:fldChar w:fldCharType="separate"/>
      </w:r>
      <w:r w:rsidRPr="0097143A">
        <w:rPr>
          <w:sz w:val="24"/>
          <w:szCs w:val="24"/>
        </w:rPr>
        <w:t>11</w:t>
      </w:r>
      <w:r w:rsidRPr="0097143A">
        <w:rPr>
          <w:sz w:val="24"/>
          <w:szCs w:val="24"/>
        </w:rPr>
        <w:fldChar w:fldCharType="end"/>
      </w:r>
      <w:r w:rsidRPr="0097143A">
        <w:rPr>
          <w:rFonts w:hint="eastAsia"/>
          <w:sz w:val="24"/>
          <w:szCs w:val="24"/>
        </w:rPr>
        <w:t>.</w:t>
      </w:r>
      <w:r w:rsidRPr="0097143A">
        <w:rPr>
          <w:sz w:val="24"/>
          <w:szCs w:val="24"/>
        </w:rPr>
        <w:t xml:space="preserve"> </w:t>
      </w:r>
      <w:r w:rsidRPr="0097143A">
        <w:rPr>
          <w:b w:val="0"/>
          <w:bCs w:val="0"/>
          <w:sz w:val="24"/>
          <w:szCs w:val="24"/>
        </w:rPr>
        <w:t>Reasons for increasing the use of UGS in the wake of Covid-19</w:t>
      </w:r>
      <w:bookmarkEnd w:id="3"/>
      <w:r w:rsidRPr="0097143A">
        <w:rPr>
          <w:sz w:val="24"/>
          <w:szCs w:val="24"/>
        </w:rPr>
        <w:t xml:space="preserve"> </w:t>
      </w:r>
    </w:p>
    <w:p w14:paraId="01C613E8" w14:textId="77777777" w:rsidR="00372D61" w:rsidRDefault="00372D61" w:rsidP="0097143A">
      <w:pPr>
        <w:keepNext/>
        <w:widowControl/>
        <w:wordWrap/>
        <w:autoSpaceDE/>
        <w:autoSpaceDN/>
        <w:ind w:firstLine="800"/>
      </w:pPr>
      <w:r>
        <w:rPr>
          <w:noProof/>
        </w:rPr>
        <w:lastRenderedPageBreak/>
        <w:drawing>
          <wp:inline distT="0" distB="0" distL="0" distR="0" wp14:anchorId="2AA43516" wp14:editId="789560E9">
            <wp:extent cx="5222627" cy="2743200"/>
            <wp:effectExtent l="0" t="0" r="10160" b="12700"/>
            <wp:docPr id="5" name="차트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6F65A0A" w14:textId="77777777" w:rsidR="00372D61" w:rsidRDefault="00372D61" w:rsidP="0097143A">
      <w:pPr>
        <w:keepNext/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5B3B545" wp14:editId="4700AFDA">
            <wp:extent cx="5731510" cy="2865754"/>
            <wp:effectExtent l="19050" t="19050" r="21590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3E8F24C" w14:textId="77777777" w:rsidR="00372D61" w:rsidRPr="0097143A" w:rsidRDefault="00372D61" w:rsidP="00372D61">
      <w:pPr>
        <w:pStyle w:val="Caption"/>
        <w:wordWrap/>
        <w:jc w:val="center"/>
        <w:rPr>
          <w:b w:val="0"/>
          <w:bCs w:val="0"/>
          <w:sz w:val="24"/>
          <w:szCs w:val="24"/>
        </w:rPr>
      </w:pPr>
      <w:bookmarkStart w:id="4" w:name="_Toc86753980"/>
      <w:r w:rsidRPr="0097143A">
        <w:rPr>
          <w:sz w:val="24"/>
          <w:szCs w:val="24"/>
        </w:rPr>
        <w:t xml:space="preserve">Figure </w:t>
      </w:r>
      <w:r w:rsidRPr="0097143A">
        <w:rPr>
          <w:sz w:val="24"/>
          <w:szCs w:val="24"/>
        </w:rPr>
        <w:fldChar w:fldCharType="begin"/>
      </w:r>
      <w:r w:rsidRPr="0097143A">
        <w:rPr>
          <w:sz w:val="24"/>
          <w:szCs w:val="24"/>
        </w:rPr>
        <w:instrText>SEQ Figure \* ARABIC</w:instrText>
      </w:r>
      <w:r w:rsidRPr="0097143A">
        <w:rPr>
          <w:sz w:val="24"/>
          <w:szCs w:val="24"/>
        </w:rPr>
        <w:fldChar w:fldCharType="separate"/>
      </w:r>
      <w:r w:rsidRPr="0097143A">
        <w:rPr>
          <w:sz w:val="24"/>
          <w:szCs w:val="24"/>
        </w:rPr>
        <w:t>12</w:t>
      </w:r>
      <w:r w:rsidRPr="0097143A">
        <w:rPr>
          <w:sz w:val="24"/>
          <w:szCs w:val="24"/>
        </w:rPr>
        <w:fldChar w:fldCharType="end"/>
      </w:r>
      <w:r w:rsidRPr="0097143A">
        <w:rPr>
          <w:sz w:val="24"/>
          <w:szCs w:val="24"/>
        </w:rPr>
        <w:t xml:space="preserve">. </w:t>
      </w:r>
      <w:r w:rsidRPr="0097143A">
        <w:rPr>
          <w:b w:val="0"/>
          <w:bCs w:val="0"/>
          <w:sz w:val="24"/>
          <w:szCs w:val="24"/>
        </w:rPr>
        <w:t>Reason for using UGS before and after COVID-19 among respondents who reduced their visit to UGS</w:t>
      </w:r>
      <w:bookmarkEnd w:id="4"/>
    </w:p>
    <w:p w14:paraId="27E26E22" w14:textId="754B3428" w:rsidR="00372D61" w:rsidRDefault="00372D61" w:rsidP="00372D61"/>
    <w:p w14:paraId="2833C616" w14:textId="77777777" w:rsidR="00372D61" w:rsidRDefault="00372D61" w:rsidP="0097143A">
      <w:pPr>
        <w:keepNext/>
        <w:widowControl/>
        <w:wordWrap/>
        <w:autoSpaceDE/>
        <w:autoSpaceDN/>
        <w:jc w:val="center"/>
      </w:pPr>
      <w:r w:rsidRPr="009B55C5">
        <w:rPr>
          <w:noProof/>
        </w:rPr>
        <w:lastRenderedPageBreak/>
        <w:drawing>
          <wp:inline distT="0" distB="0" distL="0" distR="0" wp14:anchorId="2943DF06" wp14:editId="2BCFB9BB">
            <wp:extent cx="5731510" cy="2865755"/>
            <wp:effectExtent l="0" t="0" r="2540" b="10795"/>
            <wp:docPr id="23" name="차트 23">
              <a:extLst xmlns:a="http://schemas.openxmlformats.org/drawingml/2006/main">
                <a:ext uri="{FF2B5EF4-FFF2-40B4-BE49-F238E27FC236}">
                  <a16:creationId xmlns:a16="http://schemas.microsoft.com/office/drawing/2014/main" id="{C0641369-3B14-4DC4-8010-D0167F4389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542FD47" w14:textId="77777777" w:rsidR="00372D61" w:rsidRDefault="00372D61" w:rsidP="0097143A">
      <w:pPr>
        <w:keepNext/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B14F886" wp14:editId="15F26004">
            <wp:extent cx="5731510" cy="2865754"/>
            <wp:effectExtent l="19050" t="19050" r="2159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5FB6AFA" w14:textId="77777777" w:rsidR="00372D61" w:rsidRPr="0097143A" w:rsidRDefault="00372D61" w:rsidP="00372D61">
      <w:pPr>
        <w:pStyle w:val="Caption"/>
        <w:wordWrap/>
        <w:jc w:val="center"/>
        <w:rPr>
          <w:sz w:val="24"/>
          <w:szCs w:val="24"/>
        </w:rPr>
      </w:pPr>
      <w:bookmarkStart w:id="5" w:name="_Toc86753981"/>
      <w:r w:rsidRPr="0097143A">
        <w:rPr>
          <w:sz w:val="24"/>
          <w:szCs w:val="24"/>
        </w:rPr>
        <w:t xml:space="preserve">Figure </w:t>
      </w:r>
      <w:r w:rsidRPr="0097143A">
        <w:rPr>
          <w:sz w:val="24"/>
          <w:szCs w:val="24"/>
        </w:rPr>
        <w:fldChar w:fldCharType="begin"/>
      </w:r>
      <w:r w:rsidRPr="0097143A">
        <w:rPr>
          <w:sz w:val="24"/>
          <w:szCs w:val="24"/>
        </w:rPr>
        <w:instrText>SEQ Figure \* ARABIC</w:instrText>
      </w:r>
      <w:r w:rsidRPr="0097143A">
        <w:rPr>
          <w:sz w:val="24"/>
          <w:szCs w:val="24"/>
        </w:rPr>
        <w:fldChar w:fldCharType="separate"/>
      </w:r>
      <w:r w:rsidRPr="0097143A">
        <w:rPr>
          <w:sz w:val="24"/>
          <w:szCs w:val="24"/>
        </w:rPr>
        <w:t>13</w:t>
      </w:r>
      <w:r w:rsidRPr="0097143A">
        <w:rPr>
          <w:sz w:val="24"/>
          <w:szCs w:val="24"/>
        </w:rPr>
        <w:fldChar w:fldCharType="end"/>
      </w:r>
      <w:r w:rsidRPr="0097143A">
        <w:rPr>
          <w:rFonts w:hint="eastAsia"/>
          <w:sz w:val="24"/>
          <w:szCs w:val="24"/>
        </w:rPr>
        <w:t>.</w:t>
      </w:r>
      <w:r w:rsidRPr="0097143A">
        <w:rPr>
          <w:sz w:val="24"/>
          <w:szCs w:val="24"/>
        </w:rPr>
        <w:t xml:space="preserve"> </w:t>
      </w:r>
      <w:r w:rsidRPr="0097143A">
        <w:rPr>
          <w:b w:val="0"/>
          <w:bCs w:val="0"/>
          <w:sz w:val="24"/>
          <w:szCs w:val="24"/>
        </w:rPr>
        <w:t>Reasons for reducing the use of UGS in the wake of Covid-19</w:t>
      </w:r>
      <w:bookmarkEnd w:id="5"/>
      <w:r w:rsidRPr="0097143A">
        <w:rPr>
          <w:sz w:val="24"/>
          <w:szCs w:val="24"/>
        </w:rPr>
        <w:t xml:space="preserve"> </w:t>
      </w:r>
    </w:p>
    <w:p w14:paraId="3DDDEAAE" w14:textId="77777777" w:rsidR="00372D61" w:rsidRDefault="00372D61" w:rsidP="00372D61">
      <w:pPr>
        <w:widowControl/>
        <w:wordWrap/>
        <w:autoSpaceDE/>
        <w:autoSpaceDN/>
        <w:ind w:firstLine="800"/>
        <w:rPr>
          <w:rFonts w:ascii="Proxima Nova Rg" w:hAnsi="Proxima Nova Rg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348"/>
      </w:tblGrid>
      <w:tr w:rsidR="00372D61" w14:paraId="1681AE57" w14:textId="77777777" w:rsidTr="00854E2D">
        <w:trPr>
          <w:trHeight w:val="3151"/>
        </w:trPr>
        <w:tc>
          <w:tcPr>
            <w:tcW w:w="4678" w:type="dxa"/>
          </w:tcPr>
          <w:p w14:paraId="0580DD98" w14:textId="77777777" w:rsidR="00372D61" w:rsidRDefault="00372D61" w:rsidP="00854E2D">
            <w:pPr>
              <w:keepNext/>
              <w:widowControl/>
              <w:wordWrap/>
              <w:autoSpaceDE/>
              <w:autoSpaceDN/>
            </w:pPr>
            <w:r w:rsidRPr="009B55C5">
              <w:rPr>
                <w:noProof/>
              </w:rPr>
              <w:lastRenderedPageBreak/>
              <w:drawing>
                <wp:inline distT="0" distB="0" distL="0" distR="0" wp14:anchorId="7F830C86" wp14:editId="61846963">
                  <wp:extent cx="2520000" cy="1800000"/>
                  <wp:effectExtent l="0" t="0" r="13970" b="10160"/>
                  <wp:docPr id="24" name="차트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2E03C2-B1A8-4937-BE2F-5F1DCB7E229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  <w:p w14:paraId="3BC1D587" w14:textId="7B5EC52B" w:rsidR="00372D61" w:rsidRPr="00227E80" w:rsidRDefault="00372D61" w:rsidP="00854E2D">
            <w:pPr>
              <w:pStyle w:val="Caption"/>
              <w:wordWrap/>
              <w:spacing w:after="160" w:line="259" w:lineRule="auto"/>
              <w:jc w:val="center"/>
              <w:rPr>
                <w:rFonts w:ascii="Proxima Nova Rg" w:hAnsi="Proxima Nova Rg"/>
              </w:rPr>
            </w:pPr>
          </w:p>
        </w:tc>
        <w:tc>
          <w:tcPr>
            <w:tcW w:w="4348" w:type="dxa"/>
          </w:tcPr>
          <w:p w14:paraId="1629768F" w14:textId="77777777" w:rsidR="00372D61" w:rsidRDefault="00372D61" w:rsidP="00854E2D">
            <w:pPr>
              <w:keepNext/>
              <w:widowControl/>
              <w:wordWrap/>
              <w:autoSpaceDE/>
              <w:autoSpaceDN/>
            </w:pPr>
            <w:r w:rsidRPr="009B55C5">
              <w:rPr>
                <w:noProof/>
              </w:rPr>
              <w:drawing>
                <wp:inline distT="0" distB="0" distL="0" distR="0" wp14:anchorId="2FCBECC8" wp14:editId="3D478B20">
                  <wp:extent cx="2520000" cy="1800000"/>
                  <wp:effectExtent l="0" t="0" r="13970" b="10160"/>
                  <wp:docPr id="25" name="차트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E63DE4-D845-4557-970F-40216572851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  <w:p w14:paraId="4FB60F9C" w14:textId="12E04CF1" w:rsidR="00372D61" w:rsidRPr="00880954" w:rsidRDefault="00372D61" w:rsidP="00854E2D">
            <w:pPr>
              <w:pStyle w:val="Caption"/>
              <w:wordWrap/>
              <w:spacing w:after="160" w:line="259" w:lineRule="auto"/>
              <w:jc w:val="center"/>
            </w:pPr>
          </w:p>
        </w:tc>
      </w:tr>
    </w:tbl>
    <w:p w14:paraId="0809EAD8" w14:textId="77777777" w:rsidR="00372D61" w:rsidRDefault="00372D61" w:rsidP="00372D61">
      <w:pPr>
        <w:widowControl/>
        <w:wordWrap/>
        <w:autoSpaceDE/>
        <w:autoSpaceDN/>
        <w:rPr>
          <w:rFonts w:ascii="Proxima Nova Rg" w:hAnsi="Proxima Nova Rg"/>
          <w:szCs w:val="20"/>
        </w:rPr>
      </w:pPr>
      <w:r>
        <w:rPr>
          <w:noProof/>
        </w:rPr>
        <w:drawing>
          <wp:inline distT="0" distB="0" distL="0" distR="0" wp14:anchorId="7CB115A0" wp14:editId="7DB9068A">
            <wp:extent cx="2821781" cy="1951655"/>
            <wp:effectExtent l="19050" t="19050" r="17145" b="107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7" r="11561"/>
                    <a:stretch/>
                  </pic:blipFill>
                  <pic:spPr bwMode="auto">
                    <a:xfrm>
                      <a:off x="0" y="0"/>
                      <a:ext cx="2822812" cy="19523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922F5" wp14:editId="0E0F537D">
            <wp:extent cx="2817019" cy="1943084"/>
            <wp:effectExtent l="19050" t="19050" r="21590" b="196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0" t="-426" r="10123" b="426"/>
                    <a:stretch/>
                  </pic:blipFill>
                  <pic:spPr bwMode="auto">
                    <a:xfrm>
                      <a:off x="0" y="0"/>
                      <a:ext cx="2817089" cy="19431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CC80F" w14:textId="25E08287" w:rsidR="00372D61" w:rsidRPr="0097143A" w:rsidRDefault="00372D61" w:rsidP="00372D61">
      <w:pPr>
        <w:rPr>
          <w:sz w:val="22"/>
          <w:szCs w:val="28"/>
        </w:rPr>
      </w:pPr>
      <w:bookmarkStart w:id="6" w:name="_Toc86753982"/>
      <w:r w:rsidRPr="0097143A">
        <w:rPr>
          <w:b/>
          <w:bCs/>
          <w:sz w:val="22"/>
          <w:szCs w:val="28"/>
        </w:rPr>
        <w:t xml:space="preserve">Figure </w:t>
      </w:r>
      <w:r w:rsidRPr="0097143A">
        <w:rPr>
          <w:b/>
          <w:bCs/>
          <w:sz w:val="22"/>
          <w:szCs w:val="28"/>
        </w:rPr>
        <w:fldChar w:fldCharType="begin"/>
      </w:r>
      <w:r w:rsidRPr="0097143A">
        <w:rPr>
          <w:b/>
          <w:bCs/>
          <w:sz w:val="22"/>
          <w:szCs w:val="28"/>
        </w:rPr>
        <w:instrText>SEQ Figure \* ARABIC</w:instrText>
      </w:r>
      <w:r w:rsidRPr="0097143A">
        <w:rPr>
          <w:b/>
          <w:bCs/>
          <w:sz w:val="22"/>
          <w:szCs w:val="28"/>
        </w:rPr>
        <w:fldChar w:fldCharType="separate"/>
      </w:r>
      <w:r w:rsidRPr="0097143A">
        <w:rPr>
          <w:b/>
          <w:bCs/>
          <w:sz w:val="22"/>
          <w:szCs w:val="28"/>
        </w:rPr>
        <w:t>14</w:t>
      </w:r>
      <w:r w:rsidRPr="0097143A">
        <w:rPr>
          <w:b/>
          <w:bCs/>
          <w:sz w:val="22"/>
          <w:szCs w:val="28"/>
        </w:rPr>
        <w:fldChar w:fldCharType="end"/>
      </w:r>
      <w:r w:rsidRPr="0097143A">
        <w:rPr>
          <w:rFonts w:hint="eastAsia"/>
          <w:sz w:val="22"/>
          <w:szCs w:val="28"/>
        </w:rPr>
        <w:t>.</w:t>
      </w:r>
      <w:r w:rsidRPr="0097143A">
        <w:rPr>
          <w:sz w:val="22"/>
          <w:szCs w:val="28"/>
        </w:rPr>
        <w:t xml:space="preserve"> Preferred transportation for visiting UGS</w:t>
      </w:r>
      <w:bookmarkEnd w:id="6"/>
      <w:r w:rsidRPr="0097143A">
        <w:rPr>
          <w:sz w:val="22"/>
          <w:szCs w:val="28"/>
        </w:rPr>
        <w:t xml:space="preserve"> </w:t>
      </w:r>
      <w:bookmarkStart w:id="7" w:name="_Toc86753983"/>
      <w:r w:rsidRPr="0097143A">
        <w:rPr>
          <w:sz w:val="22"/>
          <w:szCs w:val="28"/>
        </w:rPr>
        <w:t xml:space="preserve">               </w:t>
      </w:r>
      <w:r w:rsidRPr="0097143A">
        <w:rPr>
          <w:b/>
          <w:bCs/>
          <w:sz w:val="22"/>
          <w:szCs w:val="28"/>
        </w:rPr>
        <w:t xml:space="preserve">Figure </w:t>
      </w:r>
      <w:r w:rsidRPr="0097143A">
        <w:rPr>
          <w:b/>
          <w:bCs/>
          <w:sz w:val="22"/>
          <w:szCs w:val="28"/>
        </w:rPr>
        <w:fldChar w:fldCharType="begin"/>
      </w:r>
      <w:r w:rsidRPr="0097143A">
        <w:rPr>
          <w:b/>
          <w:bCs/>
          <w:sz w:val="22"/>
          <w:szCs w:val="28"/>
        </w:rPr>
        <w:instrText>SEQ Figure \* ARABIC</w:instrText>
      </w:r>
      <w:r w:rsidRPr="0097143A">
        <w:rPr>
          <w:b/>
          <w:bCs/>
          <w:sz w:val="22"/>
          <w:szCs w:val="28"/>
        </w:rPr>
        <w:fldChar w:fldCharType="separate"/>
      </w:r>
      <w:r w:rsidRPr="0097143A">
        <w:rPr>
          <w:b/>
          <w:bCs/>
          <w:sz w:val="22"/>
          <w:szCs w:val="28"/>
        </w:rPr>
        <w:t>15</w:t>
      </w:r>
      <w:r w:rsidRPr="0097143A">
        <w:rPr>
          <w:b/>
          <w:bCs/>
          <w:sz w:val="22"/>
          <w:szCs w:val="28"/>
        </w:rPr>
        <w:fldChar w:fldCharType="end"/>
      </w:r>
      <w:r w:rsidRPr="0097143A">
        <w:rPr>
          <w:rFonts w:hint="eastAsia"/>
          <w:sz w:val="22"/>
          <w:szCs w:val="28"/>
        </w:rPr>
        <w:t>.</w:t>
      </w:r>
      <w:r w:rsidRPr="0097143A">
        <w:rPr>
          <w:sz w:val="22"/>
          <w:szCs w:val="28"/>
        </w:rPr>
        <w:t xml:space="preserve"> Preferred time</w:t>
      </w:r>
      <w:r w:rsidRPr="0097143A">
        <w:rPr>
          <w:rFonts w:hint="eastAsia"/>
          <w:sz w:val="22"/>
          <w:szCs w:val="28"/>
        </w:rPr>
        <w:t xml:space="preserve"> </w:t>
      </w:r>
      <w:r w:rsidRPr="0097143A">
        <w:rPr>
          <w:sz w:val="22"/>
          <w:szCs w:val="28"/>
        </w:rPr>
        <w:t>needed to visit UGS</w:t>
      </w:r>
      <w:bookmarkEnd w:id="7"/>
      <w:r w:rsidRPr="0097143A">
        <w:rPr>
          <w:sz w:val="22"/>
          <w:szCs w:val="28"/>
        </w:rPr>
        <w:t xml:space="preserve"> </w:t>
      </w:r>
    </w:p>
    <w:p w14:paraId="23EBC65E" w14:textId="77777777" w:rsidR="00372D61" w:rsidRPr="00372D61" w:rsidRDefault="00372D61" w:rsidP="00372D61"/>
    <w:p w14:paraId="0BAF9716" w14:textId="3C059973" w:rsidR="00372D61" w:rsidRDefault="00372D61" w:rsidP="00372D61"/>
    <w:p w14:paraId="1EB8C9FB" w14:textId="77777777" w:rsidR="00372D61" w:rsidRPr="00EC0CD3" w:rsidRDefault="00372D61" w:rsidP="00372D61">
      <w:pPr>
        <w:widowControl/>
        <w:wordWrap/>
        <w:autoSpaceDE/>
        <w:autoSpaceDN/>
        <w:ind w:firstLine="800"/>
        <w:rPr>
          <w:rFonts w:ascii="Proxima Nova Rg" w:hAnsi="Proxima Nova Rg"/>
          <w:szCs w:val="20"/>
        </w:rPr>
      </w:pPr>
    </w:p>
    <w:p w14:paraId="322965C5" w14:textId="77777777" w:rsidR="00372D61" w:rsidRDefault="00372D61" w:rsidP="00372D61">
      <w:pPr>
        <w:keepNext/>
        <w:widowControl/>
        <w:wordWrap/>
        <w:autoSpaceDE/>
        <w:autoSpaceDN/>
      </w:pPr>
      <w:r w:rsidRPr="009B55C5">
        <w:rPr>
          <w:noProof/>
        </w:rPr>
        <w:lastRenderedPageBreak/>
        <w:drawing>
          <wp:inline distT="0" distB="0" distL="0" distR="0" wp14:anchorId="674A4B7E" wp14:editId="283F1D02">
            <wp:extent cx="5854535" cy="3170712"/>
            <wp:effectExtent l="0" t="0" r="13335" b="10795"/>
            <wp:docPr id="49" name="차트 49">
              <a:extLst xmlns:a="http://schemas.openxmlformats.org/drawingml/2006/main">
                <a:ext uri="{FF2B5EF4-FFF2-40B4-BE49-F238E27FC236}">
                  <a16:creationId xmlns:a16="http://schemas.microsoft.com/office/drawing/2014/main" id="{2CCBD1FE-9A59-4C02-B224-1618370A8E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9320A42" w14:textId="77777777" w:rsidR="00372D61" w:rsidRDefault="00372D61" w:rsidP="00372D61">
      <w:pPr>
        <w:keepNext/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8488F59" wp14:editId="6D17A4F2">
            <wp:extent cx="5731510" cy="2865754"/>
            <wp:effectExtent l="19050" t="19050" r="2159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FC08210" w14:textId="77777777" w:rsidR="00372D61" w:rsidRPr="0097143A" w:rsidRDefault="00372D61" w:rsidP="00372D61">
      <w:pPr>
        <w:pStyle w:val="Caption"/>
        <w:wordWrap/>
        <w:jc w:val="center"/>
        <w:rPr>
          <w:sz w:val="24"/>
          <w:szCs w:val="24"/>
        </w:rPr>
      </w:pPr>
      <w:bookmarkStart w:id="8" w:name="_Toc86753984"/>
      <w:r w:rsidRPr="0097143A">
        <w:rPr>
          <w:sz w:val="24"/>
          <w:szCs w:val="24"/>
        </w:rPr>
        <w:t xml:space="preserve">Figure </w:t>
      </w:r>
      <w:r w:rsidRPr="0097143A">
        <w:rPr>
          <w:sz w:val="24"/>
          <w:szCs w:val="24"/>
        </w:rPr>
        <w:fldChar w:fldCharType="begin"/>
      </w:r>
      <w:r w:rsidRPr="0097143A">
        <w:rPr>
          <w:sz w:val="24"/>
          <w:szCs w:val="24"/>
        </w:rPr>
        <w:instrText>SEQ Figure \* ARABIC</w:instrText>
      </w:r>
      <w:r w:rsidRPr="0097143A">
        <w:rPr>
          <w:sz w:val="24"/>
          <w:szCs w:val="24"/>
        </w:rPr>
        <w:fldChar w:fldCharType="separate"/>
      </w:r>
      <w:r w:rsidRPr="0097143A">
        <w:rPr>
          <w:sz w:val="24"/>
          <w:szCs w:val="24"/>
        </w:rPr>
        <w:t>16</w:t>
      </w:r>
      <w:r w:rsidRPr="0097143A">
        <w:rPr>
          <w:sz w:val="24"/>
          <w:szCs w:val="24"/>
        </w:rPr>
        <w:fldChar w:fldCharType="end"/>
      </w:r>
      <w:r w:rsidRPr="0097143A">
        <w:rPr>
          <w:rFonts w:hint="eastAsia"/>
          <w:sz w:val="24"/>
          <w:szCs w:val="24"/>
        </w:rPr>
        <w:t>.</w:t>
      </w:r>
      <w:r w:rsidRPr="0097143A">
        <w:rPr>
          <w:sz w:val="24"/>
          <w:szCs w:val="24"/>
        </w:rPr>
        <w:t xml:space="preserve"> </w:t>
      </w:r>
      <w:r w:rsidRPr="0097143A">
        <w:rPr>
          <w:b w:val="0"/>
          <w:bCs w:val="0"/>
          <w:sz w:val="24"/>
          <w:szCs w:val="24"/>
        </w:rPr>
        <w:t>Facilities to encourage usage of UGS</w:t>
      </w:r>
      <w:bookmarkEnd w:id="8"/>
      <w:r w:rsidRPr="0097143A">
        <w:rPr>
          <w:sz w:val="24"/>
          <w:szCs w:val="24"/>
        </w:rPr>
        <w:t xml:space="preserve"> </w:t>
      </w:r>
    </w:p>
    <w:p w14:paraId="409591BD" w14:textId="77777777" w:rsidR="00372D61" w:rsidRDefault="00372D61" w:rsidP="00372D61">
      <w:pPr>
        <w:pStyle w:val="Caption"/>
        <w:keepNext/>
        <w:wordWrap/>
        <w:jc w:val="center"/>
      </w:pPr>
      <w:r w:rsidRPr="009B55C5">
        <w:rPr>
          <w:noProof/>
        </w:rPr>
        <w:lastRenderedPageBreak/>
        <w:drawing>
          <wp:inline distT="0" distB="0" distL="0" distR="0" wp14:anchorId="61B6D25F" wp14:editId="3DB17B1A">
            <wp:extent cx="5136542" cy="2329732"/>
            <wp:effectExtent l="0" t="0" r="6985" b="13970"/>
            <wp:docPr id="50" name="차트 50">
              <a:extLst xmlns:a="http://schemas.openxmlformats.org/drawingml/2006/main">
                <a:ext uri="{FF2B5EF4-FFF2-40B4-BE49-F238E27FC236}">
                  <a16:creationId xmlns:a16="http://schemas.microsoft.com/office/drawing/2014/main" id="{367FF9D3-F0AB-45BD-8ABF-E3E9A75D91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504D980" w14:textId="77777777" w:rsidR="00372D61" w:rsidRPr="0076415A" w:rsidRDefault="00372D61" w:rsidP="00372D61">
      <w:r>
        <w:rPr>
          <w:noProof/>
        </w:rPr>
        <w:drawing>
          <wp:inline distT="0" distB="0" distL="0" distR="0" wp14:anchorId="5CCC6032" wp14:editId="3B3BD5B0">
            <wp:extent cx="5731510" cy="2865754"/>
            <wp:effectExtent l="19050" t="19050" r="21590" b="114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618D52B" w14:textId="75E0A0E9" w:rsidR="00372D61" w:rsidRPr="0097143A" w:rsidRDefault="00372D61" w:rsidP="00372D61">
      <w:pPr>
        <w:pStyle w:val="Caption"/>
        <w:wordWrap/>
        <w:jc w:val="center"/>
        <w:rPr>
          <w:b w:val="0"/>
          <w:bCs w:val="0"/>
          <w:sz w:val="24"/>
          <w:szCs w:val="24"/>
        </w:rPr>
      </w:pPr>
      <w:bookmarkStart w:id="9" w:name="_Toc86753985"/>
      <w:r w:rsidRPr="0097143A">
        <w:rPr>
          <w:sz w:val="24"/>
          <w:szCs w:val="24"/>
        </w:rPr>
        <w:t xml:space="preserve">Figure </w:t>
      </w:r>
      <w:r w:rsidRPr="0097143A">
        <w:rPr>
          <w:sz w:val="24"/>
          <w:szCs w:val="24"/>
        </w:rPr>
        <w:fldChar w:fldCharType="begin"/>
      </w:r>
      <w:r w:rsidRPr="0097143A">
        <w:rPr>
          <w:sz w:val="24"/>
          <w:szCs w:val="24"/>
        </w:rPr>
        <w:instrText>SEQ Figure \* ARABIC</w:instrText>
      </w:r>
      <w:r w:rsidRPr="0097143A">
        <w:rPr>
          <w:sz w:val="24"/>
          <w:szCs w:val="24"/>
        </w:rPr>
        <w:fldChar w:fldCharType="separate"/>
      </w:r>
      <w:r w:rsidRPr="0097143A">
        <w:rPr>
          <w:sz w:val="24"/>
          <w:szCs w:val="24"/>
        </w:rPr>
        <w:t>17</w:t>
      </w:r>
      <w:r w:rsidRPr="0097143A">
        <w:rPr>
          <w:sz w:val="24"/>
          <w:szCs w:val="24"/>
        </w:rPr>
        <w:fldChar w:fldCharType="end"/>
      </w:r>
      <w:r w:rsidRPr="0097143A">
        <w:rPr>
          <w:rFonts w:hint="eastAsia"/>
          <w:sz w:val="24"/>
          <w:szCs w:val="24"/>
        </w:rPr>
        <w:t>.</w:t>
      </w:r>
      <w:r w:rsidRPr="0097143A">
        <w:rPr>
          <w:sz w:val="24"/>
          <w:szCs w:val="24"/>
        </w:rPr>
        <w:t xml:space="preserve"> </w:t>
      </w:r>
      <w:r w:rsidRPr="0097143A">
        <w:rPr>
          <w:b w:val="0"/>
          <w:bCs w:val="0"/>
          <w:sz w:val="24"/>
          <w:szCs w:val="24"/>
        </w:rPr>
        <w:t>Services to encourage usage of UGS</w:t>
      </w:r>
      <w:bookmarkEnd w:id="9"/>
    </w:p>
    <w:p w14:paraId="458A12A4" w14:textId="1024BE36" w:rsidR="00372D61" w:rsidRDefault="00372D61">
      <w:pPr>
        <w:widowControl/>
        <w:wordWrap/>
        <w:autoSpaceDE/>
        <w:autoSpaceDN/>
        <w:jc w:val="left"/>
      </w:pPr>
      <w:r>
        <w:br w:type="page"/>
      </w:r>
    </w:p>
    <w:p w14:paraId="6CA1D2E4" w14:textId="77777777" w:rsidR="00372D61" w:rsidRDefault="00372D61" w:rsidP="00372D61"/>
    <w:p w14:paraId="44A84783" w14:textId="488D31B1" w:rsidR="00372D61" w:rsidRPr="0097143A" w:rsidRDefault="00372D61" w:rsidP="00372D61">
      <w:pPr>
        <w:rPr>
          <w:i/>
          <w:i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2925"/>
      </w:tblGrid>
      <w:tr w:rsidR="00372D61" w14:paraId="4021C275" w14:textId="77777777" w:rsidTr="00854E2D">
        <w:trPr>
          <w:cantSplit/>
        </w:trPr>
        <w:tc>
          <w:tcPr>
            <w:tcW w:w="6091" w:type="dxa"/>
            <w:tcBorders>
              <w:top w:val="single" w:sz="4" w:space="0" w:color="auto"/>
              <w:bottom w:val="single" w:sz="4" w:space="0" w:color="auto"/>
            </w:tcBorders>
          </w:tcPr>
          <w:p w14:paraId="06CC417D" w14:textId="77777777" w:rsidR="00372D61" w:rsidRPr="0021731C" w:rsidRDefault="00372D61" w:rsidP="00854E2D">
            <w:pPr>
              <w:wordWrap/>
              <w:jc w:val="center"/>
              <w:rPr>
                <w:b/>
                <w:szCs w:val="20"/>
              </w:rPr>
            </w:pPr>
            <w:r w:rsidRPr="0021731C">
              <w:rPr>
                <w:b/>
                <w:szCs w:val="20"/>
              </w:rPr>
              <w:t>P</w:t>
            </w:r>
            <w:r w:rsidRPr="0021731C">
              <w:rPr>
                <w:rFonts w:hint="eastAsia"/>
                <w:b/>
                <w:szCs w:val="20"/>
              </w:rPr>
              <w:t>eriod</w:t>
            </w:r>
          </w:p>
        </w:tc>
        <w:tc>
          <w:tcPr>
            <w:tcW w:w="2925" w:type="dxa"/>
            <w:tcBorders>
              <w:top w:val="single" w:sz="4" w:space="0" w:color="auto"/>
              <w:bottom w:val="single" w:sz="4" w:space="0" w:color="auto"/>
            </w:tcBorders>
          </w:tcPr>
          <w:p w14:paraId="64F9042B" w14:textId="77777777" w:rsidR="00372D61" w:rsidRPr="0021731C" w:rsidRDefault="00372D61" w:rsidP="00854E2D">
            <w:pPr>
              <w:wordWrap/>
              <w:jc w:val="center"/>
              <w:rPr>
                <w:b/>
                <w:szCs w:val="20"/>
              </w:rPr>
            </w:pPr>
            <w:r w:rsidRPr="0021731C">
              <w:rPr>
                <w:b/>
                <w:szCs w:val="20"/>
              </w:rPr>
              <w:t>T</w:t>
            </w:r>
            <w:r w:rsidRPr="0021731C">
              <w:rPr>
                <w:rFonts w:hint="eastAsia"/>
                <w:b/>
                <w:szCs w:val="20"/>
              </w:rPr>
              <w:t xml:space="preserve">he </w:t>
            </w:r>
            <w:r w:rsidRPr="0021731C">
              <w:rPr>
                <w:b/>
                <w:szCs w:val="20"/>
              </w:rPr>
              <w:t xml:space="preserve">number of </w:t>
            </w:r>
            <w:r>
              <w:rPr>
                <w:b/>
                <w:szCs w:val="20"/>
              </w:rPr>
              <w:t>visitors</w:t>
            </w:r>
          </w:p>
        </w:tc>
      </w:tr>
      <w:tr w:rsidR="00372D61" w14:paraId="4E98B104" w14:textId="77777777" w:rsidTr="00854E2D">
        <w:trPr>
          <w:cantSplit/>
        </w:trPr>
        <w:tc>
          <w:tcPr>
            <w:tcW w:w="6091" w:type="dxa"/>
            <w:tcBorders>
              <w:top w:val="single" w:sz="4" w:space="0" w:color="auto"/>
            </w:tcBorders>
          </w:tcPr>
          <w:p w14:paraId="6A2DDE5D" w14:textId="77777777" w:rsidR="00372D61" w:rsidRDefault="00372D61" w:rsidP="00854E2D">
            <w:pPr>
              <w:wordWrap/>
              <w:rPr>
                <w:szCs w:val="20"/>
              </w:rPr>
            </w:pPr>
            <w:r>
              <w:rPr>
                <w:szCs w:val="20"/>
              </w:rPr>
              <w:t>’19. 5 ~ ’19. 12 (monthly average of 8 months after official opening)</w:t>
            </w:r>
          </w:p>
        </w:tc>
        <w:tc>
          <w:tcPr>
            <w:tcW w:w="2925" w:type="dxa"/>
            <w:tcBorders>
              <w:top w:val="single" w:sz="4" w:space="0" w:color="auto"/>
            </w:tcBorders>
          </w:tcPr>
          <w:p w14:paraId="7CB88A25" w14:textId="77777777" w:rsidR="00372D61" w:rsidRDefault="00372D61" w:rsidP="00854E2D">
            <w:pPr>
              <w:wordWrap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268,223</w:t>
            </w:r>
          </w:p>
        </w:tc>
      </w:tr>
      <w:tr w:rsidR="00372D61" w14:paraId="163AA0F3" w14:textId="77777777" w:rsidTr="00854E2D">
        <w:trPr>
          <w:cantSplit/>
        </w:trPr>
        <w:tc>
          <w:tcPr>
            <w:tcW w:w="6091" w:type="dxa"/>
          </w:tcPr>
          <w:p w14:paraId="52CBBECB" w14:textId="77777777" w:rsidR="00372D61" w:rsidRDefault="00372D61" w:rsidP="00854E2D">
            <w:pPr>
              <w:wordWrap/>
              <w:rPr>
                <w:szCs w:val="20"/>
              </w:rPr>
            </w:pPr>
            <w:r>
              <w:rPr>
                <w:szCs w:val="20"/>
              </w:rPr>
              <w:t>’20. 2 (outbreak and spread of COVID-19)</w:t>
            </w:r>
          </w:p>
        </w:tc>
        <w:tc>
          <w:tcPr>
            <w:tcW w:w="2925" w:type="dxa"/>
          </w:tcPr>
          <w:p w14:paraId="6D635181" w14:textId="77777777" w:rsidR="00372D61" w:rsidRDefault="00372D61" w:rsidP="00854E2D">
            <w:pPr>
              <w:wordWrap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109,933</w:t>
            </w:r>
          </w:p>
        </w:tc>
      </w:tr>
      <w:tr w:rsidR="00372D61" w14:paraId="29773E34" w14:textId="77777777" w:rsidTr="00854E2D">
        <w:trPr>
          <w:cantSplit/>
        </w:trPr>
        <w:tc>
          <w:tcPr>
            <w:tcW w:w="6091" w:type="dxa"/>
          </w:tcPr>
          <w:p w14:paraId="623D5115" w14:textId="77777777" w:rsidR="00372D61" w:rsidRDefault="00372D61" w:rsidP="00854E2D">
            <w:pPr>
              <w:wordWrap/>
              <w:rPr>
                <w:szCs w:val="20"/>
              </w:rPr>
            </w:pPr>
            <w:r>
              <w:rPr>
                <w:szCs w:val="20"/>
              </w:rPr>
              <w:t>’20. 6</w:t>
            </w:r>
          </w:p>
        </w:tc>
        <w:tc>
          <w:tcPr>
            <w:tcW w:w="2925" w:type="dxa"/>
          </w:tcPr>
          <w:p w14:paraId="655C856B" w14:textId="77777777" w:rsidR="00372D61" w:rsidRDefault="00372D61" w:rsidP="00854E2D">
            <w:pPr>
              <w:wordWrap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331,766</w:t>
            </w:r>
          </w:p>
        </w:tc>
      </w:tr>
      <w:tr w:rsidR="00372D61" w14:paraId="3AA54A8B" w14:textId="77777777" w:rsidTr="00854E2D">
        <w:trPr>
          <w:cantSplit/>
        </w:trPr>
        <w:tc>
          <w:tcPr>
            <w:tcW w:w="6091" w:type="dxa"/>
          </w:tcPr>
          <w:p w14:paraId="5E9A0CAF" w14:textId="77777777" w:rsidR="00372D61" w:rsidRDefault="00372D61" w:rsidP="00854E2D">
            <w:pPr>
              <w:wordWrap/>
              <w:rPr>
                <w:szCs w:val="20"/>
              </w:rPr>
            </w:pPr>
            <w:r>
              <w:rPr>
                <w:szCs w:val="20"/>
              </w:rPr>
              <w:t>’20. 7</w:t>
            </w:r>
          </w:p>
        </w:tc>
        <w:tc>
          <w:tcPr>
            <w:tcW w:w="2925" w:type="dxa"/>
          </w:tcPr>
          <w:p w14:paraId="56E56D77" w14:textId="77777777" w:rsidR="00372D61" w:rsidRDefault="00372D61" w:rsidP="00854E2D">
            <w:pPr>
              <w:wordWrap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305,907</w:t>
            </w:r>
          </w:p>
        </w:tc>
      </w:tr>
      <w:tr w:rsidR="00372D61" w14:paraId="47620ACB" w14:textId="77777777" w:rsidTr="00854E2D">
        <w:trPr>
          <w:cantSplit/>
        </w:trPr>
        <w:tc>
          <w:tcPr>
            <w:tcW w:w="6091" w:type="dxa"/>
          </w:tcPr>
          <w:p w14:paraId="722987F1" w14:textId="77777777" w:rsidR="00372D61" w:rsidRDefault="00372D61" w:rsidP="00854E2D">
            <w:pPr>
              <w:wordWrap/>
              <w:rPr>
                <w:szCs w:val="20"/>
              </w:rPr>
            </w:pPr>
            <w:r>
              <w:rPr>
                <w:szCs w:val="20"/>
              </w:rPr>
              <w:t>’20. 8</w:t>
            </w:r>
          </w:p>
        </w:tc>
        <w:tc>
          <w:tcPr>
            <w:tcW w:w="2925" w:type="dxa"/>
          </w:tcPr>
          <w:p w14:paraId="3E511366" w14:textId="77777777" w:rsidR="00372D61" w:rsidRDefault="00372D61" w:rsidP="00854E2D">
            <w:pPr>
              <w:wordWrap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348,974</w:t>
            </w:r>
          </w:p>
        </w:tc>
      </w:tr>
      <w:tr w:rsidR="00372D61" w14:paraId="5E251781" w14:textId="77777777" w:rsidTr="00854E2D">
        <w:trPr>
          <w:cantSplit/>
        </w:trPr>
        <w:tc>
          <w:tcPr>
            <w:tcW w:w="6091" w:type="dxa"/>
          </w:tcPr>
          <w:p w14:paraId="1744E650" w14:textId="77777777" w:rsidR="00372D61" w:rsidRDefault="00372D61" w:rsidP="00854E2D">
            <w:pPr>
              <w:wordWrap/>
              <w:rPr>
                <w:szCs w:val="20"/>
              </w:rPr>
            </w:pPr>
            <w:r>
              <w:rPr>
                <w:szCs w:val="20"/>
              </w:rPr>
              <w:t>’20. 9</w:t>
            </w:r>
          </w:p>
        </w:tc>
        <w:tc>
          <w:tcPr>
            <w:tcW w:w="2925" w:type="dxa"/>
          </w:tcPr>
          <w:p w14:paraId="4944595D" w14:textId="77777777" w:rsidR="00372D61" w:rsidRDefault="00372D61" w:rsidP="00854E2D">
            <w:pPr>
              <w:wordWrap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313,856</w:t>
            </w:r>
          </w:p>
        </w:tc>
      </w:tr>
      <w:tr w:rsidR="00372D61" w14:paraId="31621177" w14:textId="77777777" w:rsidTr="00854E2D">
        <w:trPr>
          <w:cantSplit/>
        </w:trPr>
        <w:tc>
          <w:tcPr>
            <w:tcW w:w="6091" w:type="dxa"/>
          </w:tcPr>
          <w:p w14:paraId="50039E15" w14:textId="77777777" w:rsidR="00372D61" w:rsidRDefault="00372D61" w:rsidP="00854E2D">
            <w:pPr>
              <w:wordWrap/>
              <w:rPr>
                <w:szCs w:val="20"/>
              </w:rPr>
            </w:pPr>
            <w:r>
              <w:rPr>
                <w:szCs w:val="20"/>
              </w:rPr>
              <w:t>’20. 10</w:t>
            </w:r>
          </w:p>
        </w:tc>
        <w:tc>
          <w:tcPr>
            <w:tcW w:w="2925" w:type="dxa"/>
          </w:tcPr>
          <w:p w14:paraId="35D46CE3" w14:textId="77777777" w:rsidR="00372D61" w:rsidRDefault="00372D61" w:rsidP="00854E2D">
            <w:pPr>
              <w:wordWrap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602</w:t>
            </w:r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>063</w:t>
            </w:r>
          </w:p>
        </w:tc>
      </w:tr>
      <w:tr w:rsidR="00372D61" w14:paraId="42C1B733" w14:textId="77777777" w:rsidTr="00854E2D">
        <w:trPr>
          <w:cantSplit/>
        </w:trPr>
        <w:tc>
          <w:tcPr>
            <w:tcW w:w="6091" w:type="dxa"/>
            <w:tcBorders>
              <w:bottom w:val="single" w:sz="4" w:space="0" w:color="auto"/>
            </w:tcBorders>
          </w:tcPr>
          <w:p w14:paraId="1A44C345" w14:textId="77777777" w:rsidR="00372D61" w:rsidRDefault="00372D61" w:rsidP="00854E2D">
            <w:pPr>
              <w:wordWrap/>
              <w:rPr>
                <w:szCs w:val="20"/>
              </w:rPr>
            </w:pPr>
            <w:r>
              <w:rPr>
                <w:szCs w:val="20"/>
              </w:rPr>
              <w:t>’20. 11</w:t>
            </w: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5B03FB04" w14:textId="77777777" w:rsidR="00372D61" w:rsidRDefault="00372D61" w:rsidP="00854E2D">
            <w:pPr>
              <w:wordWrap/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437</w:t>
            </w:r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>443</w:t>
            </w:r>
          </w:p>
        </w:tc>
      </w:tr>
    </w:tbl>
    <w:p w14:paraId="1C9DE4D7" w14:textId="4EDFE1F0" w:rsidR="00372D61" w:rsidRDefault="009D0088" w:rsidP="00372D61">
      <w:pPr>
        <w:wordWrap/>
        <w:rPr>
          <w:szCs w:val="20"/>
        </w:rPr>
      </w:pPr>
      <w:r>
        <w:rPr>
          <w:noProof/>
        </w:rPr>
        <w:drawing>
          <wp:inline distT="0" distB="0" distL="0" distR="0" wp14:anchorId="120EC02C" wp14:editId="5EAAB164">
            <wp:extent cx="5943600" cy="237743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2B0A" w14:textId="77777777" w:rsidR="0097143A" w:rsidRPr="0097143A" w:rsidRDefault="0097143A" w:rsidP="0097143A">
      <w:pPr>
        <w:widowControl/>
        <w:wordWrap/>
        <w:autoSpaceDE/>
        <w:autoSpaceDN/>
        <w:spacing w:after="0"/>
        <w:rPr>
          <w:sz w:val="24"/>
          <w:szCs w:val="24"/>
        </w:rPr>
      </w:pPr>
      <w:bookmarkStart w:id="10" w:name="_Toc86753954"/>
      <w:r w:rsidRPr="0097143A">
        <w:rPr>
          <w:b/>
          <w:bCs/>
          <w:sz w:val="24"/>
          <w:szCs w:val="24"/>
        </w:rPr>
        <w:t xml:space="preserve">Table </w:t>
      </w:r>
      <w:r w:rsidRPr="0097143A">
        <w:rPr>
          <w:b/>
          <w:bCs/>
          <w:sz w:val="24"/>
          <w:szCs w:val="24"/>
        </w:rPr>
        <w:fldChar w:fldCharType="begin"/>
      </w:r>
      <w:r w:rsidRPr="0097143A">
        <w:rPr>
          <w:b/>
          <w:bCs/>
          <w:sz w:val="24"/>
          <w:szCs w:val="24"/>
        </w:rPr>
        <w:instrText xml:space="preserve"> SEQ Table \* ARABIC </w:instrText>
      </w:r>
      <w:r w:rsidRPr="0097143A">
        <w:rPr>
          <w:b/>
          <w:bCs/>
          <w:sz w:val="24"/>
          <w:szCs w:val="24"/>
        </w:rPr>
        <w:fldChar w:fldCharType="separate"/>
      </w:r>
      <w:r w:rsidRPr="0097143A">
        <w:rPr>
          <w:b/>
          <w:bCs/>
          <w:sz w:val="24"/>
          <w:szCs w:val="24"/>
        </w:rPr>
        <w:t>9</w:t>
      </w:r>
      <w:r w:rsidRPr="0097143A">
        <w:rPr>
          <w:b/>
          <w:bCs/>
          <w:sz w:val="24"/>
          <w:szCs w:val="24"/>
        </w:rPr>
        <w:fldChar w:fldCharType="end"/>
      </w:r>
      <w:r w:rsidRPr="0097143A">
        <w:rPr>
          <w:b/>
          <w:bCs/>
          <w:sz w:val="24"/>
          <w:szCs w:val="24"/>
        </w:rPr>
        <w:t>.</w:t>
      </w:r>
      <w:r w:rsidRPr="0097143A">
        <w:rPr>
          <w:sz w:val="24"/>
          <w:szCs w:val="24"/>
        </w:rPr>
        <w:t xml:space="preserve"> The number of visitors to the Seoul Botanical Gardens since its official opening</w:t>
      </w:r>
      <w:bookmarkEnd w:id="10"/>
    </w:p>
    <w:p w14:paraId="7ABE2AC0" w14:textId="13581360" w:rsidR="00372D61" w:rsidRPr="00372D61" w:rsidRDefault="0097143A" w:rsidP="0097143A">
      <w:r w:rsidRPr="0097143A">
        <w:rPr>
          <w:i/>
          <w:iCs/>
          <w:sz w:val="24"/>
          <w:szCs w:val="24"/>
        </w:rPr>
        <w:t>Source: Seoul Information Communication Plaza</w:t>
      </w:r>
    </w:p>
    <w:p w14:paraId="3DDCA705" w14:textId="77777777" w:rsidR="00372D61" w:rsidRDefault="00372D61" w:rsidP="00372D61"/>
    <w:sectPr w:rsidR="00372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xima Nova Rg">
    <w:altName w:val="Candara"/>
    <w:charset w:val="00"/>
    <w:family w:val="auto"/>
    <w:pitch w:val="variable"/>
    <w:sig w:usb0="A00000AF" w:usb1="5000E0FB" w:usb2="00000000" w:usb3="00000000" w:csb0="0000019B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4748E4"/>
    <w:multiLevelType w:val="hybridMultilevel"/>
    <w:tmpl w:val="7C706066"/>
    <w:lvl w:ilvl="0" w:tplc="AF20ECDC">
      <w:start w:val="9"/>
      <w:numFmt w:val="bullet"/>
      <w:lvlText w:val="-"/>
      <w:lvlJc w:val="left"/>
      <w:pPr>
        <w:ind w:left="360" w:hanging="360"/>
      </w:pPr>
      <w:rPr>
        <w:rFonts w:ascii="Proxima Nova Rg" w:eastAsiaTheme="minorEastAsia" w:hAnsi="Proxima Nova Rg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A3803EB"/>
    <w:multiLevelType w:val="hybridMultilevel"/>
    <w:tmpl w:val="5C524CD4"/>
    <w:lvl w:ilvl="0" w:tplc="6FA8EA12">
      <w:start w:val="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2216536">
    <w:abstractNumId w:val="1"/>
  </w:num>
  <w:num w:numId="2" w16cid:durableId="642999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61"/>
    <w:rsid w:val="000166F7"/>
    <w:rsid w:val="00372D61"/>
    <w:rsid w:val="00841F72"/>
    <w:rsid w:val="00867BD0"/>
    <w:rsid w:val="0097143A"/>
    <w:rsid w:val="009B7E92"/>
    <w:rsid w:val="009D0088"/>
    <w:rsid w:val="00AD4E8E"/>
    <w:rsid w:val="00D25E85"/>
    <w:rsid w:val="00D72057"/>
    <w:rsid w:val="00F9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E359F"/>
  <w15:chartTrackingRefBased/>
  <w15:docId w15:val="{7BA6FD89-88BF-4641-8495-9BAC0B72B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D61"/>
    <w:pPr>
      <w:widowControl w:val="0"/>
      <w:wordWrap w:val="0"/>
      <w:autoSpaceDE w:val="0"/>
      <w:autoSpaceDN w:val="0"/>
      <w:jc w:val="both"/>
    </w:pPr>
    <w:rPr>
      <w:kern w:val="2"/>
      <w:sz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72D6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372D6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372D61"/>
    <w:rPr>
      <w:kern w:val="2"/>
      <w:sz w:val="20"/>
      <w:lang w:eastAsia="ko-KR"/>
    </w:rPr>
  </w:style>
  <w:style w:type="paragraph" w:styleId="Caption">
    <w:name w:val="caption"/>
    <w:basedOn w:val="Normal"/>
    <w:next w:val="Normal"/>
    <w:uiPriority w:val="35"/>
    <w:unhideWhenUsed/>
    <w:qFormat/>
    <w:rsid w:val="00372D61"/>
    <w:rPr>
      <w:b/>
      <w:bCs/>
      <w:szCs w:val="20"/>
    </w:rPr>
  </w:style>
  <w:style w:type="table" w:styleId="TableGrid">
    <w:name w:val="Table Grid"/>
    <w:basedOn w:val="TableNormal"/>
    <w:uiPriority w:val="39"/>
    <w:rsid w:val="00372D61"/>
    <w:pPr>
      <w:spacing w:after="0" w:line="240" w:lineRule="auto"/>
      <w:jc w:val="both"/>
    </w:pPr>
    <w:rPr>
      <w:kern w:val="2"/>
      <w:sz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372D61"/>
    <w:pPr>
      <w:spacing w:after="0" w:line="240" w:lineRule="auto"/>
    </w:pPr>
    <w:rPr>
      <w:kern w:val="2"/>
      <w:sz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4.xm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chart" Target="charts/chart6.xml"/><Relationship Id="rId25" Type="http://schemas.openxmlformats.org/officeDocument/2006/relationships/chart" Target="charts/chart10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hart" Target="charts/chart8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3.xm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chart" Target="charts/chart5.xml"/><Relationship Id="rId23" Type="http://schemas.openxmlformats.org/officeDocument/2006/relationships/chart" Target="charts/chart9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hart" Target="charts/chart7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F:\2021_1\2_UNDP\2_Second_Paper\1_&#51652;&#54665;\1_&#49444;&#47928;&#51312;&#49324;\&#46020;&#49884;&#45433;&#51648;&#44277;&#44036;&#51012;%20&#53685;&#54620;%20&#54060;&#45936;&#48121;(&#53076;&#47196;&#45208;%20&#46321;)%20&#45824;&#51025;%20&#51064;&#49885;%20&#51312;&#49324;(&#51025;&#45813;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2021_1\2_UNDP\2_Second_Paper\1_&#51652;&#54665;\1_&#49444;&#47928;&#51312;&#49324;\&#46020;&#49884;&#45433;&#51648;&#44277;&#44036;&#51012;%20&#53685;&#54620;%20&#54060;&#45936;&#48121;(&#53076;&#47196;&#45208;%20&#46321;)%20&#45824;&#51025;%20&#51064;&#49885;%20&#51312;&#49324;(&#51025;&#45813;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2021_1\2_UNDP\2_Second_Paper\1_&#51652;&#54665;\1_&#49444;&#47928;&#51312;&#49324;\&#46020;&#49884;&#45433;&#51648;&#44277;&#44036;&#51012;%20&#53685;&#54620;%20&#54060;&#45936;&#48121;(&#53076;&#47196;&#45208;%20&#46321;)%20&#45824;&#51025;%20&#51064;&#49885;%20&#51312;&#49324;(&#51025;&#45813;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2021_1\2_UNDP\2_Second_Paper\1_&#51652;&#54665;\1_&#49444;&#47928;&#51312;&#49324;\&#46020;&#49884;&#45433;&#51648;&#44277;&#44036;&#51012;%20&#53685;&#54620;%20&#54060;&#45936;&#48121;(&#53076;&#47196;&#45208;%20&#46321;)%20&#45824;&#51025;%20&#51064;&#49885;%20&#51312;&#49324;(&#51025;&#45813;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wnloads\3.&#44036;&#54665;&#47932;&#51228;&#52636;&#50577;&#49885;_&#45936;&#51060;&#53552;&#50640;&#45812;&#44596;&#49436;&#50872;&#44368;&#53685;2020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F:\2021_1\2_UNDP\2_Second_Paper\1_&#51652;&#54665;\1_&#49444;&#47928;&#51312;&#49324;\&#46020;&#49884;&#45433;&#51648;&#44277;&#44036;&#51012;%20&#53685;&#54620;%20&#54060;&#45936;&#48121;(&#53076;&#47196;&#45208;%20&#46321;)%20&#45824;&#51025;%20&#51064;&#49885;%20&#51312;&#49324;(&#51025;&#45813;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F:\2021_1\2_UNDP\2_Second_Paper\1_&#51652;&#54665;\1_&#49444;&#47928;&#51312;&#49324;\&#46020;&#49884;&#45433;&#51648;&#44277;&#44036;&#51012;%20&#53685;&#54620;%20&#54060;&#45936;&#48121;(&#53076;&#47196;&#45208;%20&#46321;)%20&#45824;&#51025;%20&#51064;&#49885;%20&#51312;&#49324;(&#51025;&#45813;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F:\2021_1\2_UNDP\2_Second_Paper\1_&#51652;&#54665;\1_&#49444;&#47928;&#51312;&#49324;\&#46020;&#49884;&#45433;&#51648;&#44277;&#44036;&#51012;%20&#53685;&#54620;%20&#54060;&#45936;&#48121;(&#53076;&#47196;&#45208;%20&#46321;)%20&#45824;&#51025;%20&#51064;&#49885;%20&#51312;&#49324;(&#51025;&#45813;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F:\2021_1\2_UNDP\2_Second_Paper\1_&#51652;&#54665;\1_&#49444;&#47928;&#51312;&#49324;\&#46020;&#49884;&#45433;&#51648;&#44277;&#44036;&#51012;%20&#53685;&#54620;%20&#54060;&#45936;&#48121;(&#53076;&#47196;&#45208;%20&#46321;)%20&#45824;&#51025;%20&#51064;&#49885;%20&#51312;&#49324;(&#51025;&#45813;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Sheet1!$D$7:$D$19</c:f>
              <c:strCache>
                <c:ptCount val="13"/>
                <c:pt idx="0">
                  <c:v>Urban forests</c:v>
                </c:pt>
                <c:pt idx="1">
                  <c:v>Rooftop gardens </c:v>
                </c:pt>
                <c:pt idx="2">
                  <c:v>Mountain hiking courses </c:v>
                </c:pt>
                <c:pt idx="3">
                  <c:v>Green spaces near urban streams</c:v>
                </c:pt>
                <c:pt idx="4">
                  <c:v>Parks nearby commute routes</c:v>
                </c:pt>
                <c:pt idx="5">
                  <c:v>Green spaces in public institutions</c:v>
                </c:pt>
                <c:pt idx="6">
                  <c:v>Roadside green buffer zones</c:v>
                </c:pt>
                <c:pt idx="7">
                  <c:v>Green spaces in private residences </c:v>
                </c:pt>
                <c:pt idx="8">
                  <c:v>Indoor gardens</c:v>
                </c:pt>
                <c:pt idx="9">
                  <c:v>National Parks</c:v>
                </c:pt>
                <c:pt idx="10">
                  <c:v>Amusement parks</c:v>
                </c:pt>
                <c:pt idx="11">
                  <c:v>Reservoirs</c:v>
                </c:pt>
                <c:pt idx="12">
                  <c:v>Other</c:v>
                </c:pt>
              </c:strCache>
            </c:strRef>
          </c:cat>
          <c:val>
            <c:numRef>
              <c:f>Sheet1!$F$7:$F$19</c:f>
              <c:numCache>
                <c:formatCode>0.00%</c:formatCode>
                <c:ptCount val="13"/>
                <c:pt idx="0">
                  <c:v>0.86448598130841103</c:v>
                </c:pt>
                <c:pt idx="1">
                  <c:v>0.81775700934579398</c:v>
                </c:pt>
                <c:pt idx="2">
                  <c:v>0.78504672897196204</c:v>
                </c:pt>
                <c:pt idx="3">
                  <c:v>0.75700934579439305</c:v>
                </c:pt>
                <c:pt idx="4">
                  <c:v>0.75233644859813098</c:v>
                </c:pt>
                <c:pt idx="5">
                  <c:v>0.72897196261682295</c:v>
                </c:pt>
                <c:pt idx="6">
                  <c:v>0.68691588785046698</c:v>
                </c:pt>
                <c:pt idx="7">
                  <c:v>0.67289719626168198</c:v>
                </c:pt>
                <c:pt idx="8">
                  <c:v>0.65887850467289699</c:v>
                </c:pt>
                <c:pt idx="9">
                  <c:v>0.57009345794392496</c:v>
                </c:pt>
                <c:pt idx="10">
                  <c:v>0.50934579439252303</c:v>
                </c:pt>
                <c:pt idx="11">
                  <c:v>0.43925233644859801</c:v>
                </c:pt>
                <c:pt idx="12">
                  <c:v>9.3457943925233707E-3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AA-4490-B418-AF124CC694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63962960"/>
        <c:axId val="100537024"/>
      </c:barChart>
      <c:catAx>
        <c:axId val="3639629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537024"/>
        <c:crosses val="autoZero"/>
        <c:auto val="1"/>
        <c:lblAlgn val="ctr"/>
        <c:lblOffset val="100"/>
        <c:noMultiLvlLbl val="0"/>
      </c:catAx>
      <c:valAx>
        <c:axId val="100537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3962960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800"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3D3-4721-A2A0-C266749E9B47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3D3-4721-A2A0-C266749E9B47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3D3-4721-A2A0-C266749E9B47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3D3-4721-A2A0-C266749E9B47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3D3-4721-A2A0-C266749E9B47}"/>
              </c:ext>
            </c:extLst>
          </c:dPt>
          <c:dPt>
            <c:idx val="5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3D3-4721-A2A0-C266749E9B47}"/>
              </c:ext>
            </c:extLst>
          </c:dPt>
          <c:dPt>
            <c:idx val="6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43D3-4721-A2A0-C266749E9B47}"/>
              </c:ext>
            </c:extLst>
          </c:dPt>
          <c:dPt>
            <c:idx val="7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43D3-4721-A2A0-C266749E9B47}"/>
              </c:ext>
            </c:extLst>
          </c:dPt>
          <c:dPt>
            <c:idx val="8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43D3-4721-A2A0-C266749E9B47}"/>
              </c:ext>
            </c:extLst>
          </c:dPt>
          <c:dPt>
            <c:idx val="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43D3-4721-A2A0-C266749E9B47}"/>
              </c:ext>
            </c:extLst>
          </c:dPt>
          <c:dPt>
            <c:idx val="10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43D3-4721-A2A0-C266749E9B47}"/>
              </c:ext>
            </c:extLst>
          </c:dPt>
          <c:dLbls>
            <c:dLbl>
              <c:idx val="0"/>
              <c:layout>
                <c:manualLayout>
                  <c:x val="-0.12348401323043"/>
                  <c:y val="0.15876515986769599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3D3-4721-A2A0-C266749E9B47}"/>
                </c:ext>
              </c:extLst>
            </c:dLbl>
            <c:dLbl>
              <c:idx val="1"/>
              <c:layout>
                <c:manualLayout>
                  <c:x val="-6.8357221609702298E-2"/>
                  <c:y val="-0.14112458654906301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3D3-4721-A2A0-C266749E9B47}"/>
                </c:ext>
              </c:extLst>
            </c:dLbl>
            <c:dLbl>
              <c:idx val="2"/>
              <c:layout>
                <c:manualLayout>
                  <c:x val="7.4972436604189605E-2"/>
                  <c:y val="-9.2613009922822495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3D3-4721-A2A0-C266749E9B47}"/>
                </c:ext>
              </c:extLst>
            </c:dLbl>
            <c:dLbl>
              <c:idx val="3"/>
              <c:layout>
                <c:manualLayout>
                  <c:x val="-0.108048511576626"/>
                  <c:y val="0.18963616317530299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3D3-4721-A2A0-C266749E9B47}"/>
                </c:ext>
              </c:extLst>
            </c:dLbl>
            <c:dLbl>
              <c:idx val="4"/>
              <c:layout>
                <c:manualLayout>
                  <c:x val="-9.4818081587651606E-2"/>
                  <c:y val="0.2778390297684670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3D3-4721-A2A0-C266749E9B47}"/>
                </c:ext>
              </c:extLst>
            </c:dLbl>
            <c:dLbl>
              <c:idx val="5"/>
              <c:layout>
                <c:manualLayout>
                  <c:x val="-0.15214994487320799"/>
                  <c:y val="0.2822491730981260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3D3-4721-A2A0-C266749E9B47}"/>
                </c:ext>
              </c:extLst>
            </c:dLbl>
            <c:dLbl>
              <c:idx val="6"/>
              <c:layout>
                <c:manualLayout>
                  <c:x val="-0.17861080485115799"/>
                  <c:y val="0.16317530319735399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3D3-4721-A2A0-C266749E9B47}"/>
                </c:ext>
              </c:extLst>
            </c:dLbl>
            <c:dLbl>
              <c:idx val="7"/>
              <c:layout>
                <c:manualLayout>
                  <c:x val="-0.24696802646086"/>
                  <c:y val="0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43D3-4721-A2A0-C266749E9B47}"/>
                </c:ext>
              </c:extLst>
            </c:dLbl>
            <c:dLbl>
              <c:idx val="8"/>
              <c:layout>
                <c:manualLayout>
                  <c:x val="-2.42557883131202E-2"/>
                  <c:y val="0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43D3-4721-A2A0-C266749E9B47}"/>
                </c:ext>
              </c:extLst>
            </c:dLbl>
            <c:dLbl>
              <c:idx val="9"/>
              <c:layout>
                <c:manualLayout>
                  <c:x val="0.20727673649393599"/>
                  <c:y val="0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43D3-4721-A2A0-C266749E9B47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43D3-4721-A2A0-C266749E9B47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'설문지 응답 시트1'!$S$292:$S$302</c:f>
              <c:strCache>
                <c:ptCount val="11"/>
                <c:pt idx="0">
                  <c:v>Comfortable places for relaxation</c:v>
                </c:pt>
                <c:pt idx="1">
                  <c:v>Solving environmental issues</c:v>
                </c:pt>
                <c:pt idx="2">
                  <c:v>Health and wellbeing</c:v>
                </c:pt>
                <c:pt idx="3">
                  <c:v>Increased biodiversity</c:v>
                </c:pt>
                <c:pt idx="4">
                  <c:v>Arts and culture-related activities</c:v>
                </c:pt>
                <c:pt idx="5">
                  <c:v>Food and drink</c:v>
                </c:pt>
                <c:pt idx="6">
                  <c:v>Interaction with diverse members of the community</c:v>
                </c:pt>
                <c:pt idx="7">
                  <c:v>Senior citizens’ welfare</c:v>
                </c:pt>
                <c:pt idx="8">
                  <c:v>Job creation</c:v>
                </c:pt>
                <c:pt idx="9">
                  <c:v>Child care and educating youngsters</c:v>
                </c:pt>
                <c:pt idx="10">
                  <c:v>Other</c:v>
                </c:pt>
              </c:strCache>
            </c:strRef>
          </c:cat>
          <c:val>
            <c:numRef>
              <c:f>'설문지 응답 시트1'!$U$292:$U$302</c:f>
              <c:numCache>
                <c:formatCode>0.0%</c:formatCode>
                <c:ptCount val="11"/>
                <c:pt idx="0">
                  <c:v>0.86915887850467299</c:v>
                </c:pt>
                <c:pt idx="1">
                  <c:v>0.5</c:v>
                </c:pt>
                <c:pt idx="2">
                  <c:v>0.44392523364485997</c:v>
                </c:pt>
                <c:pt idx="3">
                  <c:v>0.32710280373831802</c:v>
                </c:pt>
                <c:pt idx="4">
                  <c:v>0.19626168224299101</c:v>
                </c:pt>
                <c:pt idx="5">
                  <c:v>0.14953271028037399</c:v>
                </c:pt>
                <c:pt idx="6">
                  <c:v>8.8785046728972E-2</c:v>
                </c:pt>
                <c:pt idx="7">
                  <c:v>5.60747663551402E-2</c:v>
                </c:pt>
                <c:pt idx="8">
                  <c:v>5.60747663551402E-2</c:v>
                </c:pt>
                <c:pt idx="9">
                  <c:v>5.1401869158878503E-2</c:v>
                </c:pt>
                <c:pt idx="10">
                  <c:v>4.6728971962616802E-3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43D3-4721-A2A0-C266749E9B47}"/>
            </c:ext>
          </c:extLst>
        </c:ser>
        <c:ser>
          <c:idx val="1"/>
          <c:order val="1"/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8-43D3-4721-A2A0-C266749E9B47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A-43D3-4721-A2A0-C266749E9B47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C-43D3-4721-A2A0-C266749E9B47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E-43D3-4721-A2A0-C266749E9B47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0-43D3-4721-A2A0-C266749E9B47}"/>
              </c:ext>
            </c:extLst>
          </c:dPt>
          <c:dPt>
            <c:idx val="5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2-43D3-4721-A2A0-C266749E9B47}"/>
              </c:ext>
            </c:extLst>
          </c:dPt>
          <c:dPt>
            <c:idx val="6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4-43D3-4721-A2A0-C266749E9B47}"/>
              </c:ext>
            </c:extLst>
          </c:dPt>
          <c:dPt>
            <c:idx val="7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6-43D3-4721-A2A0-C266749E9B47}"/>
              </c:ext>
            </c:extLst>
          </c:dPt>
          <c:dPt>
            <c:idx val="8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8-43D3-4721-A2A0-C266749E9B47}"/>
              </c:ext>
            </c:extLst>
          </c:dPt>
          <c:dPt>
            <c:idx val="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A-43D3-4721-A2A0-C266749E9B47}"/>
              </c:ext>
            </c:extLst>
          </c:dPt>
          <c:dPt>
            <c:idx val="10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C-43D3-4721-A2A0-C266749E9B47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'설문지 응답 시트1'!$S$292:$S$302</c:f>
              <c:strCache>
                <c:ptCount val="11"/>
                <c:pt idx="0">
                  <c:v>Comfortable places for relaxation</c:v>
                </c:pt>
                <c:pt idx="1">
                  <c:v>Solving environmental issues</c:v>
                </c:pt>
                <c:pt idx="2">
                  <c:v>Health and wellbeing</c:v>
                </c:pt>
                <c:pt idx="3">
                  <c:v>Increased biodiversity</c:v>
                </c:pt>
                <c:pt idx="4">
                  <c:v>Arts and culture-related activities</c:v>
                </c:pt>
                <c:pt idx="5">
                  <c:v>Food and drink</c:v>
                </c:pt>
                <c:pt idx="6">
                  <c:v>Interaction with diverse members of the community</c:v>
                </c:pt>
                <c:pt idx="7">
                  <c:v>Senior citizens’ welfare</c:v>
                </c:pt>
                <c:pt idx="8">
                  <c:v>Job creation</c:v>
                </c:pt>
                <c:pt idx="9">
                  <c:v>Child care and educating youngsters</c:v>
                </c:pt>
                <c:pt idx="10">
                  <c:v>Other</c:v>
                </c:pt>
              </c:strCache>
            </c:strRef>
          </c:cat>
          <c:val>
            <c:numRef>
              <c:f>'설문지 응답 시트1'!$U$292:$U$302</c:f>
              <c:numCache>
                <c:formatCode>0.0%</c:formatCode>
                <c:ptCount val="11"/>
                <c:pt idx="0">
                  <c:v>0.86915887850467299</c:v>
                </c:pt>
                <c:pt idx="1">
                  <c:v>0.5</c:v>
                </c:pt>
                <c:pt idx="2">
                  <c:v>0.44392523364485997</c:v>
                </c:pt>
                <c:pt idx="3">
                  <c:v>0.32710280373831802</c:v>
                </c:pt>
                <c:pt idx="4">
                  <c:v>0.19626168224299101</c:v>
                </c:pt>
                <c:pt idx="5">
                  <c:v>0.14953271028037399</c:v>
                </c:pt>
                <c:pt idx="6">
                  <c:v>8.8785046728972E-2</c:v>
                </c:pt>
                <c:pt idx="7">
                  <c:v>5.60747663551402E-2</c:v>
                </c:pt>
                <c:pt idx="8">
                  <c:v>5.60747663551402E-2</c:v>
                </c:pt>
                <c:pt idx="9">
                  <c:v>5.1401869158878503E-2</c:v>
                </c:pt>
                <c:pt idx="10">
                  <c:v>4.6728971962616802E-3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D-43D3-4721-A2A0-C266749E9B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v>Before COVID - 19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Sheet1!$E$19:$E$23</c:f>
              <c:strCache>
                <c:ptCount val="5"/>
                <c:pt idx="0">
                  <c:v>Very important</c:v>
                </c:pt>
                <c:pt idx="1">
                  <c:v>Important</c:v>
                </c:pt>
                <c:pt idx="2">
                  <c:v>Average</c:v>
                </c:pt>
                <c:pt idx="3">
                  <c:v>Unimportant</c:v>
                </c:pt>
                <c:pt idx="4">
                  <c:v>Very unimportant</c:v>
                </c:pt>
              </c:strCache>
            </c:strRef>
          </c:cat>
          <c:val>
            <c:numRef>
              <c:f>Sheet1!$G$12:$G$16</c:f>
              <c:numCache>
                <c:formatCode>0.0%</c:formatCode>
                <c:ptCount val="5"/>
                <c:pt idx="0">
                  <c:v>0.35981308411215002</c:v>
                </c:pt>
                <c:pt idx="1">
                  <c:v>0.434579439252336</c:v>
                </c:pt>
                <c:pt idx="2">
                  <c:v>0.17289719626168201</c:v>
                </c:pt>
                <c:pt idx="3">
                  <c:v>3.27102803738318E-2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25-44B0-ACDA-F850D4622395}"/>
            </c:ext>
          </c:extLst>
        </c:ser>
        <c:ser>
          <c:idx val="1"/>
          <c:order val="1"/>
          <c:tx>
            <c:v>After COVID - 19</c:v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Sheet1!$E$19:$E$23</c:f>
              <c:strCache>
                <c:ptCount val="5"/>
                <c:pt idx="0">
                  <c:v>Very important</c:v>
                </c:pt>
                <c:pt idx="1">
                  <c:v>Important</c:v>
                </c:pt>
                <c:pt idx="2">
                  <c:v>Average</c:v>
                </c:pt>
                <c:pt idx="3">
                  <c:v>Unimportant</c:v>
                </c:pt>
                <c:pt idx="4">
                  <c:v>Very unimportant</c:v>
                </c:pt>
              </c:strCache>
            </c:strRef>
          </c:cat>
          <c:val>
            <c:numRef>
              <c:f>Sheet1!$G$19:$G$23</c:f>
              <c:numCache>
                <c:formatCode>0.0%</c:formatCode>
                <c:ptCount val="5"/>
                <c:pt idx="0">
                  <c:v>0.64018691588785004</c:v>
                </c:pt>
                <c:pt idx="1">
                  <c:v>0.25233644859813098</c:v>
                </c:pt>
                <c:pt idx="2">
                  <c:v>7.9439252336448593E-2</c:v>
                </c:pt>
                <c:pt idx="3">
                  <c:v>2.33644859813084E-2</c:v>
                </c:pt>
                <c:pt idx="4">
                  <c:v>4.6728971962616802E-3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25-44B0-ACDA-F850D46223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3692800"/>
        <c:axId val="99825776"/>
      </c:barChart>
      <c:catAx>
        <c:axId val="936928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825776"/>
        <c:crosses val="autoZero"/>
        <c:auto val="1"/>
        <c:lblAlgn val="ctr"/>
        <c:lblOffset val="100"/>
        <c:noMultiLvlLbl val="0"/>
      </c:catAx>
      <c:valAx>
        <c:axId val="99825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692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800"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v>Before COVID - 19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Sheet1!$E$37:$E$42</c:f>
              <c:strCache>
                <c:ptCount val="6"/>
                <c:pt idx="0">
                  <c:v>Daily</c:v>
                </c:pt>
                <c:pt idx="1">
                  <c:v>Almost daily</c:v>
                </c:pt>
                <c:pt idx="2">
                  <c:v>1-2 times per week</c:v>
                </c:pt>
                <c:pt idx="3">
                  <c:v>1-2 times per month</c:v>
                </c:pt>
                <c:pt idx="4">
                  <c:v>Rarely</c:v>
                </c:pt>
                <c:pt idx="5">
                  <c:v>Never</c:v>
                </c:pt>
              </c:strCache>
            </c:strRef>
          </c:cat>
          <c:val>
            <c:numRef>
              <c:f>Sheet1!$G$37:$G$42</c:f>
              <c:numCache>
                <c:formatCode>0.0%</c:formatCode>
                <c:ptCount val="6"/>
                <c:pt idx="0">
                  <c:v>5.60747663551402E-2</c:v>
                </c:pt>
                <c:pt idx="1">
                  <c:v>0.14953271028037399</c:v>
                </c:pt>
                <c:pt idx="2">
                  <c:v>0.42990654205607498</c:v>
                </c:pt>
                <c:pt idx="3">
                  <c:v>0.24766355140186899</c:v>
                </c:pt>
                <c:pt idx="4">
                  <c:v>0.11214953271028</c:v>
                </c:pt>
                <c:pt idx="5">
                  <c:v>4.6728971962616802E-3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46-4312-8BCD-6DE146C4FF32}"/>
            </c:ext>
          </c:extLst>
        </c:ser>
        <c:ser>
          <c:idx val="1"/>
          <c:order val="1"/>
          <c:tx>
            <c:v>After COVID- 19</c:v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Sheet1!$E$37:$E$42</c:f>
              <c:strCache>
                <c:ptCount val="6"/>
                <c:pt idx="0">
                  <c:v>Daily</c:v>
                </c:pt>
                <c:pt idx="1">
                  <c:v>Almost daily</c:v>
                </c:pt>
                <c:pt idx="2">
                  <c:v>1-2 times per week</c:v>
                </c:pt>
                <c:pt idx="3">
                  <c:v>1-2 times per month</c:v>
                </c:pt>
                <c:pt idx="4">
                  <c:v>Rarely</c:v>
                </c:pt>
                <c:pt idx="5">
                  <c:v>Never</c:v>
                </c:pt>
              </c:strCache>
            </c:strRef>
          </c:cat>
          <c:val>
            <c:numRef>
              <c:f>Sheet1!$G$45:$G$50</c:f>
              <c:numCache>
                <c:formatCode>0.0%</c:formatCode>
                <c:ptCount val="6"/>
                <c:pt idx="0">
                  <c:v>4.2056074766355103E-2</c:v>
                </c:pt>
                <c:pt idx="1">
                  <c:v>0.210280373831776</c:v>
                </c:pt>
                <c:pt idx="2">
                  <c:v>0.33644859813084099</c:v>
                </c:pt>
                <c:pt idx="3">
                  <c:v>0.18224299065420599</c:v>
                </c:pt>
                <c:pt idx="4">
                  <c:v>0.19626168224299101</c:v>
                </c:pt>
                <c:pt idx="5">
                  <c:v>3.27102803738318E-2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546-4312-8BCD-6DE146C4FF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66993584"/>
        <c:axId val="67085360"/>
      </c:barChart>
      <c:catAx>
        <c:axId val="669935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085360"/>
        <c:crosses val="autoZero"/>
        <c:auto val="1"/>
        <c:lblAlgn val="ctr"/>
        <c:lblOffset val="100"/>
        <c:noMultiLvlLbl val="0"/>
      </c:catAx>
      <c:valAx>
        <c:axId val="67085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993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800"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728B-4C73-ACDB-279DBAD83567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728B-4C73-ACDB-279DBAD83567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728B-4C73-ACDB-279DBAD83567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728B-4C73-ACDB-279DBAD83567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728B-4C73-ACDB-279DBAD83567}"/>
              </c:ext>
            </c:extLst>
          </c:dPt>
          <c:dPt>
            <c:idx val="5"/>
            <c:bubble3D val="0"/>
            <c:spPr>
              <a:solidFill>
                <a:schemeClr val="accent6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728B-4C73-ACDB-279DBAD83567}"/>
              </c:ext>
            </c:extLst>
          </c:dPt>
          <c:dPt>
            <c:idx val="6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728B-4C73-ACDB-279DBAD83567}"/>
              </c:ext>
            </c:extLst>
          </c:dPt>
          <c:dLbls>
            <c:dLbl>
              <c:idx val="0"/>
              <c:layout>
                <c:manualLayout>
                  <c:x val="-2.9389004158383199E-2"/>
                  <c:y val="0.11419770985076701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28B-4C73-ACDB-279DBAD83567}"/>
                </c:ext>
              </c:extLst>
            </c:dLbl>
            <c:dLbl>
              <c:idx val="1"/>
              <c:layout>
                <c:manualLayout>
                  <c:x val="2.9476772955751001E-3"/>
                  <c:y val="-0.18035333234944301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28B-4C73-ACDB-279DBAD83567}"/>
                </c:ext>
              </c:extLst>
            </c:dLbl>
            <c:dLbl>
              <c:idx val="2"/>
              <c:layout>
                <c:manualLayout>
                  <c:x val="3.1177803436092E-2"/>
                  <c:y val="-0.110959553429581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28B-4C73-ACDB-279DBAD8356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leaderLines>
              <c:spPr>
                <a:ln w="6350" cap="flat" cmpd="sng" algn="ctr">
                  <a:solidFill>
                    <a:schemeClr val="tx1"/>
                  </a:solidFill>
                  <a:prstDash val="solid"/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'설문지 응답 시트1'!$O$284:$O$290</c:f>
              <c:strCache>
                <c:ptCount val="7"/>
                <c:pt idx="0">
                  <c:v>A replacement for restricted public places</c:v>
                </c:pt>
                <c:pt idx="1">
                  <c:v>Help to cope with depression</c:v>
                </c:pt>
                <c:pt idx="2">
                  <c:v>A replacement for exercise facilities</c:v>
                </c:pt>
                <c:pt idx="3">
                  <c:v>Prevent disease transmission</c:v>
                </c:pt>
                <c:pt idx="4">
                  <c:v>Increase in leisure time</c:v>
                </c:pt>
                <c:pt idx="5">
                  <c:v>Enhance immune system</c:v>
                </c:pt>
                <c:pt idx="6">
                  <c:v>Other</c:v>
                </c:pt>
              </c:strCache>
            </c:strRef>
          </c:cat>
          <c:val>
            <c:numRef>
              <c:f>'설문지 응답 시트1'!$Q$284:$Q$290</c:f>
              <c:numCache>
                <c:formatCode>0.00%</c:formatCode>
                <c:ptCount val="7"/>
                <c:pt idx="0">
                  <c:v>0.27777777777777801</c:v>
                </c:pt>
                <c:pt idx="1">
                  <c:v>0.22222222222222199</c:v>
                </c:pt>
                <c:pt idx="2">
                  <c:v>0.211111111111111</c:v>
                </c:pt>
                <c:pt idx="3">
                  <c:v>0.16666666666666699</c:v>
                </c:pt>
                <c:pt idx="4">
                  <c:v>6.6666666666666693E-2</c:v>
                </c:pt>
                <c:pt idx="5">
                  <c:v>4.4444444444444502E-2</c:v>
                </c:pt>
                <c:pt idx="6">
                  <c:v>1.1111111111111099E-2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728B-4C73-ACDB-279DBAD83567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 sz="800"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'[3.간행물제출양식_데이터에담긴서울교통2020.xlsx]Sheet1'!$F$1</c:f>
              <c:strCache>
                <c:ptCount val="1"/>
                <c:pt idx="0">
                  <c:v>Before COVID-19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'[3.간행물제출양식_데이터에담긴서울교통2020.xlsx]Sheet1'!$E$2:$E$8</c:f>
              <c:strCache>
                <c:ptCount val="7"/>
                <c:pt idx="0">
                  <c:v>Other</c:v>
                </c:pt>
                <c:pt idx="1">
                  <c:v>Walking pet animals</c:v>
                </c:pt>
                <c:pt idx="2">
                  <c:v>Moving to another location</c:v>
                </c:pt>
                <c:pt idx="3">
                  <c:v>Spending time with family of friends</c:v>
                </c:pt>
                <c:pt idx="4">
                  <c:v>Connecting with nature</c:v>
                </c:pt>
                <c:pt idx="5">
                  <c:v>Relaxation or meditation</c:v>
                </c:pt>
                <c:pt idx="6">
                  <c:v>Exercise</c:v>
                </c:pt>
              </c:strCache>
            </c:strRef>
          </c:cat>
          <c:val>
            <c:numRef>
              <c:f>'[3.간행물제출양식_데이터에담긴서울교통2020.xlsx]Sheet1'!$F$2:$F$8</c:f>
              <c:numCache>
                <c:formatCode>0.0%</c:formatCode>
                <c:ptCount val="7"/>
                <c:pt idx="0">
                  <c:v>8.0000000000000002E-3</c:v>
                </c:pt>
                <c:pt idx="1">
                  <c:v>7.2999999999999995E-2</c:v>
                </c:pt>
                <c:pt idx="2">
                  <c:v>0.19400000000000001</c:v>
                </c:pt>
                <c:pt idx="3">
                  <c:v>0.54800000000000004</c:v>
                </c:pt>
                <c:pt idx="4">
                  <c:v>0.41099999999999998</c:v>
                </c:pt>
                <c:pt idx="5">
                  <c:v>0.57299999999999995</c:v>
                </c:pt>
                <c:pt idx="6">
                  <c:v>0.46800000000000003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8D-49A3-BE91-1D04EBC60E03}"/>
            </c:ext>
          </c:extLst>
        </c:ser>
        <c:ser>
          <c:idx val="1"/>
          <c:order val="1"/>
          <c:tx>
            <c:strRef>
              <c:f>'[3.간행물제출양식_데이터에담긴서울교통2020.xlsx]Sheet1'!$G$1</c:f>
              <c:strCache>
                <c:ptCount val="1"/>
                <c:pt idx="0">
                  <c:v>After COVID-19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'[3.간행물제출양식_데이터에담긴서울교통2020.xlsx]Sheet1'!$E$2:$E$8</c:f>
              <c:strCache>
                <c:ptCount val="7"/>
                <c:pt idx="0">
                  <c:v>Other</c:v>
                </c:pt>
                <c:pt idx="1">
                  <c:v>Walking pet animals</c:v>
                </c:pt>
                <c:pt idx="2">
                  <c:v>Moving to another location</c:v>
                </c:pt>
                <c:pt idx="3">
                  <c:v>Spending time with family of friends</c:v>
                </c:pt>
                <c:pt idx="4">
                  <c:v>Connecting with nature</c:v>
                </c:pt>
                <c:pt idx="5">
                  <c:v>Relaxation or meditation</c:v>
                </c:pt>
                <c:pt idx="6">
                  <c:v>Exercise</c:v>
                </c:pt>
              </c:strCache>
            </c:strRef>
          </c:cat>
          <c:val>
            <c:numRef>
              <c:f>'[3.간행물제출양식_데이터에담긴서울교통2020.xlsx]Sheet1'!$G$2:$G$8</c:f>
              <c:numCache>
                <c:formatCode>0.0%</c:formatCode>
                <c:ptCount val="7"/>
                <c:pt idx="0">
                  <c:v>1.6E-2</c:v>
                </c:pt>
                <c:pt idx="1">
                  <c:v>5.6000000000000001E-2</c:v>
                </c:pt>
                <c:pt idx="2">
                  <c:v>0.23400000000000001</c:v>
                </c:pt>
                <c:pt idx="3">
                  <c:v>0.45200000000000001</c:v>
                </c:pt>
                <c:pt idx="4">
                  <c:v>0.45200000000000001</c:v>
                </c:pt>
                <c:pt idx="5">
                  <c:v>0.51600000000000001</c:v>
                </c:pt>
                <c:pt idx="6">
                  <c:v>0.38700000000000001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B8D-49A3-BE91-1D04EBC60E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9665184"/>
        <c:axId val="100112816"/>
      </c:barChart>
      <c:catAx>
        <c:axId val="996651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112816"/>
        <c:crosses val="autoZero"/>
        <c:auto val="1"/>
        <c:lblAlgn val="ctr"/>
        <c:lblOffset val="100"/>
        <c:noMultiLvlLbl val="0"/>
      </c:catAx>
      <c:valAx>
        <c:axId val="100112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6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800"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1"/>
          <c:order val="0"/>
          <c:dPt>
            <c:idx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F8B8-4DE3-8080-0814EAB9D438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F8B8-4DE3-8080-0814EAB9D438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F8B8-4DE3-8080-0814EAB9D438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F8B8-4DE3-8080-0814EAB9D438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F8B8-4DE3-8080-0814EAB9D438}"/>
              </c:ext>
            </c:extLst>
          </c:dPt>
          <c:dPt>
            <c:idx val="5"/>
            <c:bubble3D val="0"/>
            <c:spPr>
              <a:solidFill>
                <a:schemeClr val="accent6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F8B8-4DE3-8080-0814EAB9D438}"/>
              </c:ext>
            </c:extLst>
          </c:dPt>
          <c:dPt>
            <c:idx val="6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F8B8-4DE3-8080-0814EAB9D438}"/>
              </c:ext>
            </c:extLst>
          </c:dPt>
          <c:dPt>
            <c:idx val="7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F-F8B8-4DE3-8080-0814EAB9D438}"/>
              </c:ext>
            </c:extLst>
          </c:dPt>
          <c:dLbls>
            <c:dLbl>
              <c:idx val="1"/>
              <c:layout>
                <c:manualLayout>
                  <c:x val="-6.6474628849988934E-2"/>
                  <c:y val="0.30578329270994897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8B8-4DE3-8080-0814EAB9D438}"/>
                </c:ext>
              </c:extLst>
            </c:dLbl>
            <c:dLbl>
              <c:idx val="2"/>
              <c:layout>
                <c:manualLayout>
                  <c:x val="-0.13294925769997784"/>
                  <c:y val="0.2570352315532905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8B8-4DE3-8080-0814EAB9D438}"/>
                </c:ext>
              </c:extLst>
            </c:dLbl>
            <c:dLbl>
              <c:idx val="3"/>
              <c:layout>
                <c:manualLayout>
                  <c:x val="-0.2636826944382894"/>
                  <c:y val="0.10635940615998227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8B8-4DE3-8080-0814EAB9D438}"/>
                </c:ext>
              </c:extLst>
            </c:dLbl>
            <c:dLbl>
              <c:idx val="4"/>
              <c:layout>
                <c:manualLayout>
                  <c:x val="-0.18391313981830301"/>
                  <c:y val="4.4316419233325997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8B8-4DE3-8080-0814EAB9D438}"/>
                </c:ext>
              </c:extLst>
            </c:dLbl>
            <c:dLbl>
              <c:idx val="5"/>
              <c:layout>
                <c:manualLayout>
                  <c:x val="0.22158209616662999"/>
                  <c:y val="2.6589851539995601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F8B8-4DE3-8080-0814EAB9D438}"/>
                </c:ext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F8B8-4DE3-8080-0814EAB9D438}"/>
                </c:ext>
              </c:extLst>
            </c:dLbl>
            <c:dLbl>
              <c:idx val="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F8B8-4DE3-8080-0814EAB9D438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6350" cap="flat" cmpd="sng" algn="ctr">
                  <a:solidFill>
                    <a:schemeClr val="tx1"/>
                  </a:solidFill>
                  <a:prstDash val="solid"/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'설문지 응답 시트1'!$O$356:$O$363</c:f>
              <c:strCache>
                <c:ptCount val="6"/>
                <c:pt idx="0">
                  <c:v>Reduced outdoor activity</c:v>
                </c:pt>
                <c:pt idx="1">
                  <c:v>Fewer gatherings with acquaintances</c:v>
                </c:pt>
                <c:pt idx="2">
                  <c:v>Reduced need for outdoor movement</c:v>
                </c:pt>
                <c:pt idx="3">
                  <c:v>Other</c:v>
                </c:pt>
                <c:pt idx="4">
                  <c:v>Cleanliness of facilities</c:v>
                </c:pt>
                <c:pt idx="5">
                  <c:v>New/alternative activities</c:v>
                </c:pt>
              </c:strCache>
            </c:strRef>
          </c:cat>
          <c:val>
            <c:numRef>
              <c:f>'설문지 응답 시트1'!$Q$356:$Q$363</c:f>
              <c:numCache>
                <c:formatCode>0.00%</c:formatCode>
                <c:ptCount val="8"/>
                <c:pt idx="0">
                  <c:v>0.782258064516129</c:v>
                </c:pt>
                <c:pt idx="1">
                  <c:v>0.112903225806452</c:v>
                </c:pt>
                <c:pt idx="2">
                  <c:v>4.0322580645161303E-2</c:v>
                </c:pt>
                <c:pt idx="3">
                  <c:v>3.2258064516128997E-2</c:v>
                </c:pt>
                <c:pt idx="4">
                  <c:v>1.6129032258064498E-2</c:v>
                </c:pt>
                <c:pt idx="5">
                  <c:v>1.6129032258064498E-2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F8B8-4DE3-8080-0814EAB9D438}"/>
            </c:ext>
          </c:extLst>
        </c:ser>
        <c:ser>
          <c:idx val="0"/>
          <c:order val="1"/>
          <c:dPt>
            <c:idx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2-F8B8-4DE3-8080-0814EAB9D438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4-F8B8-4DE3-8080-0814EAB9D438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6-F8B8-4DE3-8080-0814EAB9D438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8-F8B8-4DE3-8080-0814EAB9D438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A-F8B8-4DE3-8080-0814EAB9D438}"/>
              </c:ext>
            </c:extLst>
          </c:dPt>
          <c:dPt>
            <c:idx val="5"/>
            <c:bubble3D val="0"/>
            <c:spPr>
              <a:solidFill>
                <a:schemeClr val="accent6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C-F8B8-4DE3-8080-0814EAB9D438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65000"/>
                    <a:lumOff val="35000"/>
                  </a:sysClr>
                </a:solidFill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'설문지 응답 시트1'!$O$356:$O$363</c:f>
              <c:strCache>
                <c:ptCount val="6"/>
                <c:pt idx="0">
                  <c:v>Reduced outdoor activity</c:v>
                </c:pt>
                <c:pt idx="1">
                  <c:v>Fewer gatherings with acquaintances</c:v>
                </c:pt>
                <c:pt idx="2">
                  <c:v>Reduced need for outdoor movement</c:v>
                </c:pt>
                <c:pt idx="3">
                  <c:v>Other</c:v>
                </c:pt>
                <c:pt idx="4">
                  <c:v>Cleanliness of facilities</c:v>
                </c:pt>
                <c:pt idx="5">
                  <c:v>New/alternative activities</c:v>
                </c:pt>
              </c:strCache>
            </c:strRef>
          </c:cat>
          <c:val>
            <c:numRef>
              <c:f>'설문지 응답 시트1'!$L$256:$L$261</c:f>
              <c:numCache>
                <c:formatCode>General</c:formatCode>
                <c:ptCount val="6"/>
                <c:pt idx="0">
                  <c:v>12</c:v>
                </c:pt>
                <c:pt idx="1">
                  <c:v>32</c:v>
                </c:pt>
                <c:pt idx="2">
                  <c:v>92</c:v>
                </c:pt>
                <c:pt idx="3">
                  <c:v>53</c:v>
                </c:pt>
                <c:pt idx="4">
                  <c:v>24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D-F8B8-4DE3-8080-0814EAB9D4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 sz="900"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566-4A87-A5D1-6F15F7C55064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566-4A87-A5D1-6F15F7C55064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566-4A87-A5D1-6F15F7C55064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D566-4A87-A5D1-6F15F7C55064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D566-4A87-A5D1-6F15F7C55064}"/>
              </c:ext>
            </c:extLst>
          </c:dPt>
          <c:dLbls>
            <c:dLbl>
              <c:idx val="0"/>
              <c:layout>
                <c:manualLayout>
                  <c:x val="-0.105846774193548"/>
                  <c:y val="-0.13408609738885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566-4A87-A5D1-6F15F7C55064}"/>
                </c:ext>
              </c:extLst>
            </c:dLbl>
            <c:dLbl>
              <c:idx val="1"/>
              <c:layout>
                <c:manualLayout>
                  <c:x val="-2.5201612903225801E-2"/>
                  <c:y val="4.2342978122794597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566-4A87-A5D1-6F15F7C55064}"/>
                </c:ext>
              </c:extLst>
            </c:dLbl>
            <c:dLbl>
              <c:idx val="2"/>
              <c:layout>
                <c:manualLayout>
                  <c:x val="-0.13104838709677399"/>
                  <c:y val="1.4114326040931499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566-4A87-A5D1-6F15F7C55064}"/>
                </c:ext>
              </c:extLst>
            </c:dLbl>
            <c:dLbl>
              <c:idx val="3"/>
              <c:layout>
                <c:manualLayout>
                  <c:x val="-9.5766129032258104E-2"/>
                  <c:y val="0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566-4A87-A5D1-6F15F7C55064}"/>
                </c:ext>
              </c:extLst>
            </c:dLbl>
            <c:dLbl>
              <c:idx val="4"/>
              <c:layout>
                <c:manualLayout>
                  <c:x val="0.115927419354839"/>
                  <c:y val="0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D566-4A87-A5D1-6F15F7C55064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'설문지 응답 시트1'!$S$218:$S$222</c:f>
              <c:strCache>
                <c:ptCount val="5"/>
                <c:pt idx="0">
                  <c:v>On foot</c:v>
                </c:pt>
                <c:pt idx="1">
                  <c:v>Public transport</c:v>
                </c:pt>
                <c:pt idx="2">
                  <c:v>Car</c:v>
                </c:pt>
                <c:pt idx="3">
                  <c:v>Bicycle</c:v>
                </c:pt>
                <c:pt idx="4">
                  <c:v>Other</c:v>
                </c:pt>
              </c:strCache>
            </c:strRef>
          </c:cat>
          <c:val>
            <c:numRef>
              <c:f>'설문지 응답 시트1'!$U$218:$U$222</c:f>
              <c:numCache>
                <c:formatCode>0.00%</c:formatCode>
                <c:ptCount val="5"/>
                <c:pt idx="0">
                  <c:v>0.73831775700934599</c:v>
                </c:pt>
                <c:pt idx="1">
                  <c:v>0.12616822429906499</c:v>
                </c:pt>
                <c:pt idx="2">
                  <c:v>6.5420560747663503E-2</c:v>
                </c:pt>
                <c:pt idx="3">
                  <c:v>6.0747663551401897E-2</c:v>
                </c:pt>
                <c:pt idx="4">
                  <c:v>9.3457943925233707E-3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D566-4A87-A5D1-6F15F7C550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C170-4E64-8D1B-179B9D86AC94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170-4E64-8D1B-179B9D86AC94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170-4E64-8D1B-179B9D86AC94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C170-4E64-8D1B-179B9D86AC94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C170-4E64-8D1B-179B9D86AC94}"/>
              </c:ext>
            </c:extLst>
          </c:dPt>
          <c:dLbls>
            <c:dLbl>
              <c:idx val="0"/>
              <c:layout>
                <c:manualLayout>
                  <c:x val="-9.0354641969731198E-2"/>
                  <c:y val="-0.22049286640726301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170-4E64-8D1B-179B9D86AC94}"/>
                </c:ext>
              </c:extLst>
            </c:dLbl>
            <c:dLbl>
              <c:idx val="1"/>
              <c:layout>
                <c:manualLayout>
                  <c:x val="-2.7720186690373402E-2"/>
                  <c:y val="0.10654926955584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170-4E64-8D1B-179B9D86AC94}"/>
                </c:ext>
              </c:extLst>
            </c:dLbl>
            <c:dLbl>
              <c:idx val="2"/>
              <c:layout>
                <c:manualLayout>
                  <c:x val="-0.197512779400559"/>
                  <c:y val="1.76317939086125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170-4E64-8D1B-179B9D86AC94}"/>
                </c:ext>
              </c:extLst>
            </c:dLbl>
            <c:dLbl>
              <c:idx val="3"/>
              <c:layout>
                <c:manualLayout>
                  <c:x val="0.38716741808483601"/>
                  <c:y val="0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C170-4E64-8D1B-179B9D86AC94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C170-4E64-8D1B-179B9D86AC94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'설문지 응답 시트1'!$S$237:$S$241</c:f>
              <c:strCache>
                <c:ptCount val="5"/>
                <c:pt idx="0">
                  <c:v>30 minutes or less</c:v>
                </c:pt>
                <c:pt idx="1">
                  <c:v>1 hour or less</c:v>
                </c:pt>
                <c:pt idx="2">
                  <c:v>Between 1 and 2 hours</c:v>
                </c:pt>
                <c:pt idx="3">
                  <c:v>Between 2 and 3 hours</c:v>
                </c:pt>
                <c:pt idx="4">
                  <c:v>3 hours or more</c:v>
                </c:pt>
              </c:strCache>
            </c:strRef>
          </c:cat>
          <c:val>
            <c:numRef>
              <c:f>'설문지 응답 시트1'!$U$237:$U$241</c:f>
              <c:numCache>
                <c:formatCode>0.0%</c:formatCode>
                <c:ptCount val="5"/>
                <c:pt idx="0">
                  <c:v>0.72897196261682295</c:v>
                </c:pt>
                <c:pt idx="1">
                  <c:v>0.177570093457944</c:v>
                </c:pt>
                <c:pt idx="2">
                  <c:v>7.00934579439252E-2</c:v>
                </c:pt>
                <c:pt idx="3">
                  <c:v>2.33644859813084E-2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170-4E64-8D1B-179B9D86AC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928-4904-9F43-D4B0A27FE517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928-4904-9F43-D4B0A27FE517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928-4904-9F43-D4B0A27FE517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928-4904-9F43-D4B0A27FE517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928-4904-9F43-D4B0A27FE517}"/>
              </c:ext>
            </c:extLst>
          </c:dPt>
          <c:dLbls>
            <c:dLbl>
              <c:idx val="0"/>
              <c:layout>
                <c:manualLayout>
                  <c:x val="-0.180138758281638"/>
                  <c:y val="0.10742188670437799"/>
                </c:manualLayout>
              </c:layout>
              <c:tx>
                <c:rich>
                  <a:bodyPr/>
                  <a:lstStyle/>
                  <a:p>
                    <a:fld id="{4911AE5C-391A-4556-B01D-6A654D85E4AB}" type="CATEGORYNAME">
                      <a:rPr lang="en-US" altLang="ko-KR"/>
                      <a:pPr/>
                      <a:t>[CATEGORY NAME]</a:t>
                    </a:fld>
                    <a:r>
                      <a:rPr lang="en-US" altLang="ko-KR"/>
                      <a:t> (</a:t>
                    </a:r>
                    <a:r>
                      <a:rPr lang="en-US" altLang="ko-KR" sz="800" b="0" i="0" u="none" strike="noStrike" baseline="0">
                        <a:effectLst/>
                      </a:rPr>
                      <a:t>outdoor chair and benches)</a:t>
                    </a:r>
                    <a:r>
                      <a:rPr lang="en-US" altLang="ko-KR" baseline="0"/>
                      <a:t>
</a:t>
                    </a:r>
                    <a:fld id="{7CC628E9-3E97-408B-8C9A-F0E5598CD333}" type="PERCENTAGE">
                      <a:rPr lang="en-US" altLang="ko-KR" baseline="0"/>
                      <a:pPr/>
                      <a:t>[PERCENTAGE]</a:t>
                    </a:fld>
                    <a:endParaRPr lang="en-US" altLang="ko-KR" baseline="0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435812550766002"/>
                      <c:h val="0.1608182163690579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928-4904-9F43-D4B0A27FE517}"/>
                </c:ext>
              </c:extLst>
            </c:dLbl>
            <c:dLbl>
              <c:idx val="1"/>
              <c:layout>
                <c:manualLayout>
                  <c:x val="5.62828564424891E-2"/>
                  <c:y val="-0.15273698138023201"/>
                </c:manualLayout>
              </c:layout>
              <c:tx>
                <c:rich>
                  <a:bodyPr/>
                  <a:lstStyle/>
                  <a:p>
                    <a:fld id="{77ECE690-8110-47A1-AF5A-68DC633C0B65}" type="CATEGORYNAME">
                      <a:rPr lang="en-US" altLang="ko-KR"/>
                      <a:pPr/>
                      <a:t>[CATEGORY NAME]</a:t>
                    </a:fld>
                    <a:r>
                      <a:rPr lang="en-US" altLang="ko-KR"/>
                      <a:t> (</a:t>
                    </a:r>
                    <a:r>
                      <a:rPr lang="en-US" altLang="ko-KR" sz="800" b="0" i="0" u="none" strike="noStrike" baseline="0">
                        <a:effectLst/>
                      </a:rPr>
                      <a:t>forest-bathing)</a:t>
                    </a:r>
                    <a:r>
                      <a:rPr lang="en-US" altLang="ko-KR"/>
                      <a:t> </a:t>
                    </a:r>
                    <a:r>
                      <a:rPr lang="en-US" altLang="ko-KR" baseline="0"/>
                      <a:t>
</a:t>
                    </a:r>
                    <a:fld id="{0CB09E4A-C7B4-4F7B-9312-1F3378C0E46A}" type="PERCENTAGE">
                      <a:rPr lang="en-US" altLang="ko-KR" baseline="0"/>
                      <a:pPr/>
                      <a:t>[PERCENTAGE]</a:t>
                    </a:fld>
                    <a:endParaRPr lang="en-US" altLang="ko-KR" baseline="0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284208494439298"/>
                      <c:h val="0.1608182163690579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7928-4904-9F43-D4B0A27FE517}"/>
                </c:ext>
              </c:extLst>
            </c:dLbl>
            <c:dLbl>
              <c:idx val="2"/>
              <c:layout>
                <c:manualLayout>
                  <c:x val="4.9968355322327185E-2"/>
                  <c:y val="-1.598253302655199E-2"/>
                </c:manualLayout>
              </c:layout>
              <c:tx>
                <c:rich>
                  <a:bodyPr/>
                  <a:lstStyle/>
                  <a:p>
                    <a:fld id="{6C8BEE7E-8BBB-4541-B0C5-1BFD787A81D2}" type="CATEGORYNAME">
                      <a:rPr lang="en-US" altLang="ko-KR"/>
                      <a:pPr/>
                      <a:t>[CATEGORY NAME]</a:t>
                    </a:fld>
                    <a:r>
                      <a:rPr lang="en-US" altLang="ko-KR"/>
                      <a:t> (</a:t>
                    </a:r>
                    <a:r>
                      <a:rPr lang="en-US" altLang="ko-KR" sz="800" b="0" i="0" u="none" strike="noStrike" baseline="0">
                        <a:effectLst/>
                      </a:rPr>
                      <a:t>campsites, forest experience activities)</a:t>
                    </a:r>
                    <a:r>
                      <a:rPr lang="en-US" altLang="ko-KR" baseline="0"/>
                      <a:t>
</a:t>
                    </a:r>
                    <a:fld id="{E6279C92-5F13-4F96-ADC7-7FC4AF22A658}" type="PERCENTAGE">
                      <a:rPr lang="en-US" altLang="ko-KR" baseline="0"/>
                      <a:pPr/>
                      <a:t>[PERCENTAGE]</a:t>
                    </a:fld>
                    <a:endParaRPr lang="en-US" altLang="ko-KR" baseline="0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3442257644901448"/>
                      <c:h val="0.235804141546196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7928-4904-9F43-D4B0A27FE517}"/>
                </c:ext>
              </c:extLst>
            </c:dLbl>
            <c:dLbl>
              <c:idx val="3"/>
              <c:layout>
                <c:manualLayout>
                  <c:x val="-7.4972436604189605E-2"/>
                  <c:y val="0.14994487320837899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928-4904-9F43-D4B0A27FE517}"/>
                </c:ext>
              </c:extLst>
            </c:dLbl>
            <c:dLbl>
              <c:idx val="4"/>
              <c:layout>
                <c:manualLayout>
                  <c:x val="-0.18963616317530299"/>
                  <c:y val="0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7928-4904-9F43-D4B0A27FE517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'설문지 응답 시트1'!$S$261:$S$265</c:f>
              <c:strCache>
                <c:ptCount val="5"/>
                <c:pt idx="0">
                  <c:v>Rest/recreational facilities</c:v>
                </c:pt>
                <c:pt idx="1">
                  <c:v>Nature “healing” facilities</c:v>
                </c:pt>
                <c:pt idx="2">
                  <c:v>Nature/cultural immersion facilities</c:v>
                </c:pt>
                <c:pt idx="3">
                  <c:v>Sports facilities</c:v>
                </c:pt>
                <c:pt idx="4">
                  <c:v>Nature-related education and exhibition facilities</c:v>
                </c:pt>
              </c:strCache>
            </c:strRef>
          </c:cat>
          <c:val>
            <c:numRef>
              <c:f>'설문지 응답 시트1'!$U$261:$U$265</c:f>
              <c:numCache>
                <c:formatCode>0.00%</c:formatCode>
                <c:ptCount val="5"/>
                <c:pt idx="0">
                  <c:v>0.38938053097345099</c:v>
                </c:pt>
                <c:pt idx="1">
                  <c:v>0.261061946902655</c:v>
                </c:pt>
                <c:pt idx="2">
                  <c:v>0.16592920353982299</c:v>
                </c:pt>
                <c:pt idx="3">
                  <c:v>0.11504424778761101</c:v>
                </c:pt>
                <c:pt idx="4">
                  <c:v>6.85840707964602E-2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7928-4904-9F43-D4B0A27FE5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Ronaldo Lemus Rodas</dc:creator>
  <cp:keywords/>
  <dc:description/>
  <cp:lastModifiedBy>Axel Ronaldo Lemus Rodas</cp:lastModifiedBy>
  <cp:revision>3</cp:revision>
  <dcterms:created xsi:type="dcterms:W3CDTF">2021-12-22T01:07:00Z</dcterms:created>
  <dcterms:modified xsi:type="dcterms:W3CDTF">2023-04-08T10:42:00Z</dcterms:modified>
</cp:coreProperties>
</file>