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51437B" w14:textId="77777777" w:rsidR="005D5161" w:rsidRDefault="003319C8">
      <w:pPr>
        <w:rPr>
          <w:rFonts w:ascii="Perpetua" w:hAnsi="Perpetua"/>
          <w:b/>
        </w:rPr>
      </w:pPr>
      <w:r w:rsidRPr="00225BBE">
        <w:rPr>
          <w:rFonts w:ascii="Perpetua" w:hAnsi="Perpetua"/>
          <w:b/>
        </w:rPr>
        <w:t>Lab. EJB 3 :</w:t>
      </w:r>
      <w:r w:rsidR="004D4B54">
        <w:rPr>
          <w:rFonts w:ascii="Perpetua" w:hAnsi="Perpetua"/>
          <w:b/>
        </w:rPr>
        <w:t xml:space="preserve"> EJB + JSF 2</w:t>
      </w:r>
      <w:bookmarkStart w:id="0" w:name="_GoBack"/>
      <w:bookmarkEnd w:id="0"/>
    </w:p>
    <w:p w14:paraId="00968DFE" w14:textId="77777777" w:rsidR="00225BBE" w:rsidRDefault="00225BBE">
      <w:pPr>
        <w:rPr>
          <w:rStyle w:val="lev"/>
          <w:rFonts w:ascii="Perpetua" w:eastAsia="Times New Roman" w:hAnsi="Perpetua" w:cs="Times New Roman"/>
          <w:b w:val="0"/>
        </w:rPr>
      </w:pPr>
      <w:r w:rsidRPr="00225BBE">
        <w:rPr>
          <w:rStyle w:val="lev"/>
          <w:rFonts w:ascii="Perpetua" w:eastAsia="Times New Roman" w:hAnsi="Perpetua" w:cs="Times New Roman"/>
          <w:b w:val="0"/>
        </w:rPr>
        <w:t>Maîtrisez la configuration de JBoss Messaging, le module de configuration d’une source de données JMS dans JBoss. Basée sur une infrastructure impliquant Jboss remoting et Jboss Cache, JBoss messaging est un puissant levier pour vos applications asynchrones, avec par exemple un fournisseur de message Active MQ ou WebSphere MQ.</w:t>
      </w:r>
    </w:p>
    <w:p w14:paraId="2AD2079E" w14:textId="77777777" w:rsidR="00225BBE" w:rsidRDefault="00225BBE">
      <w:pPr>
        <w:rPr>
          <w:rStyle w:val="lev"/>
          <w:rFonts w:ascii="Perpetua" w:eastAsia="Times New Roman" w:hAnsi="Perpetua" w:cs="Times New Roman"/>
          <w:b w:val="0"/>
        </w:rPr>
      </w:pPr>
    </w:p>
    <w:p w14:paraId="567AF0AB" w14:textId="77777777" w:rsidR="00225BBE" w:rsidRDefault="00225BBE">
      <w:pPr>
        <w:rPr>
          <w:rStyle w:val="lev"/>
          <w:rFonts w:ascii="Perpetua" w:eastAsia="Times New Roman" w:hAnsi="Perpetua" w:cs="Times New Roman"/>
          <w:b w:val="0"/>
        </w:rPr>
      </w:pPr>
      <w:r>
        <w:rPr>
          <w:rStyle w:val="lev"/>
          <w:rFonts w:ascii="Perpetua" w:eastAsia="Times New Roman" w:hAnsi="Perpetua" w:cs="Times New Roman"/>
          <w:b w:val="0"/>
        </w:rPr>
        <w:t>Objectifs :</w:t>
      </w:r>
    </w:p>
    <w:p w14:paraId="456FC545" w14:textId="77777777" w:rsidR="00BF2DC5" w:rsidRDefault="00503B10">
      <w:pPr>
        <w:rPr>
          <w:rFonts w:eastAsia="Times New Roman" w:cs="Times New Roman"/>
        </w:rPr>
      </w:pPr>
      <w:r>
        <w:rPr>
          <w:rFonts w:eastAsia="Times New Roman" w:cs="Times New Roman"/>
        </w:rPr>
        <w:t>Comprendre l’architecture d’intégration JSF /EJB</w:t>
      </w:r>
    </w:p>
    <w:p w14:paraId="6BEFD4DC" w14:textId="77777777" w:rsidR="00BF2DC5" w:rsidRDefault="00BF2DC5">
      <w:pPr>
        <w:rPr>
          <w:rFonts w:eastAsia="Times New Roman" w:cs="Times New Roman"/>
        </w:rPr>
      </w:pPr>
    </w:p>
    <w:p w14:paraId="6AC5F23B" w14:textId="77777777" w:rsidR="00BF2DC5" w:rsidRDefault="00BF2DC5">
      <w:pPr>
        <w:rPr>
          <w:rFonts w:eastAsia="Times New Roman" w:cs="Times New Roman"/>
        </w:rPr>
      </w:pPr>
      <w:r>
        <w:rPr>
          <w:rFonts w:eastAsia="Times New Roman" w:cs="Times New Roman"/>
        </w:rPr>
        <w:t>Etape 1 :</w:t>
      </w:r>
    </w:p>
    <w:p w14:paraId="46EABA71" w14:textId="77777777" w:rsidR="00BF2DC5" w:rsidRDefault="00BF2DC5">
      <w:pPr>
        <w:rPr>
          <w:rFonts w:eastAsia="Times New Roman" w:cs="Times New Roman"/>
        </w:rPr>
      </w:pPr>
      <w:r>
        <w:rPr>
          <w:rFonts w:eastAsia="Times New Roman" w:cs="Times New Roman"/>
        </w:rPr>
        <w:t>Après avoir créer un projet Web classique JSF 2 avec primefaces</w:t>
      </w:r>
    </w:p>
    <w:p w14:paraId="35FF6861" w14:textId="77777777" w:rsidR="00503B10" w:rsidRDefault="00503B10">
      <w:pPr>
        <w:rPr>
          <w:rFonts w:eastAsia="Times New Roman" w:cs="Times New Roman"/>
        </w:rPr>
      </w:pPr>
    </w:p>
    <w:p w14:paraId="22541739" w14:textId="77777777" w:rsidR="00BF2DC5" w:rsidRDefault="00BF2DC5">
      <w:pPr>
        <w:rPr>
          <w:rFonts w:eastAsia="Times New Roman" w:cs="Times New Roman"/>
        </w:rPr>
      </w:pPr>
      <w:r>
        <w:rPr>
          <w:rFonts w:eastAsia="Times New Roman" w:cs="Times New Roman"/>
        </w:rPr>
        <w:t>Créeez le fichier index.xhtml et mettez-y le contenu sivant.</w:t>
      </w:r>
    </w:p>
    <w:p w14:paraId="0F0BB236" w14:textId="77777777" w:rsidR="00BF2DC5" w:rsidRDefault="00BF2DC5">
      <w:pPr>
        <w:rPr>
          <w:rFonts w:eastAsia="Times New Roman" w:cs="Times New Roman"/>
        </w:rPr>
      </w:pPr>
    </w:p>
    <w:p w14:paraId="4EC0868D" w14:textId="77777777" w:rsidR="00BF2DC5" w:rsidRDefault="00503B10">
      <w:pPr>
        <w:rPr>
          <w:rFonts w:ascii="Perpetua" w:hAnsi="Perpetua"/>
          <w:b/>
        </w:rPr>
      </w:pPr>
      <w:r w:rsidRPr="00503B10">
        <w:rPr>
          <w:rFonts w:ascii="Perpetua" w:hAnsi="Perpetua"/>
          <w:b/>
        </w:rPr>
        <w:drawing>
          <wp:inline distT="0" distB="0" distL="0" distR="0" wp14:anchorId="3ACE0AAA" wp14:editId="0D7BDF92">
            <wp:extent cx="5397500" cy="2324100"/>
            <wp:effectExtent l="0" t="0" r="12700" b="1270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4-08 à 14.29.13.png"/>
                    <pic:cNvPicPr/>
                  </pic:nvPicPr>
                  <pic:blipFill>
                    <a:blip r:embed="rId5">
                      <a:extLst>
                        <a:ext uri="{28A0092B-C50C-407E-A947-70E740481C1C}">
                          <a14:useLocalDpi xmlns:a14="http://schemas.microsoft.com/office/drawing/2010/main" val="0"/>
                        </a:ext>
                      </a:extLst>
                    </a:blip>
                    <a:stretch>
                      <a:fillRect/>
                    </a:stretch>
                  </pic:blipFill>
                  <pic:spPr>
                    <a:xfrm>
                      <a:off x="0" y="0"/>
                      <a:ext cx="5397500" cy="2324100"/>
                    </a:xfrm>
                    <a:prstGeom prst="rect">
                      <a:avLst/>
                    </a:prstGeom>
                  </pic:spPr>
                </pic:pic>
              </a:graphicData>
            </a:graphic>
          </wp:inline>
        </w:drawing>
      </w:r>
    </w:p>
    <w:p w14:paraId="4AF6AD42" w14:textId="77777777" w:rsidR="00503B10" w:rsidRDefault="00503B10">
      <w:pPr>
        <w:rPr>
          <w:rFonts w:ascii="Perpetua" w:hAnsi="Perpetua"/>
          <w:b/>
        </w:rPr>
      </w:pPr>
    </w:p>
    <w:p w14:paraId="7461953D" w14:textId="77777777" w:rsidR="00503B10" w:rsidRDefault="00503B10">
      <w:pPr>
        <w:rPr>
          <w:rFonts w:ascii="Perpetua" w:hAnsi="Perpetua"/>
          <w:b/>
        </w:rPr>
      </w:pPr>
    </w:p>
    <w:p w14:paraId="5EA74450" w14:textId="77777777" w:rsidR="00503B10" w:rsidRDefault="00503B10">
      <w:pPr>
        <w:rPr>
          <w:rFonts w:ascii="Perpetua" w:hAnsi="Perpetua"/>
          <w:b/>
        </w:rPr>
      </w:pPr>
      <w:r>
        <w:rPr>
          <w:rFonts w:ascii="Perpetua" w:hAnsi="Perpetua"/>
          <w:b/>
        </w:rPr>
        <w:t>Etape 2 : Ceéation du managedBea</w:t>
      </w:r>
    </w:p>
    <w:p w14:paraId="51F49457" w14:textId="77777777" w:rsidR="00503B10" w:rsidRDefault="00503B10">
      <w:pPr>
        <w:rPr>
          <w:rFonts w:ascii="Perpetua" w:hAnsi="Perpetua"/>
          <w:b/>
        </w:rPr>
      </w:pPr>
    </w:p>
    <w:p w14:paraId="2EEBC14C" w14:textId="77777777" w:rsidR="00503B10" w:rsidRDefault="00503B10">
      <w:pPr>
        <w:rPr>
          <w:rFonts w:ascii="Perpetua" w:hAnsi="Perpetua"/>
          <w:b/>
        </w:rPr>
      </w:pPr>
    </w:p>
    <w:p w14:paraId="25634578" w14:textId="77777777" w:rsidR="00503B10" w:rsidRDefault="00503B10">
      <w:pPr>
        <w:rPr>
          <w:rFonts w:ascii="Perpetua" w:hAnsi="Perpetua"/>
          <w:b/>
        </w:rPr>
      </w:pPr>
      <w:r>
        <w:rPr>
          <w:rFonts w:ascii="Perpetua" w:hAnsi="Perpetua"/>
          <w:b/>
          <w:noProof/>
        </w:rPr>
        <mc:AlternateContent>
          <mc:Choice Requires="wps">
            <w:drawing>
              <wp:anchor distT="0" distB="0" distL="114300" distR="114300" simplePos="0" relativeHeight="251659264" behindDoc="0" locked="0" layoutInCell="1" allowOverlap="1" wp14:anchorId="643CA646" wp14:editId="05C3BB27">
                <wp:simplePos x="0" y="0"/>
                <wp:positionH relativeFrom="column">
                  <wp:posOffset>-571500</wp:posOffset>
                </wp:positionH>
                <wp:positionV relativeFrom="paragraph">
                  <wp:posOffset>488950</wp:posOffset>
                </wp:positionV>
                <wp:extent cx="914400" cy="685800"/>
                <wp:effectExtent l="50800" t="50800" r="76200" b="127000"/>
                <wp:wrapThrough wrapText="bothSides">
                  <wp:wrapPolygon edited="0">
                    <wp:start x="11400" y="-1600"/>
                    <wp:lineTo x="-1200" y="0"/>
                    <wp:lineTo x="-1200" y="16800"/>
                    <wp:lineTo x="12000" y="24800"/>
                    <wp:lineTo x="15000" y="24800"/>
                    <wp:lineTo x="15600" y="23200"/>
                    <wp:lineTo x="22800" y="12000"/>
                    <wp:lineTo x="20400" y="7200"/>
                    <wp:lineTo x="15600" y="-1600"/>
                    <wp:lineTo x="11400" y="-1600"/>
                  </wp:wrapPolygon>
                </wp:wrapThrough>
                <wp:docPr id="6" name="Flèche vers la droite 6"/>
                <wp:cNvGraphicFramePr/>
                <a:graphic xmlns:a="http://schemas.openxmlformats.org/drawingml/2006/main">
                  <a:graphicData uri="http://schemas.microsoft.com/office/word/2010/wordprocessingShape">
                    <wps:wsp>
                      <wps:cNvSpPr/>
                      <wps:spPr>
                        <a:xfrm>
                          <a:off x="0" y="0"/>
                          <a:ext cx="914400" cy="6858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vers la droite 6" o:spid="_x0000_s1026" type="#_x0000_t13" style="position:absolute;margin-left:-44.95pt;margin-top:38.5pt;width:1in;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" adj="13500" fillcolor="#4f81bd [3204]" strokecolor="#4579b8 [3044]">
                <v:fill color2="#a7bfde [1620]" rotate="t" type="gradient">
                  <o:fill v:ext="view" type="gradientUnscaled"/>
                </v:fill>
                <v:shadow on="t" opacity="22937f" mv:blur="40000f" origin=",.5" offset="0,23000emu"/>
                <w10:wrap type="through"/>
              </v:shape>
            </w:pict>
          </mc:Fallback>
        </mc:AlternateContent>
      </w:r>
      <w:r>
        <w:rPr>
          <w:rFonts w:ascii="Perpetua" w:hAnsi="Perpetua"/>
          <w:b/>
          <w:noProof/>
        </w:rPr>
        <w:drawing>
          <wp:inline distT="0" distB="0" distL="0" distR="0" wp14:anchorId="40EF73FA" wp14:editId="3D410920">
            <wp:extent cx="5346700" cy="1955800"/>
            <wp:effectExtent l="0" t="0" r="1270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4-08 à 14.32.21.png"/>
                    <pic:cNvPicPr/>
                  </pic:nvPicPr>
                  <pic:blipFill>
                    <a:blip r:embed="rId6">
                      <a:extLst>
                        <a:ext uri="{28A0092B-C50C-407E-A947-70E740481C1C}">
                          <a14:useLocalDpi xmlns:a14="http://schemas.microsoft.com/office/drawing/2010/main" val="0"/>
                        </a:ext>
                      </a:extLst>
                    </a:blip>
                    <a:stretch>
                      <a:fillRect/>
                    </a:stretch>
                  </pic:blipFill>
                  <pic:spPr>
                    <a:xfrm>
                      <a:off x="0" y="0"/>
                      <a:ext cx="5346700" cy="1955800"/>
                    </a:xfrm>
                    <a:prstGeom prst="rect">
                      <a:avLst/>
                    </a:prstGeom>
                  </pic:spPr>
                </pic:pic>
              </a:graphicData>
            </a:graphic>
          </wp:inline>
        </w:drawing>
      </w:r>
    </w:p>
    <w:p w14:paraId="6C6CE3A8" w14:textId="77777777" w:rsidR="00503B10" w:rsidRDefault="00503B10">
      <w:pPr>
        <w:rPr>
          <w:rFonts w:ascii="Perpetua" w:hAnsi="Perpetua"/>
          <w:b/>
        </w:rPr>
      </w:pPr>
    </w:p>
    <w:p w14:paraId="2866A6C8" w14:textId="77777777" w:rsidR="00503B10" w:rsidRDefault="00503B10">
      <w:pPr>
        <w:rPr>
          <w:rFonts w:ascii="Perpetua" w:hAnsi="Perpetua"/>
          <w:b/>
        </w:rPr>
      </w:pPr>
    </w:p>
    <w:p w14:paraId="05191F27" w14:textId="77777777" w:rsidR="00503B10" w:rsidRDefault="007A359D">
      <w:pPr>
        <w:rPr>
          <w:rFonts w:ascii="Perpetua" w:hAnsi="Perpetua"/>
          <w:b/>
        </w:rPr>
      </w:pPr>
      <w:r>
        <w:rPr>
          <w:rFonts w:ascii="Perpetua" w:hAnsi="Perpetua"/>
          <w:b/>
        </w:rPr>
        <w:t>Etape 3 : Création d’un EJB Singleton</w:t>
      </w:r>
    </w:p>
    <w:p w14:paraId="2FCCBC23" w14:textId="77777777" w:rsidR="007A359D" w:rsidRDefault="007A359D">
      <w:pPr>
        <w:rPr>
          <w:rFonts w:ascii="Perpetua" w:hAnsi="Perpetua"/>
          <w:b/>
        </w:rPr>
      </w:pPr>
    </w:p>
    <w:p w14:paraId="5C5A618E" w14:textId="77777777" w:rsidR="00F90318" w:rsidRDefault="00F90318">
      <w:pPr>
        <w:rPr>
          <w:rFonts w:ascii="Perpetua" w:hAnsi="Perpetua"/>
          <w:b/>
        </w:rPr>
      </w:pPr>
    </w:p>
    <w:p w14:paraId="125D726F" w14:textId="77777777" w:rsidR="00F90318" w:rsidRDefault="00F90318">
      <w:pPr>
        <w:rPr>
          <w:rFonts w:ascii="Perpetua" w:hAnsi="Perpetua"/>
          <w:b/>
        </w:rPr>
      </w:pPr>
    </w:p>
    <w:p w14:paraId="25FBCABE" w14:textId="77777777" w:rsidR="00F90318" w:rsidRDefault="00F90318">
      <w:pPr>
        <w:rPr>
          <w:rFonts w:ascii="Perpetua" w:hAnsi="Perpetua"/>
          <w:b/>
        </w:rPr>
      </w:pPr>
    </w:p>
    <w:p w14:paraId="479D9A43" w14:textId="77777777" w:rsidR="00F90318" w:rsidRDefault="00F90318">
      <w:pPr>
        <w:rPr>
          <w:rFonts w:ascii="Perpetua" w:hAnsi="Perpetua"/>
          <w:b/>
        </w:rPr>
      </w:pPr>
    </w:p>
    <w:p w14:paraId="0433E1DF" w14:textId="77777777" w:rsidR="00F90318" w:rsidRDefault="00F90318">
      <w:pPr>
        <w:rPr>
          <w:rFonts w:ascii="Perpetua" w:hAnsi="Perpetua"/>
          <w:b/>
        </w:rPr>
      </w:pPr>
      <w:r w:rsidRPr="00F90318">
        <w:rPr>
          <w:rFonts w:ascii="Perpetua" w:hAnsi="Perpetua"/>
          <w:b/>
        </w:rPr>
        <w:drawing>
          <wp:inline distT="0" distB="0" distL="0" distR="0" wp14:anchorId="0307D929" wp14:editId="5F22A6C6">
            <wp:extent cx="3086100" cy="1270000"/>
            <wp:effectExtent l="0" t="0" r="1270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4-08 à 14.43.48.png"/>
                    <pic:cNvPicPr/>
                  </pic:nvPicPr>
                  <pic:blipFill>
                    <a:blip r:embed="rId7">
                      <a:extLst>
                        <a:ext uri="{28A0092B-C50C-407E-A947-70E740481C1C}">
                          <a14:useLocalDpi xmlns:a14="http://schemas.microsoft.com/office/drawing/2010/main" val="0"/>
                        </a:ext>
                      </a:extLst>
                    </a:blip>
                    <a:stretch>
                      <a:fillRect/>
                    </a:stretch>
                  </pic:blipFill>
                  <pic:spPr>
                    <a:xfrm>
                      <a:off x="0" y="0"/>
                      <a:ext cx="3086100" cy="1270000"/>
                    </a:xfrm>
                    <a:prstGeom prst="rect">
                      <a:avLst/>
                    </a:prstGeom>
                  </pic:spPr>
                </pic:pic>
              </a:graphicData>
            </a:graphic>
          </wp:inline>
        </w:drawing>
      </w:r>
    </w:p>
    <w:p w14:paraId="556CE035" w14:textId="77777777" w:rsidR="00F90318" w:rsidRDefault="00F90318">
      <w:pPr>
        <w:rPr>
          <w:rFonts w:ascii="Perpetua" w:hAnsi="Perpetua"/>
          <w:b/>
        </w:rPr>
      </w:pPr>
    </w:p>
    <w:p w14:paraId="4CE233EF" w14:textId="77777777" w:rsidR="00F90318" w:rsidRDefault="00F90318">
      <w:pPr>
        <w:rPr>
          <w:rFonts w:ascii="Perpetua" w:hAnsi="Perpetua"/>
          <w:b/>
        </w:rPr>
      </w:pPr>
    </w:p>
    <w:p w14:paraId="1CEF3A22" w14:textId="77777777" w:rsidR="00F90318" w:rsidRDefault="00F90318">
      <w:pPr>
        <w:rPr>
          <w:rFonts w:ascii="Perpetua" w:hAnsi="Perpetua"/>
          <w:b/>
        </w:rPr>
      </w:pPr>
      <w:r>
        <w:rPr>
          <w:rFonts w:ascii="Perpetua" w:hAnsi="Perpetua"/>
          <w:b/>
        </w:rPr>
        <w:t xml:space="preserve">Etape 4 </w:t>
      </w:r>
    </w:p>
    <w:p w14:paraId="2095E9D1" w14:textId="77777777" w:rsidR="00F90318" w:rsidRDefault="00F90318">
      <w:pPr>
        <w:rPr>
          <w:rFonts w:ascii="Perpetua" w:hAnsi="Perpetua"/>
          <w:b/>
        </w:rPr>
      </w:pPr>
    </w:p>
    <w:p w14:paraId="3237CAFF" w14:textId="77777777" w:rsidR="00F90318" w:rsidRDefault="00F90318">
      <w:pPr>
        <w:rPr>
          <w:rFonts w:ascii="Perpetua" w:hAnsi="Perpetua"/>
          <w:b/>
        </w:rPr>
      </w:pPr>
      <w:r>
        <w:rPr>
          <w:rFonts w:ascii="Perpetua" w:hAnsi="Perpetua"/>
          <w:b/>
        </w:rPr>
        <w:t xml:space="preserve">Configuration du fichier </w:t>
      </w:r>
      <w:r>
        <w:rPr>
          <w:rFonts w:ascii="Perpetua" w:hAnsi="Perpetua"/>
          <w:b/>
          <w:noProof/>
        </w:rPr>
        <w:drawing>
          <wp:inline distT="0" distB="0" distL="0" distR="0" wp14:anchorId="4F64F291" wp14:editId="6EBA8016">
            <wp:extent cx="5727700" cy="2082800"/>
            <wp:effectExtent l="0" t="0" r="1270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5-04-08 à 14.48.49.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82800"/>
                    </a:xfrm>
                    <a:prstGeom prst="rect">
                      <a:avLst/>
                    </a:prstGeom>
                  </pic:spPr>
                </pic:pic>
              </a:graphicData>
            </a:graphic>
          </wp:inline>
        </w:drawing>
      </w:r>
    </w:p>
    <w:p w14:paraId="21736AD6" w14:textId="77777777" w:rsidR="007A359D" w:rsidRDefault="007A359D">
      <w:pPr>
        <w:rPr>
          <w:rFonts w:ascii="Perpetua" w:hAnsi="Perpetua"/>
          <w:b/>
        </w:rPr>
      </w:pPr>
    </w:p>
    <w:p w14:paraId="63D6512E" w14:textId="77777777" w:rsidR="00F90318" w:rsidRDefault="00F90318">
      <w:pPr>
        <w:rPr>
          <w:rFonts w:ascii="Perpetua" w:hAnsi="Perpetua"/>
          <w:b/>
        </w:rPr>
      </w:pPr>
    </w:p>
    <w:p w14:paraId="2FF54FD1" w14:textId="77777777" w:rsidR="00F90318" w:rsidRDefault="00F90318">
      <w:pPr>
        <w:rPr>
          <w:rFonts w:ascii="Perpetua" w:hAnsi="Perpetua"/>
          <w:b/>
        </w:rPr>
      </w:pPr>
    </w:p>
    <w:p w14:paraId="7103D34C" w14:textId="77777777" w:rsidR="00F90318" w:rsidRPr="00225BBE" w:rsidRDefault="00F90318">
      <w:pPr>
        <w:rPr>
          <w:rFonts w:ascii="Perpetua" w:hAnsi="Perpetua"/>
          <w:b/>
        </w:rPr>
      </w:pPr>
      <w:r>
        <w:rPr>
          <w:rFonts w:ascii="Perpetua" w:hAnsi="Perpetua"/>
          <w:b/>
        </w:rPr>
        <w:t>Etape 5 :</w:t>
      </w:r>
    </w:p>
    <w:sectPr w:rsidR="00F90318" w:rsidRPr="00225BBE" w:rsidSect="005D516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Perpetua">
    <w:panose1 w:val="02020502060401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9C8"/>
    <w:rsid w:val="00225BBE"/>
    <w:rsid w:val="003319C8"/>
    <w:rsid w:val="004D4B54"/>
    <w:rsid w:val="00503B10"/>
    <w:rsid w:val="005D5161"/>
    <w:rsid w:val="007A359D"/>
    <w:rsid w:val="00BF2DC5"/>
    <w:rsid w:val="00F903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9EC06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25BBE"/>
    <w:rPr>
      <w:b/>
      <w:bCs/>
    </w:rPr>
  </w:style>
  <w:style w:type="paragraph" w:styleId="Textedebulles">
    <w:name w:val="Balloon Text"/>
    <w:basedOn w:val="Normal"/>
    <w:link w:val="TextedebullesCar"/>
    <w:uiPriority w:val="99"/>
    <w:semiHidden/>
    <w:unhideWhenUsed/>
    <w:rsid w:val="00225BB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25BB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225BBE"/>
    <w:rPr>
      <w:b/>
      <w:bCs/>
    </w:rPr>
  </w:style>
  <w:style w:type="paragraph" w:styleId="Textedebulles">
    <w:name w:val="Balloon Text"/>
    <w:basedOn w:val="Normal"/>
    <w:link w:val="TextedebullesCar"/>
    <w:uiPriority w:val="99"/>
    <w:semiHidden/>
    <w:unhideWhenUsed/>
    <w:rsid w:val="00225BB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225BB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106</Words>
  <Characters>589</Characters>
  <Application>Microsoft Macintosh Word</Application>
  <DocSecurity>0</DocSecurity>
  <Lines>4</Lines>
  <Paragraphs>1</Paragraphs>
  <ScaleCrop>false</ScaleCrop>
  <Company>O'dellya Consulting</Company>
  <LinksUpToDate>false</LinksUpToDate>
  <CharactersWithSpaces>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Chrisbel Amour</dc:creator>
  <cp:keywords/>
  <dc:description/>
  <cp:lastModifiedBy>Roland Chrisbel Amour</cp:lastModifiedBy>
  <cp:revision>2</cp:revision>
  <dcterms:created xsi:type="dcterms:W3CDTF">2015-04-08T10:15:00Z</dcterms:created>
  <dcterms:modified xsi:type="dcterms:W3CDTF">2015-04-08T13:18:00Z</dcterms:modified>
</cp:coreProperties>
</file>