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聚结的液滴是如何跳跃的</w:t>
      </w:r>
    </w:p>
    <w:p>
      <w:pPr>
        <w:rPr>
          <w:rFonts w:hint="eastAsia"/>
          <w:lang w:val="en-US" w:eastAsia="zh-CN"/>
        </w:rPr>
      </w:pPr>
    </w:p>
    <w:p>
      <w:pPr>
        <w:rPr>
          <w:rFonts w:hint="eastAsia"/>
          <w:lang w:val="en-US" w:eastAsia="zh-CN"/>
        </w:rPr>
      </w:pPr>
      <w:r>
        <w:rPr>
          <w:rFonts w:hint="eastAsia"/>
          <w:lang w:val="en-US" w:eastAsia="zh-CN"/>
        </w:rPr>
        <w:t>摘要：纳米尺度的表面工程是一个快速发展的领域，该领域有望影响包括生产能源，海水淡化，自洁且抗结冰的表面，电器热能管理，微流体平台和环境污染控制等领域。随着该领域的发展，需要对于液体与这些表面的润湿效应更加具体的认识，特别是对于两个以上液滴在超疏水表面上聚结时跳跃的效应。我们将会通过结合测量液滴在水蒸气凝结时的跳跃过程和对于双液滴聚结的数值模拟说明，在这个过程中只有小部分的表面能转化为了动能。这项发现说明了流体内部动能在液滴跳跃过程中扮演的角色和并且支撑控制着整个过程。</w:t>
      </w:r>
    </w:p>
    <w:p>
      <w:pPr>
        <w:rPr>
          <w:rFonts w:hint="eastAsia"/>
          <w:lang w:val="en-US" w:eastAsia="zh-CN"/>
        </w:rPr>
      </w:pPr>
    </w:p>
    <w:p>
      <w:pPr>
        <w:rPr>
          <w:rFonts w:hint="eastAsia"/>
          <w:lang w:val="en-US" w:eastAsia="zh-CN"/>
        </w:rPr>
      </w:pPr>
      <w:r>
        <w:rPr>
          <w:rFonts w:hint="eastAsia"/>
          <w:lang w:val="en-US" w:eastAsia="zh-CN"/>
        </w:rPr>
        <w:t>关键词：表面纳米结构设计，聚结，液滴跳跃，微流体，凝聚，润湿，超疏水</w:t>
      </w:r>
    </w:p>
    <w:p>
      <w:pPr>
        <w:rPr>
          <w:rFonts w:hint="eastAsia"/>
          <w:lang w:val="en-US" w:eastAsia="zh-CN"/>
        </w:rPr>
      </w:pPr>
    </w:p>
    <w:p>
      <w:pPr>
        <w:ind w:firstLine="420"/>
        <w:rPr>
          <w:rFonts w:hint="eastAsia"/>
          <w:lang w:val="en-US" w:eastAsia="zh-CN"/>
        </w:rPr>
      </w:pPr>
      <w:r>
        <w:rPr>
          <w:rFonts w:hint="eastAsia"/>
          <w:lang w:val="en-US" w:eastAsia="zh-CN"/>
        </w:rPr>
        <w:t>当两个以上液滴在超疏水表面上聚结时，新生成的液体从表面跳起的现象被称为“聚结引起的跳跃”。液滴跳跃现象由于它与液滴动力学的关联最近受到广泛关注。液体跳跃现象曾在自然界中被发现。此现象也被应用在包括热交换，自清洁表面等广泛的领域中。除了以上领域，液滴跳跃效应还在热能方法的海水淡化系统中表现出了潜力。</w:t>
      </w:r>
    </w:p>
    <w:p>
      <w:pPr>
        <w:ind w:firstLine="420"/>
        <w:rPr>
          <w:rFonts w:hint="eastAsia"/>
          <w:lang w:val="en-US" w:eastAsia="zh-CN"/>
        </w:rPr>
      </w:pPr>
      <w:r>
        <w:rPr>
          <w:rFonts w:hint="eastAsia"/>
          <w:lang w:val="en-US" w:eastAsia="zh-CN"/>
        </w:rPr>
        <w:t>在基本的层面上说，多个液滴聚合时跳跃的现象被表面能转化为动能的过程主导，并且引入了破坏对称性的表面。对于最简单的情形，两个相同大小的球形液滴在一个无黏附效应的表面上聚合的过程，通过能量守恒能够得到一个符合内能的特征跳跃速度。</w:t>
      </w:r>
    </w:p>
    <w:p>
      <w:pPr>
        <w:ind w:firstLine="420"/>
        <w:rPr>
          <w:rFonts w:hint="eastAsia"/>
          <w:lang w:val="en-US" w:eastAsia="zh-CN"/>
        </w:rPr>
      </w:pPr>
      <w:r>
        <w:rPr>
          <w:rFonts w:hint="eastAsia"/>
          <w:position w:val="-12"/>
          <w:lang w:val="en-US" w:eastAsia="zh-CN"/>
        </w:rPr>
        <w:object>
          <v:shape id="_x0000_i1074" o:spt="75" type="#_x0000_t75" style="height:20pt;width:57pt;" o:ole="t" filled="f" o:preferrelative="t" stroked="f" coordsize="21600,21600">
            <v:fill on="f" focussize="0,0"/>
            <v:stroke on="f"/>
            <v:imagedata r:id="rId5" o:title=""/>
            <o:lock v:ext="edit" aspectratio="t"/>
            <w10:wrap type="none"/>
            <w10:anchorlock/>
          </v:shape>
          <o:OLEObject Type="Embed" ProgID="Equation.KSEE3" ShapeID="_x0000_i1074" DrawAspect="Content" ObjectID="_1468075725" r:id="rId4">
            <o:LockedField>false</o:LockedField>
          </o:OLEObject>
        </w:object>
      </w:r>
      <w:r>
        <w:rPr>
          <w:rFonts w:hint="eastAsia"/>
          <w:lang w:val="en-US" w:eastAsia="zh-CN"/>
        </w:rPr>
        <w:t>（1）</w:t>
      </w:r>
    </w:p>
    <w:p>
      <w:pPr>
        <w:ind w:firstLine="420"/>
        <w:rPr>
          <w:rFonts w:hint="eastAsia"/>
          <w:lang w:val="en-US" w:eastAsia="zh-CN"/>
        </w:rPr>
      </w:pPr>
      <w:r>
        <w:drawing>
          <wp:inline distT="0" distB="0" distL="114300" distR="114300">
            <wp:extent cx="3131820" cy="3032760"/>
            <wp:effectExtent l="0" t="0" r="7620" b="0"/>
            <wp:docPr id="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6"/>
                    <pic:cNvPicPr>
                      <a:picLocks noChangeAspect="1"/>
                    </pic:cNvPicPr>
                  </pic:nvPicPr>
                  <pic:blipFill>
                    <a:blip r:embed="rId6"/>
                    <a:stretch>
                      <a:fillRect/>
                    </a:stretch>
                  </pic:blipFill>
                  <pic:spPr>
                    <a:xfrm>
                      <a:off x="0" y="0"/>
                      <a:ext cx="3131820" cy="3032760"/>
                    </a:xfrm>
                    <a:prstGeom prst="rect">
                      <a:avLst/>
                    </a:prstGeom>
                    <a:noFill/>
                    <a:ln w="9525">
                      <a:noFill/>
                    </a:ln>
                  </pic:spPr>
                </pic:pic>
              </a:graphicData>
            </a:graphic>
          </wp:inline>
        </w:drawing>
      </w:r>
      <w:bookmarkStart w:id="0" w:name="_GoBack"/>
      <w:bookmarkEnd w:id="0"/>
    </w:p>
    <w:p>
      <w:pPr>
        <w:ind w:firstLine="420"/>
        <w:rPr>
          <w:rFonts w:hint="eastAsia"/>
          <w:lang w:val="en-US" w:eastAsia="zh-CN"/>
        </w:rPr>
      </w:pPr>
      <w:r>
        <w:rPr>
          <w:rFonts w:hint="eastAsia"/>
          <w:lang w:val="en-US" w:eastAsia="zh-CN"/>
        </w:rPr>
        <w:t>图1.疏水CNT（a）CNT表明覆盖P2i疏水材料的SEM图像（b）AFM扫描覆盖P2i疏水材料的CNT表面(c)显微镜下覆盖P2i疏水材料的CNT表面上的液滴（d）以8°倾斜角拍摄的表面上的液滴的ESEM照片(e)通过ESEM照片测量的液滴的前进接触角。</w:t>
      </w:r>
    </w:p>
    <w:p>
      <w:pPr>
        <w:ind w:firstLine="420"/>
        <w:rPr>
          <w:rFonts w:hint="eastAsia"/>
          <w:lang w:val="en-US" w:eastAsia="zh-CN"/>
        </w:rPr>
      </w:pPr>
    </w:p>
    <w:p>
      <w:pPr>
        <w:rPr>
          <w:rFonts w:hint="eastAsia"/>
          <w:lang w:val="en-US" w:eastAsia="zh-CN"/>
        </w:rPr>
      </w:pPr>
      <w:r>
        <w:rPr>
          <w:rFonts w:hint="eastAsia"/>
          <w:lang w:val="en-US" w:eastAsia="zh-CN"/>
        </w:rPr>
        <w:t>其中R，Gamma和rho分别是半径，表面张力和液滴的密度。之前的在级联超疏水表面上做的水凝结实验表明了对于上式近似的系数大约为0.2对于直径大于100微米的液滴。对于更小的直接，跳跃速度随着半径的减小迅速的下降，到大约20微米时就观察不到跳跃的现象了。有若干相关的研究试图通过关于粘性耗散，表面黏附效应的能量守恒的理论解释这些实验现象。但是这样研究的成功优先。最近的一个数值模拟复现出了实验现象，这项研究只研究了单个半径。除了这项研究付出的显著努力以，还缺少定量化的实验数据去表征跳跃现象已经准确的控制机理仍然未知。</w:t>
      </w:r>
    </w:p>
    <w:p>
      <w:pPr>
        <w:ind w:firstLine="420"/>
        <w:rPr>
          <w:rFonts w:hint="eastAsia"/>
          <w:lang w:val="en-US" w:eastAsia="zh-CN"/>
        </w:rPr>
      </w:pPr>
      <w:r>
        <w:rPr>
          <w:rFonts w:hint="eastAsia"/>
          <w:lang w:val="en-US" w:eastAsia="zh-CN"/>
        </w:rPr>
        <w:t>在这篇文章中，我们研究了在广泛的参数空间中液滴的跳跃现象，将数值模拟和超疏水表面上的水蒸气凝结实验相结合。为了从实验上展示液滴跳跃过程中的能量转化过程。我们纤维化了表面使其的接触角接近180，减小了表面黏附的影响。利用高速照相机，我们测量了液滴跳跃的竖直速度。对于10微米左右的液滴，速度大约是1.4m/s。然而，即使我们的实验结果是之前报告过的最高值的六倍以上，却还是只有理论值的五分之一。</w:t>
      </w:r>
    </w:p>
    <w:p>
      <w:pPr>
        <w:ind w:firstLine="420"/>
        <w:rPr>
          <w:rFonts w:hint="eastAsia"/>
          <w:lang w:val="en-US" w:eastAsia="zh-CN"/>
        </w:rPr>
      </w:pPr>
      <w:r>
        <w:rPr>
          <w:rFonts w:hint="eastAsia"/>
          <w:lang w:val="en-US" w:eastAsia="zh-CN"/>
        </w:rPr>
        <w:t>通过使用2D轴对称数值模拟，我们得到了液滴合并时内部的流的动量。我们可以意识到只有不平衡的动量才会对液滴的位移有所贡献。我们发现液滴合并导致的跳跃是一个动力学非常低效的过程，只有一小部分的表面能被转化为了动能，效率小于6%。与之前的理论结果相反，我们发现内部黏性耗散效应在低Oh数的跳跃过程中只起非常有限的作用。随着我们的深入理解，我们确定了一个对于公式1的无因次关联式，该式对于实验数据比较吻合。另外我们的关于机理的框架为更深入的分析提供了一个起点。</w:t>
      </w:r>
    </w:p>
    <w:p>
      <w:pPr>
        <w:ind w:firstLine="420"/>
        <w:rPr>
          <w:rFonts w:hint="eastAsia"/>
          <w:lang w:val="en-US" w:eastAsia="zh-CN"/>
        </w:rPr>
      </w:pPr>
      <w:r>
        <w:rPr>
          <w:rFonts w:hint="eastAsia"/>
          <w:lang w:val="en-US" w:eastAsia="zh-CN"/>
        </w:rPr>
        <w:t>结果与讨论</w:t>
      </w:r>
    </w:p>
    <w:p>
      <w:pPr>
        <w:ind w:firstLine="420"/>
        <w:rPr>
          <w:rFonts w:hint="eastAsia"/>
          <w:lang w:val="en-US" w:eastAsia="zh-CN"/>
        </w:rPr>
      </w:pPr>
      <w:r>
        <w:rPr>
          <w:rFonts w:hint="eastAsia"/>
          <w:lang w:val="en-US" w:eastAsia="zh-CN"/>
        </w:rPr>
        <w:t>实验：为了减小底板对于实验结果的影响，我们制备了氟聚合物覆盖的超疏水碳纳米管。</w:t>
      </w:r>
    </w:p>
    <w:p>
      <w:pPr>
        <w:rPr>
          <w:rFonts w:hint="eastAsia"/>
          <w:lang w:val="en-US" w:eastAsia="zh-CN"/>
        </w:rPr>
      </w:pPr>
      <w:r>
        <w:rPr>
          <w:rFonts w:hint="eastAsia"/>
          <w:lang w:val="en-US" w:eastAsia="zh-CN"/>
        </w:rPr>
        <w:t>碳纳米管的长度大约为100纳米，远小于液滴的半径。碳纳米管的直接为40纳米，原子力扫描显微镜得到的表面最大高度差约为820纳米。通过实验测得接触角约为170°。冷凝的液滴表现出了高度不润湿的行为（图1c），冷凝的2微米直径的液滴表现出了非常大的接触角（图1d）。一个保守估计的液滴润湿前进角表示所有测量的液滴跳跃现象都是由同样接触角的生长模式产生的。我们还纤维化并测试了之前表现出良好液滴跳跃现象的氟聚合物覆盖的纳米CuO。纳米CuO的前进接触角表现和CNT表面相似。表面的特征长度显著小于液滴的直径。我们可以得到一个恒定表观接触角的液滴生长模式。黏附功的大小W大约正比与</w:t>
      </w:r>
      <w:r>
        <w:rPr>
          <w:rFonts w:hint="eastAsia"/>
          <w:position w:val="-6"/>
          <w:lang w:val="en-US" w:eastAsia="zh-CN"/>
        </w:rPr>
        <w:object>
          <v:shape id="_x0000_i1025" o:spt="75" type="#_x0000_t75" style="height:13.95pt;width:42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6" r:id="rId7">
            <o:LockedField>false</o:LockedField>
          </o:OLEObject>
        </w:object>
      </w:r>
      <w:r>
        <w:rPr>
          <w:rFonts w:hint="eastAsia"/>
          <w:lang w:val="en-US" w:eastAsia="zh-CN"/>
        </w:rPr>
        <w:t>。接触角的测量结果表明可以忽略黏附功的影响。</w:t>
      </w:r>
    </w:p>
    <w:p>
      <w:pPr>
        <w:ind w:firstLine="420"/>
        <w:rPr>
          <w:rFonts w:hint="eastAsia"/>
          <w:lang w:val="en-US" w:eastAsia="zh-CN"/>
        </w:rPr>
      </w:pPr>
      <w:r>
        <w:rPr>
          <w:rFonts w:hint="eastAsia"/>
          <w:lang w:val="en-US" w:eastAsia="zh-CN"/>
        </w:rPr>
        <w:t>在高湿度恒定压力的气氛下进行冷凝实验，使用高速相机捕捉液滴在合并之前的初始状况：液滴的半径和参与合并的液滴的数量。这些信息能帮助我们区分开两个相等直径液滴合并的情况。后面的实验让我们研究在比实验室气温更高的条件下改变气体的密度来改变气体曳力对于液滴合并产生显著影响。在两个实验步骤中，使用高速摄像机捕捉跳起的液滴的轨迹。</w:t>
      </w:r>
    </w:p>
    <w:p>
      <w:pPr>
        <w:ind w:firstLine="420"/>
        <w:rPr>
          <w:rFonts w:hint="eastAsia"/>
          <w:lang w:val="en-US" w:eastAsia="zh-CN"/>
        </w:rPr>
      </w:pPr>
      <w:r>
        <w:drawing>
          <wp:inline distT="0" distB="0" distL="114300" distR="114300">
            <wp:extent cx="5273040" cy="3082290"/>
            <wp:effectExtent l="0" t="0" r="0" b="11430"/>
            <wp:docPr id="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5"/>
                    <pic:cNvPicPr>
                      <a:picLocks noChangeAspect="1"/>
                    </pic:cNvPicPr>
                  </pic:nvPicPr>
                  <pic:blipFill>
                    <a:blip r:embed="rId9"/>
                    <a:stretch>
                      <a:fillRect/>
                    </a:stretch>
                  </pic:blipFill>
                  <pic:spPr>
                    <a:xfrm>
                      <a:off x="0" y="0"/>
                      <a:ext cx="5273040" cy="308229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图2跳跃液滴的轨迹(a)快门速度：185微秒，示意条为100微米(b)液滴速度作为高度的函数(c)液滴的特征速度缩放后的图像。</w:t>
      </w:r>
    </w:p>
    <w:p>
      <w:pPr>
        <w:ind w:firstLine="420"/>
        <w:rPr>
          <w:rFonts w:hint="eastAsia"/>
          <w:lang w:val="en-US" w:eastAsia="zh-CN"/>
        </w:rPr>
      </w:pPr>
    </w:p>
    <w:p>
      <w:pPr>
        <w:ind w:firstLine="420"/>
        <w:rPr>
          <w:rFonts w:hint="eastAsia"/>
          <w:lang w:val="en-US" w:eastAsia="zh-CN"/>
        </w:rPr>
      </w:pPr>
      <w:r>
        <w:rPr>
          <w:rFonts w:hint="eastAsia"/>
          <w:lang w:val="en-US" w:eastAsia="zh-CN"/>
        </w:rPr>
        <w:t>图2a是一个具有代表性的图片，表现两个相同大小液滴聚合后跳起的图像。每一条图像都相对于初始位置偏移y的距离。液滴的平均速度可以使用液滴在照片中的竖直位移和相机的快门速度计算。这两个方法结合起来可以定义跳跃液滴的轨迹。为了得到对于跳跃液滴速度的准确估计，我们计算了转化的表面能和理论上液滴的跳跃轨迹。</w:t>
      </w:r>
    </w:p>
    <w:p>
      <w:pPr>
        <w:ind w:firstLine="420"/>
        <w:rPr>
          <w:rFonts w:hint="eastAsia"/>
          <w:lang w:val="en-US" w:eastAsia="zh-CN"/>
        </w:rPr>
      </w:pPr>
      <w:r>
        <w:rPr>
          <w:rFonts w:hint="eastAsia"/>
          <w:lang w:val="en-US" w:eastAsia="zh-CN"/>
        </w:rPr>
        <w:t>在图2b中我们展示了使用实验数据拟合理论跳跃曲线的结果用来决定液滴跳跃离开表面时的速度。我们计算得到了一个液滴跳跃的速度为</w:t>
      </w:r>
      <w:r>
        <w:rPr>
          <w:rFonts w:hint="eastAsia"/>
          <w:position w:val="-14"/>
          <w:lang w:val="en-US" w:eastAsia="zh-CN"/>
        </w:rPr>
        <w:object>
          <v:shape id="_x0000_i1026" o:spt="75" type="#_x0000_t75" style="height:19pt;width:98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7" r:id="rId10">
            <o:LockedField>false</o:LockedField>
          </o:OLEObject>
        </w:object>
      </w:r>
      <w:r>
        <w:rPr>
          <w:rFonts w:hint="eastAsia"/>
          <w:lang w:val="en-US" w:eastAsia="zh-CN"/>
        </w:rPr>
        <w:t>，这个速度大约为理论特征速度的0.21倍，</w:t>
      </w:r>
      <w:r>
        <w:rPr>
          <w:rFonts w:hint="eastAsia"/>
          <w:position w:val="-10"/>
          <w:lang w:val="en-US" w:eastAsia="zh-CN"/>
        </w:rPr>
        <w:object>
          <v:shape id="_x0000_i1027" o:spt="75" type="#_x0000_t75" style="height:16.8pt;width:126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8" r:id="rId12">
            <o:LockedField>false</o:LockedField>
          </o:OLEObject>
        </w:object>
      </w:r>
      <w:r>
        <w:rPr>
          <w:rFonts w:hint="eastAsia"/>
          <w:lang w:val="en-US" w:eastAsia="zh-CN"/>
        </w:rPr>
        <w:t>。这个结果可以被大量不同条件下的实验重复。为了更好理解液体跳跃速度远低于公式1给出的理论值的原因。我们在超低表面黏附的情况下进行了数值模拟来决定在没有表面黏附功清空下的液滴跳跃速度。对于实验结果的分析提升了我们对表面能在液滴合并时通过内部流动转化为液滴动能的详细过程。</w:t>
      </w:r>
    </w:p>
    <w:p>
      <w:pPr>
        <w:ind w:firstLine="420"/>
        <w:rPr>
          <w:rFonts w:hint="eastAsia"/>
          <w:lang w:val="en-US" w:eastAsia="zh-CN"/>
        </w:rPr>
      </w:pPr>
    </w:p>
    <w:p>
      <w:pPr>
        <w:ind w:firstLine="420"/>
        <w:rPr>
          <w:rFonts w:hint="eastAsia"/>
          <w:lang w:val="en-US" w:eastAsia="zh-CN"/>
        </w:rPr>
      </w:pPr>
      <w:r>
        <w:drawing>
          <wp:inline distT="0" distB="0" distL="114300" distR="114300">
            <wp:extent cx="5271770" cy="3987800"/>
            <wp:effectExtent l="0" t="0" r="1270" b="5080"/>
            <wp:docPr id="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4"/>
                    <pic:cNvPicPr>
                      <a:picLocks noChangeAspect="1"/>
                    </pic:cNvPicPr>
                  </pic:nvPicPr>
                  <pic:blipFill>
                    <a:blip r:embed="rId14"/>
                    <a:stretch>
                      <a:fillRect/>
                    </a:stretch>
                  </pic:blipFill>
                  <pic:spPr>
                    <a:xfrm>
                      <a:off x="0" y="0"/>
                      <a:ext cx="5271770" cy="398780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图3液滴聚结过程中的内部流场(a)两个液滴聚结过程的示意图(b-f)为数值模拟的流场</w:t>
      </w:r>
    </w:p>
    <w:p>
      <w:pPr>
        <w:ind w:firstLine="420"/>
        <w:rPr>
          <w:rFonts w:hint="eastAsia"/>
          <w:lang w:val="en-US" w:eastAsia="zh-CN"/>
        </w:rPr>
      </w:pPr>
    </w:p>
    <w:p>
      <w:pPr>
        <w:ind w:firstLine="420"/>
        <w:rPr>
          <w:rFonts w:hint="eastAsia"/>
          <w:lang w:val="en-US" w:eastAsia="zh-CN"/>
        </w:rPr>
      </w:pPr>
      <w:r>
        <w:rPr>
          <w:rFonts w:hint="eastAsia"/>
          <w:lang w:val="en-US" w:eastAsia="zh-CN"/>
        </w:rPr>
        <w:t>理论和模拟</w:t>
      </w:r>
    </w:p>
    <w:p>
      <w:pPr>
        <w:ind w:firstLine="420"/>
        <w:rPr>
          <w:rFonts w:hint="eastAsia"/>
          <w:lang w:val="en-US" w:eastAsia="zh-CN"/>
        </w:rPr>
      </w:pPr>
      <w:r>
        <w:rPr>
          <w:rFonts w:hint="eastAsia"/>
          <w:lang w:val="en-US" w:eastAsia="zh-CN"/>
        </w:rPr>
        <w:t>图3是两个相等大小半径为R的液滴在接触角为180°的表面合并的示意图。在两个液滴接触后，由于液桥和液滴的曲率差液桥快速发展。一开始粘性力控制这液桥流动。当液桥半径超过临界液桥半径时，惯性力开始起主导作用。考虑到惯性力的作用，我们可以得到一个在两个液滴合并中随时间变化的液桥半径</w:t>
      </w:r>
      <w:r>
        <w:rPr>
          <w:rFonts w:hint="eastAsia"/>
          <w:position w:val="-12"/>
          <w:lang w:val="en-US" w:eastAsia="zh-CN"/>
        </w:rPr>
        <w:object>
          <v:shape id="_x0000_i1028" o:spt="75" type="#_x0000_t75" style="height:18pt;width:24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9" r:id="rId15">
            <o:LockedField>false</o:LockedField>
          </o:OLEObject>
        </w:object>
      </w:r>
      <w:r>
        <w:rPr>
          <w:rFonts w:hint="eastAsia"/>
          <w:lang w:val="en-US" w:eastAsia="zh-CN"/>
        </w:rPr>
        <w:t>。</w:t>
      </w:r>
    </w:p>
    <w:p>
      <w:pPr>
        <w:ind w:firstLine="420"/>
        <w:rPr>
          <w:rFonts w:hint="eastAsia"/>
          <w:lang w:val="en-US" w:eastAsia="zh-CN"/>
        </w:rPr>
      </w:pPr>
      <w:r>
        <w:rPr>
          <w:rFonts w:hint="eastAsia"/>
          <w:position w:val="-12"/>
          <w:lang w:val="en-US" w:eastAsia="zh-CN"/>
        </w:rPr>
        <w:object>
          <v:shape id="_x0000_i1029" o:spt="75" type="#_x0000_t75" style="height:20pt;width:67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30" r:id="rId17">
            <o:LockedField>false</o:LockedField>
          </o:OLEObject>
        </w:object>
      </w:r>
      <w:r>
        <w:rPr>
          <w:rFonts w:hint="eastAsia"/>
          <w:lang w:val="en-US" w:eastAsia="zh-CN"/>
        </w:rPr>
        <w:t>（2）</w:t>
      </w:r>
    </w:p>
    <w:p>
      <w:pPr>
        <w:ind w:firstLine="420"/>
        <w:rPr>
          <w:rFonts w:hint="eastAsia"/>
          <w:lang w:val="en-US" w:eastAsia="zh-CN"/>
        </w:rPr>
      </w:pPr>
      <w:r>
        <w:rPr>
          <w:rFonts w:hint="eastAsia"/>
          <w:lang w:val="en-US" w:eastAsia="zh-CN"/>
        </w:rPr>
        <w:t>其中</w:t>
      </w:r>
      <w:r>
        <w:rPr>
          <w:rFonts w:hint="eastAsia"/>
          <w:position w:val="-10"/>
          <w:lang w:val="en-US" w:eastAsia="zh-CN"/>
        </w:rPr>
        <w:object>
          <v:shape id="_x0000_i1030" o:spt="75" type="#_x0000_t75" style="height:21pt;width:67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1" r:id="rId19">
            <o:LockedField>false</o:LockedField>
          </o:OLEObject>
        </w:object>
      </w:r>
      <w:r>
        <w:rPr>
          <w:rFonts w:hint="eastAsia"/>
          <w:lang w:val="en-US" w:eastAsia="zh-CN"/>
        </w:rPr>
        <w:t>是一个基于惯性力的缩放因子。对公式2求导可以得到</w:t>
      </w:r>
    </w:p>
    <w:p>
      <w:pPr>
        <w:ind w:firstLine="420"/>
        <w:rPr>
          <w:rFonts w:hint="eastAsia"/>
          <w:lang w:val="en-US" w:eastAsia="zh-CN"/>
        </w:rPr>
      </w:pPr>
      <w:r>
        <w:rPr>
          <w:rFonts w:hint="eastAsia"/>
          <w:position w:val="-28"/>
          <w:lang w:val="en-US" w:eastAsia="zh-CN"/>
        </w:rPr>
        <w:object>
          <v:shape id="_x0000_i1031" o:spt="75" type="#_x0000_t75" style="height:33pt;width:56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2" r:id="rId21">
            <o:LockedField>false</o:LockedField>
          </o:OLEObject>
        </w:object>
      </w:r>
      <w:r>
        <w:rPr>
          <w:rFonts w:hint="eastAsia"/>
          <w:lang w:val="en-US" w:eastAsia="zh-CN"/>
        </w:rPr>
        <w:t xml:space="preserve"> （3）</w:t>
      </w:r>
    </w:p>
    <w:p>
      <w:pPr>
        <w:ind w:firstLine="420"/>
        <w:rPr>
          <w:rFonts w:hint="eastAsia"/>
          <w:lang w:val="en-US" w:eastAsia="zh-CN"/>
        </w:rPr>
      </w:pPr>
      <w:r>
        <w:rPr>
          <w:rFonts w:hint="eastAsia"/>
          <w:lang w:val="en-US" w:eastAsia="zh-CN"/>
        </w:rPr>
        <w:t>注意到</w:t>
      </w:r>
      <w:r>
        <w:rPr>
          <w:rFonts w:hint="eastAsia"/>
          <w:position w:val="-6"/>
          <w:lang w:val="en-US" w:eastAsia="zh-CN"/>
        </w:rPr>
        <w:object>
          <v:shape id="_x0000_i1032" o:spt="75" type="#_x0000_t75" style="height:11pt;width:10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3" r:id="rId23">
            <o:LockedField>false</o:LockedField>
          </o:OLEObject>
        </w:object>
      </w:r>
      <w:r>
        <w:rPr>
          <w:rFonts w:hint="eastAsia"/>
          <w:lang w:val="en-US" w:eastAsia="zh-CN"/>
        </w:rPr>
        <w:t>的定义，公式3表明</w:t>
      </w:r>
      <w:r>
        <w:rPr>
          <w:rFonts w:hint="eastAsia"/>
          <w:position w:val="-12"/>
          <w:lang w:val="en-US" w:eastAsia="zh-CN"/>
        </w:rPr>
        <w:object>
          <v:shape id="_x0000_i1033" o:spt="75" type="#_x0000_t75" style="height:20pt;width:74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4" r:id="rId25">
            <o:LockedField>false</o:LockedField>
          </o:OLEObject>
        </w:object>
      </w:r>
      <w:r>
        <w:rPr>
          <w:rFonts w:hint="eastAsia"/>
          <w:lang w:val="en-US" w:eastAsia="zh-CN"/>
        </w:rPr>
        <w:t>，对应着公式1。能量和液桥半径的比例系数相等，表明了跳跃液滴速度和表面能转化为内部流动的过程。特别的，考虑到系统的对称性，我们寻找从液滴表面向内部流动的动量。比如图3-a由于对称性的考虑，另外两个分量在合并前后的变化为0.</w:t>
      </w:r>
    </w:p>
    <w:p>
      <w:pPr>
        <w:ind w:firstLine="420"/>
        <w:rPr>
          <w:rFonts w:hint="eastAsia"/>
          <w:lang w:val="en-US" w:eastAsia="zh-CN"/>
        </w:rPr>
      </w:pPr>
      <w:r>
        <w:rPr>
          <w:rFonts w:hint="eastAsia"/>
          <w:lang w:val="en-US" w:eastAsia="zh-CN"/>
        </w:rPr>
        <w:t>为了决定y方向上的动量，我们使用有限元代码进行2D非对称数值模拟，这份代码特别设计用于精确计算考虑到粘性力和惯性力的不稳定微流。这份代码过去曾经非常精确的捕捉到了液滴合并的过程，原来这份代码被设计为计算动态润湿流。</w:t>
      </w:r>
    </w:p>
    <w:p>
      <w:pPr>
        <w:ind w:firstLine="420"/>
        <w:rPr>
          <w:rFonts w:hint="eastAsia"/>
          <w:lang w:val="en-US" w:eastAsia="zh-CN"/>
        </w:rPr>
      </w:pPr>
      <w:r>
        <w:rPr>
          <w:rFonts w:hint="eastAsia"/>
          <w:lang w:val="en-US" w:eastAsia="zh-CN"/>
        </w:rPr>
        <w:t>在图3b-f中展示了Oh=0.012时数值模拟的液滴合并的流场，此时液滴的初始半径为100微米。并且展示了</w:t>
      </w:r>
      <w:r>
        <w:rPr>
          <w:rFonts w:hint="eastAsia"/>
          <w:position w:val="-12"/>
          <w:lang w:val="en-US" w:eastAsia="zh-CN"/>
        </w:rPr>
        <w:object>
          <v:shape id="_x0000_i1034" o:spt="75" type="#_x0000_t75" style="height:19pt;width:88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5" r:id="rId27">
            <o:LockedField>false</o:LockedField>
          </o:OLEObject>
        </w:object>
      </w:r>
      <w:r>
        <w:rPr>
          <w:rFonts w:hint="eastAsia"/>
          <w:lang w:val="en-US" w:eastAsia="zh-CN"/>
        </w:rPr>
        <w:t>与径向速度</w:t>
      </w:r>
      <w:r>
        <w:rPr>
          <w:rFonts w:hint="eastAsia"/>
          <w:position w:val="-10"/>
          <w:lang w:val="en-US" w:eastAsia="zh-CN"/>
        </w:rPr>
        <w:object>
          <v:shape id="_x0000_i1035" o:spt="75" type="#_x0000_t75" style="height:17pt;width:13.95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6" r:id="rId29">
            <o:LockedField>false</o:LockedField>
          </o:OLEObject>
        </w:object>
      </w:r>
      <w:r>
        <w:rPr>
          <w:rFonts w:hint="eastAsia"/>
          <w:lang w:val="en-US" w:eastAsia="zh-CN"/>
        </w:rPr>
        <w:t>的关系和流线。在液滴合并的早期阶段，液体从液滴主体流向液桥使液桥扩张，主要驱动力是液桥较大曲率造成的低压区。这个桥接过程产生了一个从液桥沿界面向外扩散的毛细作用波。收到毛细作用波影响的位置的压力在平衡压力附近波动。随着毛细作用波传播扩散（图4b-d），正负的径向速度也在扩大（图3c-e）。超过</w:t>
      </w:r>
      <w:r>
        <w:rPr>
          <w:rFonts w:hint="eastAsia"/>
          <w:position w:val="-12"/>
          <w:lang w:val="en-US" w:eastAsia="zh-CN"/>
        </w:rPr>
        <w:object>
          <v:shape id="_x0000_i1036" o:spt="75" type="#_x0000_t75" style="height:18pt;width:44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7" r:id="rId31">
            <o:LockedField>false</o:LockedField>
          </o:OLEObject>
        </w:object>
      </w:r>
      <w:r>
        <w:rPr>
          <w:rFonts w:hint="eastAsia"/>
          <w:lang w:val="en-US" w:eastAsia="zh-CN"/>
        </w:rPr>
        <w:t>时负的径向速度逐渐减小，在</w:t>
      </w:r>
      <w:r>
        <w:rPr>
          <w:rFonts w:hint="eastAsia"/>
          <w:position w:val="-12"/>
          <w:lang w:val="en-US" w:eastAsia="zh-CN"/>
        </w:rPr>
        <w:object>
          <v:shape id="_x0000_i1037" o:spt="75" type="#_x0000_t75" style="height:19pt;width:55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8" r:id="rId33">
            <o:LockedField>false</o:LockedField>
          </o:OLEObject>
        </w:object>
      </w:r>
      <w:r>
        <w:rPr>
          <w:rFonts w:hint="eastAsia"/>
          <w:lang w:val="en-US" w:eastAsia="zh-CN"/>
        </w:rPr>
        <w:t>（图3f），径向速度全部变正。这个结果对应着当毛细作用波遇到边界并被反射回液滴缩聚对称平面时相对较大的压力波动。这个压力的增加过程包括了惯性作用，产生了一个待遇显著径向分量的流。</w:t>
      </w:r>
    </w:p>
    <w:p>
      <w:pPr>
        <w:ind w:firstLine="420"/>
        <w:rPr>
          <w:rFonts w:hint="eastAsia"/>
          <w:lang w:val="en-US" w:eastAsia="zh-CN"/>
        </w:rPr>
      </w:pPr>
    </w:p>
    <w:p>
      <w:pPr>
        <w:ind w:firstLine="420"/>
      </w:pPr>
      <w:r>
        <w:drawing>
          <wp:inline distT="0" distB="0" distL="114300" distR="114300">
            <wp:extent cx="3596640" cy="3825875"/>
            <wp:effectExtent l="0" t="0" r="0" b="14605"/>
            <wp:docPr id="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1"/>
                    <pic:cNvPicPr>
                      <a:picLocks noChangeAspect="1"/>
                    </pic:cNvPicPr>
                  </pic:nvPicPr>
                  <pic:blipFill>
                    <a:blip r:embed="rId35"/>
                    <a:stretch>
                      <a:fillRect/>
                    </a:stretch>
                  </pic:blipFill>
                  <pic:spPr>
                    <a:xfrm>
                      <a:off x="0" y="0"/>
                      <a:ext cx="3596640" cy="3825875"/>
                    </a:xfrm>
                    <a:prstGeom prst="rect">
                      <a:avLst/>
                    </a:prstGeom>
                    <a:noFill/>
                    <a:ln w="9525">
                      <a:noFill/>
                    </a:ln>
                  </pic:spPr>
                </pic:pic>
              </a:graphicData>
            </a:graphic>
          </wp:inline>
        </w:drawing>
      </w:r>
    </w:p>
    <w:p>
      <w:pPr>
        <w:ind w:firstLine="420"/>
        <w:rPr>
          <w:rFonts w:hint="eastAsia" w:eastAsiaTheme="minorEastAsia"/>
          <w:lang w:val="en-US" w:eastAsia="zh-CN"/>
        </w:rPr>
      </w:pPr>
      <w:r>
        <w:rPr>
          <w:rFonts w:hint="eastAsia"/>
          <w:lang w:val="en-US" w:eastAsia="zh-CN"/>
        </w:rPr>
        <w:t>图4液滴聚结过程中的毛细作用波，液气界面的压力剖面图。</w:t>
      </w:r>
    </w:p>
    <w:p>
      <w:pPr>
        <w:ind w:firstLine="420"/>
        <w:rPr>
          <w:rFonts w:hint="eastAsia"/>
          <w:lang w:val="en-US" w:eastAsia="zh-CN"/>
        </w:rPr>
      </w:pPr>
    </w:p>
    <w:p>
      <w:pPr>
        <w:ind w:firstLine="420"/>
        <w:rPr>
          <w:rFonts w:hint="eastAsia"/>
          <w:lang w:val="en-US" w:eastAsia="zh-CN"/>
        </w:rPr>
      </w:pPr>
      <w:r>
        <w:rPr>
          <w:rFonts w:hint="eastAsia"/>
          <w:lang w:val="en-US" w:eastAsia="zh-CN"/>
        </w:rPr>
        <w:t>图4还展示了在相对较大Oh数时毛细作用波的特征。随着Oh数增大，驱动着内部流动的毛细作用波显著的衰减，Oh数的一个作用是表示无因次的黏度。相对于初始平衡状态减小的压力波动振幅和液滴内部增加的粘性耗散导致了液滴缩聚时界面形状演化和内部流场的特征变化。接下来我们要展示，这个现象关联着液滴缩合时内部流动动量的变化可以得到一个Oh数决定的液滴跳跃速度。</w:t>
      </w:r>
    </w:p>
    <w:p>
      <w:pPr>
        <w:ind w:firstLine="420"/>
        <w:rPr>
          <w:rFonts w:hint="eastAsia"/>
          <w:lang w:val="en-US" w:eastAsia="zh-CN"/>
        </w:rPr>
      </w:pPr>
    </w:p>
    <w:p>
      <w:pPr>
        <w:ind w:firstLine="420"/>
      </w:pPr>
      <w:r>
        <w:drawing>
          <wp:inline distT="0" distB="0" distL="114300" distR="114300">
            <wp:extent cx="5270500" cy="5400040"/>
            <wp:effectExtent l="0" t="0" r="2540" b="10160"/>
            <wp:docPr id="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2"/>
                    <pic:cNvPicPr>
                      <a:picLocks noChangeAspect="1"/>
                    </pic:cNvPicPr>
                  </pic:nvPicPr>
                  <pic:blipFill>
                    <a:blip r:embed="rId36"/>
                    <a:stretch>
                      <a:fillRect/>
                    </a:stretch>
                  </pic:blipFill>
                  <pic:spPr>
                    <a:xfrm>
                      <a:off x="0" y="0"/>
                      <a:ext cx="5270500" cy="5400040"/>
                    </a:xfrm>
                    <a:prstGeom prst="rect">
                      <a:avLst/>
                    </a:prstGeom>
                    <a:noFill/>
                    <a:ln w="9525">
                      <a:noFill/>
                    </a:ln>
                  </pic:spPr>
                </pic:pic>
              </a:graphicData>
            </a:graphic>
          </wp:inline>
        </w:drawing>
      </w:r>
    </w:p>
    <w:p>
      <w:pPr>
        <w:ind w:firstLine="420"/>
        <w:rPr>
          <w:rFonts w:hint="eastAsia" w:eastAsiaTheme="minorEastAsia"/>
          <w:lang w:val="en-US" w:eastAsia="zh-CN"/>
        </w:rPr>
      </w:pPr>
      <w:r>
        <w:rPr>
          <w:rFonts w:hint="eastAsia"/>
          <w:lang w:val="en-US" w:eastAsia="zh-CN"/>
        </w:rPr>
        <w:t>图5粘性耗散和动量的生成(a)粘性耗散的能量与总的过剩表面能的比值。(b)性耗散的能量与总的过剩表面能的比值作为Oh数的函数(c)数值模拟得到的正向和负向的动量作为液桥半径的函数</w:t>
      </w:r>
    </w:p>
    <w:p>
      <w:pPr>
        <w:ind w:firstLine="420"/>
        <w:rPr>
          <w:rFonts w:hint="eastAsia"/>
          <w:lang w:val="en-US" w:eastAsia="zh-CN"/>
        </w:rPr>
      </w:pPr>
      <w:r>
        <w:rPr>
          <w:rFonts w:hint="eastAsia"/>
          <w:lang w:val="en-US" w:eastAsia="zh-CN"/>
        </w:rPr>
        <w:t>在图5a中展示了，液滴缩聚时界面形状演化和内部流场的变化被反映在液滴缩合过程中累计的被过剩表面能正则化的粘性耗散</w:t>
      </w:r>
      <w:r>
        <w:rPr>
          <w:rFonts w:hint="eastAsia"/>
          <w:position w:val="-12"/>
          <w:lang w:val="en-US" w:eastAsia="zh-CN"/>
        </w:rPr>
        <w:object>
          <v:shape id="_x0000_i1038" o:spt="75" type="#_x0000_t75" style="height:18pt;width:48pt;" o:ole="t" filled="f" o:preferrelative="t" stroked="f" coordsize="21600,21600">
            <v:path/>
            <v:fill on="f" focussize="0,0"/>
            <v:stroke on="f"/>
            <v:imagedata r:id="rId38" o:title=""/>
            <o:lock v:ext="edit" aspectratio="t"/>
            <w10:wrap type="none"/>
            <w10:anchorlock/>
          </v:shape>
          <o:OLEObject Type="Embed" ProgID="Equation.KSEE3" ShapeID="_x0000_i1038" DrawAspect="Content" ObjectID="_1468075739" r:id="rId37">
            <o:LockedField>false</o:LockedField>
          </o:OLEObject>
        </w:object>
      </w:r>
      <w:r>
        <w:rPr>
          <w:rFonts w:hint="eastAsia"/>
          <w:lang w:val="en-US" w:eastAsia="zh-CN"/>
        </w:rPr>
        <w:t>。正如我们所预料的，随着Oh数的增大，过剩表面能中被粘性耗散消耗的能量的比例越来越大。图5b展示了在</w:t>
      </w:r>
      <w:r>
        <w:rPr>
          <w:rFonts w:hint="eastAsia"/>
          <w:position w:val="-12"/>
          <w:lang w:val="en-US" w:eastAsia="zh-CN"/>
        </w:rPr>
        <w:object>
          <v:shape id="_x0000_i1039" o:spt="75" type="#_x0000_t75" style="height:19pt;width:56pt;" o:ole="t" filled="f" o:preferrelative="t" stroked="f" coordsize="21600,21600">
            <v:path/>
            <v:fill on="f" focussize="0,0"/>
            <v:stroke on="f"/>
            <v:imagedata r:id="rId40" o:title=""/>
            <o:lock v:ext="edit" aspectratio="t"/>
            <w10:wrap type="none"/>
            <w10:anchorlock/>
          </v:shape>
          <o:OLEObject Type="Embed" ProgID="Equation.KSEE3" ShapeID="_x0000_i1039" DrawAspect="Content" ObjectID="_1468075740" r:id="rId39">
            <o:LockedField>false</o:LockedField>
          </o:OLEObject>
        </w:object>
      </w:r>
      <w:r>
        <w:rPr>
          <w:rFonts w:hint="eastAsia"/>
          <w:lang w:val="en-US" w:eastAsia="zh-CN"/>
        </w:rPr>
        <w:t>时正则化的粘性耗散作为Oh数的函数的图像。对比我们的模拟结果粘性耗散的估算值不是过高就是过低。更重要的是，之前的估算粘性耗散是线性的的增长。然而我们的实验结果显示随着Oh数增长，粘性耗散的增长率在下降。我们接下来将展示，在能量平衡分析中简单的加入粘性耗散项不能捕捉粘性在随着Oh数变化内部流正交与缩合平面的动量的变化的过程中的微小作用。</w:t>
      </w:r>
    </w:p>
    <w:p>
      <w:pPr>
        <w:ind w:firstLine="420"/>
        <w:rPr>
          <w:rFonts w:hint="eastAsia"/>
          <w:lang w:val="en-US" w:eastAsia="zh-CN"/>
        </w:rPr>
      </w:pPr>
      <w:r>
        <w:rPr>
          <w:rFonts w:hint="eastAsia"/>
          <w:lang w:val="en-US" w:eastAsia="zh-CN"/>
        </w:rPr>
        <w:t>为了提取模拟中y方向的动量，我们结合由于液滴缩合造成的z方向非对称的运动。垂直于表面的速度分量为</w:t>
      </w:r>
      <w:r>
        <w:rPr>
          <w:rFonts w:hint="eastAsia"/>
          <w:position w:val="-14"/>
          <w:lang w:val="en-US" w:eastAsia="zh-CN"/>
        </w:rPr>
        <w:object>
          <v:shape id="_x0000_i1040" o:spt="75" type="#_x0000_t75" style="height:19pt;width:65pt;" o:ole="t" filled="f" o:preferrelative="t" stroked="f" coordsize="21600,21600">
            <v:path/>
            <v:fill on="f" focussize="0,0"/>
            <v:stroke on="f"/>
            <v:imagedata r:id="rId42" o:title=""/>
            <o:lock v:ext="edit" aspectratio="t"/>
            <w10:wrap type="none"/>
            <w10:anchorlock/>
          </v:shape>
          <o:OLEObject Type="Embed" ProgID="Equation.KSEE3" ShapeID="_x0000_i1040" DrawAspect="Content" ObjectID="_1468075741" r:id="rId41">
            <o:LockedField>false</o:LockedField>
          </o:OLEObject>
        </w:object>
      </w:r>
      <w:r>
        <w:rPr>
          <w:rFonts w:hint="eastAsia"/>
          <w:lang w:val="en-US" w:eastAsia="zh-CN"/>
        </w:rPr>
        <w:t>其中</w:t>
      </w:r>
      <w:r>
        <w:rPr>
          <w:rFonts w:hint="eastAsia"/>
          <w:position w:val="-10"/>
          <w:lang w:val="en-US" w:eastAsia="zh-CN"/>
        </w:rPr>
        <w:object>
          <v:shape id="_x0000_i1041" o:spt="75" type="#_x0000_t75" style="height:17pt;width:13.95pt;" o:ole="t" filled="f" o:preferrelative="t" stroked="f" coordsize="21600,21600">
            <v:path/>
            <v:fill on="f" focussize="0,0"/>
            <v:stroke on="f"/>
            <v:imagedata r:id="rId44" o:title=""/>
            <o:lock v:ext="edit" aspectratio="t"/>
            <w10:wrap type="none"/>
            <w10:anchorlock/>
          </v:shape>
          <o:OLEObject Type="Embed" ProgID="Equation.KSEE3" ShapeID="_x0000_i1041" DrawAspect="Content" ObjectID="_1468075742" r:id="rId43">
            <o:LockedField>false</o:LockedField>
          </o:OLEObject>
        </w:object>
      </w:r>
      <w:r>
        <w:rPr>
          <w:rFonts w:hint="eastAsia"/>
          <w:lang w:val="en-US" w:eastAsia="zh-CN"/>
        </w:rPr>
        <w:t>是径向速度。上半部分垂直于表面的动量为</w:t>
      </w:r>
    </w:p>
    <w:p>
      <w:pPr>
        <w:ind w:firstLine="420"/>
        <w:rPr>
          <w:rFonts w:hint="eastAsia"/>
          <w:lang w:val="en-US" w:eastAsia="zh-CN"/>
        </w:rPr>
      </w:pPr>
      <w:r>
        <w:rPr>
          <w:rFonts w:hint="eastAsia"/>
          <w:position w:val="-18"/>
          <w:lang w:val="en-US" w:eastAsia="zh-CN"/>
        </w:rPr>
        <w:object>
          <v:shape id="_x0000_i1042" o:spt="75" type="#_x0000_t75" style="height:26pt;width:135pt;" o:ole="t" filled="f" o:preferrelative="t" stroked="f" coordsize="21600,21600">
            <v:path/>
            <v:fill on="f" focussize="0,0"/>
            <v:stroke on="f"/>
            <v:imagedata r:id="rId46" o:title=""/>
            <o:lock v:ext="edit" aspectratio="t"/>
            <w10:wrap type="none"/>
            <w10:anchorlock/>
          </v:shape>
          <o:OLEObject Type="Embed" ProgID="Equation.KSEE3" ShapeID="_x0000_i1042" DrawAspect="Content" ObjectID="_1468075743" r:id="rId45">
            <o:LockedField>false</o:LockedField>
          </o:OLEObject>
        </w:object>
      </w:r>
      <w:r>
        <w:rPr>
          <w:rFonts w:hint="eastAsia"/>
          <w:lang w:val="en-US" w:eastAsia="zh-CN"/>
        </w:rPr>
        <w:t>（4）</w:t>
      </w:r>
    </w:p>
    <w:p>
      <w:pPr>
        <w:ind w:firstLine="420"/>
        <w:rPr>
          <w:rFonts w:hint="eastAsia"/>
          <w:lang w:val="en-US" w:eastAsia="zh-CN"/>
        </w:rPr>
      </w:pPr>
      <w:r>
        <w:rPr>
          <w:rFonts w:hint="eastAsia"/>
          <w:lang w:val="en-US" w:eastAsia="zh-CN"/>
        </w:rPr>
        <w:t>公式4中的第一重积分给出了y方向上的径向速度，第二重积分在r-z平面上操作。公式4得到的整个动量还可以分解成正负分量，取决于与之关联的径向流是流向Z走还是相反。</w:t>
      </w:r>
    </w:p>
    <w:p>
      <w:pPr>
        <w:ind w:firstLine="420"/>
        <w:rPr>
          <w:rFonts w:hint="eastAsia"/>
          <w:lang w:val="en-US" w:eastAsia="zh-CN"/>
        </w:rPr>
      </w:pPr>
      <w:r>
        <w:rPr>
          <w:rFonts w:hint="eastAsia"/>
          <w:lang w:val="en-US" w:eastAsia="zh-CN"/>
        </w:rPr>
        <w:t>图5c展示了从数值模拟中提取出的无因次化的特征动量，在Oh=0.012，0.037和0.118下。这个结果被用来跟简单模型的预测作比较。</w:t>
      </w:r>
    </w:p>
    <w:p>
      <w:pPr>
        <w:ind w:firstLine="420"/>
        <w:rPr>
          <w:rFonts w:hint="eastAsia"/>
          <w:lang w:val="en-US" w:eastAsia="zh-CN"/>
        </w:rPr>
      </w:pPr>
      <w:r>
        <w:rPr>
          <w:rFonts w:hint="eastAsia"/>
          <w:position w:val="-32"/>
          <w:lang w:val="en-US" w:eastAsia="zh-CN"/>
        </w:rPr>
        <w:object>
          <v:shape id="_x0000_i1043" o:spt="75" type="#_x0000_t75" style="height:39pt;width:113pt;" o:ole="t" filled="f" o:preferrelative="t" stroked="f" coordsize="21600,21600">
            <v:path/>
            <v:fill on="f" focussize="0,0"/>
            <v:stroke on="f"/>
            <v:imagedata r:id="rId48" o:title=""/>
            <o:lock v:ext="edit" aspectratio="t"/>
            <w10:wrap type="none"/>
            <w10:anchorlock/>
          </v:shape>
          <o:OLEObject Type="Embed" ProgID="Equation.KSEE3" ShapeID="_x0000_i1043" DrawAspect="Content" ObjectID="_1468075744" r:id="rId47">
            <o:LockedField>false</o:LockedField>
          </o:OLEObject>
        </w:object>
      </w:r>
      <w:r>
        <w:rPr>
          <w:rFonts w:hint="eastAsia"/>
          <w:lang w:val="en-US" w:eastAsia="zh-CN"/>
        </w:rPr>
        <w:t>（5）</w:t>
      </w:r>
    </w:p>
    <w:p>
      <w:pPr>
        <w:ind w:firstLine="420"/>
        <w:rPr>
          <w:rFonts w:hint="eastAsia"/>
          <w:lang w:val="en-US" w:eastAsia="zh-CN"/>
        </w:rPr>
      </w:pPr>
      <w:r>
        <w:rPr>
          <w:rFonts w:hint="eastAsia"/>
          <w:lang w:val="en-US" w:eastAsia="zh-CN"/>
        </w:rPr>
        <w:t>除了简化我们的分析，我们找到一个公式5中参数</w:t>
      </w:r>
      <w:r>
        <w:rPr>
          <w:rFonts w:hint="eastAsia"/>
          <w:position w:val="-6"/>
          <w:lang w:val="en-US" w:eastAsia="zh-CN"/>
        </w:rPr>
        <w:object>
          <v:shape id="_x0000_i1044" o:spt="75" type="#_x0000_t75" style="height:13.95pt;width:37pt;" o:ole="t" filled="f" o:preferrelative="t" stroked="f" coordsize="21600,21600">
            <v:path/>
            <v:fill on="f" focussize="0,0"/>
            <v:stroke on="f"/>
            <v:imagedata r:id="rId50" o:title=""/>
            <o:lock v:ext="edit" aspectratio="t"/>
            <w10:wrap type="none"/>
            <w10:anchorlock/>
          </v:shape>
          <o:OLEObject Type="Embed" ProgID="Equation.KSEE3" ShapeID="_x0000_i1044" DrawAspect="Content" ObjectID="_1468075745" r:id="rId49">
            <o:LockedField>false</o:LockedField>
          </o:OLEObject>
        </w:object>
      </w:r>
      <w:r>
        <w:rPr>
          <w:rFonts w:hint="eastAsia"/>
          <w:lang w:val="en-US" w:eastAsia="zh-CN"/>
        </w:rPr>
        <w:t>，对于实验数据拟合的很好。这说明了液桥流对于产生内部流动量的主导性作用。</w:t>
      </w:r>
    </w:p>
    <w:p>
      <w:pPr>
        <w:ind w:firstLine="420"/>
        <w:rPr>
          <w:rFonts w:hint="eastAsia"/>
          <w:lang w:val="en-US" w:eastAsia="zh-CN"/>
        </w:rPr>
      </w:pPr>
      <w:r>
        <w:rPr>
          <w:rFonts w:hint="eastAsia"/>
          <w:lang w:val="en-US" w:eastAsia="zh-CN"/>
        </w:rPr>
        <w:t>对于Oh=0.012和</w:t>
      </w:r>
      <w:r>
        <w:rPr>
          <w:rFonts w:hint="eastAsia"/>
          <w:position w:val="-12"/>
          <w:lang w:val="en-US" w:eastAsia="zh-CN"/>
        </w:rPr>
        <w:object>
          <v:shape id="_x0000_i1045" o:spt="75" type="#_x0000_t75" style="height:18pt;width:44pt;" o:ole="t" filled="f" o:preferrelative="t" stroked="f" coordsize="21600,21600">
            <v:path/>
            <v:fill on="f" focussize="0,0"/>
            <v:stroke on="f"/>
            <v:imagedata r:id="rId52" o:title=""/>
            <o:lock v:ext="edit" aspectratio="t"/>
            <w10:wrap type="none"/>
            <w10:anchorlock/>
          </v:shape>
          <o:OLEObject Type="Embed" ProgID="Equation.KSEE3" ShapeID="_x0000_i1045" DrawAspect="Content" ObjectID="_1468075746" r:id="rId51">
            <o:LockedField>false</o:LockedField>
          </o:OLEObject>
        </w:object>
      </w:r>
      <w:r>
        <w:rPr>
          <w:rFonts w:hint="eastAsia"/>
          <w:lang w:val="en-US" w:eastAsia="zh-CN"/>
        </w:rPr>
        <w:t>在数值模拟中我们发现了一个独立的减小的</w:t>
      </w:r>
      <w:r>
        <w:rPr>
          <w:rFonts w:hint="eastAsia"/>
          <w:position w:val="-14"/>
          <w:lang w:val="en-US" w:eastAsia="zh-CN"/>
        </w:rPr>
        <w:object>
          <v:shape id="_x0000_i1046" o:spt="75" type="#_x0000_t75" style="height:20pt;width:15pt;" o:ole="t" filled="f" o:preferrelative="t" stroked="f" coordsize="21600,21600">
            <v:path/>
            <v:fill on="f" focussize="0,0"/>
            <v:stroke on="f"/>
            <v:imagedata r:id="rId54" o:title=""/>
            <o:lock v:ext="edit" aspectratio="t"/>
            <w10:wrap type="none"/>
            <w10:anchorlock/>
          </v:shape>
          <o:OLEObject Type="Embed" ProgID="Equation.KSEE3" ShapeID="_x0000_i1046" DrawAspect="Content" ObjectID="_1468075747" r:id="rId53">
            <o:LockedField>false</o:LockedField>
          </o:OLEObject>
        </w:object>
      </w:r>
      <w:r>
        <w:rPr>
          <w:rFonts w:hint="eastAsia"/>
          <w:lang w:val="en-US" w:eastAsia="zh-CN"/>
        </w:rPr>
        <w:t>传递到整个液滴，并在负的径向流中发现了一个同样大小的衰减（图3e,f）。在图5c中可以观察到负径向流</w:t>
      </w:r>
      <w:r>
        <w:rPr>
          <w:rFonts w:hint="eastAsia"/>
          <w:position w:val="-14"/>
          <w:lang w:val="en-US" w:eastAsia="zh-CN"/>
        </w:rPr>
        <w:object>
          <v:shape id="_x0000_i1047" o:spt="75" type="#_x0000_t75" style="height:20pt;width:15pt;" o:ole="t" filled="f" o:preferrelative="t" stroked="f" coordsize="21600,21600">
            <v:path/>
            <v:fill on="f" focussize="0,0"/>
            <v:stroke on="f"/>
            <v:imagedata r:id="rId56" o:title=""/>
            <o:lock v:ext="edit" aspectratio="t"/>
            <w10:wrap type="none"/>
            <w10:anchorlock/>
          </v:shape>
          <o:OLEObject Type="Embed" ProgID="Equation.KSEE3" ShapeID="_x0000_i1047" DrawAspect="Content" ObjectID="_1468075748" r:id="rId55">
            <o:LockedField>false</o:LockedField>
          </o:OLEObject>
        </w:object>
      </w:r>
      <w:r>
        <w:rPr>
          <w:rFonts w:hint="eastAsia"/>
          <w:lang w:val="en-US" w:eastAsia="zh-CN"/>
        </w:rPr>
        <w:t>，在</w:t>
      </w:r>
      <w:r>
        <w:rPr>
          <w:rFonts w:hint="eastAsia"/>
          <w:position w:val="-12"/>
          <w:lang w:val="en-US" w:eastAsia="zh-CN"/>
        </w:rPr>
        <w:object>
          <v:shape id="_x0000_i1048" o:spt="75" type="#_x0000_t75" style="height:18pt;width:44pt;" o:ole="t" filled="f" o:preferrelative="t" stroked="f" coordsize="21600,21600">
            <v:path/>
            <v:fill on="f" focussize="0,0"/>
            <v:stroke on="f"/>
            <v:imagedata r:id="rId58" o:title=""/>
            <o:lock v:ext="edit" aspectratio="t"/>
            <w10:wrap type="none"/>
            <w10:anchorlock/>
          </v:shape>
          <o:OLEObject Type="Embed" ProgID="Equation.KSEE3" ShapeID="_x0000_i1048" DrawAspect="Content" ObjectID="_1468075749" r:id="rId57">
            <o:LockedField>false</o:LockedField>
          </o:OLEObject>
        </w:object>
      </w:r>
      <w:r>
        <w:rPr>
          <w:rFonts w:hint="eastAsia"/>
          <w:lang w:val="en-US" w:eastAsia="zh-CN"/>
        </w:rPr>
        <w:t>时达到了最小值。正径向流的动量增长速度大约为</w:t>
      </w:r>
      <w:r>
        <w:rPr>
          <w:rFonts w:hint="eastAsia"/>
          <w:position w:val="-12"/>
          <w:lang w:val="en-US" w:eastAsia="zh-CN"/>
        </w:rPr>
        <w:object>
          <v:shape id="_x0000_i1049" o:spt="75" type="#_x0000_t75" style="height:20pt;width:49pt;" o:ole="t" filled="f" o:preferrelative="t" stroked="f" coordsize="21600,21600">
            <v:path/>
            <v:fill on="f" focussize="0,0"/>
            <v:stroke on="f"/>
            <v:imagedata r:id="rId60" o:title=""/>
            <o:lock v:ext="edit" aspectratio="t"/>
            <w10:wrap type="none"/>
            <w10:anchorlock/>
          </v:shape>
          <o:OLEObject Type="Embed" ProgID="Equation.KSEE3" ShapeID="_x0000_i1049" DrawAspect="Content" ObjectID="_1468075750" r:id="rId59">
            <o:LockedField>false</o:LockedField>
          </o:OLEObject>
        </w:object>
      </w:r>
      <w:r>
        <w:rPr>
          <w:rFonts w:hint="eastAsia"/>
          <w:lang w:val="en-US" w:eastAsia="zh-CN"/>
        </w:rPr>
        <w:t>并且在</w:t>
      </w:r>
      <w:r>
        <w:rPr>
          <w:rFonts w:hint="eastAsia"/>
          <w:position w:val="-12"/>
          <w:lang w:val="en-US" w:eastAsia="zh-CN"/>
        </w:rPr>
        <w:object>
          <v:shape id="_x0000_i1050" o:spt="75" type="#_x0000_t75" style="height:19pt;width:56pt;" o:ole="t" filled="f" o:preferrelative="t" stroked="f" coordsize="21600,21600">
            <v:path/>
            <v:fill on="f" focussize="0,0"/>
            <v:stroke on="f"/>
            <v:imagedata r:id="rId62" o:title=""/>
            <o:lock v:ext="edit" aspectratio="t"/>
            <w10:wrap type="none"/>
            <w10:anchorlock/>
          </v:shape>
          <o:OLEObject Type="Embed" ProgID="Equation.KSEE3" ShapeID="_x0000_i1050" DrawAspect="Content" ObjectID="_1468075751" r:id="rId61">
            <o:LockedField>false</o:LockedField>
          </o:OLEObject>
        </w:object>
      </w:r>
      <w:r>
        <w:rPr>
          <w:rFonts w:hint="eastAsia"/>
          <w:lang w:val="en-US" w:eastAsia="zh-CN"/>
        </w:rPr>
        <w:t>时达到最大。在图3f中可以观察到</w:t>
      </w:r>
      <w:r>
        <w:rPr>
          <w:rFonts w:hint="eastAsia"/>
          <w:position w:val="-14"/>
          <w:lang w:val="en-US" w:eastAsia="zh-CN"/>
        </w:rPr>
        <w:object>
          <v:shape id="_x0000_i1051" o:spt="75" type="#_x0000_t75" style="height:20pt;width:15pt;" o:ole="t" filled="f" o:preferrelative="t" stroked="f" coordsize="21600,21600">
            <v:path/>
            <v:fill on="f" focussize="0,0"/>
            <v:stroke on="f"/>
            <v:imagedata r:id="rId54" o:title=""/>
            <o:lock v:ext="edit" aspectratio="t"/>
            <w10:wrap type="none"/>
            <w10:anchorlock/>
          </v:shape>
          <o:OLEObject Type="Embed" ProgID="Equation.KSEE3" ShapeID="_x0000_i1051" DrawAspect="Content" ObjectID="_1468075752" r:id="rId63">
            <o:LockedField>false</o:LockedField>
          </o:OLEObject>
        </w:object>
      </w:r>
      <w:r>
        <w:rPr>
          <w:rFonts w:hint="eastAsia"/>
          <w:lang w:val="en-US" w:eastAsia="zh-CN"/>
        </w:rPr>
        <w:t>的大幅度增长对应着完全正向的径向流。在我们的模拟中越过此点后</w:t>
      </w:r>
      <w:r>
        <w:rPr>
          <w:rFonts w:hint="eastAsia"/>
          <w:position w:val="-14"/>
          <w:lang w:val="en-US" w:eastAsia="zh-CN"/>
        </w:rPr>
        <w:object>
          <v:shape id="_x0000_i1052" o:spt="75" type="#_x0000_t75" style="height:20pt;width:15pt;" o:ole="t" filled="f" o:preferrelative="t" stroked="f" coordsize="21600,21600">
            <v:path/>
            <v:fill on="f" focussize="0,0"/>
            <v:stroke on="f"/>
            <v:imagedata r:id="rId54" o:title=""/>
            <o:lock v:ext="edit" aspectratio="t"/>
            <w10:wrap type="none"/>
            <w10:anchorlock/>
          </v:shape>
          <o:OLEObject Type="Embed" ProgID="Equation.KSEE3" ShapeID="_x0000_i1052" DrawAspect="Content" ObjectID="_1468075753" r:id="rId64">
            <o:LockedField>false</o:LockedField>
          </o:OLEObject>
        </w:object>
      </w:r>
      <w:r>
        <w:rPr>
          <w:rFonts w:hint="eastAsia"/>
          <w:lang w:val="en-US" w:eastAsia="zh-CN"/>
        </w:rPr>
        <w:t>由于系统的对称性和储存在拉伸的表面中的能量开始衰减。然而在我们的模拟中由于表面对称性的破坏，这个在</w:t>
      </w:r>
      <w:r>
        <w:rPr>
          <w:rFonts w:hint="eastAsia"/>
          <w:position w:val="-12"/>
          <w:lang w:val="en-US" w:eastAsia="zh-CN"/>
        </w:rPr>
        <w:object>
          <v:shape id="_x0000_i1053" o:spt="75" type="#_x0000_t75" style="height:19pt;width:56pt;" o:ole="t" filled="f" o:preferrelative="t" stroked="f" coordsize="21600,21600">
            <v:path/>
            <v:fill on="f" focussize="0,0"/>
            <v:stroke on="f"/>
            <v:imagedata r:id="rId66" o:title=""/>
            <o:lock v:ext="edit" aspectratio="t"/>
            <w10:wrap type="none"/>
            <w10:anchorlock/>
          </v:shape>
          <o:OLEObject Type="Embed" ProgID="Equation.KSEE3" ShapeID="_x0000_i1053" DrawAspect="Content" ObjectID="_1468075754" r:id="rId65">
            <o:LockedField>false</o:LockedField>
          </o:OLEObject>
        </w:object>
      </w:r>
      <w:r>
        <w:rPr>
          <w:rFonts w:hint="eastAsia"/>
          <w:lang w:val="en-US" w:eastAsia="zh-CN"/>
        </w:rPr>
        <w:t>时过剩的动能是不平衡的，并且直接贡献于液滴跳跃的动量。注意，对应这里的分析，我们定义过剩动量是</w:t>
      </w:r>
      <w:r>
        <w:rPr>
          <w:rFonts w:hint="eastAsia"/>
          <w:position w:val="-12"/>
          <w:lang w:val="en-US" w:eastAsia="zh-CN"/>
        </w:rPr>
        <w:object>
          <v:shape id="_x0000_i1054" o:spt="75" type="#_x0000_t75" style="height:19pt;width:40pt;" o:ole="t" filled="f" o:preferrelative="t" stroked="f" coordsize="21600,21600">
            <v:path/>
            <v:fill on="f" focussize="0,0"/>
            <v:stroke on="f"/>
            <v:imagedata r:id="rId68" o:title=""/>
            <o:lock v:ext="edit" aspectratio="t"/>
            <w10:wrap type="none"/>
            <w10:anchorlock/>
          </v:shape>
          <o:OLEObject Type="Embed" ProgID="Equation.KSEE3" ShapeID="_x0000_i1054" DrawAspect="Content" ObjectID="_1468075755" r:id="rId67">
            <o:LockedField>false</o:LockedField>
          </o:OLEObject>
        </w:object>
      </w:r>
      <w:r>
        <w:rPr>
          <w:rFonts w:hint="eastAsia"/>
          <w:lang w:val="en-US" w:eastAsia="zh-CN"/>
        </w:rPr>
        <w:t>时最大的动量。这为动量最大值可能发生在</w:t>
      </w:r>
      <w:r>
        <w:rPr>
          <w:rFonts w:hint="eastAsia"/>
          <w:position w:val="-12"/>
          <w:lang w:val="en-US" w:eastAsia="zh-CN"/>
        </w:rPr>
        <w:object>
          <v:shape id="_x0000_i1055" o:spt="75" type="#_x0000_t75" style="height:19pt;width:56pt;" o:ole="t" filled="f" o:preferrelative="t" stroked="f" coordsize="21600,21600">
            <v:path/>
            <v:fill on="f" focussize="0,0"/>
            <v:stroke on="f"/>
            <v:imagedata r:id="rId70" o:title=""/>
            <o:lock v:ext="edit" aspectratio="t"/>
            <w10:wrap type="none"/>
            <w10:anchorlock/>
          </v:shape>
          <o:OLEObject Type="Embed" ProgID="Equation.KSEE3" ShapeID="_x0000_i1055" DrawAspect="Content" ObjectID="_1468075756" r:id="rId69">
            <o:LockedField>false</o:LockedField>
          </o:OLEObject>
        </w:object>
      </w:r>
      <w:r>
        <w:rPr>
          <w:rFonts w:hint="eastAsia"/>
          <w:lang w:val="en-US" w:eastAsia="zh-CN"/>
        </w:rPr>
        <w:t>时的情况提供了一致性。</w:t>
      </w:r>
    </w:p>
    <w:p>
      <w:pPr>
        <w:ind w:firstLine="420"/>
        <w:rPr>
          <w:rFonts w:hint="eastAsia"/>
          <w:lang w:val="en-US" w:eastAsia="zh-CN"/>
        </w:rPr>
      </w:pPr>
      <w:r>
        <w:rPr>
          <w:rFonts w:hint="eastAsia"/>
          <w:lang w:val="en-US" w:eastAsia="zh-CN"/>
        </w:rPr>
        <w:t>在模拟中随着Oh数的增大，液桥阶段的动量的增长率降低并且在</w:t>
      </w:r>
      <w:r>
        <w:rPr>
          <w:rFonts w:hint="eastAsia"/>
          <w:position w:val="-12"/>
          <w:lang w:val="en-US" w:eastAsia="zh-CN"/>
        </w:rPr>
        <w:object>
          <v:shape id="_x0000_i1056" o:spt="75" type="#_x0000_t75" style="height:18pt;width:44pt;" o:ole="t" filled="f" o:preferrelative="t" stroked="f" coordsize="21600,21600">
            <v:path/>
            <v:fill on="f" focussize="0,0"/>
            <v:stroke on="f"/>
            <v:imagedata r:id="rId72" o:title=""/>
            <o:lock v:ext="edit" aspectratio="t"/>
            <w10:wrap type="none"/>
            <w10:anchorlock/>
          </v:shape>
          <o:OLEObject Type="Embed" ProgID="Equation.KSEE3" ShapeID="_x0000_i1056" DrawAspect="Content" ObjectID="_1468075757" r:id="rId71">
            <o:LockedField>false</o:LockedField>
          </o:OLEObject>
        </w:object>
      </w:r>
      <w:r>
        <w:rPr>
          <w:rFonts w:hint="eastAsia"/>
          <w:lang w:val="en-US" w:eastAsia="zh-CN"/>
        </w:rPr>
        <w:t>时出现了一个特征性的结。这对应于在</w:t>
      </w:r>
      <w:r>
        <w:rPr>
          <w:rFonts w:hint="eastAsia"/>
          <w:position w:val="-12"/>
          <w:lang w:val="en-US" w:eastAsia="zh-CN"/>
        </w:rPr>
        <w:object>
          <v:shape id="_x0000_i1057" o:spt="75" type="#_x0000_t75" style="height:19pt;width:56pt;" o:ole="t" filled="f" o:preferrelative="t" stroked="f" coordsize="21600,21600">
            <v:path/>
            <v:fill on="f" focussize="0,0"/>
            <v:stroke on="f"/>
            <v:imagedata r:id="rId74" o:title=""/>
            <o:lock v:ext="edit" aspectratio="t"/>
            <w10:wrap type="none"/>
            <w10:anchorlock/>
          </v:shape>
          <o:OLEObject Type="Embed" ProgID="Equation.KSEE3" ShapeID="_x0000_i1057" DrawAspect="Content" ObjectID="_1468075758" r:id="rId73">
            <o:LockedField>false</o:LockedField>
          </o:OLEObject>
        </w:object>
      </w:r>
      <w:r>
        <w:rPr>
          <w:rFonts w:hint="eastAsia"/>
          <w:lang w:val="en-US" w:eastAsia="zh-CN"/>
        </w:rPr>
        <w:t>过剩动能的减小移动到更小的</w:t>
      </w:r>
      <w:r>
        <w:rPr>
          <w:rFonts w:hint="eastAsia"/>
          <w:position w:val="-12"/>
          <w:lang w:val="en-US" w:eastAsia="zh-CN"/>
        </w:rPr>
        <w:object>
          <v:shape id="_x0000_i1058" o:spt="75" type="#_x0000_t75" style="height:18pt;width:28pt;" o:ole="t" filled="f" o:preferrelative="t" stroked="f" coordsize="21600,21600">
            <v:path/>
            <v:fill on="f" focussize="0,0"/>
            <v:stroke on="f"/>
            <v:imagedata r:id="rId76" o:title=""/>
            <o:lock v:ext="edit" aspectratio="t"/>
            <w10:wrap type="none"/>
            <w10:anchorlock/>
          </v:shape>
          <o:OLEObject Type="Embed" ProgID="Equation.KSEE3" ShapeID="_x0000_i1058" DrawAspect="Content" ObjectID="_1468075759" r:id="rId75">
            <o:LockedField>false</o:LockedField>
          </o:OLEObject>
        </w:object>
      </w:r>
      <w:r>
        <w:rPr>
          <w:rFonts w:hint="eastAsia"/>
          <w:lang w:val="en-US" w:eastAsia="zh-CN"/>
        </w:rPr>
        <w:t>。在</w:t>
      </w:r>
      <w:r>
        <w:rPr>
          <w:rFonts w:hint="eastAsia"/>
          <w:position w:val="-14"/>
          <w:lang w:val="en-US" w:eastAsia="zh-CN"/>
        </w:rPr>
        <w:object>
          <v:shape id="_x0000_i1059" o:spt="75" type="#_x0000_t75" style="height:20pt;width:15pt;" o:ole="t" filled="f" o:preferrelative="t" stroked="f" coordsize="21600,21600">
            <v:path/>
            <v:fill on="f" focussize="0,0"/>
            <v:stroke on="f"/>
            <v:imagedata r:id="rId56" o:title=""/>
            <o:lock v:ext="edit" aspectratio="t"/>
            <w10:wrap type="none"/>
            <w10:anchorlock/>
          </v:shape>
          <o:OLEObject Type="Embed" ProgID="Equation.KSEE3" ShapeID="_x0000_i1059" DrawAspect="Content" ObjectID="_1468075760" r:id="rId77">
            <o:LockedField>false</o:LockedField>
          </o:OLEObject>
        </w:object>
      </w:r>
      <w:r>
        <w:rPr>
          <w:rFonts w:hint="eastAsia"/>
          <w:lang w:val="en-US" w:eastAsia="zh-CN"/>
        </w:rPr>
        <w:t>区域中在低Oh值的情况下</w:t>
      </w:r>
      <w:r>
        <w:rPr>
          <w:rFonts w:hint="eastAsia"/>
          <w:position w:val="-12"/>
          <w:lang w:val="en-US" w:eastAsia="zh-CN"/>
        </w:rPr>
        <w:object>
          <v:shape id="_x0000_i1060" o:spt="75" type="#_x0000_t75" style="height:18pt;width:44pt;" o:ole="t" filled="f" o:preferrelative="t" stroked="f" coordsize="21600,21600">
            <v:path/>
            <v:fill on="f" focussize="0,0"/>
            <v:stroke on="f"/>
            <v:imagedata r:id="rId58" o:title=""/>
            <o:lock v:ext="edit" aspectratio="t"/>
            <w10:wrap type="none"/>
            <w10:anchorlock/>
          </v:shape>
          <o:OLEObject Type="Embed" ProgID="Equation.KSEE3" ShapeID="_x0000_i1060" DrawAspect="Content" ObjectID="_1468075761" r:id="rId78">
            <o:LockedField>false</o:LockedField>
          </o:OLEObject>
        </w:object>
      </w:r>
      <w:r>
        <w:rPr>
          <w:rFonts w:hint="eastAsia"/>
          <w:lang w:val="en-US" w:eastAsia="zh-CN"/>
        </w:rPr>
        <w:t>对应的最小值移动到了更小的</w:t>
      </w:r>
      <w:r>
        <w:rPr>
          <w:rFonts w:hint="eastAsia"/>
          <w:position w:val="-12"/>
          <w:lang w:val="en-US" w:eastAsia="zh-CN"/>
        </w:rPr>
        <w:object>
          <v:shape id="_x0000_i1061" o:spt="75" type="#_x0000_t75" style="height:18pt;width:28pt;" o:ole="t" filled="f" o:preferrelative="t" stroked="f" coordsize="21600,21600">
            <v:path/>
            <v:fill on="f" focussize="0,0"/>
            <v:stroke on="f"/>
            <v:imagedata r:id="rId76" o:title=""/>
            <o:lock v:ext="edit" aspectratio="t"/>
            <w10:wrap type="none"/>
            <w10:anchorlock/>
          </v:shape>
          <o:OLEObject Type="Embed" ProgID="Equation.KSEE3" ShapeID="_x0000_i1061" DrawAspect="Content" ObjectID="_1468075762" r:id="rId79">
            <o:LockedField>false</o:LockedField>
          </o:OLEObject>
        </w:object>
      </w:r>
      <w:r>
        <w:rPr>
          <w:rFonts w:hint="eastAsia"/>
          <w:lang w:val="en-US" w:eastAsia="zh-CN"/>
        </w:rPr>
        <w:t>。随着</w:t>
      </w:r>
      <w:r>
        <w:rPr>
          <w:rFonts w:hint="eastAsia"/>
          <w:position w:val="-12"/>
          <w:lang w:val="en-US" w:eastAsia="zh-CN"/>
        </w:rPr>
        <w:object>
          <v:shape id="_x0000_i1062" o:spt="75" type="#_x0000_t75" style="height:18pt;width:48pt;" o:ole="t" filled="f" o:preferrelative="t" stroked="f" coordsize="21600,21600">
            <v:path/>
            <v:fill on="f" focussize="0,0"/>
            <v:stroke on="f"/>
            <v:imagedata r:id="rId81" o:title=""/>
            <o:lock v:ext="edit" aspectratio="t"/>
            <w10:wrap type="none"/>
            <w10:anchorlock/>
          </v:shape>
          <o:OLEObject Type="Embed" ProgID="Equation.KSEE3" ShapeID="_x0000_i1062" DrawAspect="Content" ObjectID="_1468075763" r:id="rId80">
            <o:LockedField>false</o:LockedField>
          </o:OLEObject>
        </w:object>
      </w:r>
      <w:r>
        <w:rPr>
          <w:rFonts w:hint="eastAsia"/>
          <w:lang w:val="en-US" w:eastAsia="zh-CN"/>
        </w:rPr>
        <w:t>增加Oh数导致的动量变化与液滴缩合变化进入惯性主导和粘性主导的过渡区。</w:t>
      </w:r>
    </w:p>
    <w:p>
      <w:pPr>
        <w:ind w:firstLine="420"/>
        <w:rPr>
          <w:rFonts w:hint="eastAsia"/>
          <w:lang w:val="en-US" w:eastAsia="zh-CN"/>
        </w:rPr>
      </w:pPr>
      <w:r>
        <w:rPr>
          <w:rFonts w:hint="eastAsia"/>
          <w:lang w:val="en-US" w:eastAsia="zh-CN"/>
        </w:rPr>
        <w:t>为了补全可以用来支持液滴跳跃的流体动量，我们考虑考虑液滴缩合的下半部分，在这个区域中动量的符号都是相反的。与上半区不同的是，液桥流还于下表面相互作用。在液桥接触表面的时候在负y方向上的流的动量为</w:t>
      </w:r>
      <w:r>
        <w:rPr>
          <w:rFonts w:hint="eastAsia"/>
          <w:position w:val="-14"/>
          <w:lang w:val="en-US" w:eastAsia="zh-CN"/>
        </w:rPr>
        <w:object>
          <v:shape id="_x0000_i1063" o:spt="75" type="#_x0000_t75" style="height:20pt;width:49.95pt;" o:ole="t" filled="f" o:preferrelative="t" stroked="f" coordsize="21600,21600">
            <v:path/>
            <v:fill on="f" focussize="0,0"/>
            <v:stroke on="f"/>
            <v:imagedata r:id="rId83" o:title=""/>
            <o:lock v:ext="edit" aspectratio="t"/>
            <w10:wrap type="none"/>
            <w10:anchorlock/>
          </v:shape>
          <o:OLEObject Type="Embed" ProgID="Equation.KSEE3" ShapeID="_x0000_i1063" DrawAspect="Content" ObjectID="_1468075764" r:id="rId82">
            <o:LockedField>false</o:LockedField>
          </o:OLEObject>
        </w:object>
      </w:r>
      <w:r>
        <w:rPr>
          <w:rFonts w:hint="eastAsia"/>
          <w:lang w:val="en-US" w:eastAsia="zh-CN"/>
        </w:rPr>
        <w:t>。液桥接触壁面产生了一个高压区域并产生了一个对于液体和界面的里。为了简单化，我们假设压力产生的流体动量相对于接触前负y方向的流</w:t>
      </w:r>
      <w:r>
        <w:rPr>
          <w:rFonts w:hint="eastAsia"/>
          <w:position w:val="-14"/>
          <w:lang w:val="en-US" w:eastAsia="zh-CN"/>
        </w:rPr>
        <w:object>
          <v:shape id="_x0000_i1064" o:spt="75" type="#_x0000_t75" style="height:20pt;width:42pt;" o:ole="t" filled="f" o:preferrelative="t" stroked="f" coordsize="21600,21600">
            <v:path/>
            <v:fill on="f" focussize="0,0"/>
            <v:stroke on="f"/>
            <v:imagedata r:id="rId85" o:title=""/>
            <o:lock v:ext="edit" aspectratio="t"/>
            <w10:wrap type="none"/>
            <w10:anchorlock/>
          </v:shape>
          <o:OLEObject Type="Embed" ProgID="Equation.KSEE3" ShapeID="_x0000_i1064" DrawAspect="Content" ObjectID="_1468075765" r:id="rId84">
            <o:LockedField>false</o:LockedField>
          </o:OLEObject>
        </w:object>
      </w:r>
      <w:r>
        <w:rPr>
          <w:rFonts w:hint="eastAsia"/>
          <w:lang w:val="en-US" w:eastAsia="zh-CN"/>
        </w:rPr>
        <w:t>是等大反向的。我们还考虑到在液桥附近的内部流对于y分量的贡献。我们需要用更详细3D模拟和分析来确认这些假设。我们可以限制可以用来使液滴跳跃的动量在</w:t>
      </w:r>
      <w:r>
        <w:rPr>
          <w:rFonts w:hint="eastAsia"/>
          <w:position w:val="-18"/>
          <w:lang w:val="en-US" w:eastAsia="zh-CN"/>
        </w:rPr>
        <w:object>
          <v:shape id="_x0000_i1065" o:spt="75" type="#_x0000_t75" style="height:22pt;width:67.95pt;" o:ole="t" filled="f" o:preferrelative="t" stroked="f" coordsize="21600,21600">
            <v:path/>
            <v:fill on="f" focussize="0,0"/>
            <v:stroke on="f"/>
            <v:imagedata r:id="rId87" o:title=""/>
            <o:lock v:ext="edit" aspectratio="t"/>
            <w10:wrap type="none"/>
            <w10:anchorlock/>
          </v:shape>
          <o:OLEObject Type="Embed" ProgID="Equation.KSEE3" ShapeID="_x0000_i1065" DrawAspect="Content" ObjectID="_1468075766" r:id="rId86">
            <o:LockedField>false</o:LockedField>
          </o:OLEObject>
        </w:object>
      </w:r>
      <w:r>
        <w:rPr>
          <w:rFonts w:hint="eastAsia"/>
          <w:lang w:val="en-US" w:eastAsia="zh-CN"/>
        </w:rPr>
        <w:t>到</w:t>
      </w:r>
      <w:r>
        <w:rPr>
          <w:rFonts w:hint="eastAsia"/>
          <w:position w:val="-18"/>
          <w:lang w:val="en-US" w:eastAsia="zh-CN"/>
        </w:rPr>
        <w:object>
          <v:shape id="_x0000_i1066" o:spt="75" type="#_x0000_t75" style="height:22pt;width:74pt;" o:ole="t" filled="f" o:preferrelative="t" stroked="f" coordsize="21600,21600">
            <v:path/>
            <v:fill on="f" focussize="0,0"/>
            <v:stroke on="f"/>
            <v:imagedata r:id="rId89" o:title=""/>
            <o:lock v:ext="edit" aspectratio="t"/>
            <w10:wrap type="none"/>
            <w10:anchorlock/>
          </v:shape>
          <o:OLEObject Type="Embed" ProgID="Equation.KSEE3" ShapeID="_x0000_i1066" DrawAspect="Content" ObjectID="_1468075767" r:id="rId88">
            <o:LockedField>false</o:LockedField>
          </o:OLEObject>
        </w:object>
      </w:r>
      <w:r>
        <w:rPr>
          <w:rFonts w:hint="eastAsia"/>
          <w:lang w:val="en-US" w:eastAsia="zh-CN"/>
        </w:rPr>
        <w:t>的范围内。在这之间的实验数据可以支持我们更详细的三维动力学论述。</w:t>
      </w:r>
    </w:p>
    <w:p>
      <w:pPr>
        <w:ind w:firstLine="420"/>
        <w:rPr>
          <w:rFonts w:hint="eastAsia"/>
          <w:lang w:val="en-US" w:eastAsia="zh-CN"/>
        </w:rPr>
      </w:pPr>
      <w:r>
        <w:rPr>
          <w:rFonts w:hint="eastAsia"/>
          <w:lang w:val="en-US" w:eastAsia="zh-CN"/>
        </w:rPr>
        <w:t>接下来我们通过累加三个归一化的y分量的动量，并且把他们于跳跃液滴的总动量相比较</w:t>
      </w:r>
    </w:p>
    <w:p>
      <w:pPr>
        <w:ind w:firstLine="420"/>
        <w:rPr>
          <w:rFonts w:hint="eastAsia"/>
          <w:lang w:val="en-US" w:eastAsia="zh-CN"/>
        </w:rPr>
      </w:pPr>
      <w:r>
        <w:rPr>
          <w:rFonts w:hint="eastAsia"/>
          <w:position w:val="-24"/>
          <w:lang w:val="en-US" w:eastAsia="zh-CN"/>
        </w:rPr>
        <w:object>
          <v:shape id="_x0000_i1067" o:spt="75" type="#_x0000_t75" style="height:33pt;width:301.95pt;" o:ole="t" filled="f" o:preferrelative="t" stroked="f" coordsize="21600,21600">
            <v:path/>
            <v:fill on="f" focussize="0,0"/>
            <v:stroke on="f"/>
            <v:imagedata r:id="rId91" o:title=""/>
            <o:lock v:ext="edit" aspectratio="t"/>
            <w10:wrap type="none"/>
            <w10:anchorlock/>
          </v:shape>
          <o:OLEObject Type="Embed" ProgID="Equation.KSEE3" ShapeID="_x0000_i1067" DrawAspect="Content" ObjectID="_1468075768" r:id="rId90">
            <o:LockedField>false</o:LockedField>
          </o:OLEObject>
        </w:object>
      </w:r>
      <w:r>
        <w:rPr>
          <w:rFonts w:hint="eastAsia"/>
          <w:lang w:val="en-US" w:eastAsia="zh-CN"/>
        </w:rPr>
        <w:t>（6）</w:t>
      </w:r>
    </w:p>
    <w:p>
      <w:pPr>
        <w:ind w:firstLine="420"/>
        <w:rPr>
          <w:rFonts w:hint="eastAsia"/>
          <w:position w:val="-18"/>
          <w:lang w:val="en-US" w:eastAsia="zh-CN"/>
        </w:rPr>
      </w:pPr>
      <w:r>
        <w:rPr>
          <w:rFonts w:hint="eastAsia"/>
          <w:lang w:val="en-US" w:eastAsia="zh-CN"/>
        </w:rPr>
        <w:t>在图5d中</w:t>
      </w:r>
      <w:r>
        <w:rPr>
          <w:rFonts w:hint="eastAsia"/>
          <w:position w:val="-18"/>
          <w:lang w:val="en-US" w:eastAsia="zh-CN"/>
        </w:rPr>
        <w:object>
          <v:shape id="_x0000_i1068" o:spt="75" type="#_x0000_t75" style="height:22pt;width:103.95pt;" o:ole="t" filled="f" o:preferrelative="t" stroked="f" coordsize="21600,21600">
            <v:path/>
            <v:fill on="f" focussize="0,0"/>
            <v:stroke on="f"/>
            <v:imagedata r:id="rId93" o:title=""/>
            <o:lock v:ext="edit" aspectratio="t"/>
            <w10:wrap type="none"/>
            <w10:anchorlock/>
          </v:shape>
          <o:OLEObject Type="Embed" ProgID="Equation.KSEE3" ShapeID="_x0000_i1068" DrawAspect="Content" ObjectID="_1468075769" r:id="rId92">
            <o:LockedField>false</o:LockedField>
          </o:OLEObject>
        </w:object>
      </w:r>
      <w:r>
        <w:rPr>
          <w:rFonts w:hint="eastAsia"/>
          <w:lang w:val="en-US" w:eastAsia="zh-CN"/>
        </w:rPr>
        <w:t>和公式6中的总和都被画成关于Oh数的函数。随着Oh数的增长，可以用来液滴跳跃的的内部流的动能几乎线性的减少</w:t>
      </w:r>
      <w:r>
        <w:rPr>
          <w:rFonts w:hint="eastAsia"/>
          <w:position w:val="-14"/>
          <w:lang w:val="en-US" w:eastAsia="zh-CN"/>
        </w:rPr>
        <w:object>
          <v:shape id="_x0000_i1069" o:spt="75" type="#_x0000_t75" style="height:20pt;width:99pt;" o:ole="t" filled="f" o:preferrelative="t" stroked="f" coordsize="21600,21600">
            <v:path/>
            <v:fill on="f" focussize="0,0"/>
            <v:stroke on="f"/>
            <v:imagedata r:id="rId95" o:title=""/>
            <o:lock v:ext="edit" aspectratio="t"/>
            <w10:wrap type="none"/>
            <w10:anchorlock/>
          </v:shape>
          <o:OLEObject Type="Embed" ProgID="Equation.KSEE3" ShapeID="_x0000_i1069" DrawAspect="Content" ObjectID="_1468075770" r:id="rId94">
            <o:LockedField>false</o:LockedField>
          </o:OLEObject>
        </w:object>
      </w:r>
      <w:r>
        <w:rPr>
          <w:rFonts w:hint="eastAsia"/>
          <w:lang w:val="en-US" w:eastAsia="zh-CN"/>
        </w:rPr>
        <w:t>，导致Oh数从0.01增长到0.12无因次的跳跃速度几乎减少两倍。另外</w:t>
      </w:r>
      <w:r>
        <w:rPr>
          <w:rFonts w:hint="eastAsia"/>
          <w:position w:val="-18"/>
          <w:lang w:val="en-US" w:eastAsia="zh-CN"/>
        </w:rPr>
        <w:object>
          <v:shape id="_x0000_i1070" o:spt="75" type="#_x0000_t75" style="height:22pt;width:103.95pt;" o:ole="t" filled="f" o:preferrelative="t" stroked="f" coordsize="21600,21600">
            <v:path/>
            <v:fill on="f" focussize="0,0"/>
            <v:stroke on="f"/>
            <v:imagedata r:id="rId93" o:title=""/>
            <o:lock v:ext="edit" aspectratio="t"/>
            <w10:wrap type="none"/>
            <w10:anchorlock/>
          </v:shape>
          <o:OLEObject Type="Embed" ProgID="Equation.KSEE3" ShapeID="_x0000_i1070" DrawAspect="Content" ObjectID="_1468075771" r:id="rId96">
            <o:LockedField>false</o:LockedField>
          </o:OLEObject>
        </w:object>
      </w:r>
      <w:r>
        <w:rPr>
          <w:rFonts w:hint="eastAsia"/>
          <w:position w:val="-18"/>
          <w:lang w:val="en-US" w:eastAsia="zh-CN"/>
        </w:rPr>
        <w:t>项贡献了液滴跳跃2/3的动能，剩下的动量来源于液桥接触表面的区域。对于模拟数据的拟合可以得到以下式子。</w:t>
      </w:r>
    </w:p>
    <w:p>
      <w:pPr>
        <w:ind w:firstLine="420"/>
        <w:rPr>
          <w:rFonts w:hint="eastAsia"/>
          <w:position w:val="-18"/>
          <w:lang w:val="en-US" w:eastAsia="zh-CN"/>
        </w:rPr>
      </w:pPr>
      <w:r>
        <w:rPr>
          <w:rFonts w:hint="eastAsia"/>
          <w:position w:val="-14"/>
          <w:lang w:val="en-US" w:eastAsia="zh-CN"/>
        </w:rPr>
        <w:object>
          <v:shape id="_x0000_i1071" o:spt="75" type="#_x0000_t75" style="height:20pt;width:195pt;" o:ole="t" filled="f" o:preferrelative="t" stroked="f" coordsize="21600,21600">
            <v:path/>
            <v:fill on="f" focussize="0,0"/>
            <v:stroke on="f"/>
            <v:imagedata r:id="rId98" o:title=""/>
            <o:lock v:ext="edit" aspectratio="t"/>
            <w10:wrap type="none"/>
            <w10:anchorlock/>
          </v:shape>
          <o:OLEObject Type="Embed" ProgID="Equation.KSEE3" ShapeID="_x0000_i1071" DrawAspect="Content" ObjectID="_1468075772" r:id="rId97">
            <o:LockedField>false</o:LockedField>
          </o:OLEObject>
        </w:object>
      </w:r>
    </w:p>
    <w:p>
      <w:pPr>
        <w:ind w:firstLine="420"/>
        <w:rPr>
          <w:rFonts w:hint="eastAsia"/>
          <w:position w:val="-18"/>
          <w:lang w:val="en-US" w:eastAsia="zh-CN"/>
        </w:rPr>
      </w:pPr>
      <w:r>
        <w:rPr>
          <w:rFonts w:hint="eastAsia"/>
          <w:position w:val="-18"/>
          <w:lang w:val="en-US" w:eastAsia="zh-CN"/>
        </w:rPr>
        <w:t>接近无粘度界限时液滴跳跃的速度为0.28U.当我们根据此速度计算跳跃液滴的动量的时候发现只有6%的过剩表面能被转化为液滴位移的动能。随着Oh数的增加，能量的转化效率在Oh=0.12时降低至1.8%。有趣的是液滴聚结的效率要显著低于固体融化时聚集成球体的效率。这个特点表面内部流动量的发展与系统初始几何形状的的关系。接下来我们将对比数值模拟和实验结果。</w:t>
      </w:r>
    </w:p>
    <w:p>
      <w:pPr>
        <w:ind w:firstLine="420"/>
        <w:rPr>
          <w:rFonts w:hint="eastAsia"/>
          <w:position w:val="-18"/>
          <w:lang w:val="en-US" w:eastAsia="zh-CN"/>
        </w:rPr>
      </w:pPr>
    </w:p>
    <w:p>
      <w:pPr>
        <w:ind w:firstLine="420"/>
      </w:pPr>
      <w:r>
        <w:drawing>
          <wp:inline distT="0" distB="0" distL="114300" distR="114300">
            <wp:extent cx="4526915" cy="4481195"/>
            <wp:effectExtent l="0" t="0" r="14605" b="14605"/>
            <wp:docPr id="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3"/>
                    <pic:cNvPicPr>
                      <a:picLocks noChangeAspect="1"/>
                    </pic:cNvPicPr>
                  </pic:nvPicPr>
                  <pic:blipFill>
                    <a:blip r:embed="rId99"/>
                    <a:stretch>
                      <a:fillRect/>
                    </a:stretch>
                  </pic:blipFill>
                  <pic:spPr>
                    <a:xfrm>
                      <a:off x="0" y="0"/>
                      <a:ext cx="4526915" cy="4481195"/>
                    </a:xfrm>
                    <a:prstGeom prst="rect">
                      <a:avLst/>
                    </a:prstGeom>
                    <a:noFill/>
                    <a:ln w="9525">
                      <a:noFill/>
                    </a:ln>
                  </pic:spPr>
                </pic:pic>
              </a:graphicData>
            </a:graphic>
          </wp:inline>
        </w:drawing>
      </w:r>
    </w:p>
    <w:p>
      <w:pPr>
        <w:ind w:firstLine="420"/>
        <w:rPr>
          <w:rFonts w:hint="eastAsia" w:eastAsiaTheme="minorEastAsia"/>
          <w:lang w:val="en-US" w:eastAsia="zh-CN"/>
        </w:rPr>
      </w:pPr>
      <w:r>
        <w:rPr>
          <w:rFonts w:hint="eastAsia"/>
          <w:lang w:val="en-US" w:eastAsia="zh-CN"/>
        </w:rPr>
        <w:t>图6实验数据和数值模拟的对比。跳跃液滴的速度作为一个半径的函数（a）双相机排布(b)单相机排布</w:t>
      </w:r>
    </w:p>
    <w:p>
      <w:pPr>
        <w:ind w:firstLine="420"/>
        <w:rPr>
          <w:rFonts w:hint="eastAsia"/>
          <w:position w:val="-18"/>
          <w:lang w:val="en-US" w:eastAsia="zh-CN"/>
        </w:rPr>
      </w:pPr>
    </w:p>
    <w:p>
      <w:pPr>
        <w:ind w:firstLine="420"/>
        <w:rPr>
          <w:rFonts w:hint="eastAsia"/>
          <w:position w:val="-18"/>
          <w:lang w:val="en-US" w:eastAsia="zh-CN"/>
        </w:rPr>
      </w:pPr>
      <w:r>
        <w:rPr>
          <w:rFonts w:hint="eastAsia"/>
          <w:position w:val="-18"/>
          <w:lang w:val="en-US" w:eastAsia="zh-CN"/>
        </w:rPr>
        <w:t>与实验的对比</w:t>
      </w:r>
    </w:p>
    <w:p>
      <w:pPr>
        <w:ind w:firstLine="420"/>
        <w:rPr>
          <w:rFonts w:hint="eastAsia"/>
          <w:position w:val="-18"/>
          <w:lang w:val="en-US" w:eastAsia="zh-CN"/>
        </w:rPr>
      </w:pPr>
      <w:r>
        <w:rPr>
          <w:rFonts w:hint="eastAsia"/>
          <w:position w:val="-18"/>
          <w:lang w:val="en-US" w:eastAsia="zh-CN"/>
        </w:rPr>
        <w:t>在图6a，b中我们画出了实验测得的液滴跳跃速度和数值模拟得到的速度，作为半径的函数。图6a还展示了之前得到的数据集。实验条件为低压环境腔室，蒸汽密度被降低了，但是粘度几乎保持不变，雷诺数Re&lt;1。使用简单的线性拟合液滴跳跃曲线来得到跳跃速度。不像双相机布局，单相机很难得到液滴聚结前的初始状态，尤其是对于小半径的液滴。然而我们限制只测量跳跃角度与垂直偏差不超过5°的液滴。总的来说，单相机得到的数据由于我们无法完全过滤不符合条件的跳跃，显得比较分散。</w:t>
      </w:r>
    </w:p>
    <w:p>
      <w:pPr>
        <w:ind w:firstLine="420"/>
        <w:rPr>
          <w:rFonts w:hint="eastAsia"/>
          <w:position w:val="-18"/>
          <w:lang w:val="en-US" w:eastAsia="zh-CN"/>
        </w:rPr>
      </w:pPr>
      <w:r>
        <w:rPr>
          <w:rFonts w:hint="eastAsia"/>
          <w:position w:val="-18"/>
          <w:lang w:val="en-US" w:eastAsia="zh-CN"/>
        </w:rPr>
        <w:t>我们发现我们的实验数据和数值模拟拟合的很好，给了我们进行物理插值的信息。另外我们发现对于双相机得到的实验数据（图2），数值模拟的预测值为</w:t>
      </w:r>
      <w:r>
        <w:rPr>
          <w:rFonts w:hint="eastAsia"/>
          <w:position w:val="-14"/>
          <w:lang w:val="en-US" w:eastAsia="zh-CN"/>
        </w:rPr>
        <w:object>
          <v:shape id="_x0000_i1072" o:spt="75" type="#_x0000_t75" style="height:19pt;width:56pt;" o:ole="t" filled="f" o:preferrelative="t" stroked="f" coordsize="21600,21600">
            <v:path/>
            <v:fill on="f" focussize="0,0"/>
            <v:stroke on="f"/>
            <v:imagedata r:id="rId101" o:title=""/>
            <o:lock v:ext="edit" aspectratio="t"/>
            <w10:wrap type="none"/>
            <w10:anchorlock/>
          </v:shape>
          <o:OLEObject Type="Embed" ProgID="Equation.KSEE3" ShapeID="_x0000_i1072" DrawAspect="Content" ObjectID="_1468075773" r:id="rId100">
            <o:LockedField>false</o:LockedField>
          </o:OLEObject>
        </w:object>
      </w:r>
      <w:r>
        <w:rPr>
          <w:rFonts w:hint="eastAsia"/>
          <w:position w:val="-18"/>
          <w:lang w:val="en-US" w:eastAsia="zh-CN"/>
        </w:rPr>
        <w:t>与实验值的液滴跳跃速度</w:t>
      </w:r>
      <w:r>
        <w:rPr>
          <w:rFonts w:hint="eastAsia"/>
          <w:position w:val="-14"/>
          <w:lang w:val="en-US" w:eastAsia="zh-CN"/>
        </w:rPr>
        <w:object>
          <v:shape id="_x0000_i1073" o:spt="75" type="#_x0000_t75" style="height:19pt;width:55pt;" o:ole="t" filled="f" o:preferrelative="t" stroked="f" coordsize="21600,21600">
            <v:path/>
            <v:fill on="f" focussize="0,0"/>
            <v:stroke on="f"/>
            <v:imagedata r:id="rId103" o:title=""/>
            <o:lock v:ext="edit" aspectratio="t"/>
            <w10:wrap type="none"/>
            <w10:anchorlock/>
          </v:shape>
          <o:OLEObject Type="Embed" ProgID="Equation.KSEE3" ShapeID="_x0000_i1073" DrawAspect="Content" ObjectID="_1468075774" r:id="rId102">
            <o:LockedField>false</o:LockedField>
          </o:OLEObject>
        </w:object>
      </w:r>
      <w:r>
        <w:rPr>
          <w:rFonts w:hint="eastAsia"/>
          <w:position w:val="-18"/>
          <w:lang w:val="en-US" w:eastAsia="zh-CN"/>
        </w:rPr>
        <w:t>的误差只有10%。对于单相机的数据我们测得的最高速度为1.4m/s，大约为之前报道的最高实验值的6倍。我们的实验还确认了实验的气压会影响小液滴的跳跃速度。</w:t>
      </w:r>
    </w:p>
    <w:p>
      <w:pPr>
        <w:ind w:firstLine="420"/>
        <w:rPr>
          <w:rFonts w:hint="eastAsia"/>
          <w:position w:val="-18"/>
          <w:lang w:val="en-US" w:eastAsia="zh-CN"/>
        </w:rPr>
      </w:pPr>
      <w:r>
        <w:rPr>
          <w:rFonts w:hint="eastAsia"/>
          <w:position w:val="-18"/>
          <w:lang w:val="en-US" w:eastAsia="zh-CN"/>
        </w:rPr>
        <w:t>有趣的是之前的实验数据不需要引入表面黏附功就可以拟合的很好，表明了这个半径范围的液滴在表面上达到了恒定的接触角。然而，对于半径小于100微米的液滴，对于模拟数据存在一个增大的差距。之前的研究觉得这是因为减小液滴大小导致的增大的内部粘性耗散。这个现象表明，这个过程是以表面作用机理为主的，并且在解释实验数据时需要仔细考虑液滴的形态学。事实上在级联表面上生长的液滴已经被表面复杂的润湿效应会影响液滴跳跃，然而这一点暂时在我们的研究中没有被体现。我们相信我们提出的这一套框架可以针对不理想情况进行扩展。</w:t>
      </w:r>
    </w:p>
    <w:p>
      <w:pPr>
        <w:ind w:firstLine="420"/>
        <w:rPr>
          <w:rFonts w:hint="eastAsia"/>
          <w:position w:val="-18"/>
          <w:lang w:val="en-US" w:eastAsia="zh-CN"/>
        </w:rPr>
      </w:pPr>
      <w:r>
        <w:rPr>
          <w:rFonts w:hint="eastAsia"/>
          <w:position w:val="-18"/>
          <w:lang w:val="en-US" w:eastAsia="zh-CN"/>
        </w:rPr>
        <w:t>结论</w:t>
      </w:r>
    </w:p>
    <w:p>
      <w:pPr>
        <w:ind w:firstLine="420"/>
        <w:rPr>
          <w:rFonts w:hint="eastAsia"/>
          <w:position w:val="-18"/>
          <w:lang w:val="en-US" w:eastAsia="zh-CN"/>
        </w:rPr>
      </w:pPr>
      <w:r>
        <w:rPr>
          <w:rFonts w:hint="eastAsia"/>
          <w:position w:val="-18"/>
          <w:lang w:val="en-US" w:eastAsia="zh-CN"/>
        </w:rPr>
        <w:t>总的来说，我们演示了实验和数值模拟的在超低粘附表面上的液滴聚结导致的跳跃效应是低效的。虽然我们只研究了两个液滴聚结的情况，我们已经阐明了只有一小部分的过剩表面能可以转化为位移的。这些发现表明了内部流动动力学对于液滴跳跃的主导地位。更多的，这篇文章提供了一个新的根本性的视角去研究液滴聚结导致的液滴跳跃，并且定义了一个非润湿表面上的理论上界速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80AAB"/>
    <w:rsid w:val="03EA7210"/>
    <w:rsid w:val="05E35A94"/>
    <w:rsid w:val="0B7C4854"/>
    <w:rsid w:val="13E547B3"/>
    <w:rsid w:val="18E44E24"/>
    <w:rsid w:val="200B1696"/>
    <w:rsid w:val="21BE5FB5"/>
    <w:rsid w:val="22D03106"/>
    <w:rsid w:val="298B7AD5"/>
    <w:rsid w:val="3AAB57C9"/>
    <w:rsid w:val="44CF40A9"/>
    <w:rsid w:val="4F615117"/>
    <w:rsid w:val="52CB33ED"/>
    <w:rsid w:val="53673E40"/>
    <w:rsid w:val="55E36753"/>
    <w:rsid w:val="5C5E55EF"/>
    <w:rsid w:val="65BB5356"/>
    <w:rsid w:val="67214D31"/>
    <w:rsid w:val="6A54504A"/>
    <w:rsid w:val="6E081A89"/>
    <w:rsid w:val="721D29BF"/>
    <w:rsid w:val="74516E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8.png"/><Relationship Id="rId98" Type="http://schemas.openxmlformats.org/officeDocument/2006/relationships/image" Target="media/image47.wmf"/><Relationship Id="rId97" Type="http://schemas.openxmlformats.org/officeDocument/2006/relationships/oleObject" Target="embeddings/oleObject48.bin"/><Relationship Id="rId96" Type="http://schemas.openxmlformats.org/officeDocument/2006/relationships/oleObject" Target="embeddings/oleObject47.bin"/><Relationship Id="rId95" Type="http://schemas.openxmlformats.org/officeDocument/2006/relationships/image" Target="media/image46.wmf"/><Relationship Id="rId94" Type="http://schemas.openxmlformats.org/officeDocument/2006/relationships/oleObject" Target="embeddings/oleObject46.bin"/><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4.png"/><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image" Target="media/image3.wmf"/><Relationship Id="rId79" Type="http://schemas.openxmlformats.org/officeDocument/2006/relationships/oleObject" Target="embeddings/oleObject38.bin"/><Relationship Id="rId78" Type="http://schemas.openxmlformats.org/officeDocument/2006/relationships/oleObject" Target="embeddings/oleObject37.bin"/><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oleObject" Target="embeddings/oleObject35.bin"/><Relationship Id="rId74" Type="http://schemas.openxmlformats.org/officeDocument/2006/relationships/image" Target="media/image37.wmf"/><Relationship Id="rId73" Type="http://schemas.openxmlformats.org/officeDocument/2006/relationships/oleObject" Target="embeddings/oleObject34.bin"/><Relationship Id="rId72" Type="http://schemas.openxmlformats.org/officeDocument/2006/relationships/image" Target="media/image36.wmf"/><Relationship Id="rId71" Type="http://schemas.openxmlformats.org/officeDocument/2006/relationships/oleObject" Target="embeddings/oleObject33.bin"/><Relationship Id="rId70" Type="http://schemas.openxmlformats.org/officeDocument/2006/relationships/image" Target="media/image35.wmf"/><Relationship Id="rId7" Type="http://schemas.openxmlformats.org/officeDocument/2006/relationships/oleObject" Target="embeddings/oleObject2.bin"/><Relationship Id="rId69" Type="http://schemas.openxmlformats.org/officeDocument/2006/relationships/oleObject" Target="embeddings/oleObject32.bin"/><Relationship Id="rId68" Type="http://schemas.openxmlformats.org/officeDocument/2006/relationships/image" Target="media/image34.wmf"/><Relationship Id="rId67" Type="http://schemas.openxmlformats.org/officeDocument/2006/relationships/oleObject" Target="embeddings/oleObject31.bin"/><Relationship Id="rId66" Type="http://schemas.openxmlformats.org/officeDocument/2006/relationships/image" Target="media/image33.wmf"/><Relationship Id="rId65" Type="http://schemas.openxmlformats.org/officeDocument/2006/relationships/oleObject" Target="embeddings/oleObject30.bin"/><Relationship Id="rId64" Type="http://schemas.openxmlformats.org/officeDocument/2006/relationships/oleObject" Target="embeddings/oleObject29.bin"/><Relationship Id="rId63" Type="http://schemas.openxmlformats.org/officeDocument/2006/relationships/oleObject" Target="embeddings/oleObject28.bin"/><Relationship Id="rId62" Type="http://schemas.openxmlformats.org/officeDocument/2006/relationships/image" Target="media/image32.wmf"/><Relationship Id="rId61" Type="http://schemas.openxmlformats.org/officeDocument/2006/relationships/oleObject" Target="embeddings/oleObject27.bin"/><Relationship Id="rId60" Type="http://schemas.openxmlformats.org/officeDocument/2006/relationships/image" Target="media/image31.wmf"/><Relationship Id="rId6" Type="http://schemas.openxmlformats.org/officeDocument/2006/relationships/image" Target="media/image2.png"/><Relationship Id="rId59" Type="http://schemas.openxmlformats.org/officeDocument/2006/relationships/oleObject" Target="embeddings/oleObject26.bin"/><Relationship Id="rId58" Type="http://schemas.openxmlformats.org/officeDocument/2006/relationships/image" Target="media/image30.wmf"/><Relationship Id="rId57" Type="http://schemas.openxmlformats.org/officeDocument/2006/relationships/oleObject" Target="embeddings/oleObject25.bin"/><Relationship Id="rId56" Type="http://schemas.openxmlformats.org/officeDocument/2006/relationships/image" Target="media/image29.wmf"/><Relationship Id="rId55" Type="http://schemas.openxmlformats.org/officeDocument/2006/relationships/oleObject" Target="embeddings/oleObject24.bin"/><Relationship Id="rId54" Type="http://schemas.openxmlformats.org/officeDocument/2006/relationships/image" Target="media/image28.wmf"/><Relationship Id="rId53" Type="http://schemas.openxmlformats.org/officeDocument/2006/relationships/oleObject" Target="embeddings/oleObject23.bin"/><Relationship Id="rId52" Type="http://schemas.openxmlformats.org/officeDocument/2006/relationships/image" Target="media/image27.wmf"/><Relationship Id="rId51" Type="http://schemas.openxmlformats.org/officeDocument/2006/relationships/oleObject" Target="embeddings/oleObject22.bin"/><Relationship Id="rId50" Type="http://schemas.openxmlformats.org/officeDocument/2006/relationships/image" Target="media/image26.wmf"/><Relationship Id="rId5" Type="http://schemas.openxmlformats.org/officeDocument/2006/relationships/image" Target="media/image1.wmf"/><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wmf"/><Relationship Id="rId43" Type="http://schemas.openxmlformats.org/officeDocument/2006/relationships/oleObject" Target="embeddings/oleObject18.bin"/><Relationship Id="rId42" Type="http://schemas.openxmlformats.org/officeDocument/2006/relationships/image" Target="media/image22.wmf"/><Relationship Id="rId41" Type="http://schemas.openxmlformats.org/officeDocument/2006/relationships/oleObject" Target="embeddings/oleObject17.bin"/><Relationship Id="rId40" Type="http://schemas.openxmlformats.org/officeDocument/2006/relationships/image" Target="media/image21.wmf"/><Relationship Id="rId4" Type="http://schemas.openxmlformats.org/officeDocument/2006/relationships/oleObject" Target="embeddings/oleObject1.bin"/><Relationship Id="rId39" Type="http://schemas.openxmlformats.org/officeDocument/2006/relationships/oleObject" Target="embeddings/oleObject16.bin"/><Relationship Id="rId38" Type="http://schemas.openxmlformats.org/officeDocument/2006/relationships/image" Target="media/image20.wmf"/><Relationship Id="rId37" Type="http://schemas.openxmlformats.org/officeDocument/2006/relationships/oleObject" Target="embeddings/oleObject15.bin"/><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png"/><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5" Type="http://schemas.openxmlformats.org/officeDocument/2006/relationships/fontTable" Target="fontTable.xml"/><Relationship Id="rId104" Type="http://schemas.openxmlformats.org/officeDocument/2006/relationships/customXml" Target="../customXml/item1.xml"/><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abceq</dc:creator>
  <cp:lastModifiedBy>abceq</cp:lastModifiedBy>
  <dcterms:modified xsi:type="dcterms:W3CDTF">2017-03-22T08:14:20Z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