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FBE24" w14:textId="77777777" w:rsidR="00792140" w:rsidRPr="00DD7104" w:rsidRDefault="00792140" w:rsidP="00792140">
      <w:pPr>
        <w:spacing w:line="480" w:lineRule="auto"/>
        <w:rPr>
          <w:rFonts w:ascii="Times New Roman" w:hAnsi="Times New Roman" w:cs="Times New Roman"/>
          <w:sz w:val="24"/>
          <w:szCs w:val="24"/>
        </w:rPr>
      </w:pPr>
      <w:r w:rsidRPr="00DD7104">
        <w:rPr>
          <w:rFonts w:ascii="Times New Roman" w:hAnsi="Times New Roman" w:cs="Times New Roman"/>
          <w:i/>
          <w:sz w:val="24"/>
          <w:szCs w:val="24"/>
        </w:rPr>
        <w:t>Machine learning process</w:t>
      </w:r>
    </w:p>
    <w:p w14:paraId="23BE2680" w14:textId="0401F749" w:rsidR="00450773" w:rsidRDefault="00792140" w:rsidP="00792140">
      <w:pPr>
        <w:spacing w:line="480" w:lineRule="auto"/>
        <w:rPr>
          <w:rFonts w:ascii="Times New Roman" w:hAnsi="Times New Roman" w:cs="Times New Roman"/>
          <w:sz w:val="24"/>
          <w:szCs w:val="24"/>
        </w:rPr>
      </w:pPr>
      <w:r w:rsidRPr="00DD7104">
        <w:rPr>
          <w:rFonts w:ascii="Times New Roman" w:hAnsi="Times New Roman" w:cs="Times New Roman"/>
          <w:sz w:val="24"/>
          <w:szCs w:val="24"/>
        </w:rPr>
        <w:t xml:space="preserve">Supervised machine learning algorithms use training examples to “learn” how to complete a task </w:t>
      </w:r>
      <w:r w:rsidRPr="00DD7104">
        <w:rPr>
          <w:rFonts w:ascii="Times New Roman" w:hAnsi="Times New Roman" w:cs="Times New Roman"/>
          <w:sz w:val="24"/>
          <w:szCs w:val="24"/>
        </w:rPr>
        <w:fldChar w:fldCharType="begin"/>
      </w:r>
      <w:r w:rsidRPr="00DD7104">
        <w:rPr>
          <w:rFonts w:ascii="Times New Roman" w:hAnsi="Times New Roman" w:cs="Times New Roman"/>
          <w:sz w:val="24"/>
          <w:szCs w:val="24"/>
        </w:rPr>
        <w:instrText xml:space="preserve"> ADDIN ZOTERO_ITEM CSL_CITATION {"citationID":"n5g5gpva","properties":{"formattedCitation":"(Mohri, Rostamizadeh, &amp; Talwalkar, 2012; Goodfellow, Bengio, &amp; Courville, 2016)","plainCitation":"(Mohri, Rostamizadeh, &amp; Talwalkar, 2012; Goodfellow, Bengio, &amp; Courville, 2016)","noteIndex":0},"citationItems":[{"id":2354,"uris":["http://zotero.org/users/local/QAKJprCl/items/2YHZRW7R"],"uri":["http://zotero.org/users/local/QAKJprCl/items/2YHZRW7R"],"itemData":{"id":2354,"type":"book","title":"Foundations of Machine Learning","publisher":"MIT Press","number-of-pages":"427","abstract":"Fundamental topics in machine learning are presented along with theoretical and conceptual tools for the discussion and proof of algorithms.This graduate-level textbook introduces fundamental concepts and methods in machine learning. It describes several important modern algorithms, provides the theoretical underpinnings of these algorithms, and illustrates key aspects for their application. The authors aim to present novel theoretical tools and concepts while giving concise proofs even for relatively advanced topics.Foundations of Machine Learning fills the need for a general textbook that also offers theoretical details and an emphasis on proofs. Certain topics that are often treated with insufficient attention are discussed in more detail here; for example, entire chapters are devoted to regression, multi-class classification, and ranking. The first three chapters lay the theoretical foundation for what follows, but each remaining chapter is mostly self-contained. The appendix offers a concise probability review, a short introduction to convex optimization, tools for concentration bounds, and several basic properties of matrices and norms used in the book.The book is intended for graduate students and researchers in machine learning, statistics, and related areas; it can be used either as a textbook or as a reference text for a research seminar.","ISBN":"978-0-262-30473-3","language":"en","author":[{"family":"Mohri","given":"Mehryar"},{"family":"Rostamizadeh","given":"Afshin"},{"family":"Talwalkar","given":"Ameet"}],"issued":{"date-parts":[["2012",8,17]]}}},{"id":2356,"uris":["http://zotero.org/users/local/QAKJprCl/items/K42ZLYT2"],"uri":["http://zotero.org/users/local/QAKJprCl/items/K42ZLYT2"],"itemData":{"id":2356,"type":"book","title":"Deep Learning","publisher":"MIT Press","publisher-place":"Cambridge, Massachusetts","edition":"1","event-place":"Cambridge, Massachusetts","author":[{"family":"Goodfellow","given":"I"},{"family":"Bengio","given":"Y"},{"family":"Courville","given":"A"}],"issued":{"date-parts":[["2016"]]}}}],"schema":"https://github.com/citation-style-language/schema/raw/master/csl-citation.json"} </w:instrText>
      </w:r>
      <w:r w:rsidRPr="00DD7104">
        <w:rPr>
          <w:rFonts w:ascii="Times New Roman" w:hAnsi="Times New Roman" w:cs="Times New Roman"/>
          <w:sz w:val="24"/>
          <w:szCs w:val="24"/>
        </w:rPr>
        <w:fldChar w:fldCharType="separate"/>
      </w:r>
      <w:r w:rsidRPr="00DD7104">
        <w:rPr>
          <w:rFonts w:ascii="Times New Roman" w:hAnsi="Times New Roman" w:cs="Times New Roman"/>
          <w:sz w:val="24"/>
          <w:szCs w:val="24"/>
        </w:rPr>
        <w:t>(Mohri, Rostamizadeh, &amp; Talwalkar, 2012; Goodfellow, Bengio, &amp; Courville, 2016)</w:t>
      </w:r>
      <w:r w:rsidRPr="00DD7104">
        <w:rPr>
          <w:rFonts w:ascii="Times New Roman" w:hAnsi="Times New Roman" w:cs="Times New Roman"/>
          <w:sz w:val="24"/>
          <w:szCs w:val="24"/>
        </w:rPr>
        <w:fldChar w:fldCharType="end"/>
      </w:r>
      <w:r w:rsidRPr="00DD7104">
        <w:rPr>
          <w:rFonts w:ascii="Times New Roman" w:hAnsi="Times New Roman" w:cs="Times New Roman"/>
          <w:sz w:val="24"/>
          <w:szCs w:val="24"/>
        </w:rPr>
        <w:t xml:space="preserve">. </w:t>
      </w:r>
      <w:r w:rsidR="00385367">
        <w:rPr>
          <w:rFonts w:ascii="Times New Roman" w:hAnsi="Times New Roman" w:cs="Times New Roman"/>
          <w:sz w:val="24"/>
          <w:szCs w:val="24"/>
        </w:rPr>
        <w:t>For example i</w:t>
      </w:r>
      <w:r w:rsidR="00385367" w:rsidRPr="00DD7104">
        <w:rPr>
          <w:rFonts w:ascii="Times New Roman" w:hAnsi="Times New Roman" w:cs="Times New Roman"/>
          <w:sz w:val="24"/>
          <w:szCs w:val="24"/>
        </w:rPr>
        <w:t xml:space="preserve">n our </w:t>
      </w:r>
      <w:r w:rsidR="00385367">
        <w:rPr>
          <w:rFonts w:ascii="Times New Roman" w:hAnsi="Times New Roman" w:cs="Times New Roman"/>
          <w:sz w:val="24"/>
          <w:szCs w:val="24"/>
        </w:rPr>
        <w:t>setting</w:t>
      </w:r>
      <w:r w:rsidR="00385367" w:rsidRPr="00DD7104">
        <w:rPr>
          <w:rFonts w:ascii="Times New Roman" w:hAnsi="Times New Roman" w:cs="Times New Roman"/>
          <w:sz w:val="24"/>
          <w:szCs w:val="24"/>
        </w:rPr>
        <w:t xml:space="preserve">, we provided a set of animal images from camera traps of different species and their labels (species identifiers) to a deep neural network, and </w:t>
      </w:r>
      <w:r w:rsidR="008A387A">
        <w:rPr>
          <w:rFonts w:ascii="Times New Roman" w:hAnsi="Times New Roman" w:cs="Times New Roman"/>
          <w:sz w:val="24"/>
          <w:szCs w:val="24"/>
        </w:rPr>
        <w:t xml:space="preserve">trained </w:t>
      </w:r>
      <w:r w:rsidR="00385367" w:rsidRPr="00DD7104">
        <w:rPr>
          <w:rFonts w:ascii="Times New Roman" w:hAnsi="Times New Roman" w:cs="Times New Roman"/>
          <w:sz w:val="24"/>
          <w:szCs w:val="24"/>
        </w:rPr>
        <w:t xml:space="preserve">the model to identify species in </w:t>
      </w:r>
      <w:r w:rsidR="008A387A">
        <w:rPr>
          <w:rFonts w:ascii="Times New Roman" w:hAnsi="Times New Roman" w:cs="Times New Roman"/>
          <w:sz w:val="24"/>
          <w:szCs w:val="24"/>
        </w:rPr>
        <w:t>training images.</w:t>
      </w:r>
      <w:r w:rsidR="00385367" w:rsidRPr="00DD7104">
        <w:rPr>
          <w:rFonts w:ascii="Times New Roman" w:hAnsi="Times New Roman" w:cs="Times New Roman"/>
          <w:sz w:val="24"/>
          <w:szCs w:val="24"/>
        </w:rPr>
        <w:t xml:space="preserve"> Once a model is trained, it </w:t>
      </w:r>
      <w:r w:rsidR="008A387A">
        <w:rPr>
          <w:rFonts w:ascii="Times New Roman" w:hAnsi="Times New Roman" w:cs="Times New Roman"/>
          <w:sz w:val="24"/>
          <w:szCs w:val="24"/>
        </w:rPr>
        <w:t xml:space="preserve">learns how </w:t>
      </w:r>
      <w:r w:rsidR="00385367" w:rsidRPr="00DD7104">
        <w:rPr>
          <w:rFonts w:ascii="Times New Roman" w:hAnsi="Times New Roman" w:cs="Times New Roman"/>
          <w:sz w:val="24"/>
          <w:szCs w:val="24"/>
        </w:rPr>
        <w:t>to classify new images</w:t>
      </w:r>
      <w:r w:rsidR="008A387A">
        <w:rPr>
          <w:rFonts w:ascii="Times New Roman" w:hAnsi="Times New Roman" w:cs="Times New Roman"/>
          <w:sz w:val="24"/>
          <w:szCs w:val="24"/>
        </w:rPr>
        <w:t xml:space="preserve"> </w:t>
      </w:r>
      <w:proofErr w:type="gramStart"/>
      <w:r w:rsidR="008A387A" w:rsidRPr="00DD7104">
        <w:rPr>
          <w:rFonts w:ascii="Times New Roman" w:hAnsi="Times New Roman" w:cs="Times New Roman"/>
          <w:sz w:val="24"/>
          <w:szCs w:val="24"/>
        </w:rPr>
        <w:t>that</w:t>
      </w:r>
      <w:proofErr w:type="gramEnd"/>
      <w:r w:rsidR="008A387A" w:rsidRPr="00DD7104">
        <w:rPr>
          <w:rFonts w:ascii="Times New Roman" w:hAnsi="Times New Roman" w:cs="Times New Roman"/>
          <w:sz w:val="24"/>
          <w:szCs w:val="24"/>
        </w:rPr>
        <w:t xml:space="preserve"> were not used for training</w:t>
      </w:r>
      <w:r w:rsidR="00385367" w:rsidRPr="00DD7104">
        <w:rPr>
          <w:rFonts w:ascii="Times New Roman" w:hAnsi="Times New Roman" w:cs="Times New Roman"/>
          <w:sz w:val="24"/>
          <w:szCs w:val="24"/>
        </w:rPr>
        <w:t>.</w:t>
      </w:r>
    </w:p>
    <w:p w14:paraId="50D7B18C" w14:textId="6F5B5E90" w:rsidR="00792140" w:rsidRPr="00DD7104" w:rsidRDefault="00792140" w:rsidP="00792140">
      <w:pPr>
        <w:spacing w:line="480" w:lineRule="auto"/>
        <w:rPr>
          <w:rFonts w:ascii="Times New Roman" w:hAnsi="Times New Roman" w:cs="Times New Roman"/>
          <w:sz w:val="24"/>
          <w:szCs w:val="24"/>
        </w:rPr>
      </w:pPr>
      <w:r w:rsidRPr="00DD7104">
        <w:rPr>
          <w:rFonts w:ascii="Times New Roman" w:hAnsi="Times New Roman" w:cs="Times New Roman"/>
          <w:sz w:val="24"/>
          <w:szCs w:val="24"/>
        </w:rPr>
        <w:t xml:space="preserve">One popular class of machine learning algorithms is artificial neural network, which loosely mimics </w:t>
      </w:r>
      <w:r w:rsidR="00E355FD">
        <w:rPr>
          <w:rFonts w:ascii="Times New Roman" w:hAnsi="Times New Roman" w:cs="Times New Roman"/>
          <w:sz w:val="24"/>
          <w:szCs w:val="24"/>
        </w:rPr>
        <w:t xml:space="preserve">how a network of neurons in a mammalian brain may </w:t>
      </w:r>
      <w:r w:rsidR="00437FA8">
        <w:rPr>
          <w:rFonts w:ascii="Times New Roman" w:hAnsi="Times New Roman" w:cs="Times New Roman"/>
          <w:sz w:val="24"/>
          <w:szCs w:val="24"/>
        </w:rPr>
        <w:t>respon</w:t>
      </w:r>
      <w:r w:rsidR="001C4C7F">
        <w:rPr>
          <w:rFonts w:ascii="Times New Roman" w:hAnsi="Times New Roman" w:cs="Times New Roman"/>
          <w:sz w:val="24"/>
          <w:szCs w:val="24"/>
        </w:rPr>
        <w:t>d</w:t>
      </w:r>
      <w:r w:rsidR="00437FA8">
        <w:rPr>
          <w:rFonts w:ascii="Times New Roman" w:hAnsi="Times New Roman" w:cs="Times New Roman"/>
          <w:sz w:val="24"/>
          <w:szCs w:val="24"/>
        </w:rPr>
        <w:t xml:space="preserve"> </w:t>
      </w:r>
      <w:r w:rsidR="00E355FD">
        <w:rPr>
          <w:rFonts w:ascii="Times New Roman" w:hAnsi="Times New Roman" w:cs="Times New Roman"/>
          <w:sz w:val="24"/>
          <w:szCs w:val="24"/>
        </w:rPr>
        <w:t>to stimuli</w:t>
      </w:r>
      <w:r w:rsidRPr="00DD7104">
        <w:rPr>
          <w:rFonts w:ascii="Times New Roman" w:hAnsi="Times New Roman" w:cs="Times New Roman"/>
          <w:sz w:val="24"/>
          <w:szCs w:val="24"/>
        </w:rPr>
        <w:t xml:space="preserve"> </w:t>
      </w:r>
      <w:r w:rsidRPr="00DD7104">
        <w:rPr>
          <w:rFonts w:ascii="Times New Roman" w:hAnsi="Times New Roman" w:cs="Times New Roman"/>
          <w:sz w:val="24"/>
          <w:szCs w:val="24"/>
        </w:rPr>
        <w:fldChar w:fldCharType="begin"/>
      </w:r>
      <w:r w:rsidRPr="00DD7104">
        <w:rPr>
          <w:rFonts w:ascii="Times New Roman" w:hAnsi="Times New Roman" w:cs="Times New Roman"/>
          <w:sz w:val="24"/>
          <w:szCs w:val="24"/>
        </w:rPr>
        <w:instrText xml:space="preserve"> ADDIN ZOTERO_ITEM CSL_CITATION {"citationID":"RTVrSjf0","properties":{"formattedCitation":"(Gurney, 2014; Goodfellow et al., 2016)","plainCitation":"(Gurney, 2014; Goodfellow et al., 2016)","noteIndex":0},"citationItems":[{"id":2359,"uris":["http://zotero.org/users/local/QAKJprCl/items/QTGWFU3T"],"uri":["http://zotero.org/users/local/QAKJprCl/items/QTGWFU3T"],"itemData":{"id":2359,"type":"book","title":"An Introduction to Neural Networks","publisher":"CRC Press","publisher-place":"London","edition":"1","event-place":"London","URL":"https://www.taylorfrancis.com/books/9781482286991","author":[{"family":"Gurney","given":"K"}],"issued":{"date-parts":[["2014"]]},"accessed":{"date-parts":[["2018",6,4]]}}},{"id":2356,"uris":["http://zotero.org/users/local/QAKJprCl/items/K42ZLYT2"],"uri":["http://zotero.org/users/local/QAKJprCl/items/K42ZLYT2"],"itemData":{"id":2356,"type":"book","title":"Deep Learning","publisher":"MIT Press","publisher-place":"Cambridge, Massachusetts","edition":"1","event-place":"Cambridge, Massachusetts","author":[{"family":"Goodfellow","given":"I"},{"family":"Bengio","given":"Y"},{"family":"Courville","given":"A"}],"issued":{"date-parts":[["2016"]]}}}],"schema":"https://github.com/citation-style-language/schema/raw/master/csl-citation.json"} </w:instrText>
      </w:r>
      <w:r w:rsidRPr="00DD7104">
        <w:rPr>
          <w:rFonts w:ascii="Times New Roman" w:hAnsi="Times New Roman" w:cs="Times New Roman"/>
          <w:sz w:val="24"/>
          <w:szCs w:val="24"/>
        </w:rPr>
        <w:fldChar w:fldCharType="separate"/>
      </w:r>
      <w:r w:rsidRPr="00DD7104">
        <w:rPr>
          <w:rFonts w:ascii="Times New Roman" w:hAnsi="Times New Roman" w:cs="Times New Roman"/>
          <w:sz w:val="24"/>
          <w:szCs w:val="24"/>
        </w:rPr>
        <w:t>(Gurney, 2014; Goodfellow et al., 2016)</w:t>
      </w:r>
      <w:r w:rsidRPr="00DD7104">
        <w:rPr>
          <w:rFonts w:ascii="Times New Roman" w:hAnsi="Times New Roman" w:cs="Times New Roman"/>
          <w:sz w:val="24"/>
          <w:szCs w:val="24"/>
        </w:rPr>
        <w:fldChar w:fldCharType="end"/>
      </w:r>
      <w:r w:rsidRPr="00DD7104">
        <w:rPr>
          <w:rFonts w:ascii="Times New Roman" w:hAnsi="Times New Roman" w:cs="Times New Roman"/>
          <w:sz w:val="24"/>
          <w:szCs w:val="24"/>
        </w:rPr>
        <w:t xml:space="preserve">. An artificial neuron in a neural network has several inputs, each with an associated weight. For each artificial neuron, the inputs are multiplied by the weights, summed, and then evaluated by a non-linear function, which is called the activation function (e.g., Sigmoid, </w:t>
      </w:r>
      <w:proofErr w:type="spellStart"/>
      <w:r w:rsidRPr="00DD7104">
        <w:rPr>
          <w:rFonts w:ascii="Times New Roman" w:hAnsi="Times New Roman" w:cs="Times New Roman"/>
          <w:sz w:val="24"/>
          <w:szCs w:val="24"/>
        </w:rPr>
        <w:t>Tanh</w:t>
      </w:r>
      <w:proofErr w:type="spellEnd"/>
      <w:r w:rsidRPr="00DD7104">
        <w:rPr>
          <w:rFonts w:ascii="Times New Roman" w:hAnsi="Times New Roman" w:cs="Times New Roman"/>
          <w:sz w:val="24"/>
          <w:szCs w:val="24"/>
        </w:rPr>
        <w:t xml:space="preserve">, </w:t>
      </w:r>
      <w:proofErr w:type="spellStart"/>
      <w:r w:rsidR="00437FA8">
        <w:rPr>
          <w:rFonts w:ascii="Times New Roman" w:hAnsi="Times New Roman" w:cs="Times New Roman"/>
          <w:sz w:val="24"/>
          <w:szCs w:val="24"/>
        </w:rPr>
        <w:t>ReLU</w:t>
      </w:r>
      <w:proofErr w:type="spellEnd"/>
      <w:r w:rsidR="00437FA8">
        <w:rPr>
          <w:rFonts w:ascii="Times New Roman" w:hAnsi="Times New Roman" w:cs="Times New Roman"/>
          <w:sz w:val="24"/>
          <w:szCs w:val="24"/>
        </w:rPr>
        <w:t xml:space="preserve">, </w:t>
      </w:r>
      <w:r w:rsidRPr="00DD7104">
        <w:rPr>
          <w:rFonts w:ascii="Times New Roman" w:hAnsi="Times New Roman" w:cs="Times New Roman"/>
          <w:sz w:val="24"/>
          <w:szCs w:val="24"/>
        </w:rPr>
        <w:t>or Sine). Usually each neuron also has an extra connection with a constant input value of 1 and its associated weight, called</w:t>
      </w:r>
      <w:r w:rsidR="001C4C7F">
        <w:rPr>
          <w:rFonts w:ascii="Times New Roman" w:hAnsi="Times New Roman" w:cs="Times New Roman"/>
          <w:sz w:val="24"/>
          <w:szCs w:val="24"/>
        </w:rPr>
        <w:t xml:space="preserve"> “</w:t>
      </w:r>
      <w:r w:rsidRPr="00DD7104">
        <w:rPr>
          <w:rFonts w:ascii="Times New Roman" w:hAnsi="Times New Roman" w:cs="Times New Roman"/>
          <w:sz w:val="24"/>
          <w:szCs w:val="24"/>
        </w:rPr>
        <w:t xml:space="preserve">bias,” for neurons. The result of the activation function can be passed as </w:t>
      </w:r>
      <w:proofErr w:type="gramStart"/>
      <w:r w:rsidR="00437FA8">
        <w:rPr>
          <w:rFonts w:ascii="Times New Roman" w:hAnsi="Times New Roman" w:cs="Times New Roman"/>
          <w:sz w:val="24"/>
          <w:szCs w:val="24"/>
        </w:rPr>
        <w:t>an</w:t>
      </w:r>
      <w:proofErr w:type="gramEnd"/>
      <w:r w:rsidR="00437FA8">
        <w:rPr>
          <w:rFonts w:ascii="Times New Roman" w:hAnsi="Times New Roman" w:cs="Times New Roman"/>
          <w:sz w:val="24"/>
          <w:szCs w:val="24"/>
        </w:rPr>
        <w:t xml:space="preserve"> </w:t>
      </w:r>
      <w:r w:rsidRPr="00DD7104">
        <w:rPr>
          <w:rFonts w:ascii="Times New Roman" w:hAnsi="Times New Roman" w:cs="Times New Roman"/>
          <w:sz w:val="24"/>
          <w:szCs w:val="24"/>
        </w:rPr>
        <w:t>input to other artificial neurons or serve as network outputs. For example, consider an artificial neuron with three inputs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proofErr w:type="gramStart"/>
      <w:r w:rsidRPr="00DD7104">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sidRPr="00DD710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oMath>
      <w:r w:rsidRPr="00DD7104">
        <w:rPr>
          <w:rFonts w:ascii="Times New Roman" w:eastAsiaTheme="minorEastAsia" w:hAnsi="Times New Roman" w:cs="Times New Roman"/>
          <w:sz w:val="24"/>
          <w:szCs w:val="24"/>
        </w:rPr>
        <w:t>)</w:t>
      </w:r>
      <w:r w:rsidR="00437FA8">
        <w:rPr>
          <w:rFonts w:ascii="Times New Roman" w:eastAsiaTheme="minorEastAsia" w:hAnsi="Times New Roman" w:cs="Times New Roman"/>
          <w:sz w:val="24"/>
          <w:szCs w:val="24"/>
        </w:rPr>
        <w:t xml:space="preserve"> and </w:t>
      </w:r>
      <w:proofErr w:type="spellStart"/>
      <w:r w:rsidR="001C4C7F">
        <w:rPr>
          <w:rFonts w:ascii="Times New Roman" w:eastAsiaTheme="minorEastAsia" w:hAnsi="Times New Roman" w:cs="Times New Roman"/>
          <w:sz w:val="24"/>
          <w:szCs w:val="24"/>
        </w:rPr>
        <w:t>ReLu</w:t>
      </w:r>
      <w:proofErr w:type="spellEnd"/>
      <w:r w:rsidR="00437FA8">
        <w:rPr>
          <w:rFonts w:ascii="Times New Roman" w:eastAsiaTheme="minorEastAsia" w:hAnsi="Times New Roman" w:cs="Times New Roman"/>
          <w:sz w:val="24"/>
          <w:szCs w:val="24"/>
        </w:rPr>
        <w:t xml:space="preserve"> activation function</w:t>
      </w:r>
      <w:r w:rsidRPr="00DD7104">
        <w:rPr>
          <w:rFonts w:ascii="Times New Roman" w:hAnsi="Times New Roman" w:cs="Times New Roman"/>
          <w:sz w:val="24"/>
          <w:szCs w:val="24"/>
        </w:rPr>
        <w:t>; the output (</w:t>
      </w:r>
      <w:r w:rsidRPr="00DD7104">
        <w:rPr>
          <w:rFonts w:ascii="Times New Roman" w:hAnsi="Times New Roman" w:cs="Times New Roman"/>
          <w:i/>
          <w:sz w:val="24"/>
          <w:szCs w:val="24"/>
        </w:rPr>
        <w:t>θ</w:t>
      </w:r>
      <w:r w:rsidRPr="00DD7104">
        <w:rPr>
          <w:rFonts w:ascii="Times New Roman" w:hAnsi="Times New Roman" w:cs="Times New Roman"/>
          <w:sz w:val="24"/>
          <w:szCs w:val="24"/>
        </w:rPr>
        <w:t>) is calcul</w:t>
      </w:r>
      <w:bookmarkStart w:id="0" w:name="_GoBack"/>
      <w:bookmarkEnd w:id="0"/>
      <w:r w:rsidRPr="00DD7104">
        <w:rPr>
          <w:rFonts w:ascii="Times New Roman" w:hAnsi="Times New Roman" w:cs="Times New Roman"/>
          <w:sz w:val="24"/>
          <w:szCs w:val="24"/>
        </w:rPr>
        <w:t xml:space="preserve">ated based on: </w:t>
      </w:r>
    </w:p>
    <w:p w14:paraId="7DC338C6" w14:textId="266233B2" w:rsidR="00792140" w:rsidRPr="00DD7104" w:rsidRDefault="00792140" w:rsidP="00792140">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θ= </m:t>
        </m:r>
        <m:r>
          <w:rPr>
            <w:rFonts w:ascii="Cambria Math" w:hAnsi="Cambria Math" w:cs="Times New Roman"/>
            <w:sz w:val="24"/>
            <w:szCs w:val="24"/>
          </w:rPr>
          <m:t>ReLu</m:t>
        </m:r>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+b)</m:t>
        </m:r>
      </m:oMath>
      <w:r w:rsidRPr="00DD7104">
        <w:rPr>
          <w:rFonts w:ascii="Times New Roman" w:eastAsiaTheme="minorEastAsia" w:hAnsi="Times New Roman" w:cs="Times New Roman"/>
          <w:sz w:val="24"/>
          <w:szCs w:val="24"/>
        </w:rPr>
        <w:t xml:space="preserve"> (</w:t>
      </w:r>
      <w:proofErr w:type="gramStart"/>
      <w:r w:rsidRPr="00DD7104">
        <w:rPr>
          <w:rFonts w:ascii="Times New Roman" w:eastAsiaTheme="minorEastAsia" w:hAnsi="Times New Roman" w:cs="Times New Roman"/>
          <w:sz w:val="24"/>
          <w:szCs w:val="24"/>
        </w:rPr>
        <w:t>eqn</w:t>
      </w:r>
      <w:proofErr w:type="gramEnd"/>
      <w:r w:rsidRPr="00DD7104">
        <w:rPr>
          <w:rFonts w:ascii="Times New Roman" w:eastAsiaTheme="minorEastAsia" w:hAnsi="Times New Roman" w:cs="Times New Roman"/>
          <w:sz w:val="24"/>
          <w:szCs w:val="24"/>
        </w:rPr>
        <w:t xml:space="preserve"> 1),</w:t>
      </w:r>
    </w:p>
    <w:p w14:paraId="4565F9DE" w14:textId="487E80BA" w:rsidR="004734B7" w:rsidRDefault="00792140" w:rsidP="00792140">
      <w:pPr>
        <w:spacing w:line="480" w:lineRule="auto"/>
        <w:rPr>
          <w:rFonts w:ascii="Times New Roman" w:hAnsi="Times New Roman" w:cs="Times New Roman"/>
          <w:sz w:val="24"/>
          <w:szCs w:val="24"/>
        </w:rPr>
      </w:pPr>
      <w:proofErr w:type="gramStart"/>
      <w:r w:rsidRPr="00DD7104">
        <w:rPr>
          <w:rFonts w:ascii="Times New Roman" w:eastAsiaTheme="minorEastAsia" w:hAnsi="Times New Roman" w:cs="Times New Roman"/>
          <w:sz w:val="24"/>
          <w:szCs w:val="24"/>
        </w:rPr>
        <w:t xml:space="preserve">where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oMath>
      <w:r w:rsidRPr="00DD710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oMath>
      <w:r w:rsidRPr="00DD710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oMath>
      <w:r w:rsidRPr="00DD7104">
        <w:rPr>
          <w:rFonts w:ascii="Times New Roman" w:eastAsiaTheme="minorEastAsia" w:hAnsi="Times New Roman" w:cs="Times New Roman"/>
          <w:sz w:val="24"/>
          <w:szCs w:val="24"/>
        </w:rPr>
        <w:t xml:space="preserve"> are the weights associated with each input,</w:t>
      </w:r>
      <w:r w:rsidR="00437FA8">
        <w:rPr>
          <w:rFonts w:ascii="Times New Roman" w:eastAsiaTheme="minorEastAsia" w:hAnsi="Times New Roman" w:cs="Times New Roman"/>
          <w:sz w:val="24"/>
          <w:szCs w:val="24"/>
        </w:rPr>
        <w:t xml:space="preserve"> and</w:t>
      </w:r>
      <w:r w:rsidRPr="00DD71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Pr="00DD7104">
        <w:rPr>
          <w:rFonts w:ascii="Times New Roman" w:eastAsiaTheme="minorEastAsia" w:hAnsi="Times New Roman" w:cs="Times New Roman"/>
          <w:sz w:val="24"/>
          <w:szCs w:val="24"/>
        </w:rPr>
        <w:t xml:space="preserve"> is the bias (Fig. 1). </w:t>
      </w:r>
      <w:r w:rsidRPr="00DD7104">
        <w:rPr>
          <w:rFonts w:ascii="Times New Roman" w:hAnsi="Times New Roman" w:cs="Times New Roman"/>
          <w:sz w:val="24"/>
          <w:szCs w:val="24"/>
        </w:rPr>
        <w:t>To solve complex problems multiple neurons are needed, so we put them into a network. We arrange neurons in a hierarchical structure of layers; neurons in each layer take input from the previous layer, process them, and pas</w:t>
      </w:r>
      <w:r w:rsidR="001C4C7F">
        <w:rPr>
          <w:rFonts w:ascii="Times New Roman" w:hAnsi="Times New Roman" w:cs="Times New Roman"/>
          <w:sz w:val="24"/>
          <w:szCs w:val="24"/>
        </w:rPr>
        <w:t>s the output to the next layer.</w:t>
      </w:r>
      <w:r w:rsidRPr="00DD7104">
        <w:rPr>
          <w:rFonts w:ascii="Times New Roman" w:hAnsi="Times New Roman" w:cs="Times New Roman"/>
          <w:sz w:val="24"/>
          <w:szCs w:val="24"/>
        </w:rPr>
        <w:t xml:space="preserve"> </w:t>
      </w:r>
      <w:r w:rsidR="004734B7">
        <w:rPr>
          <w:rFonts w:ascii="Times New Roman" w:hAnsi="Times New Roman" w:cs="Times New Roman"/>
          <w:sz w:val="24"/>
          <w:szCs w:val="24"/>
        </w:rPr>
        <w:t xml:space="preserve">In our species classification </w:t>
      </w:r>
      <w:r w:rsidR="004734B7">
        <w:rPr>
          <w:rFonts w:ascii="Times New Roman" w:hAnsi="Times New Roman" w:cs="Times New Roman"/>
          <w:sz w:val="24"/>
          <w:szCs w:val="24"/>
        </w:rPr>
        <w:lastRenderedPageBreak/>
        <w:t>setting, the inputs to the network are normalized R</w:t>
      </w:r>
      <w:r w:rsidR="001C4C7F">
        <w:rPr>
          <w:rFonts w:ascii="Times New Roman" w:hAnsi="Times New Roman" w:cs="Times New Roman"/>
          <w:sz w:val="24"/>
          <w:szCs w:val="24"/>
        </w:rPr>
        <w:t xml:space="preserve">ed, </w:t>
      </w:r>
      <w:r w:rsidR="004734B7">
        <w:rPr>
          <w:rFonts w:ascii="Times New Roman" w:hAnsi="Times New Roman" w:cs="Times New Roman"/>
          <w:sz w:val="24"/>
          <w:szCs w:val="24"/>
        </w:rPr>
        <w:t>G</w:t>
      </w:r>
      <w:r w:rsidR="001C4C7F">
        <w:rPr>
          <w:rFonts w:ascii="Times New Roman" w:hAnsi="Times New Roman" w:cs="Times New Roman"/>
          <w:sz w:val="24"/>
          <w:szCs w:val="24"/>
        </w:rPr>
        <w:t xml:space="preserve">reen, </w:t>
      </w:r>
      <w:r w:rsidR="004734B7">
        <w:rPr>
          <w:rFonts w:ascii="Times New Roman" w:hAnsi="Times New Roman" w:cs="Times New Roman"/>
          <w:sz w:val="24"/>
          <w:szCs w:val="24"/>
        </w:rPr>
        <w:t>B</w:t>
      </w:r>
      <w:r w:rsidR="001C4C7F">
        <w:rPr>
          <w:rFonts w:ascii="Times New Roman" w:hAnsi="Times New Roman" w:cs="Times New Roman"/>
          <w:sz w:val="24"/>
          <w:szCs w:val="24"/>
        </w:rPr>
        <w:t>lue (RGB)</w:t>
      </w:r>
      <w:r w:rsidR="004734B7">
        <w:rPr>
          <w:rFonts w:ascii="Times New Roman" w:hAnsi="Times New Roman" w:cs="Times New Roman"/>
          <w:sz w:val="24"/>
          <w:szCs w:val="24"/>
        </w:rPr>
        <w:t xml:space="preserve"> values of raw pixels of image and </w:t>
      </w:r>
      <w:r w:rsidR="00F21BCF">
        <w:rPr>
          <w:rFonts w:ascii="Times New Roman" w:hAnsi="Times New Roman" w:cs="Times New Roman"/>
          <w:sz w:val="24"/>
          <w:szCs w:val="24"/>
        </w:rPr>
        <w:t>w</w:t>
      </w:r>
      <w:r w:rsidR="00F21BCF" w:rsidRPr="00DD7104">
        <w:rPr>
          <w:rFonts w:ascii="Times New Roman" w:hAnsi="Times New Roman" w:cs="Times New Roman"/>
          <w:sz w:val="24"/>
          <w:szCs w:val="24"/>
        </w:rPr>
        <w:t xml:space="preserve">e interpret the output of the final layer as the probability of the presence of species in the image. A </w:t>
      </w:r>
      <w:proofErr w:type="spellStart"/>
      <w:r w:rsidR="00F21BCF" w:rsidRPr="00DD7104">
        <w:rPr>
          <w:rFonts w:ascii="Times New Roman" w:hAnsi="Times New Roman" w:cs="Times New Roman"/>
          <w:sz w:val="24"/>
          <w:szCs w:val="24"/>
        </w:rPr>
        <w:t>softmax</w:t>
      </w:r>
      <w:proofErr w:type="spellEnd"/>
      <w:r w:rsidR="00F21BCF" w:rsidRPr="00DD7104">
        <w:rPr>
          <w:rFonts w:ascii="Times New Roman" w:hAnsi="Times New Roman" w:cs="Times New Roman"/>
          <w:sz w:val="24"/>
          <w:szCs w:val="24"/>
        </w:rPr>
        <w:t xml:space="preserve"> function is used at the final layer to ensure that the outputs sum to one</w:t>
      </w:r>
      <w:r w:rsidR="001C4C7F">
        <w:rPr>
          <w:rFonts w:ascii="Times New Roman" w:hAnsi="Times New Roman" w:cs="Times New Roman"/>
          <w:sz w:val="24"/>
          <w:szCs w:val="24"/>
        </w:rPr>
        <w:t xml:space="preserve"> </w:t>
      </w:r>
      <w:r w:rsidR="001C4C7F">
        <w:rPr>
          <w:rFonts w:ascii="Times New Roman" w:hAnsi="Times New Roman" w:cs="Times New Roman"/>
          <w:sz w:val="24"/>
          <w:szCs w:val="24"/>
        </w:rPr>
        <w:fldChar w:fldCharType="begin"/>
      </w:r>
      <w:r w:rsidR="001C4C7F">
        <w:rPr>
          <w:rFonts w:ascii="Times New Roman" w:hAnsi="Times New Roman" w:cs="Times New Roman"/>
          <w:sz w:val="24"/>
          <w:szCs w:val="24"/>
        </w:rPr>
        <w:instrText xml:space="preserve"> ADDIN ZOTERO_ITEM CSL_CITATION {"citationID":"H1FNBhT0","properties":{"formattedCitation":"(Goodfellow et al., 2016)","plainCitation":"(Goodfellow et al., 2016)","noteIndex":0},"citationItems":[{"id":2356,"uris":["http://zotero.org/users/local/QAKJprCl/items/K42ZLYT2"],"uri":["http://zotero.org/users/local/QAKJprCl/items/K42ZLYT2"],"itemData":{"id":2356,"type":"book","title":"Deep Learning","publisher":"MIT Press","publisher-place":"Cambridge, Massachusetts","edition":"1","event-place":"Cambridge, Massachusetts","author":[{"family":"Goodfellow","given":"I"},{"family":"Bengio","given":"Y"},{"family":"Courville","given":"A"}],"issued":{"date-parts":[["2016"]]}}}],"schema":"https://github.com/citation-style-language/schema/raw/master/csl-citation.json"} </w:instrText>
      </w:r>
      <w:r w:rsidR="001C4C7F">
        <w:rPr>
          <w:rFonts w:ascii="Times New Roman" w:hAnsi="Times New Roman" w:cs="Times New Roman"/>
          <w:sz w:val="24"/>
          <w:szCs w:val="24"/>
        </w:rPr>
        <w:fldChar w:fldCharType="separate"/>
      </w:r>
      <w:r w:rsidR="001C4C7F" w:rsidRPr="001C4C7F">
        <w:rPr>
          <w:rFonts w:ascii="Times New Roman" w:hAnsi="Times New Roman" w:cs="Times New Roman"/>
          <w:sz w:val="24"/>
        </w:rPr>
        <w:t>(Goodfellow et al., 2016)</w:t>
      </w:r>
      <w:r w:rsidR="001C4C7F">
        <w:rPr>
          <w:rFonts w:ascii="Times New Roman" w:hAnsi="Times New Roman" w:cs="Times New Roman"/>
          <w:sz w:val="24"/>
          <w:szCs w:val="24"/>
        </w:rPr>
        <w:fldChar w:fldCharType="end"/>
      </w:r>
      <w:r w:rsidR="00F21BCF" w:rsidRPr="00DD7104">
        <w:rPr>
          <w:rFonts w:ascii="Times New Roman" w:hAnsi="Times New Roman" w:cs="Times New Roman"/>
          <w:sz w:val="24"/>
          <w:szCs w:val="24"/>
        </w:rPr>
        <w:t>.</w:t>
      </w:r>
    </w:p>
    <w:p w14:paraId="742F8FE3" w14:textId="2CD6D3DE" w:rsidR="00792140" w:rsidRPr="00DD7104" w:rsidRDefault="00307FE2" w:rsidP="00792140">
      <w:pPr>
        <w:spacing w:line="480" w:lineRule="auto"/>
        <w:rPr>
          <w:rFonts w:ascii="Times New Roman" w:hAnsi="Times New Roman" w:cs="Times New Roman"/>
          <w:sz w:val="24"/>
          <w:szCs w:val="24"/>
        </w:rPr>
      </w:pPr>
      <w:r>
        <w:rPr>
          <w:rFonts w:ascii="Times New Roman" w:hAnsi="Times New Roman" w:cs="Times New Roman"/>
          <w:sz w:val="24"/>
          <w:szCs w:val="24"/>
        </w:rPr>
        <w:t>To train a network,</w:t>
      </w:r>
      <w:r w:rsidR="008A387A">
        <w:rPr>
          <w:rFonts w:ascii="Times New Roman" w:hAnsi="Times New Roman" w:cs="Times New Roman"/>
          <w:sz w:val="24"/>
          <w:szCs w:val="24"/>
        </w:rPr>
        <w:t xml:space="preserve"> a</w:t>
      </w:r>
      <w:r w:rsidR="00792140" w:rsidRPr="00DD7104">
        <w:rPr>
          <w:rFonts w:ascii="Times New Roman" w:hAnsi="Times New Roman" w:cs="Times New Roman"/>
          <w:sz w:val="24"/>
          <w:szCs w:val="24"/>
        </w:rPr>
        <w:t xml:space="preserve">n algorithm called </w:t>
      </w:r>
      <w:proofErr w:type="spellStart"/>
      <w:r w:rsidR="00792140" w:rsidRPr="00DD7104">
        <w:rPr>
          <w:rFonts w:ascii="Times New Roman" w:hAnsi="Times New Roman" w:cs="Times New Roman"/>
          <w:sz w:val="24"/>
          <w:szCs w:val="24"/>
        </w:rPr>
        <w:t>backpropagation</w:t>
      </w:r>
      <w:proofErr w:type="spellEnd"/>
      <w:r w:rsidR="00792140" w:rsidRPr="00DD7104">
        <w:rPr>
          <w:rFonts w:ascii="Times New Roman" w:hAnsi="Times New Roman" w:cs="Times New Roman"/>
          <w:sz w:val="24"/>
          <w:szCs w:val="24"/>
        </w:rPr>
        <w:t xml:space="preserve"> </w:t>
      </w:r>
      <w:r w:rsidR="00792140" w:rsidRPr="00DD7104">
        <w:rPr>
          <w:rFonts w:ascii="Times New Roman" w:hAnsi="Times New Roman" w:cs="Times New Roman"/>
          <w:sz w:val="24"/>
          <w:szCs w:val="24"/>
        </w:rPr>
        <w:fldChar w:fldCharType="begin"/>
      </w:r>
      <w:r w:rsidR="00792140" w:rsidRPr="00DD7104">
        <w:rPr>
          <w:rFonts w:ascii="Times New Roman" w:hAnsi="Times New Roman" w:cs="Times New Roman"/>
          <w:sz w:val="24"/>
          <w:szCs w:val="24"/>
        </w:rPr>
        <w:instrText xml:space="preserve"> ADDIN ZOTERO_ITEM CSL_CITATION {"citationID":"M3OSjYBT","properties":{"formattedCitation":"(Rumelhart, Hinton, &amp; Williams, 1986)","plainCitation":"(Rumelhart, Hinton, &amp; Williams, 1986)","noteIndex":0},"citationItems":[{"id":2381,"uris":["http://zotero.org/users/local/QAKJprCl/items/R7XR97GK"],"uri":["http://zotero.org/users/local/QAKJprCl/items/R7XR97GK"],"itemData":{"id":2381,"type":"article-journal","title":"Learning representations by back-propagating errors","container-title":"Nature","page":"533-536","volume":"323","issue":"6088","source":"www.nature.com","abstract":"We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procedure1.","DOI":"10.1038/323533a0","ISSN":"1476-4687","language":"en","author":[{"family":"Rumelhart","given":"David E."},{"family":"Hinton","given":"Geoffrey E."},{"family":"Williams","given":"Ronald J."}],"issued":{"date-parts":[["1986",10]]}}}],"schema":"https://github.com/citation-style-language/schema/raw/master/csl-citation.json"} </w:instrText>
      </w:r>
      <w:r w:rsidR="00792140" w:rsidRPr="00DD7104">
        <w:rPr>
          <w:rFonts w:ascii="Times New Roman" w:hAnsi="Times New Roman" w:cs="Times New Roman"/>
          <w:sz w:val="24"/>
          <w:szCs w:val="24"/>
        </w:rPr>
        <w:fldChar w:fldCharType="separate"/>
      </w:r>
      <w:r w:rsidR="00792140" w:rsidRPr="00DD7104">
        <w:rPr>
          <w:rFonts w:ascii="Times New Roman" w:hAnsi="Times New Roman" w:cs="Times New Roman"/>
          <w:sz w:val="24"/>
          <w:szCs w:val="24"/>
        </w:rPr>
        <w:t>(Rumelhart, Hinton, &amp; Williams, 1986)</w:t>
      </w:r>
      <w:r w:rsidR="00792140" w:rsidRPr="00DD7104">
        <w:rPr>
          <w:rFonts w:ascii="Times New Roman" w:hAnsi="Times New Roman" w:cs="Times New Roman"/>
          <w:sz w:val="24"/>
          <w:szCs w:val="24"/>
        </w:rPr>
        <w:fldChar w:fldCharType="end"/>
      </w:r>
      <w:r w:rsidR="00792140" w:rsidRPr="00DD7104">
        <w:rPr>
          <w:rFonts w:ascii="Times New Roman" w:hAnsi="Times New Roman" w:cs="Times New Roman"/>
          <w:sz w:val="24"/>
          <w:szCs w:val="24"/>
        </w:rPr>
        <w:t xml:space="preserve">, tunes the parameters </w:t>
      </w:r>
      <w:r w:rsidR="00437FA8" w:rsidRPr="00DD7104">
        <w:rPr>
          <w:rFonts w:ascii="Times New Roman" w:hAnsi="Times New Roman" w:cs="Times New Roman"/>
          <w:sz w:val="24"/>
          <w:szCs w:val="24"/>
        </w:rPr>
        <w:t xml:space="preserve">(weights and bias values) </w:t>
      </w:r>
      <w:r w:rsidR="00792140" w:rsidRPr="00DD7104">
        <w:rPr>
          <w:rFonts w:ascii="Times New Roman" w:hAnsi="Times New Roman" w:cs="Times New Roman"/>
          <w:sz w:val="24"/>
          <w:szCs w:val="24"/>
        </w:rPr>
        <w:t>of the neural network</w:t>
      </w:r>
      <w:r w:rsidR="001C4C7F">
        <w:rPr>
          <w:rFonts w:ascii="Times New Roman" w:hAnsi="Times New Roman" w:cs="Times New Roman"/>
          <w:sz w:val="24"/>
          <w:szCs w:val="24"/>
        </w:rPr>
        <w:t>,</w:t>
      </w:r>
      <w:r w:rsidR="00792140" w:rsidRPr="00DD7104">
        <w:rPr>
          <w:rFonts w:ascii="Times New Roman" w:hAnsi="Times New Roman" w:cs="Times New Roman"/>
          <w:sz w:val="24"/>
          <w:szCs w:val="24"/>
        </w:rPr>
        <w:t xml:space="preserve"> enabling it to produce the desired output when </w:t>
      </w:r>
      <w:r w:rsidR="008A387A">
        <w:rPr>
          <w:rFonts w:ascii="Times New Roman" w:hAnsi="Times New Roman" w:cs="Times New Roman"/>
          <w:sz w:val="24"/>
          <w:szCs w:val="24"/>
        </w:rPr>
        <w:t>we feed an input to the network</w:t>
      </w:r>
      <w:r w:rsidR="00792140" w:rsidRPr="00DD7104">
        <w:rPr>
          <w:rFonts w:ascii="Times New Roman" w:hAnsi="Times New Roman" w:cs="Times New Roman"/>
          <w:sz w:val="24"/>
          <w:szCs w:val="24"/>
        </w:rPr>
        <w:t xml:space="preserve">. To adjust the </w:t>
      </w:r>
      <w:r w:rsidR="00437FA8">
        <w:rPr>
          <w:rFonts w:ascii="Times New Roman" w:hAnsi="Times New Roman" w:cs="Times New Roman"/>
          <w:sz w:val="24"/>
          <w:szCs w:val="24"/>
        </w:rPr>
        <w:t>parameters</w:t>
      </w:r>
      <w:r w:rsidR="00792140" w:rsidRPr="00DD7104">
        <w:rPr>
          <w:rFonts w:ascii="Times New Roman" w:hAnsi="Times New Roman" w:cs="Times New Roman"/>
          <w:sz w:val="24"/>
          <w:szCs w:val="24"/>
        </w:rPr>
        <w:t xml:space="preserve">, we define a loss function as a measure of the difference between the predicted (current) output of the neural network and the </w:t>
      </w:r>
      <w:r w:rsidR="00437FA8">
        <w:rPr>
          <w:rFonts w:ascii="Times New Roman" w:hAnsi="Times New Roman" w:cs="Times New Roman"/>
          <w:sz w:val="24"/>
          <w:szCs w:val="24"/>
        </w:rPr>
        <w:t xml:space="preserve">ground truth labels </w:t>
      </w:r>
      <w:r w:rsidR="00792140" w:rsidRPr="00DD7104">
        <w:rPr>
          <w:rFonts w:ascii="Times New Roman" w:hAnsi="Times New Roman" w:cs="Times New Roman"/>
          <w:sz w:val="24"/>
          <w:szCs w:val="24"/>
        </w:rPr>
        <w:t>(</w:t>
      </w:r>
      <m:oMath>
        <m:r>
          <w:rPr>
            <w:rFonts w:ascii="Cambria Math" w:hAnsi="Cambria Math" w:cs="Times New Roman"/>
            <w:sz w:val="24"/>
            <w:szCs w:val="24"/>
          </w:rPr>
          <m:t>Y</m:t>
        </m:r>
      </m:oMath>
      <w:r w:rsidR="00792140" w:rsidRPr="00DD7104">
        <w:rPr>
          <w:rFonts w:ascii="Times New Roman" w:eastAsiaTheme="minorEastAsia" w:hAnsi="Times New Roman" w:cs="Times New Roman"/>
          <w:sz w:val="24"/>
          <w:szCs w:val="24"/>
        </w:rPr>
        <w:t>)</w:t>
      </w:r>
      <w:r w:rsidR="00792140" w:rsidRPr="00DD7104">
        <w:rPr>
          <w:rFonts w:ascii="Times New Roman" w:hAnsi="Times New Roman" w:cs="Times New Roman"/>
          <w:sz w:val="24"/>
          <w:szCs w:val="24"/>
        </w:rPr>
        <w:t xml:space="preserve">. </w:t>
      </w:r>
      <w:r w:rsidR="004734B7">
        <w:rPr>
          <w:rFonts w:ascii="Times New Roman" w:hAnsi="Times New Roman" w:cs="Times New Roman"/>
          <w:sz w:val="24"/>
          <w:szCs w:val="24"/>
        </w:rPr>
        <w:t xml:space="preserve">Different </w:t>
      </w:r>
      <w:r w:rsidR="00792140" w:rsidRPr="00DD7104">
        <w:rPr>
          <w:rFonts w:ascii="Times New Roman" w:hAnsi="Times New Roman" w:cs="Times New Roman"/>
          <w:sz w:val="24"/>
          <w:szCs w:val="24"/>
        </w:rPr>
        <w:t xml:space="preserve">loss </w:t>
      </w:r>
      <w:r w:rsidR="004734B7">
        <w:rPr>
          <w:rFonts w:ascii="Times New Roman" w:hAnsi="Times New Roman" w:cs="Times New Roman"/>
          <w:sz w:val="24"/>
          <w:szCs w:val="24"/>
        </w:rPr>
        <w:t>measures</w:t>
      </w:r>
      <w:r w:rsidR="00792140" w:rsidRPr="00DD7104">
        <w:rPr>
          <w:rFonts w:ascii="Times New Roman" w:hAnsi="Times New Roman" w:cs="Times New Roman"/>
          <w:sz w:val="24"/>
          <w:szCs w:val="24"/>
        </w:rPr>
        <w:t xml:space="preserve"> (</w:t>
      </w:r>
      <m:oMath>
        <m:r>
          <w:rPr>
            <w:rFonts w:ascii="Cambria Math" w:hAnsi="Cambria Math" w:cs="Times New Roman"/>
            <w:sz w:val="24"/>
            <w:szCs w:val="24"/>
          </w:rPr>
          <m:t>L)</m:t>
        </m:r>
      </m:oMath>
      <w:r w:rsidR="00792140" w:rsidRPr="00DD7104">
        <w:rPr>
          <w:rFonts w:ascii="Times New Roman" w:hAnsi="Times New Roman" w:cs="Times New Roman"/>
          <w:sz w:val="24"/>
          <w:szCs w:val="24"/>
        </w:rPr>
        <w:t xml:space="preserve"> </w:t>
      </w:r>
      <w:r w:rsidR="004734B7">
        <w:rPr>
          <w:rFonts w:ascii="Times New Roman" w:hAnsi="Times New Roman" w:cs="Times New Roman"/>
          <w:sz w:val="24"/>
          <w:szCs w:val="24"/>
        </w:rPr>
        <w:t xml:space="preserve">can be used but usually cross-entropy loss </w:t>
      </w:r>
      <w:r>
        <w:rPr>
          <w:rFonts w:ascii="Times New Roman" w:hAnsi="Times New Roman" w:cs="Times New Roman"/>
          <w:sz w:val="24"/>
          <w:szCs w:val="24"/>
        </w:rPr>
        <w:t>is employed</w:t>
      </w:r>
      <w:r w:rsidR="004734B7">
        <w:rPr>
          <w:rFonts w:ascii="Times New Roman" w:hAnsi="Times New Roman" w:cs="Times New Roman"/>
          <w:sz w:val="24"/>
          <w:szCs w:val="24"/>
        </w:rPr>
        <w:t xml:space="preserve"> for classification problems</w:t>
      </w:r>
      <w:r w:rsidR="00792140" w:rsidRPr="00DD7104">
        <w:rPr>
          <w:rFonts w:ascii="Times New Roman" w:hAnsi="Times New Roman" w:cs="Times New Roman"/>
          <w:sz w:val="24"/>
          <w:szCs w:val="24"/>
        </w:rPr>
        <w:t>:</w:t>
      </w:r>
    </w:p>
    <w:p w14:paraId="5FAFFA4A" w14:textId="5F6CD0F6" w:rsidR="00792140" w:rsidRDefault="00E9541C" w:rsidP="00792140">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P,Y</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oMath>
      <w:r w:rsidR="00792140" w:rsidRPr="00DD7104">
        <w:rPr>
          <w:rFonts w:ascii="Times New Roman" w:eastAsiaTheme="minorEastAsia" w:hAnsi="Times New Roman" w:cs="Times New Roman"/>
          <w:sz w:val="24"/>
          <w:szCs w:val="24"/>
        </w:rPr>
        <w:t xml:space="preserve"> (eqn2).</w:t>
      </w:r>
    </w:p>
    <w:p w14:paraId="7D21C86A" w14:textId="57F94FD4" w:rsidR="00792140" w:rsidRPr="00DD7104" w:rsidRDefault="001C4C7F" w:rsidP="0079214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E9541C">
        <w:rPr>
          <w:rFonts w:ascii="Times New Roman" w:eastAsiaTheme="minorEastAsia" w:hAnsi="Times New Roman" w:cs="Times New Roman"/>
          <w:sz w:val="24"/>
          <w:szCs w:val="24"/>
        </w:rPr>
        <w:t xml:space="preserve"> P is the out</w:t>
      </w:r>
      <w:r w:rsidR="00307FE2">
        <w:rPr>
          <w:rFonts w:ascii="Times New Roman" w:eastAsiaTheme="minorEastAsia" w:hAnsi="Times New Roman" w:cs="Times New Roman"/>
          <w:sz w:val="24"/>
          <w:szCs w:val="24"/>
        </w:rPr>
        <w:t>put</w:t>
      </w:r>
      <w:r w:rsidR="00E9541C">
        <w:rPr>
          <w:rFonts w:ascii="Times New Roman" w:eastAsiaTheme="minorEastAsia" w:hAnsi="Times New Roman" w:cs="Times New Roman"/>
          <w:sz w:val="24"/>
          <w:szCs w:val="24"/>
        </w:rPr>
        <w:t xml:space="preserve"> of the network and Y is the ground truth label in one-hot</w:t>
      </w:r>
      <w:r>
        <w:rPr>
          <w:rFonts w:ascii="Times New Roman" w:eastAsiaTheme="minorEastAsia" w:hAnsi="Times New Roman" w:cs="Times New Roman"/>
          <w:sz w:val="24"/>
          <w:szCs w:val="24"/>
        </w:rPr>
        <w:t xml:space="preserve"> (binary)</w:t>
      </w:r>
      <w:r w:rsidR="00E9541C">
        <w:rPr>
          <w:rFonts w:ascii="Times New Roman" w:eastAsiaTheme="minorEastAsia" w:hAnsi="Times New Roman" w:cs="Times New Roman"/>
          <w:sz w:val="24"/>
          <w:szCs w:val="24"/>
        </w:rPr>
        <w:t xml:space="preserve"> encoding format (i.e.</w:t>
      </w:r>
      <w:r>
        <w:rPr>
          <w:rFonts w:ascii="Times New Roman" w:eastAsiaTheme="minorEastAsia" w:hAnsi="Times New Roman" w:cs="Times New Roman"/>
          <w:sz w:val="24"/>
          <w:szCs w:val="24"/>
        </w:rPr>
        <w:t>,</w:t>
      </w:r>
      <w:r w:rsidR="00E9541C">
        <w:rPr>
          <w:rFonts w:ascii="Times New Roman" w:eastAsiaTheme="minorEastAsia" w:hAnsi="Times New Roman" w:cs="Times New Roman"/>
          <w:sz w:val="24"/>
          <w:szCs w:val="24"/>
        </w:rPr>
        <w:t xml:space="preserve"> 1 for the valid species and 0 for the others). </w:t>
      </w:r>
      <w:r w:rsidR="00792140" w:rsidRPr="00DD7104">
        <w:rPr>
          <w:rFonts w:ascii="Times New Roman" w:hAnsi="Times New Roman" w:cs="Times New Roman"/>
          <w:sz w:val="24"/>
          <w:szCs w:val="24"/>
        </w:rPr>
        <w:t xml:space="preserve"> </w:t>
      </w:r>
      <w:r w:rsidR="00307FE2">
        <w:rPr>
          <w:rFonts w:ascii="Times New Roman" w:hAnsi="Times New Roman" w:cs="Times New Roman"/>
          <w:sz w:val="24"/>
          <w:szCs w:val="24"/>
        </w:rPr>
        <w:t xml:space="preserve">The </w:t>
      </w:r>
      <w:proofErr w:type="spellStart"/>
      <w:r w:rsidR="00307FE2">
        <w:rPr>
          <w:rFonts w:ascii="Times New Roman" w:hAnsi="Times New Roman" w:cs="Times New Roman"/>
          <w:sz w:val="24"/>
          <w:szCs w:val="24"/>
        </w:rPr>
        <w:t>backpropagation</w:t>
      </w:r>
      <w:proofErr w:type="spellEnd"/>
      <w:r w:rsidR="00307FE2">
        <w:rPr>
          <w:rFonts w:ascii="Times New Roman" w:hAnsi="Times New Roman" w:cs="Times New Roman"/>
          <w:sz w:val="24"/>
          <w:szCs w:val="24"/>
        </w:rPr>
        <w:t xml:space="preserve"> algorithm</w:t>
      </w:r>
      <w:r w:rsidR="00307FE2" w:rsidRPr="00DD7104">
        <w:rPr>
          <w:rFonts w:ascii="Times New Roman" w:hAnsi="Times New Roman" w:cs="Times New Roman"/>
          <w:sz w:val="24"/>
          <w:szCs w:val="24"/>
        </w:rPr>
        <w:t xml:space="preserve"> </w:t>
      </w:r>
      <w:r w:rsidR="00792140" w:rsidRPr="00DD7104">
        <w:rPr>
          <w:rFonts w:ascii="Times New Roman" w:hAnsi="Times New Roman" w:cs="Times New Roman"/>
          <w:sz w:val="24"/>
          <w:szCs w:val="24"/>
        </w:rPr>
        <w:t>compute</w:t>
      </w:r>
      <w:r w:rsidR="00307FE2">
        <w:rPr>
          <w:rFonts w:ascii="Times New Roman" w:hAnsi="Times New Roman" w:cs="Times New Roman"/>
          <w:sz w:val="24"/>
          <w:szCs w:val="24"/>
        </w:rPr>
        <w:t>s</w:t>
      </w:r>
      <w:r w:rsidR="00792140" w:rsidRPr="00DD7104">
        <w:rPr>
          <w:rFonts w:ascii="Times New Roman" w:hAnsi="Times New Roman" w:cs="Times New Roman"/>
          <w:sz w:val="24"/>
          <w:szCs w:val="24"/>
        </w:rPr>
        <w:t xml:space="preserve"> the contribution </w:t>
      </w:r>
      <w:r w:rsidR="00C84FA3">
        <w:rPr>
          <w:rFonts w:ascii="Times New Roman" w:hAnsi="Times New Roman" w:cs="Times New Roman"/>
          <w:sz w:val="24"/>
          <w:szCs w:val="24"/>
        </w:rPr>
        <w:t>(i.e.</w:t>
      </w:r>
      <w:r>
        <w:rPr>
          <w:rFonts w:ascii="Times New Roman" w:hAnsi="Times New Roman" w:cs="Times New Roman"/>
          <w:sz w:val="24"/>
          <w:szCs w:val="24"/>
        </w:rPr>
        <w:t>,</w:t>
      </w:r>
      <w:r w:rsidR="00C84FA3">
        <w:rPr>
          <w:rFonts w:ascii="Times New Roman" w:hAnsi="Times New Roman" w:cs="Times New Roman"/>
          <w:sz w:val="24"/>
          <w:szCs w:val="24"/>
        </w:rPr>
        <w:t xml:space="preserve"> gradient) </w:t>
      </w:r>
      <w:r w:rsidR="00792140" w:rsidRPr="00DD7104">
        <w:rPr>
          <w:rFonts w:ascii="Times New Roman" w:hAnsi="Times New Roman" w:cs="Times New Roman"/>
          <w:sz w:val="24"/>
          <w:szCs w:val="24"/>
        </w:rPr>
        <w:t>of each weight</w:t>
      </w:r>
      <w:r w:rsidR="00E9541C">
        <w:rPr>
          <w:rFonts w:ascii="Times New Roman" w:hAnsi="Times New Roman" w:cs="Times New Roman"/>
          <w:sz w:val="24"/>
          <w:szCs w:val="24"/>
        </w:rPr>
        <w:t xml:space="preserve"> (bias is also a weight)</w:t>
      </w:r>
      <w:r w:rsidR="00792140" w:rsidRPr="00DD7104">
        <w:rPr>
          <w:rFonts w:ascii="Times New Roman" w:hAnsi="Times New Roman" w:cs="Times New Roman"/>
          <w:sz w:val="24"/>
          <w:szCs w:val="24"/>
        </w:rPr>
        <w:t xml:space="preserve"> to the loss value (</w:t>
      </w: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dW</m:t>
            </m:r>
          </m:den>
        </m:f>
      </m:oMath>
      <w:r w:rsidR="00792140" w:rsidRPr="00DD7104">
        <w:rPr>
          <w:rFonts w:ascii="Times New Roman" w:hAnsi="Times New Roman" w:cs="Times New Roman"/>
          <w:sz w:val="24"/>
          <w:szCs w:val="24"/>
        </w:rPr>
        <w:t xml:space="preserve">) using the chain rule in calculus. Weights are then adjusted so the loss value is minimized. </w:t>
      </w:r>
      <w:r w:rsidR="00CB3460">
        <w:rPr>
          <w:rFonts w:ascii="Times New Roman" w:hAnsi="Times New Roman" w:cs="Times New Roman"/>
          <w:sz w:val="24"/>
          <w:szCs w:val="24"/>
        </w:rPr>
        <w:t xml:space="preserve">Different formulas can be </w:t>
      </w:r>
      <w:r w:rsidR="006D1036">
        <w:rPr>
          <w:rFonts w:ascii="Times New Roman" w:hAnsi="Times New Roman" w:cs="Times New Roman"/>
          <w:sz w:val="24"/>
          <w:szCs w:val="24"/>
        </w:rPr>
        <w:t xml:space="preserve">employed for </w:t>
      </w:r>
      <w:r w:rsidR="00792140" w:rsidRPr="00DD7104">
        <w:rPr>
          <w:rFonts w:ascii="Times New Roman" w:hAnsi="Times New Roman" w:cs="Times New Roman"/>
          <w:sz w:val="24"/>
          <w:szCs w:val="24"/>
        </w:rPr>
        <w:t>this “weight update” step</w:t>
      </w:r>
      <w:r w:rsidR="006D1036">
        <w:rPr>
          <w:rFonts w:ascii="Times New Roman" w:hAnsi="Times New Roman" w:cs="Times New Roman"/>
          <w:sz w:val="24"/>
          <w:szCs w:val="24"/>
        </w:rPr>
        <w:t xml:space="preserve"> such as vanilla update rule shown in </w:t>
      </w:r>
      <w:proofErr w:type="spellStart"/>
      <w:r w:rsidR="006D1036">
        <w:rPr>
          <w:rFonts w:ascii="Times New Roman" w:hAnsi="Times New Roman" w:cs="Times New Roman"/>
          <w:sz w:val="24"/>
          <w:szCs w:val="24"/>
        </w:rPr>
        <w:t>eqn</w:t>
      </w:r>
      <w:proofErr w:type="spellEnd"/>
      <w:r w:rsidR="006D1036">
        <w:rPr>
          <w:rFonts w:ascii="Times New Roman" w:hAnsi="Times New Roman" w:cs="Times New Roman"/>
          <w:sz w:val="24"/>
          <w:szCs w:val="24"/>
        </w:rPr>
        <w:t xml:space="preserve"> 3</w:t>
      </w:r>
      <w:r w:rsidR="00792140" w:rsidRPr="00DD7104">
        <w:rPr>
          <w:rFonts w:ascii="Times New Roman" w:eastAsiaTheme="minorEastAsia" w:hAnsi="Times New Roman" w:cs="Times New Roman"/>
          <w:sz w:val="24"/>
          <w:szCs w:val="24"/>
        </w:rPr>
        <w:t>:</w:t>
      </w:r>
    </w:p>
    <w:p w14:paraId="14127B0E" w14:textId="228628B1" w:rsidR="00792140" w:rsidRPr="001C4C7F" w:rsidRDefault="00465CED" w:rsidP="00792140">
      <w:pPr>
        <w:spacing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eastAsiaTheme="minorEastAsia" w:hAnsi="Cambria Math" w:cs="Times New Roman"/>
            <w:sz w:val="24"/>
            <w:szCs w:val="24"/>
          </w:rPr>
          <m:t xml:space="preserve">- </m:t>
        </m:r>
        <m:r>
          <w:rPr>
            <w:rFonts w:ascii="Cambria Math" w:hAnsi="Cambria Math" w:cs="Times New Roman"/>
            <w:sz w:val="24"/>
            <w:szCs w:val="24"/>
          </w:rPr>
          <m:t>η</m:t>
        </m:r>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dW</m:t>
            </m:r>
          </m:den>
        </m:f>
      </m:oMath>
      <w:r w:rsidR="00792140" w:rsidRPr="001C4C7F">
        <w:rPr>
          <w:rFonts w:ascii="Times New Roman" w:eastAsiaTheme="minorEastAsia" w:hAnsi="Times New Roman" w:cs="Times New Roman"/>
          <w:sz w:val="24"/>
          <w:szCs w:val="24"/>
        </w:rPr>
        <w:t xml:space="preserve"> (</w:t>
      </w:r>
      <w:proofErr w:type="gramStart"/>
      <w:r w:rsidR="00792140" w:rsidRPr="001C4C7F">
        <w:rPr>
          <w:rFonts w:ascii="Times New Roman" w:eastAsiaTheme="minorEastAsia" w:hAnsi="Times New Roman" w:cs="Times New Roman"/>
          <w:sz w:val="24"/>
          <w:szCs w:val="24"/>
        </w:rPr>
        <w:t>eqn</w:t>
      </w:r>
      <w:proofErr w:type="gramEnd"/>
      <w:r w:rsidR="00792140" w:rsidRPr="001C4C7F">
        <w:rPr>
          <w:rFonts w:ascii="Times New Roman" w:eastAsiaTheme="minorEastAsia" w:hAnsi="Times New Roman" w:cs="Times New Roman"/>
          <w:sz w:val="24"/>
          <w:szCs w:val="24"/>
        </w:rPr>
        <w:t xml:space="preserve"> 3),</w:t>
      </w:r>
    </w:p>
    <w:p w14:paraId="240774F8" w14:textId="099C730F" w:rsidR="00792140" w:rsidRPr="00DD7104" w:rsidRDefault="00792140" w:rsidP="00792140">
      <w:pPr>
        <w:spacing w:line="480" w:lineRule="auto"/>
        <w:rPr>
          <w:rFonts w:ascii="Times New Roman" w:hAnsi="Times New Roman" w:cs="Times New Roman"/>
          <w:sz w:val="24"/>
          <w:szCs w:val="24"/>
        </w:rPr>
      </w:pPr>
      <w:proofErr w:type="gramStart"/>
      <w:r w:rsidRPr="001C4C7F">
        <w:rPr>
          <w:rFonts w:ascii="Times New Roman" w:eastAsiaTheme="minorEastAsia" w:hAnsi="Times New Roman" w:cs="Times New Roman"/>
          <w:sz w:val="24"/>
          <w:szCs w:val="24"/>
        </w:rPr>
        <w:t>where</w:t>
      </w:r>
      <w:proofErr w:type="gramEnd"/>
      <w:r w:rsidRPr="001C4C7F">
        <w:rPr>
          <w:rFonts w:ascii="Times New Roman" w:eastAsiaTheme="minorEastAsia" w:hAnsi="Times New Roman" w:cs="Times New Roman"/>
          <w:sz w:val="24"/>
          <w:szCs w:val="24"/>
        </w:rPr>
        <w:t xml:space="preserve"> </w:t>
      </w:r>
      <m:oMath>
        <m:r>
          <w:rPr>
            <w:rFonts w:ascii="Cambria Math" w:hAnsi="Cambria Math" w:cs="Times New Roman"/>
            <w:sz w:val="24"/>
            <w:szCs w:val="24"/>
          </w:rPr>
          <m:t>η</m:t>
        </m:r>
      </m:oMath>
      <w:r w:rsidRPr="001C4C7F">
        <w:rPr>
          <w:rFonts w:ascii="Times New Roman" w:eastAsiaTheme="minorEastAsia" w:hAnsi="Times New Roman" w:cs="Times New Roman"/>
          <w:sz w:val="24"/>
          <w:szCs w:val="24"/>
        </w:rPr>
        <w:t xml:space="preserve"> is the learning rate and is chosen by the scientist. A higher </w:t>
      </w:r>
      <m:oMath>
        <m:r>
          <w:rPr>
            <w:rFonts w:ascii="Cambria Math" w:hAnsi="Cambria Math" w:cs="Times New Roman"/>
            <w:sz w:val="24"/>
            <w:szCs w:val="24"/>
          </w:rPr>
          <m:t>η</m:t>
        </m:r>
      </m:oMath>
      <w:r w:rsidRPr="001C4C7F">
        <w:rPr>
          <w:rFonts w:ascii="Times New Roman" w:eastAsiaTheme="minorEastAsia" w:hAnsi="Times New Roman" w:cs="Times New Roman"/>
          <w:sz w:val="24"/>
          <w:szCs w:val="24"/>
        </w:rPr>
        <w:t xml:space="preserve"> indicates </w:t>
      </w:r>
      <w:r w:rsidRPr="00DD7104">
        <w:rPr>
          <w:rFonts w:ascii="Times New Roman" w:eastAsiaTheme="minorEastAsia" w:hAnsi="Times New Roman" w:cs="Times New Roman"/>
          <w:sz w:val="24"/>
          <w:szCs w:val="24"/>
        </w:rPr>
        <w:t xml:space="preserve">larger steps are taken per training sample, which may be faster, but a value that is too large will be imprecise and can destabilize learning. </w:t>
      </w:r>
      <w:r w:rsidRPr="00DD7104">
        <w:rPr>
          <w:rFonts w:ascii="Times New Roman" w:hAnsi="Times New Roman" w:cs="Times New Roman"/>
          <w:sz w:val="24"/>
          <w:szCs w:val="24"/>
        </w:rPr>
        <w:t xml:space="preserve">After adjusting the weights, the same input should result in an output </w:t>
      </w:r>
      <w:r w:rsidRPr="00DD7104">
        <w:rPr>
          <w:rFonts w:ascii="Times New Roman" w:hAnsi="Times New Roman" w:cs="Times New Roman"/>
          <w:sz w:val="24"/>
          <w:szCs w:val="24"/>
        </w:rPr>
        <w:lastRenderedPageBreak/>
        <w:t xml:space="preserve">that is closer to the desired output. For more details of </w:t>
      </w:r>
      <w:proofErr w:type="spellStart"/>
      <w:r w:rsidRPr="00DD7104">
        <w:rPr>
          <w:rFonts w:ascii="Times New Roman" w:hAnsi="Times New Roman" w:cs="Times New Roman"/>
          <w:sz w:val="24"/>
          <w:szCs w:val="24"/>
        </w:rPr>
        <w:t>backpropagation</w:t>
      </w:r>
      <w:proofErr w:type="spellEnd"/>
      <w:r w:rsidRPr="00DD7104">
        <w:rPr>
          <w:rFonts w:ascii="Times New Roman" w:hAnsi="Times New Roman" w:cs="Times New Roman"/>
          <w:sz w:val="24"/>
          <w:szCs w:val="24"/>
        </w:rPr>
        <w:t xml:space="preserve"> and training, see </w:t>
      </w:r>
      <w:r w:rsidRPr="00DD7104">
        <w:rPr>
          <w:rFonts w:ascii="Times New Roman" w:hAnsi="Times New Roman" w:cs="Times New Roman"/>
          <w:sz w:val="24"/>
          <w:szCs w:val="24"/>
        </w:rPr>
        <w:fldChar w:fldCharType="begin"/>
      </w:r>
      <w:r w:rsidRPr="00DD7104">
        <w:rPr>
          <w:rFonts w:ascii="Times New Roman" w:hAnsi="Times New Roman" w:cs="Times New Roman"/>
          <w:sz w:val="24"/>
          <w:szCs w:val="24"/>
        </w:rPr>
        <w:instrText xml:space="preserve"> ADDIN ZOTERO_ITEM CSL_CITATION {"citationID":"hsknS4wP","properties":{"custom":"Goodfellow et al., 2016","formattedCitation":"Goodfellow et al., 2016","plainCitation":"Goodfellow et al., 2016","noteIndex":0},"citationItems":[{"id":2356,"uris":["http://zotero.org/users/local/QAKJprCl/items/K42ZLYT2"],"uri":["http://zotero.org/users/local/QAKJprCl/items/K42ZLYT2"],"itemData":{"id":2356,"type":"book","title":"Deep Learning","publisher":"MIT Press","publisher-place":"Cambridge, Massachusetts","edition":"1","event-place":"Cambridge, Massachusetts","author":[{"family":"Goodfellow","given":"I"},{"family":"Bengio","given":"Y"},{"family":"Courville","given":"A"}],"issued":{"date-parts":[["2016"]]}}}],"schema":"https://github.com/citation-style-language/schema/raw/master/csl-citation.json"} </w:instrText>
      </w:r>
      <w:r w:rsidRPr="00DD7104">
        <w:rPr>
          <w:rFonts w:ascii="Times New Roman" w:hAnsi="Times New Roman" w:cs="Times New Roman"/>
          <w:sz w:val="24"/>
          <w:szCs w:val="24"/>
        </w:rPr>
        <w:fldChar w:fldCharType="separate"/>
      </w:r>
      <w:r w:rsidRPr="00DD7104">
        <w:rPr>
          <w:rFonts w:ascii="Times New Roman" w:hAnsi="Times New Roman" w:cs="Times New Roman"/>
          <w:sz w:val="24"/>
          <w:szCs w:val="24"/>
        </w:rPr>
        <w:t>Goodfellow et al., 2016</w:t>
      </w:r>
      <w:r w:rsidRPr="00DD7104">
        <w:rPr>
          <w:rFonts w:ascii="Times New Roman" w:hAnsi="Times New Roman" w:cs="Times New Roman"/>
          <w:sz w:val="24"/>
          <w:szCs w:val="24"/>
        </w:rPr>
        <w:fldChar w:fldCharType="end"/>
      </w:r>
      <w:r w:rsidRPr="00DD7104">
        <w:rPr>
          <w:rFonts w:ascii="Times New Roman" w:hAnsi="Times New Roman" w:cs="Times New Roman"/>
          <w:sz w:val="24"/>
          <w:szCs w:val="24"/>
        </w:rPr>
        <w:t xml:space="preserve">. </w:t>
      </w:r>
    </w:p>
    <w:p w14:paraId="4D1F205D" w14:textId="72729B4F" w:rsidR="00792140" w:rsidRPr="00DD7104" w:rsidRDefault="00792140" w:rsidP="00792140">
      <w:pPr>
        <w:spacing w:line="480" w:lineRule="auto"/>
        <w:rPr>
          <w:rFonts w:ascii="Times New Roman" w:hAnsi="Times New Roman" w:cs="Times New Roman"/>
          <w:sz w:val="24"/>
          <w:szCs w:val="24"/>
        </w:rPr>
      </w:pPr>
      <w:r w:rsidRPr="00DD7104">
        <w:rPr>
          <w:rFonts w:ascii="Times New Roman" w:hAnsi="Times New Roman" w:cs="Times New Roman"/>
          <w:sz w:val="24"/>
          <w:szCs w:val="24"/>
        </w:rPr>
        <w:t xml:space="preserve">In fully connected neural networks, each neuron in every layer is connected to (provides input to) every neuron in the next layer. Conversely, in convolutional neural networks, which are inspired by the retina of the human eye, several convolutional layers exist in which each neuron only receives input from a small sliding subset of neurons (“receptive field”) in the previous layer. We call the output of a group of neurons the “feature map,” which depicts the response of a group of neurons to its input. When we use convolutional neural networks to classify animal images, the receptive field of neurons in the first layer of the network is a sliding subset of the image. In subsequent layers, the receptive field of neurons is a sliding subset of the feature map from previous layers. For more details on this process, see </w:t>
      </w:r>
      <w:r w:rsidRPr="00DD7104">
        <w:rPr>
          <w:rFonts w:ascii="Times New Roman" w:hAnsi="Times New Roman" w:cs="Times New Roman"/>
          <w:sz w:val="24"/>
          <w:szCs w:val="24"/>
        </w:rPr>
        <w:fldChar w:fldCharType="begin"/>
      </w:r>
      <w:r w:rsidRPr="00DD7104">
        <w:rPr>
          <w:rFonts w:ascii="Times New Roman" w:hAnsi="Times New Roman" w:cs="Times New Roman"/>
          <w:sz w:val="24"/>
          <w:szCs w:val="24"/>
        </w:rPr>
        <w:instrText xml:space="preserve"> ADDIN ZOTERO_ITEM CSL_CITATION {"citationID":"BgW8LoUc","properties":{"custom":"Simonyan &amp; Zisserman, 2014","formattedCitation":"Simonyan &amp; Zisserman, 2014","plainCitation":"Simonyan &amp; Zisserman, 2014","noteIndex":0},"citationItems":[{"id":2364,"uris":["http://zotero.org/users/local/QAKJprCl/items/ZGD56D73"],"uri":["http://zotero.org/users/local/QAKJprCl/items/ZGD56D73"],"itemData":{"id":2364,"type":"article-journal","title":"Very deep convolutional networks for large-scale image recognition","container-title":"arXiv:1409.1556 [cs]","source":"arXiv.org","abstract":"In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vision.","URL":"http://arxiv.org/abs/1409.1556","note":"arXiv: 1409.1556","author":[{"family":"Simonyan","given":"Karen"},{"family":"Zisserman","given":"Andrew"}],"issued":{"date-parts":[["2014",9,4]]},"accessed":{"date-parts":[["2018",6,4]]}}}],"schema":"https://github.com/citation-style-language/schema/raw/master/csl-citation.json"} </w:instrText>
      </w:r>
      <w:r w:rsidRPr="00DD7104">
        <w:rPr>
          <w:rFonts w:ascii="Times New Roman" w:hAnsi="Times New Roman" w:cs="Times New Roman"/>
          <w:sz w:val="24"/>
          <w:szCs w:val="24"/>
        </w:rPr>
        <w:fldChar w:fldCharType="separate"/>
      </w:r>
      <w:r w:rsidRPr="00DD7104">
        <w:rPr>
          <w:rFonts w:ascii="Times New Roman" w:hAnsi="Times New Roman" w:cs="Times New Roman"/>
          <w:sz w:val="24"/>
          <w:szCs w:val="24"/>
        </w:rPr>
        <w:t>Simonyan &amp; Zisserman, 2014</w:t>
      </w:r>
      <w:r w:rsidRPr="00DD7104">
        <w:rPr>
          <w:rFonts w:ascii="Times New Roman" w:hAnsi="Times New Roman" w:cs="Times New Roman"/>
          <w:sz w:val="24"/>
          <w:szCs w:val="24"/>
        </w:rPr>
        <w:fldChar w:fldCharType="end"/>
      </w:r>
      <w:r w:rsidRPr="00DD7104">
        <w:rPr>
          <w:rFonts w:ascii="Times New Roman" w:hAnsi="Times New Roman" w:cs="Times New Roman"/>
          <w:sz w:val="24"/>
          <w:szCs w:val="24"/>
        </w:rPr>
        <w:t xml:space="preserve">. </w:t>
      </w:r>
    </w:p>
    <w:p w14:paraId="0141E753" w14:textId="00C61890" w:rsidR="00C84FA3" w:rsidRDefault="00792140" w:rsidP="00C84FA3">
      <w:pPr>
        <w:spacing w:line="480" w:lineRule="auto"/>
        <w:rPr>
          <w:rFonts w:ascii="Times New Roman" w:hAnsi="Times New Roman" w:cs="Times New Roman"/>
          <w:sz w:val="24"/>
          <w:szCs w:val="24"/>
        </w:rPr>
      </w:pPr>
      <w:r w:rsidRPr="00DD7104">
        <w:rPr>
          <w:rFonts w:ascii="Times New Roman" w:hAnsi="Times New Roman" w:cs="Times New Roman"/>
          <w:sz w:val="24"/>
          <w:szCs w:val="24"/>
        </w:rPr>
        <w:t xml:space="preserve">Deep neural networks (or “deep learning”) are artificial networks with several (&gt; 3) layers of structure. </w:t>
      </w:r>
      <w:r w:rsidR="00C84FA3" w:rsidRPr="00DD7104">
        <w:rPr>
          <w:rFonts w:ascii="Times New Roman" w:hAnsi="Times New Roman" w:cs="Times New Roman"/>
          <w:sz w:val="24"/>
          <w:szCs w:val="24"/>
        </w:rPr>
        <w:t xml:space="preserve">Neural network architecture refers to several details about the network including the type and number of neurons and the number of layers. We trained </w:t>
      </w:r>
      <w:r w:rsidR="00C84FA3">
        <w:rPr>
          <w:rFonts w:ascii="Times New Roman" w:hAnsi="Times New Roman" w:cs="Times New Roman"/>
          <w:sz w:val="24"/>
          <w:szCs w:val="24"/>
        </w:rPr>
        <w:t>the</w:t>
      </w:r>
      <w:r w:rsidR="00C84FA3" w:rsidRPr="00DD7104">
        <w:rPr>
          <w:rFonts w:ascii="Times New Roman" w:hAnsi="Times New Roman" w:cs="Times New Roman"/>
          <w:sz w:val="24"/>
          <w:szCs w:val="24"/>
        </w:rPr>
        <w:t xml:space="preserve"> ResNet-18 architecture</w:t>
      </w:r>
      <w:r w:rsidR="00C84FA3">
        <w:rPr>
          <w:rFonts w:ascii="Times New Roman" w:hAnsi="Times New Roman" w:cs="Times New Roman"/>
          <w:sz w:val="24"/>
          <w:szCs w:val="24"/>
        </w:rPr>
        <w:t xml:space="preserve"> (Fig. 2)</w:t>
      </w:r>
      <w:r w:rsidR="00C84FA3" w:rsidRPr="00DD7104">
        <w:rPr>
          <w:rFonts w:ascii="Times New Roman" w:hAnsi="Times New Roman" w:cs="Times New Roman"/>
          <w:sz w:val="24"/>
          <w:szCs w:val="24"/>
        </w:rPr>
        <w:t xml:space="preserve"> because it has few parameters</w:t>
      </w:r>
      <w:r w:rsidR="00C84FA3">
        <w:rPr>
          <w:rFonts w:ascii="Times New Roman" w:hAnsi="Times New Roman" w:cs="Times New Roman"/>
          <w:sz w:val="24"/>
          <w:szCs w:val="24"/>
        </w:rPr>
        <w:t xml:space="preserve"> and trains faster than other algorithms</w:t>
      </w:r>
      <w:r w:rsidR="00C84FA3" w:rsidRPr="00DD7104">
        <w:rPr>
          <w:rFonts w:ascii="Times New Roman" w:hAnsi="Times New Roman" w:cs="Times New Roman"/>
          <w:sz w:val="24"/>
          <w:szCs w:val="24"/>
        </w:rPr>
        <w:t xml:space="preserve">, but </w:t>
      </w:r>
      <w:r w:rsidR="00C84FA3">
        <w:rPr>
          <w:rFonts w:ascii="Times New Roman" w:hAnsi="Times New Roman" w:cs="Times New Roman"/>
          <w:sz w:val="24"/>
          <w:szCs w:val="24"/>
        </w:rPr>
        <w:t xml:space="preserve">also </w:t>
      </w:r>
      <w:r w:rsidR="00C84FA3" w:rsidRPr="00DD7104">
        <w:rPr>
          <w:rFonts w:ascii="Times New Roman" w:hAnsi="Times New Roman" w:cs="Times New Roman"/>
          <w:sz w:val="24"/>
          <w:szCs w:val="24"/>
        </w:rPr>
        <w:t xml:space="preserve">performs well and it was found to be effective for camera trap image recognition </w:t>
      </w:r>
      <w:r w:rsidR="00C84FA3" w:rsidRPr="00DD7104">
        <w:rPr>
          <w:rFonts w:ascii="Times New Roman" w:hAnsi="Times New Roman" w:cs="Times New Roman"/>
          <w:sz w:val="24"/>
          <w:szCs w:val="24"/>
        </w:rPr>
        <w:fldChar w:fldCharType="begin"/>
      </w:r>
      <w:r w:rsidR="00C84FA3" w:rsidRPr="00DD7104">
        <w:rPr>
          <w:rFonts w:ascii="Times New Roman" w:hAnsi="Times New Roman" w:cs="Times New Roman"/>
          <w:sz w:val="24"/>
          <w:szCs w:val="24"/>
        </w:rPr>
        <w:instrText xml:space="preserve"> ADDIN ZOTERO_ITEM CSL_CITATION {"citationID":"NZ0VL1dE","properties":{"formattedCitation":"(Norouzzadeh et al., 2018)","plainCitation":"(Norouzzadeh et al., 2018)","noteIndex":0},"citationItems":[{"id":2368,"uris":["http://zotero.org/users/local/QAKJprCl/items/YSM7MJC6"],"uri":["http://zotero.org/users/local/QAKJprCl/items/YSM7MJC6"],"itemData":{"id":2368,"type":"article-journal","title":"Automatically identifying, counting, and describing wild animals in camera-trap images with deep learning","container-title":"Proceedings of the National Academy of Sciences","page":"201719367","source":"www.pnas.org","abstract":"Having accurate, detailed, and up-to-date information about the location and behavior of animals in the wild would improve our ability to study and conserve ecosystems. We investigate the ability to automatically, accurately, and inexpensively collect such data, which could help catalyze the transformation of many fields of ecology, wildlife biology, zoology, conservation biology, and animal behavior into “big data” sciences. Motion-sensor “camera traps” enable collecting wildlife pictures inexpensively, unobtrusively, and frequently. However, extracting information from these pictures remains an expensive, time-consuming, manual task. We demonstrate that such information can be automatically extracted by deep learning, a cutting-edge type of artificial intelligence. We train deep convolutional neural networks to identify, count, and describe the behaviors of 48 species in the 3.2 million-image Snapshot Serengeti dataset. Our deep neural networks automatically identify animals with &gt;93.8% accuracy, and we expect that number to improve rapidly in years to come. More importantly, if our system classifies only images it is confident about, our system can automate animal identification for 99.3% of the data while still performing at the same 96.6% accuracy as that of crowdsourced teams of human volunteers, saving &gt;8.4 y (i.e., &gt;17,000 h at 40 h/wk) of human labeling effort on this 3.2 million-image dataset. Those efficiency gains highlight the importance of using deep neural networks to automate data extraction from camera-trap images, reducing a roadblock for this widely used technology. Our results suggest that deep learning could enable the inexpensive, unobtrusive, high-volume, and even real-time collection of a wealth of information about vast numbers of animals in the wild.","DOI":"10.1073/pnas.1719367115","ISSN":"0027-8424, 1091-6490","note":"PMID: 29871948","journalAbbreviation":"PNAS","language":"en","author":[{"family":"Norouzzadeh","given":"Mohammad Sadegh"},{"family":"Nguyen","given":"Anh"},{"family":"Kosmala","given":"Margaret"},{"family":"Swanson","given":"Alexandra"},{"family":"Palmer","given":"Meredith S."},{"family":"Packer","given":"Craig"},{"family":"Clune","given":"Jeff"}],"issued":{"date-parts":[["2018",6,5]]}}}],"schema":"https://github.com/citation-style-language/schema/raw/master/csl-citation.json"} </w:instrText>
      </w:r>
      <w:r w:rsidR="00C84FA3" w:rsidRPr="00DD7104">
        <w:rPr>
          <w:rFonts w:ascii="Times New Roman" w:hAnsi="Times New Roman" w:cs="Times New Roman"/>
          <w:sz w:val="24"/>
          <w:szCs w:val="24"/>
        </w:rPr>
        <w:fldChar w:fldCharType="separate"/>
      </w:r>
      <w:r w:rsidR="00C84FA3" w:rsidRPr="00DD7104">
        <w:rPr>
          <w:rFonts w:ascii="Times New Roman" w:hAnsi="Times New Roman" w:cs="Times New Roman"/>
          <w:sz w:val="24"/>
          <w:szCs w:val="24"/>
        </w:rPr>
        <w:t>(Norouzzadeh et al., 2018)</w:t>
      </w:r>
      <w:r w:rsidR="00C84FA3" w:rsidRPr="00DD7104">
        <w:rPr>
          <w:rFonts w:ascii="Times New Roman" w:hAnsi="Times New Roman" w:cs="Times New Roman"/>
          <w:sz w:val="24"/>
          <w:szCs w:val="24"/>
        </w:rPr>
        <w:fldChar w:fldCharType="end"/>
      </w:r>
      <w:r w:rsidR="00C84FA3" w:rsidRPr="00DD7104">
        <w:rPr>
          <w:rFonts w:ascii="Times New Roman" w:hAnsi="Times New Roman" w:cs="Times New Roman"/>
          <w:sz w:val="24"/>
          <w:szCs w:val="24"/>
        </w:rPr>
        <w:t>; see He et al</w:t>
      </w:r>
      <w:r w:rsidR="00C84FA3" w:rsidRPr="001C4C7F">
        <w:rPr>
          <w:rFonts w:ascii="Times New Roman" w:hAnsi="Times New Roman" w:cs="Times New Roman"/>
          <w:sz w:val="24"/>
          <w:szCs w:val="24"/>
        </w:rPr>
        <w:t xml:space="preserve">. </w:t>
      </w:r>
      <w:r w:rsidR="00C84FA3" w:rsidRPr="001C4C7F">
        <w:rPr>
          <w:rFonts w:ascii="Times New Roman" w:hAnsi="Times New Roman" w:cs="Times New Roman"/>
          <w:sz w:val="24"/>
          <w:szCs w:val="24"/>
        </w:rPr>
        <w:fldChar w:fldCharType="begin"/>
      </w:r>
      <w:r w:rsidR="00C84FA3" w:rsidRPr="001C4C7F">
        <w:rPr>
          <w:rFonts w:ascii="Times New Roman" w:hAnsi="Times New Roman" w:cs="Times New Roman"/>
          <w:sz w:val="24"/>
          <w:szCs w:val="24"/>
        </w:rPr>
        <w:instrText xml:space="preserve"> ADDIN ZOTERO_ITEM CSL_CITATION {"citationID":"ds17su2X","properties":{"formattedCitation":"(2016)","plainCitation":"(2016)","noteIndex":0},"citationItems":[{"id":2306,"uris":["http://zotero.org/users/local/QAKJprCl/items/7JHWZNM9"],"uri":["http://zotero.org/users/local/QAKJprCl/items/7JHWZNM9"],"itemData":{"id":2306,"type":"paper-conference","title":"Deep Residual Learning for Image Recognition","container-title":"Proceedings of the IEEE conference on computer vision and pattern recognition","publisher":"IEEE","page":"770-778","source":"Crossref","abstract":"Deeper neural networks are more difﬁcult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classiﬁcation task. We also present analysis on CIFAR-10 with 100 and 1000 layers.","URL":"http://ieeexplore.ieee.org/document/7780459/","DOI":"10.1109/CVPR.2016.90","ISBN":"978-1-4673-8851-1","language":"en","author":[{"family":"He","given":"Kaiming"},{"family":"Zhang","given":"Xiangyu"},{"family":"Ren","given":"Shaoqing"},{"family":"Sun","given":"Jian"}],"issued":{"date-parts":[["2016",6]]},"accessed":{"date-parts":[["2018",5,30]]}},"suppress-author":true}],"schema":"https://github.com/citation-style-language/schema/raw/master/csl-citation.json"} </w:instrText>
      </w:r>
      <w:r w:rsidR="00C84FA3" w:rsidRPr="001C4C7F">
        <w:rPr>
          <w:rFonts w:ascii="Times New Roman" w:hAnsi="Times New Roman" w:cs="Times New Roman"/>
          <w:sz w:val="24"/>
          <w:szCs w:val="24"/>
        </w:rPr>
        <w:fldChar w:fldCharType="separate"/>
      </w:r>
      <w:r w:rsidR="00C84FA3" w:rsidRPr="001C4C7F">
        <w:rPr>
          <w:rFonts w:ascii="Times New Roman" w:hAnsi="Times New Roman" w:cs="Times New Roman"/>
          <w:sz w:val="24"/>
          <w:szCs w:val="24"/>
        </w:rPr>
        <w:t>(2016)</w:t>
      </w:r>
      <w:r w:rsidR="00C84FA3" w:rsidRPr="001C4C7F">
        <w:rPr>
          <w:rFonts w:ascii="Times New Roman" w:hAnsi="Times New Roman" w:cs="Times New Roman"/>
          <w:sz w:val="24"/>
          <w:szCs w:val="24"/>
        </w:rPr>
        <w:fldChar w:fldCharType="end"/>
      </w:r>
      <w:r w:rsidR="00C84FA3" w:rsidRPr="001C4C7F">
        <w:rPr>
          <w:rFonts w:ascii="Times New Roman" w:hAnsi="Times New Roman" w:cs="Times New Roman"/>
          <w:sz w:val="24"/>
          <w:szCs w:val="24"/>
        </w:rPr>
        <w:t xml:space="preserve"> for full details of this architecture. While we did not experiment with other architectures, our R package allows users to train models with </w:t>
      </w:r>
      <w:proofErr w:type="spellStart"/>
      <w:r w:rsidR="00C84FA3" w:rsidRPr="001C4C7F">
        <w:rPr>
          <w:rFonts w:ascii="Times New Roman" w:hAnsi="Times New Roman" w:cs="Times New Roman"/>
          <w:sz w:val="24"/>
          <w:szCs w:val="24"/>
        </w:rPr>
        <w:t>AlexNet</w:t>
      </w:r>
      <w:proofErr w:type="spellEnd"/>
      <w:r w:rsidR="00C84FA3" w:rsidRPr="001C4C7F">
        <w:rPr>
          <w:rFonts w:ascii="Times New Roman" w:hAnsi="Times New Roman" w:cs="Times New Roman"/>
          <w:sz w:val="24"/>
          <w:szCs w:val="24"/>
        </w:rPr>
        <w:t xml:space="preserve">, </w:t>
      </w:r>
      <w:proofErr w:type="spellStart"/>
      <w:r w:rsidR="00C84FA3" w:rsidRPr="001C4C7F">
        <w:rPr>
          <w:rFonts w:ascii="Times New Roman" w:hAnsi="Times New Roman" w:cs="Times New Roman"/>
          <w:sz w:val="24"/>
          <w:szCs w:val="24"/>
        </w:rPr>
        <w:t>NiN</w:t>
      </w:r>
      <w:proofErr w:type="spellEnd"/>
      <w:r w:rsidR="00C84FA3" w:rsidRPr="001C4C7F">
        <w:rPr>
          <w:rFonts w:ascii="Times New Roman" w:hAnsi="Times New Roman" w:cs="Times New Roman"/>
          <w:sz w:val="24"/>
          <w:szCs w:val="24"/>
        </w:rPr>
        <w:t xml:space="preserve">, VGG, </w:t>
      </w:r>
      <w:proofErr w:type="spellStart"/>
      <w:r w:rsidR="00C84FA3" w:rsidRPr="001C4C7F">
        <w:rPr>
          <w:rFonts w:ascii="Times New Roman" w:hAnsi="Times New Roman" w:cs="Times New Roman"/>
          <w:sz w:val="24"/>
          <w:szCs w:val="24"/>
        </w:rPr>
        <w:t>GoogLeNet</w:t>
      </w:r>
      <w:proofErr w:type="spellEnd"/>
      <w:r w:rsidR="00C84FA3" w:rsidRPr="001C4C7F">
        <w:rPr>
          <w:rFonts w:ascii="Times New Roman" w:hAnsi="Times New Roman" w:cs="Times New Roman"/>
          <w:sz w:val="24"/>
          <w:szCs w:val="24"/>
        </w:rPr>
        <w:t>, ResNet-34, ResNet-50, ResNet-101,</w:t>
      </w:r>
      <w:r w:rsidR="00CA4C41" w:rsidRPr="001C4C7F">
        <w:rPr>
          <w:rFonts w:ascii="Times New Roman" w:hAnsi="Times New Roman" w:cs="Times New Roman"/>
          <w:sz w:val="24"/>
          <w:szCs w:val="24"/>
        </w:rPr>
        <w:t xml:space="preserve"> </w:t>
      </w:r>
      <w:r w:rsidR="00C84FA3" w:rsidRPr="001C4C7F">
        <w:rPr>
          <w:rFonts w:ascii="Times New Roman" w:hAnsi="Times New Roman" w:cs="Times New Roman"/>
          <w:sz w:val="24"/>
          <w:szCs w:val="24"/>
        </w:rPr>
        <w:t>ResNet-152</w:t>
      </w:r>
      <w:r w:rsidR="001C4C7F" w:rsidRPr="001C4C7F">
        <w:rPr>
          <w:rFonts w:ascii="Times New Roman" w:hAnsi="Times New Roman" w:cs="Times New Roman"/>
          <w:sz w:val="24"/>
          <w:szCs w:val="24"/>
        </w:rPr>
        <w:t>, DenseNet-121, DenseNet-169, DenseNet-201, and DenseNet-161</w:t>
      </w:r>
      <w:r w:rsidR="00C84FA3" w:rsidRPr="001C4C7F">
        <w:rPr>
          <w:rFonts w:ascii="Times New Roman" w:hAnsi="Times New Roman" w:cs="Times New Roman"/>
          <w:sz w:val="24"/>
          <w:szCs w:val="24"/>
        </w:rPr>
        <w:t>. These architectures are described and their relative performance in image recognition is explained in Norouzzadeh et al. (2018).</w:t>
      </w:r>
      <w:r w:rsidR="00C84FA3">
        <w:rPr>
          <w:rFonts w:ascii="Times New Roman" w:hAnsi="Times New Roman" w:cs="Times New Roman"/>
          <w:sz w:val="24"/>
          <w:szCs w:val="24"/>
        </w:rPr>
        <w:t xml:space="preserve"> </w:t>
      </w:r>
    </w:p>
    <w:p w14:paraId="3E297A8F" w14:textId="4A481A66" w:rsidR="00112EE6" w:rsidRDefault="00112EE6" w:rsidP="00DA149F">
      <w:pPr>
        <w:spacing w:line="480" w:lineRule="auto"/>
        <w:rPr>
          <w:rFonts w:ascii="Times New Roman" w:hAnsi="Times New Roman" w:cs="Times New Roman"/>
          <w:sz w:val="24"/>
          <w:szCs w:val="24"/>
        </w:rPr>
      </w:pPr>
    </w:p>
    <w:p w14:paraId="504EAD4D" w14:textId="1ADA76FB" w:rsidR="00CA4C41" w:rsidRDefault="00E355FD" w:rsidP="00CA4C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training a neural network model to recognize images, </w:t>
      </w:r>
      <w:r w:rsidR="00CA4C41" w:rsidRPr="00DD7104">
        <w:rPr>
          <w:rFonts w:ascii="Times New Roman" w:hAnsi="Times New Roman" w:cs="Times New Roman"/>
          <w:sz w:val="24"/>
          <w:szCs w:val="24"/>
        </w:rPr>
        <w:t>the final layer in the network assign</w:t>
      </w:r>
      <w:r w:rsidR="00CA4C41">
        <w:rPr>
          <w:rFonts w:ascii="Times New Roman" w:hAnsi="Times New Roman" w:cs="Times New Roman"/>
          <w:sz w:val="24"/>
          <w:szCs w:val="24"/>
        </w:rPr>
        <w:t>s</w:t>
      </w:r>
      <w:r w:rsidR="00CA4C41" w:rsidRPr="00DD7104">
        <w:rPr>
          <w:rFonts w:ascii="Times New Roman" w:hAnsi="Times New Roman" w:cs="Times New Roman"/>
          <w:sz w:val="24"/>
          <w:szCs w:val="24"/>
        </w:rPr>
        <w:t xml:space="preserve"> a confidence to each species or group it evaluates, where the total confidence assigned to all groups for each image sums to one. Generally, the majority of the confidence is attributed to one group, the “top guess.” For example, for 90% of the images in our test dataset, the model attributed &gt; 95% confidence to the top guess. </w:t>
      </w:r>
    </w:p>
    <w:p w14:paraId="584F9391" w14:textId="11AF60BF" w:rsidR="00E355FD" w:rsidRPr="00DD7104" w:rsidRDefault="001C4C7F" w:rsidP="00DA149F">
      <w:pPr>
        <w:spacing w:line="480" w:lineRule="auto"/>
        <w:rPr>
          <w:rFonts w:ascii="Times New Roman" w:hAnsi="Times New Roman" w:cs="Times New Roman"/>
          <w:sz w:val="24"/>
          <w:szCs w:val="24"/>
        </w:rPr>
      </w:pPr>
      <w:r>
        <w:rPr>
          <w:rFonts w:ascii="Times New Roman" w:hAnsi="Times New Roman" w:cs="Times New Roman"/>
          <w:sz w:val="24"/>
          <w:szCs w:val="24"/>
        </w:rPr>
        <w:t>W</w:t>
      </w:r>
      <w:r w:rsidR="00E355FD">
        <w:rPr>
          <w:rFonts w:ascii="Times New Roman" w:hAnsi="Times New Roman" w:cs="Times New Roman"/>
          <w:sz w:val="24"/>
          <w:szCs w:val="24"/>
        </w:rPr>
        <w:t xml:space="preserve">e test the model using a subset of images that was not involved in training the model. It is important that the testing dataset is separated from the training dataset so that testing the model uses an independent set of data. This is similar to out of sample model validation in Bayesian models </w:t>
      </w:r>
      <w:r w:rsidR="00E355FD">
        <w:rPr>
          <w:rFonts w:ascii="Times New Roman" w:hAnsi="Times New Roman" w:cs="Times New Roman"/>
          <w:sz w:val="24"/>
          <w:szCs w:val="24"/>
        </w:rPr>
        <w:fldChar w:fldCharType="begin"/>
      </w:r>
      <w:r w:rsidR="00E355FD">
        <w:rPr>
          <w:rFonts w:ascii="Times New Roman" w:hAnsi="Times New Roman" w:cs="Times New Roman"/>
          <w:sz w:val="24"/>
          <w:szCs w:val="24"/>
        </w:rPr>
        <w:instrText xml:space="preserve"> ADDIN ZOTERO_ITEM CSL_CITATION {"citationID":"D8eBps9z","properties":{"formattedCitation":"(Gelman &amp; Hill, 2006)","plainCitation":"(Gelman &amp; Hill, 2006)","noteIndex":0},"citationItems":[{"id":1908,"uris":["http://zotero.org/users/local/QAKJprCl/items/8SEHBD78"],"uri":["http://zotero.org/users/local/QAKJprCl/items/8SEHBD78"],"itemData":{"id":1908,"type":"book","title":"Data Analysis Using Regression and Multilevel/Hierarchical Models.","publisher":"Cambridge University Press","publisher-place":"Leiden, UK","source":"Open WorldCat","event-place":"Leiden, UK","abstract":"For the applied researcher performing data analysis using linear and nonlinear regression and multilevel models.","ISBN":"978-0-511-26878-6","note":"OCLC: 437176913","language":"English","author":[{"family":"Gelman","given":"Andrew"},{"family":"Hill","given":"Jennifer"}],"issued":{"date-parts":[["2006"]]}}}],"schema":"https://github.com/citation-style-language/schema/raw/master/csl-citation.json"} </w:instrText>
      </w:r>
      <w:r w:rsidR="00E355FD">
        <w:rPr>
          <w:rFonts w:ascii="Times New Roman" w:hAnsi="Times New Roman" w:cs="Times New Roman"/>
          <w:sz w:val="24"/>
          <w:szCs w:val="24"/>
        </w:rPr>
        <w:fldChar w:fldCharType="separate"/>
      </w:r>
      <w:r w:rsidR="00E355FD" w:rsidRPr="00E355FD">
        <w:rPr>
          <w:rFonts w:ascii="Times New Roman" w:hAnsi="Times New Roman" w:cs="Times New Roman"/>
          <w:sz w:val="24"/>
        </w:rPr>
        <w:t>(Gelman &amp; Hill, 2006)</w:t>
      </w:r>
      <w:r w:rsidR="00E355FD">
        <w:rPr>
          <w:rFonts w:ascii="Times New Roman" w:hAnsi="Times New Roman" w:cs="Times New Roman"/>
          <w:sz w:val="24"/>
          <w:szCs w:val="24"/>
        </w:rPr>
        <w:fldChar w:fldCharType="end"/>
      </w:r>
      <w:r w:rsidR="00E355FD">
        <w:rPr>
          <w:rFonts w:ascii="Times New Roman" w:hAnsi="Times New Roman" w:cs="Times New Roman"/>
          <w:sz w:val="24"/>
          <w:szCs w:val="24"/>
        </w:rPr>
        <w:t xml:space="preserve">. </w:t>
      </w:r>
    </w:p>
    <w:p w14:paraId="5FC0198C" w14:textId="77777777" w:rsidR="00617C2B" w:rsidRDefault="00617C2B" w:rsidP="00DA149F">
      <w:pPr>
        <w:spacing w:line="480" w:lineRule="auto"/>
        <w:rPr>
          <w:rFonts w:ascii="Times New Roman" w:hAnsi="Times New Roman" w:cs="Times New Roman"/>
          <w:sz w:val="24"/>
          <w:szCs w:val="24"/>
        </w:rPr>
      </w:pPr>
    </w:p>
    <w:p w14:paraId="67A10BDD" w14:textId="77777777" w:rsidR="002D53CE" w:rsidRDefault="002D53CE" w:rsidP="002D53CE">
      <w:pPr>
        <w:spacing w:line="480" w:lineRule="auto"/>
        <w:rPr>
          <w:rFonts w:ascii="Times New Roman" w:hAnsi="Times New Roman" w:cs="Times New Roman"/>
          <w:sz w:val="24"/>
          <w:szCs w:val="24"/>
        </w:rPr>
      </w:pPr>
      <w:r>
        <w:rPr>
          <w:rFonts w:ascii="Times New Roman" w:hAnsi="Times New Roman" w:cs="Times New Roman"/>
          <w:i/>
          <w:sz w:val="24"/>
          <w:szCs w:val="24"/>
        </w:rPr>
        <w:t xml:space="preserve">Evaluating model </w:t>
      </w:r>
      <w:r w:rsidR="00112EE6">
        <w:rPr>
          <w:rFonts w:ascii="Times New Roman" w:hAnsi="Times New Roman" w:cs="Times New Roman"/>
          <w:i/>
          <w:sz w:val="24"/>
          <w:szCs w:val="24"/>
        </w:rPr>
        <w:t>performance</w:t>
      </w:r>
    </w:p>
    <w:p w14:paraId="28510EBA" w14:textId="615859CA" w:rsidR="00112EE6" w:rsidRDefault="002D53CE" w:rsidP="00112EE6">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testing was conducted by running the trained model on the withheld images that were not used to train the model. </w:t>
      </w:r>
      <w:r w:rsidR="001C4C7F">
        <w:rPr>
          <w:rFonts w:ascii="Times New Roman" w:hAnsi="Times New Roman" w:cs="Times New Roman"/>
          <w:sz w:val="24"/>
          <w:szCs w:val="24"/>
        </w:rPr>
        <w:t xml:space="preserve">It is important that the testing dataset is separated from the training dataset so that testing the model uses an independent set of data. This is similar to out of sample model validation in Bayesian models </w:t>
      </w:r>
      <w:r w:rsidR="001C4C7F">
        <w:rPr>
          <w:rFonts w:ascii="Times New Roman" w:hAnsi="Times New Roman" w:cs="Times New Roman"/>
          <w:sz w:val="24"/>
          <w:szCs w:val="24"/>
        </w:rPr>
        <w:fldChar w:fldCharType="begin"/>
      </w:r>
      <w:r w:rsidR="001C4C7F">
        <w:rPr>
          <w:rFonts w:ascii="Times New Roman" w:hAnsi="Times New Roman" w:cs="Times New Roman"/>
          <w:sz w:val="24"/>
          <w:szCs w:val="24"/>
        </w:rPr>
        <w:instrText xml:space="preserve"> ADDIN ZOTERO_ITEM CSL_CITATION {"citationID":"D8eBps9z","properties":{"formattedCitation":"(Gelman &amp; Hill, 2006)","plainCitation":"(Gelman &amp; Hill, 2006)","noteIndex":0},"citationItems":[{"id":1908,"uris":["http://zotero.org/users/local/QAKJprCl/items/8SEHBD78"],"uri":["http://zotero.org/users/local/QAKJprCl/items/8SEHBD78"],"itemData":{"id":1908,"type":"book","title":"Data Analysis Using Regression and Multilevel/Hierarchical Models.","publisher":"Cambridge University Press","publisher-place":"Leiden, UK","source":"Open WorldCat","event-place":"Leiden, UK","abstract":"For the applied researcher performing data analysis using linear and nonlinear regression and multilevel models.","ISBN":"978-0-511-26878-6","note":"OCLC: 437176913","language":"English","author":[{"family":"Gelman","given":"Andrew"},{"family":"Hill","given":"Jennifer"}],"issued":{"date-parts":[["2006"]]}}}],"schema":"https://github.com/citation-style-language/schema/raw/master/csl-citation.json"} </w:instrText>
      </w:r>
      <w:r w:rsidR="001C4C7F">
        <w:rPr>
          <w:rFonts w:ascii="Times New Roman" w:hAnsi="Times New Roman" w:cs="Times New Roman"/>
          <w:sz w:val="24"/>
          <w:szCs w:val="24"/>
        </w:rPr>
        <w:fldChar w:fldCharType="separate"/>
      </w:r>
      <w:r w:rsidR="001C4C7F" w:rsidRPr="00E355FD">
        <w:rPr>
          <w:rFonts w:ascii="Times New Roman" w:hAnsi="Times New Roman" w:cs="Times New Roman"/>
          <w:sz w:val="24"/>
        </w:rPr>
        <w:t>(Gelman &amp; Hill, 2006)</w:t>
      </w:r>
      <w:r w:rsidR="001C4C7F">
        <w:rPr>
          <w:rFonts w:ascii="Times New Roman" w:hAnsi="Times New Roman" w:cs="Times New Roman"/>
          <w:sz w:val="24"/>
          <w:szCs w:val="24"/>
        </w:rPr>
        <w:fldChar w:fldCharType="end"/>
      </w:r>
      <w:r w:rsidR="001C4C7F">
        <w:rPr>
          <w:rFonts w:ascii="Times New Roman" w:hAnsi="Times New Roman" w:cs="Times New Roman"/>
          <w:sz w:val="24"/>
          <w:szCs w:val="24"/>
        </w:rPr>
        <w:t xml:space="preserve">. </w:t>
      </w:r>
      <w:r w:rsidR="00112EE6">
        <w:rPr>
          <w:rFonts w:ascii="Times New Roman" w:hAnsi="Times New Roman" w:cs="Times New Roman"/>
          <w:sz w:val="24"/>
          <w:szCs w:val="24"/>
        </w:rPr>
        <w:t>Accuracy</w:t>
      </w:r>
      <w:r>
        <w:rPr>
          <w:rFonts w:ascii="Times New Roman" w:hAnsi="Times New Roman" w:cs="Times New Roman"/>
          <w:sz w:val="24"/>
          <w:szCs w:val="24"/>
        </w:rPr>
        <w:t xml:space="preserve"> (</w:t>
      </w:r>
      <w:r w:rsidR="00112EE6">
        <w:rPr>
          <w:rFonts w:ascii="Times New Roman" w:hAnsi="Times New Roman" w:cs="Times New Roman"/>
          <w:sz w:val="24"/>
          <w:szCs w:val="24"/>
        </w:rPr>
        <w:t>A</w:t>
      </w:r>
      <w:r>
        <w:rPr>
          <w:rFonts w:ascii="Times New Roman" w:hAnsi="Times New Roman" w:cs="Times New Roman"/>
          <w:sz w:val="24"/>
          <w:szCs w:val="24"/>
        </w:rPr>
        <w:t>) was assessed as the proportion of images in the test dataset (</w:t>
      </w:r>
      <m:oMath>
        <m:r>
          <w:rPr>
            <w:rFonts w:ascii="Cambria Math" w:hAnsi="Cambria Math" w:cs="Times New Roman"/>
            <w:sz w:val="24"/>
            <w:szCs w:val="24"/>
          </w:rPr>
          <m:t>N</m:t>
        </m:r>
      </m:oMath>
      <w:r>
        <w:rPr>
          <w:rFonts w:ascii="Times New Roman" w:hAnsi="Times New Roman" w:cs="Times New Roman"/>
          <w:sz w:val="24"/>
          <w:szCs w:val="24"/>
        </w:rPr>
        <w:t>) that were correctly classified (</w:t>
      </w:r>
      <m:oMath>
        <m:r>
          <w:rPr>
            <w:rFonts w:ascii="Cambria Math" w:hAnsi="Cambria Math" w:cs="Times New Roman"/>
            <w:sz w:val="24"/>
            <w:szCs w:val="24"/>
          </w:rPr>
          <m:t>C</m:t>
        </m:r>
      </m:oMath>
      <w:r>
        <w:rPr>
          <w:rFonts w:ascii="Times New Roman" w:hAnsi="Times New Roman" w:cs="Times New Roman"/>
          <w:sz w:val="24"/>
          <w:szCs w:val="24"/>
        </w:rPr>
        <w:t>) by the top guess (</w:t>
      </w:r>
      <m:oMath>
        <m:r>
          <w:rPr>
            <w:rFonts w:ascii="Cambria Math" w:hAnsi="Cambria Math" w:cs="Times New Roman"/>
            <w:sz w:val="24"/>
            <w:szCs w:val="24"/>
          </w:rPr>
          <m:t>A=C/N</m:t>
        </m:r>
      </m:oMath>
      <w:r>
        <w:rPr>
          <w:rFonts w:ascii="Times New Roman" w:eastAsiaTheme="minorEastAsia" w:hAnsi="Times New Roman" w:cs="Times New Roman"/>
          <w:sz w:val="24"/>
          <w:szCs w:val="24"/>
        </w:rPr>
        <w:t>). Top 5 accuracy (</w:t>
      </w:r>
      <m:oMath>
        <m:r>
          <w:rPr>
            <w:rFonts w:ascii="Cambria Math" w:eastAsiaTheme="minorEastAsia" w:hAnsi="Cambria Math" w:cs="Times New Roman"/>
            <w:sz w:val="24"/>
            <w:szCs w:val="24"/>
          </w:rPr>
          <m:t>A5</m:t>
        </m:r>
      </m:oMath>
      <w:r>
        <w:rPr>
          <w:rFonts w:ascii="Times New Roman" w:eastAsiaTheme="minorEastAsia" w:hAnsi="Times New Roman" w:cs="Times New Roman"/>
          <w:sz w:val="24"/>
          <w:szCs w:val="24"/>
        </w:rPr>
        <w:t>) was defined as the proportion of images in the test dataset that were correctly classified by any of the top 5 assignments (</w:t>
      </w:r>
      <m:oMath>
        <m:r>
          <w:rPr>
            <w:rFonts w:ascii="Cambria Math" w:eastAsiaTheme="minorEastAsia" w:hAnsi="Cambria Math" w:cs="Times New Roman"/>
            <w:sz w:val="24"/>
            <w:szCs w:val="24"/>
          </w:rPr>
          <m:t>C5</m:t>
        </m:r>
      </m:oMath>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A5=C5/N</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For each spe</w:t>
      </w:r>
      <w:r w:rsidR="00112EE6">
        <w:rPr>
          <w:rFonts w:ascii="Times New Roman" w:hAnsi="Times New Roman" w:cs="Times New Roman"/>
          <w:sz w:val="24"/>
          <w:szCs w:val="24"/>
        </w:rPr>
        <w:t xml:space="preserve">cies or group we </w:t>
      </w:r>
      <w:r w:rsidR="00A427C1">
        <w:rPr>
          <w:rFonts w:ascii="Times New Roman" w:hAnsi="Times New Roman" w:cs="Times New Roman"/>
          <w:sz w:val="24"/>
          <w:szCs w:val="24"/>
        </w:rPr>
        <w:t>considered three</w:t>
      </w:r>
      <w:r w:rsidR="00112EE6">
        <w:rPr>
          <w:rFonts w:ascii="Times New Roman" w:hAnsi="Times New Roman" w:cs="Times New Roman"/>
          <w:sz w:val="24"/>
          <w:szCs w:val="24"/>
        </w:rPr>
        <w:t xml:space="preserve"> possibl</w:t>
      </w:r>
      <w:r w:rsidR="00A427C1">
        <w:rPr>
          <w:rFonts w:ascii="Times New Roman" w:hAnsi="Times New Roman" w:cs="Times New Roman"/>
          <w:sz w:val="24"/>
          <w:szCs w:val="24"/>
        </w:rPr>
        <w:t>e designations for each image: i</w:t>
      </w:r>
      <w:r w:rsidR="00112EE6">
        <w:rPr>
          <w:rFonts w:ascii="Times New Roman" w:hAnsi="Times New Roman" w:cs="Times New Roman"/>
          <w:sz w:val="24"/>
          <w:szCs w:val="24"/>
        </w:rPr>
        <w:t>mages that contained a species according to human classifiers and the top guess from the model was this s</w:t>
      </w:r>
      <w:r w:rsidR="00A427C1">
        <w:rPr>
          <w:rFonts w:ascii="Times New Roman" w:hAnsi="Times New Roman" w:cs="Times New Roman"/>
          <w:sz w:val="24"/>
          <w:szCs w:val="24"/>
        </w:rPr>
        <w:t>pecies were true positives (TP); i</w:t>
      </w:r>
      <w:r w:rsidR="00112EE6">
        <w:rPr>
          <w:rFonts w:ascii="Times New Roman" w:hAnsi="Times New Roman" w:cs="Times New Roman"/>
          <w:sz w:val="24"/>
          <w:szCs w:val="24"/>
        </w:rPr>
        <w:t>mages that contained a species according to human observers but the top guess from the model was not this spec</w:t>
      </w:r>
      <w:r w:rsidR="00A427C1">
        <w:rPr>
          <w:rFonts w:ascii="Times New Roman" w:hAnsi="Times New Roman" w:cs="Times New Roman"/>
          <w:sz w:val="24"/>
          <w:szCs w:val="24"/>
        </w:rPr>
        <w:t>ies were false negatives (FN), and i</w:t>
      </w:r>
      <w:r w:rsidR="00112EE6">
        <w:rPr>
          <w:rFonts w:ascii="Times New Roman" w:hAnsi="Times New Roman" w:cs="Times New Roman"/>
          <w:sz w:val="24"/>
          <w:szCs w:val="24"/>
        </w:rPr>
        <w:t xml:space="preserve">mages for which the model’s </w:t>
      </w:r>
      <w:r w:rsidR="00112EE6">
        <w:rPr>
          <w:rFonts w:ascii="Times New Roman" w:hAnsi="Times New Roman" w:cs="Times New Roman"/>
          <w:sz w:val="24"/>
          <w:szCs w:val="24"/>
        </w:rPr>
        <w:lastRenderedPageBreak/>
        <w:t xml:space="preserve">top guess was a species that was not in the image according to humans were false positives (FP). Using these designations, we calculated metrics for each species: </w:t>
      </w:r>
    </w:p>
    <w:p w14:paraId="48AECF8F" w14:textId="77777777" w:rsidR="00112EE6" w:rsidRPr="00112EE6" w:rsidRDefault="00112EE6" w:rsidP="00112EE6">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755D808E" w14:textId="77777777" w:rsidR="00112EE6" w:rsidRPr="00A427C1" w:rsidRDefault="00112EE6" w:rsidP="00112EE6">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Precision=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m:oMathPara>
    </w:p>
    <w:p w14:paraId="1F19BF19" w14:textId="6B223ABC" w:rsidR="00A427C1" w:rsidRPr="00A427C1" w:rsidRDefault="00A427C1" w:rsidP="00112EE6">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positive rate=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TP+FP</m:t>
              </m:r>
            </m:den>
          </m:f>
        </m:oMath>
      </m:oMathPara>
    </w:p>
    <w:p w14:paraId="39C4F122" w14:textId="3CADB913" w:rsidR="00A427C1" w:rsidRPr="00A427C1" w:rsidRDefault="00A427C1" w:rsidP="00112EE6">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negative rate=</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FN</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TP + FN</m:t>
              </m:r>
            </m:den>
          </m:f>
        </m:oMath>
      </m:oMathPara>
    </w:p>
    <w:p w14:paraId="53637107" w14:textId="77777777" w:rsidR="00A427C1" w:rsidRPr="00A427C1" w:rsidRDefault="00A427C1" w:rsidP="00112EE6">
      <w:pPr>
        <w:spacing w:line="480" w:lineRule="auto"/>
        <w:rPr>
          <w:rFonts w:ascii="Times New Roman" w:eastAsiaTheme="minorEastAsia" w:hAnsi="Times New Roman" w:cs="Times New Roman"/>
          <w:sz w:val="24"/>
          <w:szCs w:val="24"/>
        </w:rPr>
      </w:pPr>
    </w:p>
    <w:p w14:paraId="28F404EB" w14:textId="77777777" w:rsidR="00A427C1" w:rsidRPr="00A427C1" w:rsidRDefault="00A427C1" w:rsidP="00112EE6">
      <w:pPr>
        <w:spacing w:line="480" w:lineRule="auto"/>
        <w:rPr>
          <w:rFonts w:ascii="Times New Roman" w:eastAsiaTheme="minorEastAsia" w:hAnsi="Times New Roman" w:cs="Times New Roman"/>
          <w:sz w:val="24"/>
          <w:szCs w:val="24"/>
        </w:rPr>
      </w:pPr>
    </w:p>
    <w:p w14:paraId="346D6A03" w14:textId="22AC90A2" w:rsidR="001C4C7F" w:rsidRDefault="001C4C7F">
      <w:pPr>
        <w:rPr>
          <w:rFonts w:ascii="Times New Roman" w:hAnsi="Times New Roman" w:cs="Times New Roman"/>
          <w:sz w:val="24"/>
          <w:szCs w:val="24"/>
        </w:rPr>
      </w:pPr>
      <w:r>
        <w:rPr>
          <w:rFonts w:ascii="Times New Roman" w:hAnsi="Times New Roman" w:cs="Times New Roman"/>
          <w:sz w:val="24"/>
          <w:szCs w:val="24"/>
        </w:rPr>
        <w:br w:type="page"/>
      </w:r>
    </w:p>
    <w:p w14:paraId="513561A2" w14:textId="77777777" w:rsidR="002D53CE" w:rsidRPr="00DD7104" w:rsidRDefault="002D53CE" w:rsidP="00DA149F">
      <w:pPr>
        <w:spacing w:line="480" w:lineRule="auto"/>
        <w:rPr>
          <w:rFonts w:ascii="Times New Roman" w:hAnsi="Times New Roman" w:cs="Times New Roman"/>
          <w:sz w:val="24"/>
          <w:szCs w:val="24"/>
        </w:rPr>
      </w:pPr>
    </w:p>
    <w:p w14:paraId="6488C93B" w14:textId="1FD285AB" w:rsidR="00792140" w:rsidRPr="00DD7104" w:rsidRDefault="00F21BCF" w:rsidP="00792140">
      <w:pPr>
        <w:spacing w:line="480" w:lineRule="auto"/>
        <w:jc w:val="center"/>
        <w:rPr>
          <w:rFonts w:ascii="Times New Roman" w:hAnsi="Times New Roman" w:cs="Times New Roman"/>
          <w:sz w:val="24"/>
          <w:szCs w:val="24"/>
        </w:rPr>
      </w:pPr>
      <w:r w:rsidRPr="001C4C7F">
        <w:rPr>
          <w:rFonts w:ascii="Times New Roman" w:hAnsi="Times New Roman" w:cs="Times New Roman"/>
          <w:noProof/>
          <w:sz w:val="24"/>
          <w:szCs w:val="24"/>
        </w:rPr>
        <w:drawing>
          <wp:inline distT="0" distB="0" distL="0" distR="0" wp14:anchorId="1C57E121" wp14:editId="6A5EB17B">
            <wp:extent cx="3815715" cy="2987915"/>
            <wp:effectExtent l="0" t="0" r="0" b="0"/>
            <wp:docPr id="1" name="Picture 1" descr="../../Deskto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4102" cy="2994483"/>
                    </a:xfrm>
                    <a:prstGeom prst="rect">
                      <a:avLst/>
                    </a:prstGeom>
                    <a:noFill/>
                    <a:ln>
                      <a:noFill/>
                    </a:ln>
                  </pic:spPr>
                </pic:pic>
              </a:graphicData>
            </a:graphic>
          </wp:inline>
        </w:drawing>
      </w:r>
    </w:p>
    <w:p w14:paraId="6E9CDBF6" w14:textId="62FA67AB" w:rsidR="00792140" w:rsidRDefault="00792140" w:rsidP="00792140">
      <w:pPr>
        <w:spacing w:line="480" w:lineRule="auto"/>
        <w:jc w:val="center"/>
        <w:rPr>
          <w:rFonts w:ascii="Times New Roman" w:hAnsi="Times New Roman" w:cs="Times New Roman"/>
          <w:sz w:val="24"/>
          <w:szCs w:val="24"/>
        </w:rPr>
      </w:pPr>
      <w:r w:rsidRPr="00DD7104">
        <w:rPr>
          <w:rFonts w:ascii="Times New Roman" w:hAnsi="Times New Roman" w:cs="Times New Roman"/>
          <w:b/>
          <w:sz w:val="24"/>
          <w:szCs w:val="24"/>
        </w:rPr>
        <w:t>Figure 1</w:t>
      </w:r>
      <w:r w:rsidRPr="00DD7104">
        <w:rPr>
          <w:rFonts w:ascii="Times New Roman" w:hAnsi="Times New Roman" w:cs="Times New Roman"/>
          <w:sz w:val="24"/>
          <w:szCs w:val="24"/>
        </w:rPr>
        <w:t>: Within an artificial neural network, inputs (</w:t>
      </w:r>
      <w:r w:rsidRPr="00DD7104">
        <w:rPr>
          <w:rFonts w:ascii="Times New Roman" w:hAnsi="Times New Roman" w:cs="Times New Roman"/>
          <w:i/>
          <w:sz w:val="24"/>
          <w:szCs w:val="24"/>
        </w:rPr>
        <w:t>I</w:t>
      </w:r>
      <w:r w:rsidRPr="00DD7104">
        <w:rPr>
          <w:rFonts w:ascii="Times New Roman" w:hAnsi="Times New Roman" w:cs="Times New Roman"/>
          <w:sz w:val="24"/>
          <w:szCs w:val="24"/>
        </w:rPr>
        <w:t>) are multiplied by their weights (</w:t>
      </w:r>
      <w:r w:rsidRPr="00DD7104">
        <w:rPr>
          <w:rFonts w:ascii="Times New Roman" w:hAnsi="Times New Roman" w:cs="Times New Roman"/>
          <w:i/>
          <w:sz w:val="24"/>
          <w:szCs w:val="24"/>
        </w:rPr>
        <w:t>w</w:t>
      </w:r>
      <w:r w:rsidRPr="00DD7104">
        <w:rPr>
          <w:rFonts w:ascii="Times New Roman" w:hAnsi="Times New Roman" w:cs="Times New Roman"/>
          <w:sz w:val="24"/>
          <w:szCs w:val="24"/>
        </w:rPr>
        <w:t>), summed, and then evaluated by a non-linear function, which also accounts for bias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sidRPr="00DD7104">
        <w:rPr>
          <w:rFonts w:ascii="Times New Roman" w:hAnsi="Times New Roman" w:cs="Times New Roman"/>
          <w:sz w:val="24"/>
          <w:szCs w:val="24"/>
        </w:rPr>
        <w:t>). The output (</w:t>
      </w:r>
      <w:r w:rsidRPr="00DD7104">
        <w:rPr>
          <w:rFonts w:ascii="Times New Roman" w:hAnsi="Times New Roman" w:cs="Times New Roman"/>
          <w:i/>
          <w:sz w:val="24"/>
          <w:szCs w:val="24"/>
        </w:rPr>
        <w:t>θ</w:t>
      </w:r>
      <w:r w:rsidRPr="00DD7104">
        <w:rPr>
          <w:rFonts w:ascii="Times New Roman" w:hAnsi="Times New Roman" w:cs="Times New Roman"/>
          <w:sz w:val="24"/>
          <w:szCs w:val="24"/>
        </w:rPr>
        <w:t xml:space="preserve">) can be passed as input into other neurons or serve as network outputs. </w:t>
      </w:r>
    </w:p>
    <w:p w14:paraId="1B3699AD" w14:textId="319A7DC0" w:rsidR="001C4C7F" w:rsidRDefault="001C4C7F">
      <w:pPr>
        <w:rPr>
          <w:rFonts w:ascii="Times New Roman" w:hAnsi="Times New Roman" w:cs="Times New Roman"/>
          <w:sz w:val="24"/>
          <w:szCs w:val="24"/>
        </w:rPr>
      </w:pPr>
      <w:r>
        <w:rPr>
          <w:rFonts w:ascii="Times New Roman" w:hAnsi="Times New Roman" w:cs="Times New Roman"/>
          <w:sz w:val="24"/>
          <w:szCs w:val="24"/>
        </w:rPr>
        <w:br w:type="page"/>
      </w:r>
    </w:p>
    <w:p w14:paraId="0ED708F8" w14:textId="77777777" w:rsidR="00F21BCF" w:rsidRDefault="00F21BCF" w:rsidP="00792140">
      <w:pPr>
        <w:spacing w:line="480" w:lineRule="auto"/>
        <w:jc w:val="center"/>
        <w:rPr>
          <w:rFonts w:ascii="Times New Roman" w:hAnsi="Times New Roman" w:cs="Times New Roman"/>
          <w:sz w:val="24"/>
          <w:szCs w:val="24"/>
        </w:rPr>
      </w:pPr>
    </w:p>
    <w:p w14:paraId="6B3D2E30" w14:textId="73814D91" w:rsidR="00F21BCF" w:rsidRDefault="00F21BCF" w:rsidP="00792140">
      <w:pPr>
        <w:spacing w:line="480" w:lineRule="auto"/>
        <w:jc w:val="center"/>
        <w:rPr>
          <w:rFonts w:ascii="Times New Roman" w:hAnsi="Times New Roman" w:cs="Times New Roman"/>
          <w:sz w:val="24"/>
          <w:szCs w:val="24"/>
        </w:rPr>
      </w:pPr>
    </w:p>
    <w:p w14:paraId="49D97F17" w14:textId="1A2683F5" w:rsidR="00F21BCF" w:rsidRPr="00DD7104" w:rsidRDefault="007838E8" w:rsidP="00792140">
      <w:pPr>
        <w:spacing w:line="480" w:lineRule="auto"/>
        <w:jc w:val="center"/>
        <w:rPr>
          <w:rFonts w:ascii="Times New Roman" w:hAnsi="Times New Roman" w:cs="Times New Roman"/>
          <w:sz w:val="24"/>
          <w:szCs w:val="24"/>
        </w:rPr>
      </w:pPr>
      <w:r w:rsidRPr="007838E8">
        <w:rPr>
          <w:rFonts w:ascii="Times New Roman" w:hAnsi="Times New Roman" w:cs="Times New Roman"/>
          <w:noProof/>
          <w:sz w:val="24"/>
          <w:szCs w:val="24"/>
        </w:rPr>
        <w:drawing>
          <wp:inline distT="0" distB="0" distL="0" distR="0" wp14:anchorId="47C27252" wp14:editId="55BEBC41">
            <wp:extent cx="5943600" cy="27022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02243"/>
                    </a:xfrm>
                    <a:prstGeom prst="rect">
                      <a:avLst/>
                    </a:prstGeom>
                    <a:noFill/>
                    <a:ln>
                      <a:noFill/>
                    </a:ln>
                  </pic:spPr>
                </pic:pic>
              </a:graphicData>
            </a:graphic>
          </wp:inline>
        </w:drawing>
      </w:r>
    </w:p>
    <w:p w14:paraId="12AF4C0E" w14:textId="3C13F33C" w:rsidR="00792140" w:rsidRDefault="00F21BCF" w:rsidP="00517D33">
      <w:pPr>
        <w:spacing w:line="480" w:lineRule="auto"/>
        <w:jc w:val="center"/>
        <w:rPr>
          <w:rFonts w:ascii="Times New Roman" w:hAnsi="Times New Roman" w:cs="Times New Roman"/>
          <w:sz w:val="24"/>
          <w:szCs w:val="24"/>
        </w:rPr>
      </w:pPr>
      <w:r w:rsidRPr="00DD7104">
        <w:rPr>
          <w:rFonts w:ascii="Times New Roman" w:hAnsi="Times New Roman" w:cs="Times New Roman"/>
          <w:b/>
          <w:sz w:val="24"/>
          <w:szCs w:val="24"/>
        </w:rPr>
        <w:t xml:space="preserve">Figure </w:t>
      </w:r>
      <w:r>
        <w:rPr>
          <w:rFonts w:ascii="Times New Roman" w:hAnsi="Times New Roman" w:cs="Times New Roman"/>
          <w:b/>
          <w:sz w:val="24"/>
          <w:szCs w:val="24"/>
        </w:rPr>
        <w:t>2</w:t>
      </w:r>
      <w:r w:rsidRPr="00DD7104">
        <w:rPr>
          <w:rFonts w:ascii="Times New Roman" w:hAnsi="Times New Roman" w:cs="Times New Roman"/>
          <w:sz w:val="24"/>
          <w:szCs w:val="24"/>
        </w:rPr>
        <w:t xml:space="preserve">: </w:t>
      </w:r>
      <w:r w:rsidR="00F85AF0">
        <w:rPr>
          <w:rFonts w:ascii="Times New Roman" w:hAnsi="Times New Roman" w:cs="Times New Roman"/>
          <w:sz w:val="24"/>
          <w:szCs w:val="24"/>
        </w:rPr>
        <w:t xml:space="preserve">The </w:t>
      </w:r>
      <w:r w:rsidR="00C87633">
        <w:rPr>
          <w:rFonts w:ascii="Times New Roman" w:hAnsi="Times New Roman" w:cs="Times New Roman"/>
          <w:sz w:val="24"/>
          <w:szCs w:val="24"/>
        </w:rPr>
        <w:t>ResNet-18 architecture</w:t>
      </w:r>
      <w:r w:rsidR="00F85AF0">
        <w:rPr>
          <w:rFonts w:ascii="Times New Roman" w:hAnsi="Times New Roman" w:cs="Times New Roman"/>
          <w:sz w:val="24"/>
          <w:szCs w:val="24"/>
        </w:rPr>
        <w:t xml:space="preserve"> used for our ex</w:t>
      </w:r>
      <w:r w:rsidR="007838E8">
        <w:rPr>
          <w:rFonts w:ascii="Times New Roman" w:hAnsi="Times New Roman" w:cs="Times New Roman"/>
          <w:sz w:val="24"/>
          <w:szCs w:val="24"/>
        </w:rPr>
        <w:t>periments. The architecture (a</w:t>
      </w:r>
      <w:r w:rsidR="00F85AF0">
        <w:rPr>
          <w:rFonts w:ascii="Times New Roman" w:hAnsi="Times New Roman" w:cs="Times New Roman"/>
          <w:sz w:val="24"/>
          <w:szCs w:val="24"/>
        </w:rPr>
        <w:t xml:space="preserve">) consists of a convolutional layer, a max pooling layer, several </w:t>
      </w:r>
      <w:proofErr w:type="spellStart"/>
      <w:r w:rsidR="00F85AF0">
        <w:rPr>
          <w:rFonts w:ascii="Times New Roman" w:hAnsi="Times New Roman" w:cs="Times New Roman"/>
          <w:sz w:val="24"/>
          <w:szCs w:val="24"/>
        </w:rPr>
        <w:t>ResNet</w:t>
      </w:r>
      <w:proofErr w:type="spellEnd"/>
      <w:r w:rsidR="007838E8">
        <w:rPr>
          <w:rFonts w:ascii="Times New Roman" w:hAnsi="Times New Roman" w:cs="Times New Roman"/>
          <w:sz w:val="24"/>
          <w:szCs w:val="24"/>
        </w:rPr>
        <w:t xml:space="preserve"> blocks</w:t>
      </w:r>
      <w:r w:rsidR="00F85AF0">
        <w:rPr>
          <w:rFonts w:ascii="Times New Roman" w:hAnsi="Times New Roman" w:cs="Times New Roman"/>
          <w:sz w:val="24"/>
          <w:szCs w:val="24"/>
        </w:rPr>
        <w:t xml:space="preserve">, an average pooling layer, and a fully connected+ </w:t>
      </w:r>
      <w:proofErr w:type="spellStart"/>
      <w:r w:rsidR="00F85AF0">
        <w:rPr>
          <w:rFonts w:ascii="Times New Roman" w:hAnsi="Times New Roman" w:cs="Times New Roman"/>
          <w:sz w:val="24"/>
          <w:szCs w:val="24"/>
        </w:rPr>
        <w:t>softmax</w:t>
      </w:r>
      <w:proofErr w:type="spellEnd"/>
      <w:r w:rsidR="00F85AF0">
        <w:rPr>
          <w:rFonts w:ascii="Times New Roman" w:hAnsi="Times New Roman" w:cs="Times New Roman"/>
          <w:sz w:val="24"/>
          <w:szCs w:val="24"/>
        </w:rPr>
        <w:t xml:space="preserve"> layers at the end. The numbers after comma</w:t>
      </w:r>
      <w:r w:rsidR="00517D33">
        <w:rPr>
          <w:rFonts w:ascii="Times New Roman" w:hAnsi="Times New Roman" w:cs="Times New Roman"/>
          <w:sz w:val="24"/>
          <w:szCs w:val="24"/>
        </w:rPr>
        <w:t>s</w:t>
      </w:r>
      <w:r w:rsidR="00F85AF0">
        <w:rPr>
          <w:rFonts w:ascii="Times New Roman" w:hAnsi="Times New Roman" w:cs="Times New Roman"/>
          <w:sz w:val="24"/>
          <w:szCs w:val="24"/>
        </w:rPr>
        <w:t xml:space="preserve"> indicate </w:t>
      </w:r>
      <w:r w:rsidR="00517D33">
        <w:rPr>
          <w:rFonts w:ascii="Times New Roman" w:hAnsi="Times New Roman" w:cs="Times New Roman"/>
          <w:sz w:val="24"/>
          <w:szCs w:val="24"/>
        </w:rPr>
        <w:t xml:space="preserve">the </w:t>
      </w:r>
      <w:r w:rsidR="00F85AF0">
        <w:rPr>
          <w:rFonts w:ascii="Times New Roman" w:hAnsi="Times New Roman" w:cs="Times New Roman"/>
          <w:sz w:val="24"/>
          <w:szCs w:val="24"/>
        </w:rPr>
        <w:t>number of neurons in each layer and the numbers inside parenthesis indicate stride of the convolutional layers. The shortcut connection</w:t>
      </w:r>
      <w:r w:rsidR="007838E8">
        <w:rPr>
          <w:rFonts w:ascii="Times New Roman" w:hAnsi="Times New Roman" w:cs="Times New Roman"/>
          <w:sz w:val="24"/>
          <w:szCs w:val="24"/>
        </w:rPr>
        <w:t xml:space="preserve"> (b)</w:t>
      </w:r>
      <w:r w:rsidR="00F85AF0">
        <w:rPr>
          <w:rFonts w:ascii="Times New Roman" w:hAnsi="Times New Roman" w:cs="Times New Roman"/>
          <w:sz w:val="24"/>
          <w:szCs w:val="24"/>
        </w:rPr>
        <w:t xml:space="preserve"> of the dotted </w:t>
      </w:r>
      <w:proofErr w:type="spellStart"/>
      <w:r w:rsidR="00F85AF0">
        <w:rPr>
          <w:rFonts w:ascii="Times New Roman" w:hAnsi="Times New Roman" w:cs="Times New Roman"/>
          <w:sz w:val="24"/>
          <w:szCs w:val="24"/>
        </w:rPr>
        <w:t>ResNet</w:t>
      </w:r>
      <w:proofErr w:type="spellEnd"/>
      <w:r w:rsidR="00F85AF0">
        <w:rPr>
          <w:rFonts w:ascii="Times New Roman" w:hAnsi="Times New Roman" w:cs="Times New Roman"/>
          <w:sz w:val="24"/>
          <w:szCs w:val="24"/>
        </w:rPr>
        <w:t xml:space="preserve"> blocks</w:t>
      </w:r>
      <w:r w:rsidR="007838E8">
        <w:rPr>
          <w:rFonts w:ascii="Times New Roman" w:hAnsi="Times New Roman" w:cs="Times New Roman"/>
          <w:sz w:val="24"/>
          <w:szCs w:val="24"/>
        </w:rPr>
        <w:t xml:space="preserve"> (in a)</w:t>
      </w:r>
      <w:r w:rsidR="00F85AF0">
        <w:rPr>
          <w:rFonts w:ascii="Times New Roman" w:hAnsi="Times New Roman" w:cs="Times New Roman"/>
          <w:sz w:val="24"/>
          <w:szCs w:val="24"/>
        </w:rPr>
        <w:t xml:space="preserve"> increase </w:t>
      </w:r>
      <w:r w:rsidR="00517D33">
        <w:rPr>
          <w:rFonts w:ascii="Times New Roman" w:hAnsi="Times New Roman" w:cs="Times New Roman"/>
          <w:sz w:val="24"/>
          <w:szCs w:val="24"/>
        </w:rPr>
        <w:t xml:space="preserve">the </w:t>
      </w:r>
      <w:r w:rsidR="00F85AF0">
        <w:rPr>
          <w:rFonts w:ascii="Times New Roman" w:hAnsi="Times New Roman" w:cs="Times New Roman"/>
          <w:sz w:val="24"/>
          <w:szCs w:val="24"/>
        </w:rPr>
        <w:t>dimension of the signals.</w:t>
      </w:r>
    </w:p>
    <w:p w14:paraId="7C4CC004" w14:textId="56FB12DE" w:rsidR="001C4C7F" w:rsidRDefault="001C4C7F">
      <w:pPr>
        <w:rPr>
          <w:rFonts w:ascii="Times New Roman" w:hAnsi="Times New Roman" w:cs="Times New Roman"/>
          <w:sz w:val="24"/>
          <w:szCs w:val="24"/>
        </w:rPr>
      </w:pPr>
      <w:r>
        <w:rPr>
          <w:rFonts w:ascii="Times New Roman" w:hAnsi="Times New Roman" w:cs="Times New Roman"/>
          <w:sz w:val="24"/>
          <w:szCs w:val="24"/>
        </w:rPr>
        <w:br w:type="page"/>
      </w:r>
    </w:p>
    <w:p w14:paraId="6A0566E9" w14:textId="77777777" w:rsidR="00DA149F" w:rsidRPr="00DD7104" w:rsidRDefault="00DD7104">
      <w:pPr>
        <w:rPr>
          <w:rFonts w:ascii="Times New Roman" w:hAnsi="Times New Roman" w:cs="Times New Roman"/>
          <w:b/>
          <w:sz w:val="24"/>
          <w:szCs w:val="24"/>
        </w:rPr>
      </w:pPr>
      <w:r w:rsidRPr="00DD7104">
        <w:rPr>
          <w:rFonts w:ascii="Times New Roman" w:hAnsi="Times New Roman" w:cs="Times New Roman"/>
          <w:b/>
          <w:sz w:val="24"/>
          <w:szCs w:val="24"/>
        </w:rPr>
        <w:lastRenderedPageBreak/>
        <w:t>References</w:t>
      </w:r>
    </w:p>
    <w:p w14:paraId="23263C5A" w14:textId="77777777" w:rsidR="001C4C7F" w:rsidRPr="001C4C7F" w:rsidRDefault="00DD7104" w:rsidP="001C4C7F">
      <w:pPr>
        <w:pStyle w:val="Bibliography"/>
        <w:rPr>
          <w:rFonts w:ascii="Times New Roman" w:hAnsi="Times New Roman" w:cs="Times New Roman"/>
          <w:sz w:val="24"/>
        </w:rPr>
      </w:pPr>
      <w:r w:rsidRPr="00DD7104">
        <w:fldChar w:fldCharType="begin"/>
      </w:r>
      <w:r w:rsidRPr="00DD7104">
        <w:instrText xml:space="preserve"> ADDIN ZOTERO_BIBL {"uncited":[],"omitted":[],"custom":[]} CSL_BIBLIOGRAPHY </w:instrText>
      </w:r>
      <w:r w:rsidRPr="00DD7104">
        <w:fldChar w:fldCharType="separate"/>
      </w:r>
      <w:r w:rsidR="001C4C7F" w:rsidRPr="001C4C7F">
        <w:rPr>
          <w:rFonts w:ascii="Times New Roman" w:hAnsi="Times New Roman" w:cs="Times New Roman"/>
          <w:sz w:val="24"/>
        </w:rPr>
        <w:t xml:space="preserve">Gelman, A., &amp; Hill, J. (2006). </w:t>
      </w:r>
      <w:r w:rsidR="001C4C7F" w:rsidRPr="001C4C7F">
        <w:rPr>
          <w:rFonts w:ascii="Times New Roman" w:hAnsi="Times New Roman" w:cs="Times New Roman"/>
          <w:i/>
          <w:iCs/>
          <w:sz w:val="24"/>
        </w:rPr>
        <w:t>Data Analysis Using Regression and Multilevel/Hierarchical Models.</w:t>
      </w:r>
      <w:r w:rsidR="001C4C7F" w:rsidRPr="001C4C7F">
        <w:rPr>
          <w:rFonts w:ascii="Times New Roman" w:hAnsi="Times New Roman" w:cs="Times New Roman"/>
          <w:sz w:val="24"/>
        </w:rPr>
        <w:t xml:space="preserve"> Leiden, UK: Cambridge University Press.</w:t>
      </w:r>
    </w:p>
    <w:p w14:paraId="0CE5FB93" w14:textId="77777777" w:rsidR="001C4C7F" w:rsidRPr="001C4C7F" w:rsidRDefault="001C4C7F" w:rsidP="001C4C7F">
      <w:pPr>
        <w:pStyle w:val="Bibliography"/>
        <w:rPr>
          <w:rFonts w:ascii="Times New Roman" w:hAnsi="Times New Roman" w:cs="Times New Roman"/>
          <w:sz w:val="24"/>
        </w:rPr>
      </w:pPr>
      <w:r w:rsidRPr="001C4C7F">
        <w:rPr>
          <w:rFonts w:ascii="Times New Roman" w:hAnsi="Times New Roman" w:cs="Times New Roman"/>
          <w:sz w:val="24"/>
        </w:rPr>
        <w:t xml:space="preserve">Goodfellow, I., Bengio, Y., &amp; Courville, A. (2016). </w:t>
      </w:r>
      <w:r w:rsidRPr="001C4C7F">
        <w:rPr>
          <w:rFonts w:ascii="Times New Roman" w:hAnsi="Times New Roman" w:cs="Times New Roman"/>
          <w:i/>
          <w:iCs/>
          <w:sz w:val="24"/>
        </w:rPr>
        <w:t>Deep Learning</w:t>
      </w:r>
      <w:r w:rsidRPr="001C4C7F">
        <w:rPr>
          <w:rFonts w:ascii="Times New Roman" w:hAnsi="Times New Roman" w:cs="Times New Roman"/>
          <w:sz w:val="24"/>
        </w:rPr>
        <w:t xml:space="preserve"> (1st ed.). Cambridge, Massachusetts: MIT Press.</w:t>
      </w:r>
    </w:p>
    <w:p w14:paraId="6DF0F6B0" w14:textId="77777777" w:rsidR="001C4C7F" w:rsidRPr="001C4C7F" w:rsidRDefault="001C4C7F" w:rsidP="001C4C7F">
      <w:pPr>
        <w:pStyle w:val="Bibliography"/>
        <w:rPr>
          <w:rFonts w:ascii="Times New Roman" w:hAnsi="Times New Roman" w:cs="Times New Roman"/>
          <w:sz w:val="24"/>
        </w:rPr>
      </w:pPr>
      <w:r w:rsidRPr="001C4C7F">
        <w:rPr>
          <w:rFonts w:ascii="Times New Roman" w:hAnsi="Times New Roman" w:cs="Times New Roman"/>
          <w:sz w:val="24"/>
        </w:rPr>
        <w:t xml:space="preserve">Gurney, K. (2014). </w:t>
      </w:r>
      <w:r w:rsidRPr="001C4C7F">
        <w:rPr>
          <w:rFonts w:ascii="Times New Roman" w:hAnsi="Times New Roman" w:cs="Times New Roman"/>
          <w:i/>
          <w:iCs/>
          <w:sz w:val="24"/>
        </w:rPr>
        <w:t>An Introduction to Neural Networks</w:t>
      </w:r>
      <w:r w:rsidRPr="001C4C7F">
        <w:rPr>
          <w:rFonts w:ascii="Times New Roman" w:hAnsi="Times New Roman" w:cs="Times New Roman"/>
          <w:sz w:val="24"/>
        </w:rPr>
        <w:t xml:space="preserve"> (1st ed.). London: CRC Press. Retrieved from https://www.taylorfrancis.com/books/9781482286991</w:t>
      </w:r>
    </w:p>
    <w:p w14:paraId="5034B84B" w14:textId="77777777" w:rsidR="001C4C7F" w:rsidRPr="001C4C7F" w:rsidRDefault="001C4C7F" w:rsidP="001C4C7F">
      <w:pPr>
        <w:pStyle w:val="Bibliography"/>
        <w:rPr>
          <w:rFonts w:ascii="Times New Roman" w:hAnsi="Times New Roman" w:cs="Times New Roman"/>
          <w:sz w:val="24"/>
        </w:rPr>
      </w:pPr>
      <w:r w:rsidRPr="001C4C7F">
        <w:rPr>
          <w:rFonts w:ascii="Times New Roman" w:hAnsi="Times New Roman" w:cs="Times New Roman"/>
          <w:sz w:val="24"/>
        </w:rPr>
        <w:t xml:space="preserve">He, K., Zhang, X., Ren, S., &amp; Sun, J. (2016). Deep Residual Learning for Image Recognition. In </w:t>
      </w:r>
      <w:r w:rsidRPr="001C4C7F">
        <w:rPr>
          <w:rFonts w:ascii="Times New Roman" w:hAnsi="Times New Roman" w:cs="Times New Roman"/>
          <w:i/>
          <w:iCs/>
          <w:sz w:val="24"/>
        </w:rPr>
        <w:t>Proceedings of the IEEE conference on computer vision and pattern recognition</w:t>
      </w:r>
      <w:r w:rsidRPr="001C4C7F">
        <w:rPr>
          <w:rFonts w:ascii="Times New Roman" w:hAnsi="Times New Roman" w:cs="Times New Roman"/>
          <w:sz w:val="24"/>
        </w:rPr>
        <w:t xml:space="preserve"> (pp. 770–778). IEEE. doi:10.1109/CVPR.2016.90</w:t>
      </w:r>
    </w:p>
    <w:p w14:paraId="118F06EA" w14:textId="77777777" w:rsidR="001C4C7F" w:rsidRPr="001C4C7F" w:rsidRDefault="001C4C7F" w:rsidP="001C4C7F">
      <w:pPr>
        <w:pStyle w:val="Bibliography"/>
        <w:rPr>
          <w:rFonts w:ascii="Times New Roman" w:hAnsi="Times New Roman" w:cs="Times New Roman"/>
          <w:sz w:val="24"/>
        </w:rPr>
      </w:pPr>
      <w:r w:rsidRPr="001C4C7F">
        <w:rPr>
          <w:rFonts w:ascii="Times New Roman" w:hAnsi="Times New Roman" w:cs="Times New Roman"/>
          <w:sz w:val="24"/>
        </w:rPr>
        <w:t xml:space="preserve">Mohri, M., Rostamizadeh, A., &amp; Talwalkar, A. (2012). </w:t>
      </w:r>
      <w:r w:rsidRPr="001C4C7F">
        <w:rPr>
          <w:rFonts w:ascii="Times New Roman" w:hAnsi="Times New Roman" w:cs="Times New Roman"/>
          <w:i/>
          <w:iCs/>
          <w:sz w:val="24"/>
        </w:rPr>
        <w:t>Foundations of Machine Learning</w:t>
      </w:r>
      <w:r w:rsidRPr="001C4C7F">
        <w:rPr>
          <w:rFonts w:ascii="Times New Roman" w:hAnsi="Times New Roman" w:cs="Times New Roman"/>
          <w:sz w:val="24"/>
        </w:rPr>
        <w:t>. MIT Press.</w:t>
      </w:r>
    </w:p>
    <w:p w14:paraId="3709078A" w14:textId="77777777" w:rsidR="001C4C7F" w:rsidRPr="001C4C7F" w:rsidRDefault="001C4C7F" w:rsidP="001C4C7F">
      <w:pPr>
        <w:pStyle w:val="Bibliography"/>
        <w:rPr>
          <w:rFonts w:ascii="Times New Roman" w:hAnsi="Times New Roman" w:cs="Times New Roman"/>
          <w:sz w:val="24"/>
        </w:rPr>
      </w:pPr>
      <w:r w:rsidRPr="001C4C7F">
        <w:rPr>
          <w:rFonts w:ascii="Times New Roman" w:hAnsi="Times New Roman" w:cs="Times New Roman"/>
          <w:sz w:val="24"/>
        </w:rPr>
        <w:t xml:space="preserve">Norouzzadeh, M. S., Nguyen, A., Kosmala, M., Swanson, A., Palmer, M. S., Packer, C., &amp; Clune, J. (2018). Automatically identifying, counting, and describing wild animals in camera-trap images with deep learning. </w:t>
      </w:r>
      <w:r w:rsidRPr="001C4C7F">
        <w:rPr>
          <w:rFonts w:ascii="Times New Roman" w:hAnsi="Times New Roman" w:cs="Times New Roman"/>
          <w:i/>
          <w:iCs/>
          <w:sz w:val="24"/>
        </w:rPr>
        <w:t>Proceedings of the National Academy of Sciences</w:t>
      </w:r>
      <w:r w:rsidRPr="001C4C7F">
        <w:rPr>
          <w:rFonts w:ascii="Times New Roman" w:hAnsi="Times New Roman" w:cs="Times New Roman"/>
          <w:sz w:val="24"/>
        </w:rPr>
        <w:t>, 201719367. doi:10.1073/pnas.1719367115</w:t>
      </w:r>
    </w:p>
    <w:p w14:paraId="70730C60" w14:textId="77777777" w:rsidR="001C4C7F" w:rsidRPr="001C4C7F" w:rsidRDefault="001C4C7F" w:rsidP="001C4C7F">
      <w:pPr>
        <w:pStyle w:val="Bibliography"/>
        <w:rPr>
          <w:rFonts w:ascii="Times New Roman" w:hAnsi="Times New Roman" w:cs="Times New Roman"/>
          <w:sz w:val="24"/>
        </w:rPr>
      </w:pPr>
      <w:r w:rsidRPr="001C4C7F">
        <w:rPr>
          <w:rFonts w:ascii="Times New Roman" w:hAnsi="Times New Roman" w:cs="Times New Roman"/>
          <w:sz w:val="24"/>
        </w:rPr>
        <w:t xml:space="preserve">Rumelhart, D. E., Hinton, G. E., &amp; Williams, R. J. (1986). Learning representations by back-propagating errors. </w:t>
      </w:r>
      <w:r w:rsidRPr="001C4C7F">
        <w:rPr>
          <w:rFonts w:ascii="Times New Roman" w:hAnsi="Times New Roman" w:cs="Times New Roman"/>
          <w:i/>
          <w:iCs/>
          <w:sz w:val="24"/>
        </w:rPr>
        <w:t>Nature</w:t>
      </w:r>
      <w:r w:rsidRPr="001C4C7F">
        <w:rPr>
          <w:rFonts w:ascii="Times New Roman" w:hAnsi="Times New Roman" w:cs="Times New Roman"/>
          <w:sz w:val="24"/>
        </w:rPr>
        <w:t xml:space="preserve">, </w:t>
      </w:r>
      <w:r w:rsidRPr="001C4C7F">
        <w:rPr>
          <w:rFonts w:ascii="Times New Roman" w:hAnsi="Times New Roman" w:cs="Times New Roman"/>
          <w:i/>
          <w:iCs/>
          <w:sz w:val="24"/>
        </w:rPr>
        <w:t>323</w:t>
      </w:r>
      <w:r w:rsidRPr="001C4C7F">
        <w:rPr>
          <w:rFonts w:ascii="Times New Roman" w:hAnsi="Times New Roman" w:cs="Times New Roman"/>
          <w:sz w:val="24"/>
        </w:rPr>
        <w:t>(6088), 533–536. doi:10.1038/323533a0</w:t>
      </w:r>
    </w:p>
    <w:p w14:paraId="08AEB783" w14:textId="77777777" w:rsidR="001C4C7F" w:rsidRPr="001C4C7F" w:rsidRDefault="001C4C7F" w:rsidP="001C4C7F">
      <w:pPr>
        <w:pStyle w:val="Bibliography"/>
        <w:rPr>
          <w:rFonts w:ascii="Times New Roman" w:hAnsi="Times New Roman" w:cs="Times New Roman"/>
          <w:sz w:val="24"/>
        </w:rPr>
      </w:pPr>
      <w:r w:rsidRPr="001C4C7F">
        <w:rPr>
          <w:rFonts w:ascii="Times New Roman" w:hAnsi="Times New Roman" w:cs="Times New Roman"/>
          <w:sz w:val="24"/>
        </w:rPr>
        <w:t xml:space="preserve">Simonyan, K., &amp; Zisserman, A. (2014). Very deep convolutional networks for large-scale image recognition. </w:t>
      </w:r>
      <w:r w:rsidRPr="001C4C7F">
        <w:rPr>
          <w:rFonts w:ascii="Times New Roman" w:hAnsi="Times New Roman" w:cs="Times New Roman"/>
          <w:i/>
          <w:iCs/>
          <w:sz w:val="24"/>
        </w:rPr>
        <w:t>ArXiv:1409.1556 [Cs]</w:t>
      </w:r>
      <w:r w:rsidRPr="001C4C7F">
        <w:rPr>
          <w:rFonts w:ascii="Times New Roman" w:hAnsi="Times New Roman" w:cs="Times New Roman"/>
          <w:sz w:val="24"/>
        </w:rPr>
        <w:t>. Retrieved from http://arxiv.org/abs/1409.1556</w:t>
      </w:r>
    </w:p>
    <w:p w14:paraId="519F5397" w14:textId="31C2E127" w:rsidR="00DA149F" w:rsidRPr="00DD7104" w:rsidRDefault="00DD7104">
      <w:pPr>
        <w:rPr>
          <w:rFonts w:ascii="Times New Roman" w:hAnsi="Times New Roman" w:cs="Times New Roman"/>
          <w:sz w:val="24"/>
          <w:szCs w:val="24"/>
        </w:rPr>
      </w:pPr>
      <w:r w:rsidRPr="00DD7104">
        <w:rPr>
          <w:rFonts w:ascii="Times New Roman" w:hAnsi="Times New Roman" w:cs="Times New Roman"/>
          <w:sz w:val="24"/>
          <w:szCs w:val="24"/>
        </w:rPr>
        <w:fldChar w:fldCharType="end"/>
      </w:r>
    </w:p>
    <w:sectPr w:rsidR="00DA149F" w:rsidRPr="00DD7104" w:rsidSect="00E355F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B6"/>
    <w:rsid w:val="00004975"/>
    <w:rsid w:val="00021324"/>
    <w:rsid w:val="00022F7F"/>
    <w:rsid w:val="00034E0E"/>
    <w:rsid w:val="00054CD6"/>
    <w:rsid w:val="00076956"/>
    <w:rsid w:val="000C0783"/>
    <w:rsid w:val="000C3A55"/>
    <w:rsid w:val="000E5A47"/>
    <w:rsid w:val="000F5A9E"/>
    <w:rsid w:val="00112EE6"/>
    <w:rsid w:val="00116D43"/>
    <w:rsid w:val="00143D66"/>
    <w:rsid w:val="001648BD"/>
    <w:rsid w:val="00181981"/>
    <w:rsid w:val="001A51EC"/>
    <w:rsid w:val="001B0BAD"/>
    <w:rsid w:val="001B4A3C"/>
    <w:rsid w:val="001C4C7F"/>
    <w:rsid w:val="001F47DD"/>
    <w:rsid w:val="0020144B"/>
    <w:rsid w:val="002029EB"/>
    <w:rsid w:val="00215846"/>
    <w:rsid w:val="00217930"/>
    <w:rsid w:val="00227BF7"/>
    <w:rsid w:val="00234EBC"/>
    <w:rsid w:val="00242593"/>
    <w:rsid w:val="00273DAD"/>
    <w:rsid w:val="00281461"/>
    <w:rsid w:val="00296FE5"/>
    <w:rsid w:val="002A4E84"/>
    <w:rsid w:val="002B5417"/>
    <w:rsid w:val="002C02FF"/>
    <w:rsid w:val="002C33BA"/>
    <w:rsid w:val="002C7127"/>
    <w:rsid w:val="002D53CE"/>
    <w:rsid w:val="002E0247"/>
    <w:rsid w:val="002E1386"/>
    <w:rsid w:val="002F7B0B"/>
    <w:rsid w:val="00301128"/>
    <w:rsid w:val="00307FE2"/>
    <w:rsid w:val="003114E2"/>
    <w:rsid w:val="00321DA0"/>
    <w:rsid w:val="0032362C"/>
    <w:rsid w:val="003271E3"/>
    <w:rsid w:val="0033374A"/>
    <w:rsid w:val="00335139"/>
    <w:rsid w:val="00344A49"/>
    <w:rsid w:val="00354E28"/>
    <w:rsid w:val="003574B8"/>
    <w:rsid w:val="00360E4C"/>
    <w:rsid w:val="003638C2"/>
    <w:rsid w:val="00372DF0"/>
    <w:rsid w:val="00376D62"/>
    <w:rsid w:val="00385367"/>
    <w:rsid w:val="003941EF"/>
    <w:rsid w:val="003B4690"/>
    <w:rsid w:val="003D5CC7"/>
    <w:rsid w:val="003D619A"/>
    <w:rsid w:val="003E0828"/>
    <w:rsid w:val="003E3FAD"/>
    <w:rsid w:val="003F132E"/>
    <w:rsid w:val="003F2437"/>
    <w:rsid w:val="003F28E5"/>
    <w:rsid w:val="003F4AC7"/>
    <w:rsid w:val="00414BCD"/>
    <w:rsid w:val="00415524"/>
    <w:rsid w:val="00437FA8"/>
    <w:rsid w:val="004406EC"/>
    <w:rsid w:val="00446A98"/>
    <w:rsid w:val="00450773"/>
    <w:rsid w:val="0045490C"/>
    <w:rsid w:val="00465CED"/>
    <w:rsid w:val="004734B7"/>
    <w:rsid w:val="004819C5"/>
    <w:rsid w:val="00486915"/>
    <w:rsid w:val="0049041F"/>
    <w:rsid w:val="0049082B"/>
    <w:rsid w:val="004A09AC"/>
    <w:rsid w:val="004A6144"/>
    <w:rsid w:val="004C7A63"/>
    <w:rsid w:val="004E0B3B"/>
    <w:rsid w:val="004E0C2B"/>
    <w:rsid w:val="004E44FE"/>
    <w:rsid w:val="00500ECD"/>
    <w:rsid w:val="00513006"/>
    <w:rsid w:val="00516633"/>
    <w:rsid w:val="00517D33"/>
    <w:rsid w:val="00521F5B"/>
    <w:rsid w:val="00532B1A"/>
    <w:rsid w:val="00537649"/>
    <w:rsid w:val="00551786"/>
    <w:rsid w:val="005605FE"/>
    <w:rsid w:val="005C6F9C"/>
    <w:rsid w:val="005D1DF5"/>
    <w:rsid w:val="005D4D52"/>
    <w:rsid w:val="005E5A1B"/>
    <w:rsid w:val="005F5A81"/>
    <w:rsid w:val="00603CD5"/>
    <w:rsid w:val="00617C2B"/>
    <w:rsid w:val="00623D50"/>
    <w:rsid w:val="00623F51"/>
    <w:rsid w:val="0063093C"/>
    <w:rsid w:val="006372C0"/>
    <w:rsid w:val="00655A6C"/>
    <w:rsid w:val="006A0180"/>
    <w:rsid w:val="006A0E9B"/>
    <w:rsid w:val="006A1FE9"/>
    <w:rsid w:val="006B515F"/>
    <w:rsid w:val="006C4484"/>
    <w:rsid w:val="006D1036"/>
    <w:rsid w:val="006E715F"/>
    <w:rsid w:val="006F6558"/>
    <w:rsid w:val="00714971"/>
    <w:rsid w:val="007309EE"/>
    <w:rsid w:val="00745520"/>
    <w:rsid w:val="00774C66"/>
    <w:rsid w:val="007838E8"/>
    <w:rsid w:val="00792140"/>
    <w:rsid w:val="007A00B2"/>
    <w:rsid w:val="007B4C5A"/>
    <w:rsid w:val="007C7A6B"/>
    <w:rsid w:val="007C7B7D"/>
    <w:rsid w:val="00814B79"/>
    <w:rsid w:val="00815A87"/>
    <w:rsid w:val="008300D2"/>
    <w:rsid w:val="008338FF"/>
    <w:rsid w:val="00837124"/>
    <w:rsid w:val="00840821"/>
    <w:rsid w:val="00846020"/>
    <w:rsid w:val="00847AB7"/>
    <w:rsid w:val="008563D2"/>
    <w:rsid w:val="00865AE7"/>
    <w:rsid w:val="0087022F"/>
    <w:rsid w:val="008836A1"/>
    <w:rsid w:val="00883BF4"/>
    <w:rsid w:val="008A262D"/>
    <w:rsid w:val="008A387A"/>
    <w:rsid w:val="008C5395"/>
    <w:rsid w:val="008E0E26"/>
    <w:rsid w:val="008E79A7"/>
    <w:rsid w:val="00902051"/>
    <w:rsid w:val="00907BED"/>
    <w:rsid w:val="009106CD"/>
    <w:rsid w:val="00915E11"/>
    <w:rsid w:val="0092040C"/>
    <w:rsid w:val="00925562"/>
    <w:rsid w:val="00933A6E"/>
    <w:rsid w:val="00940CA9"/>
    <w:rsid w:val="0094246D"/>
    <w:rsid w:val="00942C44"/>
    <w:rsid w:val="00947A39"/>
    <w:rsid w:val="00950101"/>
    <w:rsid w:val="00992C95"/>
    <w:rsid w:val="009C1F0E"/>
    <w:rsid w:val="009C3BA8"/>
    <w:rsid w:val="009C5913"/>
    <w:rsid w:val="009D2C4D"/>
    <w:rsid w:val="009E2821"/>
    <w:rsid w:val="00A247A6"/>
    <w:rsid w:val="00A41220"/>
    <w:rsid w:val="00A427C1"/>
    <w:rsid w:val="00A439AD"/>
    <w:rsid w:val="00A548D2"/>
    <w:rsid w:val="00A56B11"/>
    <w:rsid w:val="00A6085A"/>
    <w:rsid w:val="00A87482"/>
    <w:rsid w:val="00A924E0"/>
    <w:rsid w:val="00AB0B6E"/>
    <w:rsid w:val="00AC3E3E"/>
    <w:rsid w:val="00AD5B04"/>
    <w:rsid w:val="00AE1297"/>
    <w:rsid w:val="00AE422F"/>
    <w:rsid w:val="00AF4439"/>
    <w:rsid w:val="00B07005"/>
    <w:rsid w:val="00B364A4"/>
    <w:rsid w:val="00B36BBC"/>
    <w:rsid w:val="00B4593C"/>
    <w:rsid w:val="00B63BD6"/>
    <w:rsid w:val="00B66B73"/>
    <w:rsid w:val="00B777DE"/>
    <w:rsid w:val="00B778DD"/>
    <w:rsid w:val="00B8360C"/>
    <w:rsid w:val="00B83F81"/>
    <w:rsid w:val="00B84522"/>
    <w:rsid w:val="00BA76DA"/>
    <w:rsid w:val="00BB5285"/>
    <w:rsid w:val="00BC1B9A"/>
    <w:rsid w:val="00BC3A6C"/>
    <w:rsid w:val="00BE6ACD"/>
    <w:rsid w:val="00BE6E93"/>
    <w:rsid w:val="00BF0123"/>
    <w:rsid w:val="00BF6C42"/>
    <w:rsid w:val="00BF7507"/>
    <w:rsid w:val="00C01122"/>
    <w:rsid w:val="00C0252B"/>
    <w:rsid w:val="00C1406C"/>
    <w:rsid w:val="00C235AE"/>
    <w:rsid w:val="00C30890"/>
    <w:rsid w:val="00C71D83"/>
    <w:rsid w:val="00C7349B"/>
    <w:rsid w:val="00C8161B"/>
    <w:rsid w:val="00C81DED"/>
    <w:rsid w:val="00C84FA3"/>
    <w:rsid w:val="00C87633"/>
    <w:rsid w:val="00CA4C41"/>
    <w:rsid w:val="00CB007B"/>
    <w:rsid w:val="00CB3460"/>
    <w:rsid w:val="00CE3355"/>
    <w:rsid w:val="00CE3D91"/>
    <w:rsid w:val="00D22D02"/>
    <w:rsid w:val="00D4055A"/>
    <w:rsid w:val="00D40F24"/>
    <w:rsid w:val="00D54788"/>
    <w:rsid w:val="00D566A9"/>
    <w:rsid w:val="00D56B22"/>
    <w:rsid w:val="00D608A2"/>
    <w:rsid w:val="00DA045A"/>
    <w:rsid w:val="00DA149F"/>
    <w:rsid w:val="00DB4A15"/>
    <w:rsid w:val="00DD7104"/>
    <w:rsid w:val="00E17BDE"/>
    <w:rsid w:val="00E21674"/>
    <w:rsid w:val="00E231B6"/>
    <w:rsid w:val="00E355FD"/>
    <w:rsid w:val="00E5077A"/>
    <w:rsid w:val="00E578E2"/>
    <w:rsid w:val="00E61190"/>
    <w:rsid w:val="00E662BF"/>
    <w:rsid w:val="00E813AA"/>
    <w:rsid w:val="00E9541C"/>
    <w:rsid w:val="00EB04DD"/>
    <w:rsid w:val="00EB2899"/>
    <w:rsid w:val="00EB75E1"/>
    <w:rsid w:val="00EC79A3"/>
    <w:rsid w:val="00EE6AFD"/>
    <w:rsid w:val="00EF0FDC"/>
    <w:rsid w:val="00EF4470"/>
    <w:rsid w:val="00F00F2D"/>
    <w:rsid w:val="00F21BCF"/>
    <w:rsid w:val="00F336BF"/>
    <w:rsid w:val="00F36504"/>
    <w:rsid w:val="00F548FC"/>
    <w:rsid w:val="00F60AF5"/>
    <w:rsid w:val="00F6632D"/>
    <w:rsid w:val="00F71701"/>
    <w:rsid w:val="00F85AF0"/>
    <w:rsid w:val="00F90DF0"/>
    <w:rsid w:val="00F92319"/>
    <w:rsid w:val="00F97673"/>
    <w:rsid w:val="00FA0053"/>
    <w:rsid w:val="00FA6FEB"/>
    <w:rsid w:val="00FB0D0E"/>
    <w:rsid w:val="00FC1E6C"/>
    <w:rsid w:val="00FC7201"/>
    <w:rsid w:val="00FD06A9"/>
    <w:rsid w:val="00FE192F"/>
    <w:rsid w:val="00FE27BF"/>
    <w:rsid w:val="00FE2F3E"/>
    <w:rsid w:val="00FF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96B9"/>
  <w15:chartTrackingRefBased/>
  <w15:docId w15:val="{E071523C-14EC-4746-AB9E-C2AA4230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D7104"/>
    <w:pPr>
      <w:spacing w:after="0" w:line="480" w:lineRule="auto"/>
      <w:ind w:left="720" w:hanging="720"/>
    </w:pPr>
  </w:style>
  <w:style w:type="character" w:styleId="LineNumber">
    <w:name w:val="line number"/>
    <w:basedOn w:val="DefaultParagraphFont"/>
    <w:uiPriority w:val="99"/>
    <w:semiHidden/>
    <w:unhideWhenUsed/>
    <w:rsid w:val="00E355FD"/>
  </w:style>
  <w:style w:type="character" w:styleId="PlaceholderText">
    <w:name w:val="Placeholder Text"/>
    <w:basedOn w:val="DefaultParagraphFont"/>
    <w:uiPriority w:val="99"/>
    <w:semiHidden/>
    <w:rsid w:val="00B36BBC"/>
    <w:rPr>
      <w:color w:val="808080"/>
    </w:rPr>
  </w:style>
  <w:style w:type="paragraph" w:styleId="BalloonText">
    <w:name w:val="Balloon Text"/>
    <w:basedOn w:val="Normal"/>
    <w:link w:val="BalloonTextChar"/>
    <w:uiPriority w:val="99"/>
    <w:semiHidden/>
    <w:unhideWhenUsed/>
    <w:rsid w:val="00437F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F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7FA8"/>
    <w:rPr>
      <w:sz w:val="18"/>
      <w:szCs w:val="18"/>
    </w:rPr>
  </w:style>
  <w:style w:type="paragraph" w:styleId="CommentText">
    <w:name w:val="annotation text"/>
    <w:basedOn w:val="Normal"/>
    <w:link w:val="CommentTextChar"/>
    <w:uiPriority w:val="99"/>
    <w:semiHidden/>
    <w:unhideWhenUsed/>
    <w:rsid w:val="00437FA8"/>
    <w:pPr>
      <w:spacing w:line="240" w:lineRule="auto"/>
    </w:pPr>
    <w:rPr>
      <w:sz w:val="24"/>
      <w:szCs w:val="24"/>
    </w:rPr>
  </w:style>
  <w:style w:type="character" w:customStyle="1" w:styleId="CommentTextChar">
    <w:name w:val="Comment Text Char"/>
    <w:basedOn w:val="DefaultParagraphFont"/>
    <w:link w:val="CommentText"/>
    <w:uiPriority w:val="99"/>
    <w:semiHidden/>
    <w:rsid w:val="00437FA8"/>
    <w:rPr>
      <w:sz w:val="24"/>
      <w:szCs w:val="24"/>
    </w:rPr>
  </w:style>
  <w:style w:type="paragraph" w:styleId="CommentSubject">
    <w:name w:val="annotation subject"/>
    <w:basedOn w:val="CommentText"/>
    <w:next w:val="CommentText"/>
    <w:link w:val="CommentSubjectChar"/>
    <w:uiPriority w:val="99"/>
    <w:semiHidden/>
    <w:unhideWhenUsed/>
    <w:rsid w:val="00437FA8"/>
    <w:rPr>
      <w:b/>
      <w:bCs/>
      <w:sz w:val="20"/>
      <w:szCs w:val="20"/>
    </w:rPr>
  </w:style>
  <w:style w:type="character" w:customStyle="1" w:styleId="CommentSubjectChar">
    <w:name w:val="Comment Subject Char"/>
    <w:basedOn w:val="CommentTextChar"/>
    <w:link w:val="CommentSubject"/>
    <w:uiPriority w:val="99"/>
    <w:semiHidden/>
    <w:rsid w:val="00437F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77EF7-DE23-464C-9B7E-DDE075A9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25703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Michael A - APHIS</dc:creator>
  <cp:keywords/>
  <dc:description/>
  <cp:lastModifiedBy>Tabak, Michael A - APHIS</cp:lastModifiedBy>
  <cp:revision>6</cp:revision>
  <dcterms:created xsi:type="dcterms:W3CDTF">2018-09-07T13:53:00Z</dcterms:created>
  <dcterms:modified xsi:type="dcterms:W3CDTF">2018-09-24T20:54:00Z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id="yfJIr6b4"/&gt;&lt;style id="http://www.zotero.org/styles/methods-in-ecology-and-evolution2" hasBibliography="1" bibliographyStyleHasBeenSet="1"/&gt;&lt;prefs&gt;&lt;pref name="fieldType" value="Field"/&gt;&lt;/prefs&gt;&lt;/d</vt:lpwstr>
  </property>
  <property fmtid="{D5CDD505-2E9C-101B-9397-08002B2CF9AE}" pid="3" name="ZOTERO_PREF_2">
    <vt:lpwstr>ata&gt;</vt:lpwstr>
  </property>
</Properties>
</file>