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A64" w:rsidRPr="00544A64" w:rsidRDefault="00544A64" w:rsidP="00544A64">
      <w:pPr>
        <w:spacing w:line="480" w:lineRule="auto"/>
        <w:rPr>
          <w:rFonts w:ascii="Times New Roman" w:hAnsi="Times New Roman" w:cs="Times New Roman"/>
          <w:sz w:val="24"/>
          <w:szCs w:val="24"/>
        </w:rPr>
      </w:pPr>
      <w:r w:rsidRPr="00544A64">
        <w:rPr>
          <w:rFonts w:ascii="Times New Roman" w:hAnsi="Times New Roman" w:cs="Times New Roman"/>
          <w:i/>
          <w:sz w:val="24"/>
          <w:szCs w:val="24"/>
        </w:rPr>
        <w:t>Limitations</w:t>
      </w:r>
    </w:p>
    <w:p w:rsidR="00544A64" w:rsidRPr="00544A64" w:rsidRDefault="00544A64" w:rsidP="00544A64">
      <w:pPr>
        <w:spacing w:line="480" w:lineRule="auto"/>
        <w:rPr>
          <w:rFonts w:ascii="Times New Roman" w:hAnsi="Times New Roman" w:cs="Times New Roman"/>
          <w:sz w:val="24"/>
          <w:szCs w:val="24"/>
        </w:rPr>
      </w:pPr>
      <w:r w:rsidRPr="00544A64">
        <w:rPr>
          <w:rFonts w:ascii="Times New Roman" w:hAnsi="Times New Roman" w:cs="Times New Roman"/>
          <w:sz w:val="24"/>
          <w:szCs w:val="24"/>
        </w:rPr>
        <w:t xml:space="preserve">Using out-of-sample model validation on a dataset from Canada revealed a lower accuracy (82%) than at study sites from which our model was trained. One potential explanation is the model evaluated both the animal and the environment in the </w:t>
      </w:r>
      <w:bookmarkStart w:id="0" w:name="_GoBack"/>
      <w:bookmarkEnd w:id="0"/>
      <w:r w:rsidRPr="00544A64">
        <w:rPr>
          <w:rFonts w:ascii="Times New Roman" w:hAnsi="Times New Roman" w:cs="Times New Roman"/>
          <w:sz w:val="24"/>
          <w:szCs w:val="24"/>
        </w:rPr>
        <w:t xml:space="preserve">image and these are confounded in the species identification </w:t>
      </w:r>
      <w:r w:rsidRPr="00544A64">
        <w:rPr>
          <w:rFonts w:ascii="Times New Roman" w:hAnsi="Times New Roman" w:cs="Times New Roman"/>
          <w:sz w:val="24"/>
          <w:szCs w:val="24"/>
        </w:rPr>
        <w:fldChar w:fldCharType="begin"/>
      </w:r>
      <w:r w:rsidRPr="00544A64">
        <w:rPr>
          <w:rFonts w:ascii="Times New Roman" w:hAnsi="Times New Roman" w:cs="Times New Roman"/>
          <w:sz w:val="24"/>
          <w:szCs w:val="24"/>
        </w:rPr>
        <w:instrText xml:space="preserve"> ADDIN ZOTERO_ITEM CSL_CITATION {"citationID":"QoRxDYjB","properties":{"formattedCitation":"(Norouzzadeh et al., 2018)","plainCitation":"(Norouzzadeh et al., 2018)","noteIndex":0},"citationItems":[{"id":2368,"uris":["http://zotero.org/users/local/QAKJprCl/items/YSM7MJC6"],"uri":["http://zotero.org/users/local/QAKJprCl/items/YSM7MJC6"],"itemData":{"id":2368,"type":"article-journal","title":"Automatically identifying, counting, and describing wild animals in camera-trap images with deep learning","container-title":"Proceedings of the National Academy of Sciences","page":"201719367","source":"www.pnas.org","abstract":"Having accurate, detailed, and up-to-date information about the location and behavior of animals in the wild would improve our ability to study and conserve ecosystems. We investigate the ability to automatically, accurately, and inexpensively collect such data, which could help catalyze the transformation of many fields of ecology, wildlife biology, zoology, conservation biology, and animal behavior into “big data” sciences. Motion-sensor “camera traps” enable collecting wildlife pictures inexpensively, unobtrusively, and frequently. However, extracting information from these pictures remains an expensive, time-consuming, manual task. We demonstrate that such information can be automatically extracted by deep learning, a cutting-edge type of artificial intelligence. We train deep convolutional neural networks to identify, count, and describe the behaviors of 48 species in the 3.2 million-image Snapshot Serengeti dataset. Our deep neural networks automatically identify animals with &gt;93.8% accuracy, and we expect that number to improve rapidly in years to come. More importantly, if our system classifies only images it is confident about, our system can automate animal identification for 99.3% of the data while still performing at the same 96.6% accuracy as that of crowdsourced teams of human volunteers, saving &gt;8.4 y (i.e., &gt;17,000 h at 40 h/wk) of human labeling effort on this 3.2 million-image dataset. Those efficiency gains highlight the importance of using deep neural networks to automate data extraction from camera-trap images, reducing a roadblock for this widely used technology. Our results suggest that deep learning could enable the inexpensive, unobtrusive, high-volume, and even real-time collection of a wealth of information about vast numbers of animals in the wild.","DOI":"10.1073/pnas.1719367115","ISSN":"0027-8424, 1091-6490","note":"PMID: 29871948","journalAbbreviation":"PNAS","language":"en","author":[{"family":"Norouzzadeh","given":"Mohammad Sadegh"},{"family":"Nguyen","given":"Anh"},{"family":"Kosmala","given":"Margaret"},{"family":"Swanson","given":"Alexandra"},{"family":"Palmer","given":"Meredith S."},{"family":"Packer","given":"Craig"},{"family":"Clune","given":"Jeff"}],"issued":{"date-parts":[["2018",6,5]]}}}],"schema":"https://github.com/citation-style-language/schema/raw/master/csl-citation.json"} </w:instrText>
      </w:r>
      <w:r w:rsidRPr="00544A64">
        <w:rPr>
          <w:rFonts w:ascii="Times New Roman" w:hAnsi="Times New Roman" w:cs="Times New Roman"/>
          <w:sz w:val="24"/>
          <w:szCs w:val="24"/>
        </w:rPr>
        <w:fldChar w:fldCharType="separate"/>
      </w:r>
      <w:r w:rsidRPr="00544A64">
        <w:rPr>
          <w:rFonts w:ascii="Times New Roman" w:hAnsi="Times New Roman" w:cs="Times New Roman"/>
          <w:sz w:val="24"/>
          <w:szCs w:val="24"/>
        </w:rPr>
        <w:t>(Norouzzadeh et al., 2018)</w:t>
      </w:r>
      <w:r w:rsidRPr="00544A64">
        <w:rPr>
          <w:rFonts w:ascii="Times New Roman" w:hAnsi="Times New Roman" w:cs="Times New Roman"/>
          <w:sz w:val="24"/>
          <w:szCs w:val="24"/>
        </w:rPr>
        <w:fldChar w:fldCharType="end"/>
      </w:r>
      <w:r w:rsidRPr="00544A64">
        <w:rPr>
          <w:rFonts w:ascii="Times New Roman" w:hAnsi="Times New Roman" w:cs="Times New Roman"/>
          <w:sz w:val="24"/>
          <w:szCs w:val="24"/>
        </w:rPr>
        <w:t xml:space="preserve">. Therefore, the model may have lower accuracies in environments that were not in the training dataset. Ideally, the training dataset would include training images representing the range of environments in which a species exists. Our model includes training images from diverse ecosystems, making it relevant for classifying images from many locations in North America. A further limitation is in our reported overall accuracy, which is reported across all of the images that were available for testing, and we had considerable imbalance in the number of images per species (Table 1). We provide </w:t>
      </w:r>
      <w:r w:rsidR="0064648B">
        <w:rPr>
          <w:rFonts w:ascii="Times New Roman" w:hAnsi="Times New Roman" w:cs="Times New Roman"/>
          <w:sz w:val="24"/>
          <w:szCs w:val="24"/>
        </w:rPr>
        <w:t>recall rates</w:t>
      </w:r>
      <w:r w:rsidRPr="00544A64">
        <w:rPr>
          <w:rFonts w:ascii="Times New Roman" w:hAnsi="Times New Roman" w:cs="Times New Roman"/>
          <w:sz w:val="24"/>
          <w:szCs w:val="24"/>
        </w:rPr>
        <w:t xml:space="preserve"> for each species, so the reader can more directly inspect model accuracy. Finally, our model was trained using images that were classified by human observers, which are capable of making errors </w:t>
      </w:r>
      <w:r w:rsidRPr="00544A64">
        <w:rPr>
          <w:rFonts w:ascii="Times New Roman" w:hAnsi="Times New Roman" w:cs="Times New Roman"/>
          <w:sz w:val="24"/>
          <w:szCs w:val="24"/>
        </w:rPr>
        <w:fldChar w:fldCharType="begin"/>
      </w:r>
      <w:r w:rsidRPr="00544A64">
        <w:rPr>
          <w:rFonts w:ascii="Times New Roman" w:hAnsi="Times New Roman" w:cs="Times New Roman"/>
          <w:sz w:val="24"/>
          <w:szCs w:val="24"/>
        </w:rPr>
        <w:instrText xml:space="preserve"> ADDIN ZOTERO_ITEM CSL_CITATION {"citationID":"5tDsUp2x","properties":{"formattedCitation":"(O\\uc0\\u8217{}Connell, Nichols, &amp; Karanth, 2011; Meek, Vernes, &amp; Falzon, 2013)","plainCitation":"(O’Connell, Nichols, &amp; Karanth, 2011; Meek, Vernes, &amp; Falzon, 2013)","noteIndex":0},"citationItems":[{"id":2230,"uris":["http://zotero.org/users/local/QAKJprCl/items/FIFXJX6B"],"uri":["http://zotero.org/users/local/QAKJprCl/items/FIFXJX6B"],"itemData":{"id":2230,"type":"book","title":"Camera Traps in Animal Ecology: Methods and Analyses","publisher":"Springer","publisher-place":"Tokyo ; New York","number-of-pages":"271","source":"Library of Congress ISBN","event-place":"Tokyo ; New York","ISBN":"978-4-431-99494-7","call-number":"QH541.15.R4 C36 2011","note":"OCLC: ocn449851869","shortTitle":"Camera traps in animal ecology","language":"en","editor":[{"family":"O'Connell","given":"Allan F."},{"family":"Nichols","given":"James D."},{"family":"Karanth","given":"K. Ullas"}],"issued":{"date-parts":[["2011"]]}}},{"id":2338,"uris":["http://zotero.org/users/local/QAKJprCl/items/9UIAYKG8"],"uri":["http://zotero.org/users/local/QAKJprCl/items/9UIAYKG8"],"itemData":{"id":2338,"type":"article-journal","title":"On the reliability of expert identification of small-medium sized mammals from camera trap photos","container-title":"Wildlife Biology in Practice","volume":"9","issue":"2","source":"Crossref","abstract":"Camera trapping in scientific research has captivated practitioners globally and is now widely used as a primary survey method. Using photos to identify some species, especially coexisting small species of similar appearance and niche is questionable and if incorrectly identified can lead to poor conservation and management outcomes.","URL":"http://www.socpvs.org/journals/index.php/wbp/article/view/10.2461-wbp.2013.9.4","DOI":"10.2461/wbp.2013.9.4","ISSN":"1646-2742, 1646-1509","language":"en","author":[{"family":"Meek","given":"Paul Douglas"},{"family":"Vernes","given":"Karl"},{"family":"Falzon","given":"Greg"}],"issued":{"date-parts":[["2013",8,21]]},"accessed":{"date-parts":[["2018",6,1]]}}}],"schema":"https://github.com/citation-style-language/schema/raw/master/csl-citation.json"} </w:instrText>
      </w:r>
      <w:r w:rsidRPr="00544A64">
        <w:rPr>
          <w:rFonts w:ascii="Times New Roman" w:hAnsi="Times New Roman" w:cs="Times New Roman"/>
          <w:sz w:val="24"/>
          <w:szCs w:val="24"/>
        </w:rPr>
        <w:fldChar w:fldCharType="separate"/>
      </w:r>
      <w:r w:rsidRPr="00544A64">
        <w:rPr>
          <w:rFonts w:ascii="Times New Roman" w:hAnsi="Times New Roman" w:cs="Times New Roman"/>
          <w:sz w:val="24"/>
          <w:szCs w:val="24"/>
        </w:rPr>
        <w:t>(O’Connell, Nichols, &amp; Karanth, 2011; Meek, Vernes, &amp; Falzon, 2013)</w:t>
      </w:r>
      <w:r w:rsidRPr="00544A64">
        <w:rPr>
          <w:rFonts w:ascii="Times New Roman" w:hAnsi="Times New Roman" w:cs="Times New Roman"/>
          <w:sz w:val="24"/>
          <w:szCs w:val="24"/>
        </w:rPr>
        <w:fldChar w:fldCharType="end"/>
      </w:r>
      <w:r w:rsidRPr="00544A64">
        <w:rPr>
          <w:rFonts w:ascii="Times New Roman" w:hAnsi="Times New Roman" w:cs="Times New Roman"/>
          <w:sz w:val="24"/>
          <w:szCs w:val="24"/>
        </w:rPr>
        <w:t xml:space="preserve">, meaning some of the images in our training dataset were likely misclassified. Supervised machine learning algorithms require such training examples, and therefore we are unaware of a method for training such models without the potential for human classification error. Instead, we must acknowledge that these models will make mistakes due to imperfections in both human observation and model accuracy. </w:t>
      </w:r>
    </w:p>
    <w:p w:rsidR="00544A64" w:rsidRPr="00544A64" w:rsidRDefault="00544A64" w:rsidP="00544A64">
      <w:pPr>
        <w:pStyle w:val="Bibliography"/>
        <w:rPr>
          <w:rFonts w:ascii="Times New Roman" w:hAnsi="Times New Roman" w:cs="Times New Roman"/>
          <w:sz w:val="24"/>
          <w:szCs w:val="24"/>
        </w:rPr>
      </w:pPr>
    </w:p>
    <w:p w:rsidR="00544A64" w:rsidRPr="00544A64" w:rsidRDefault="00544A64" w:rsidP="00544A64">
      <w:pPr>
        <w:rPr>
          <w:rFonts w:ascii="Times New Roman" w:hAnsi="Times New Roman" w:cs="Times New Roman"/>
          <w:b/>
          <w:sz w:val="24"/>
          <w:szCs w:val="24"/>
        </w:rPr>
      </w:pPr>
      <w:r w:rsidRPr="00544A64">
        <w:rPr>
          <w:rFonts w:ascii="Times New Roman" w:hAnsi="Times New Roman" w:cs="Times New Roman"/>
          <w:b/>
          <w:sz w:val="24"/>
          <w:szCs w:val="24"/>
        </w:rPr>
        <w:t>References</w:t>
      </w:r>
    </w:p>
    <w:p w:rsidR="00544A64" w:rsidRPr="00544A64" w:rsidRDefault="00544A64" w:rsidP="00544A64">
      <w:pPr>
        <w:pStyle w:val="Bibliography"/>
        <w:rPr>
          <w:rFonts w:ascii="Times New Roman" w:hAnsi="Times New Roman" w:cs="Times New Roman"/>
          <w:sz w:val="24"/>
          <w:szCs w:val="24"/>
        </w:rPr>
      </w:pPr>
      <w:r w:rsidRPr="00544A64">
        <w:rPr>
          <w:rFonts w:ascii="Times New Roman" w:hAnsi="Times New Roman" w:cs="Times New Roman"/>
          <w:sz w:val="24"/>
          <w:szCs w:val="24"/>
        </w:rPr>
        <w:lastRenderedPageBreak/>
        <w:fldChar w:fldCharType="begin"/>
      </w:r>
      <w:r w:rsidRPr="00544A64">
        <w:rPr>
          <w:rFonts w:ascii="Times New Roman" w:hAnsi="Times New Roman" w:cs="Times New Roman"/>
          <w:sz w:val="24"/>
          <w:szCs w:val="24"/>
        </w:rPr>
        <w:instrText xml:space="preserve"> ADDIN ZOTERO_BIBL {"uncited":[],"omitted":[],"custom":[]} CSL_BIBLIOGRAPHY </w:instrText>
      </w:r>
      <w:r w:rsidRPr="00544A64">
        <w:rPr>
          <w:rFonts w:ascii="Times New Roman" w:hAnsi="Times New Roman" w:cs="Times New Roman"/>
          <w:sz w:val="24"/>
          <w:szCs w:val="24"/>
        </w:rPr>
        <w:fldChar w:fldCharType="separate"/>
      </w:r>
      <w:r w:rsidRPr="00544A64">
        <w:rPr>
          <w:rFonts w:ascii="Times New Roman" w:hAnsi="Times New Roman" w:cs="Times New Roman"/>
          <w:sz w:val="24"/>
          <w:szCs w:val="24"/>
        </w:rPr>
        <w:t xml:space="preserve">Meek, P. D., Vernes, K., &amp; Falzon, G. (2013). On the reliability of expert identification of small-medium sized mammals from camera trap photos. </w:t>
      </w:r>
      <w:r w:rsidRPr="00544A64">
        <w:rPr>
          <w:rFonts w:ascii="Times New Roman" w:hAnsi="Times New Roman" w:cs="Times New Roman"/>
          <w:i/>
          <w:iCs/>
          <w:sz w:val="24"/>
          <w:szCs w:val="24"/>
        </w:rPr>
        <w:t>Wildlife Biology in Practice</w:t>
      </w:r>
      <w:r w:rsidRPr="00544A64">
        <w:rPr>
          <w:rFonts w:ascii="Times New Roman" w:hAnsi="Times New Roman" w:cs="Times New Roman"/>
          <w:sz w:val="24"/>
          <w:szCs w:val="24"/>
        </w:rPr>
        <w:t xml:space="preserve">, </w:t>
      </w:r>
      <w:r w:rsidRPr="00544A64">
        <w:rPr>
          <w:rFonts w:ascii="Times New Roman" w:hAnsi="Times New Roman" w:cs="Times New Roman"/>
          <w:i/>
          <w:iCs/>
          <w:sz w:val="24"/>
          <w:szCs w:val="24"/>
        </w:rPr>
        <w:t>9</w:t>
      </w:r>
      <w:r w:rsidRPr="00544A64">
        <w:rPr>
          <w:rFonts w:ascii="Times New Roman" w:hAnsi="Times New Roman" w:cs="Times New Roman"/>
          <w:sz w:val="24"/>
          <w:szCs w:val="24"/>
        </w:rPr>
        <w:t>(2). doi:10.2461/wbp.2013.9.4</w:t>
      </w:r>
    </w:p>
    <w:p w:rsidR="00544A64" w:rsidRPr="00544A64" w:rsidRDefault="00544A64" w:rsidP="00544A64">
      <w:pPr>
        <w:pStyle w:val="Bibliography"/>
        <w:rPr>
          <w:rFonts w:ascii="Times New Roman" w:hAnsi="Times New Roman" w:cs="Times New Roman"/>
          <w:sz w:val="24"/>
          <w:szCs w:val="24"/>
        </w:rPr>
      </w:pPr>
      <w:r w:rsidRPr="00544A64">
        <w:rPr>
          <w:rFonts w:ascii="Times New Roman" w:hAnsi="Times New Roman" w:cs="Times New Roman"/>
          <w:sz w:val="24"/>
          <w:szCs w:val="24"/>
        </w:rPr>
        <w:t xml:space="preserve">Norouzzadeh, M. S., Nguyen, A., Kosmala, M., Swanson, A., Palmer, M. S., Packer, C., &amp; Clune, J. (2018). Automatically identifying, counting, and describing wild animals in camera-trap images with deep learning. </w:t>
      </w:r>
      <w:r w:rsidRPr="00544A64">
        <w:rPr>
          <w:rFonts w:ascii="Times New Roman" w:hAnsi="Times New Roman" w:cs="Times New Roman"/>
          <w:i/>
          <w:iCs/>
          <w:sz w:val="24"/>
          <w:szCs w:val="24"/>
        </w:rPr>
        <w:t>Proceedings of the National Academy of Sciences</w:t>
      </w:r>
      <w:r w:rsidRPr="00544A64">
        <w:rPr>
          <w:rFonts w:ascii="Times New Roman" w:hAnsi="Times New Roman" w:cs="Times New Roman"/>
          <w:sz w:val="24"/>
          <w:szCs w:val="24"/>
        </w:rPr>
        <w:t>, 201719367. doi:10.1073/pnas.1719367115</w:t>
      </w:r>
    </w:p>
    <w:p w:rsidR="00544A64" w:rsidRPr="00544A64" w:rsidRDefault="00544A64" w:rsidP="00544A64">
      <w:pPr>
        <w:pStyle w:val="Bibliography"/>
        <w:rPr>
          <w:rFonts w:ascii="Times New Roman" w:hAnsi="Times New Roman" w:cs="Times New Roman"/>
          <w:sz w:val="24"/>
          <w:szCs w:val="24"/>
        </w:rPr>
      </w:pPr>
      <w:r w:rsidRPr="00544A64">
        <w:rPr>
          <w:rFonts w:ascii="Times New Roman" w:hAnsi="Times New Roman" w:cs="Times New Roman"/>
          <w:sz w:val="24"/>
          <w:szCs w:val="24"/>
        </w:rPr>
        <w:t xml:space="preserve">O’Connell, A. F., Nichols, J. D., &amp; Karanth, K. U. (Eds.). (2011). </w:t>
      </w:r>
      <w:r w:rsidRPr="00544A64">
        <w:rPr>
          <w:rFonts w:ascii="Times New Roman" w:hAnsi="Times New Roman" w:cs="Times New Roman"/>
          <w:i/>
          <w:iCs/>
          <w:sz w:val="24"/>
          <w:szCs w:val="24"/>
        </w:rPr>
        <w:t>Camera Traps in Animal Ecology: Methods and Analyses</w:t>
      </w:r>
      <w:r w:rsidRPr="00544A64">
        <w:rPr>
          <w:rFonts w:ascii="Times New Roman" w:hAnsi="Times New Roman" w:cs="Times New Roman"/>
          <w:sz w:val="24"/>
          <w:szCs w:val="24"/>
        </w:rPr>
        <w:t>. Tokyo ; New York: Springer.</w:t>
      </w:r>
    </w:p>
    <w:p w:rsidR="000C3A55" w:rsidRPr="00544A64" w:rsidRDefault="00544A64">
      <w:pPr>
        <w:rPr>
          <w:rFonts w:ascii="Times New Roman" w:hAnsi="Times New Roman" w:cs="Times New Roman"/>
          <w:sz w:val="24"/>
          <w:szCs w:val="24"/>
        </w:rPr>
      </w:pPr>
      <w:r w:rsidRPr="00544A64">
        <w:rPr>
          <w:rFonts w:ascii="Times New Roman" w:hAnsi="Times New Roman" w:cs="Times New Roman"/>
          <w:sz w:val="24"/>
          <w:szCs w:val="24"/>
        </w:rPr>
        <w:fldChar w:fldCharType="end"/>
      </w:r>
    </w:p>
    <w:p w:rsidR="00544A64" w:rsidRPr="00544A64" w:rsidRDefault="00544A64">
      <w:pPr>
        <w:rPr>
          <w:rFonts w:ascii="Times New Roman" w:hAnsi="Times New Roman" w:cs="Times New Roman"/>
          <w:sz w:val="24"/>
          <w:szCs w:val="24"/>
        </w:rPr>
      </w:pPr>
    </w:p>
    <w:sectPr w:rsidR="00544A64" w:rsidRPr="00544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7FD"/>
    <w:rsid w:val="00004975"/>
    <w:rsid w:val="00021324"/>
    <w:rsid w:val="00022F7F"/>
    <w:rsid w:val="00034E0E"/>
    <w:rsid w:val="0005325B"/>
    <w:rsid w:val="00054CD6"/>
    <w:rsid w:val="00076956"/>
    <w:rsid w:val="000C0783"/>
    <w:rsid w:val="000C3A55"/>
    <w:rsid w:val="000E5A47"/>
    <w:rsid w:val="000F5A9E"/>
    <w:rsid w:val="00103AB5"/>
    <w:rsid w:val="00116D43"/>
    <w:rsid w:val="00143D66"/>
    <w:rsid w:val="001648BD"/>
    <w:rsid w:val="00181981"/>
    <w:rsid w:val="0018576A"/>
    <w:rsid w:val="001A51EC"/>
    <w:rsid w:val="001B0BAD"/>
    <w:rsid w:val="001B4A3C"/>
    <w:rsid w:val="001F47DD"/>
    <w:rsid w:val="0020144B"/>
    <w:rsid w:val="002029EB"/>
    <w:rsid w:val="00215846"/>
    <w:rsid w:val="00217930"/>
    <w:rsid w:val="00227BF7"/>
    <w:rsid w:val="00234EBC"/>
    <w:rsid w:val="00242593"/>
    <w:rsid w:val="00281461"/>
    <w:rsid w:val="00296FE5"/>
    <w:rsid w:val="002A4E84"/>
    <w:rsid w:val="002B5417"/>
    <w:rsid w:val="002C02FF"/>
    <w:rsid w:val="002C7127"/>
    <w:rsid w:val="002E1386"/>
    <w:rsid w:val="002E3D74"/>
    <w:rsid w:val="002F7B0B"/>
    <w:rsid w:val="00301128"/>
    <w:rsid w:val="003114E2"/>
    <w:rsid w:val="00321DA0"/>
    <w:rsid w:val="0032362C"/>
    <w:rsid w:val="003271E3"/>
    <w:rsid w:val="0033374A"/>
    <w:rsid w:val="00335139"/>
    <w:rsid w:val="00344A49"/>
    <w:rsid w:val="00354E28"/>
    <w:rsid w:val="003574B8"/>
    <w:rsid w:val="00360E4C"/>
    <w:rsid w:val="003638C2"/>
    <w:rsid w:val="00372DF0"/>
    <w:rsid w:val="00376D62"/>
    <w:rsid w:val="003941EF"/>
    <w:rsid w:val="003B4690"/>
    <w:rsid w:val="003D5CC7"/>
    <w:rsid w:val="003D619A"/>
    <w:rsid w:val="003E0828"/>
    <w:rsid w:val="003E3FAD"/>
    <w:rsid w:val="003E757F"/>
    <w:rsid w:val="003F132E"/>
    <w:rsid w:val="003F2437"/>
    <w:rsid w:val="003F28E5"/>
    <w:rsid w:val="003F4AC7"/>
    <w:rsid w:val="00415524"/>
    <w:rsid w:val="004406EC"/>
    <w:rsid w:val="00446A98"/>
    <w:rsid w:val="0045490C"/>
    <w:rsid w:val="004819C5"/>
    <w:rsid w:val="00486915"/>
    <w:rsid w:val="0049041F"/>
    <w:rsid w:val="0049082B"/>
    <w:rsid w:val="004A09AC"/>
    <w:rsid w:val="004A6144"/>
    <w:rsid w:val="004C7A63"/>
    <w:rsid w:val="004E0B3B"/>
    <w:rsid w:val="004E0C2B"/>
    <w:rsid w:val="004E44FE"/>
    <w:rsid w:val="00500ECD"/>
    <w:rsid w:val="00513006"/>
    <w:rsid w:val="00516633"/>
    <w:rsid w:val="00521F5B"/>
    <w:rsid w:val="00532B1A"/>
    <w:rsid w:val="00537649"/>
    <w:rsid w:val="00544A64"/>
    <w:rsid w:val="00551786"/>
    <w:rsid w:val="005605FE"/>
    <w:rsid w:val="005C6F9C"/>
    <w:rsid w:val="005D1DF5"/>
    <w:rsid w:val="005D4D52"/>
    <w:rsid w:val="005D702F"/>
    <w:rsid w:val="005E5A1B"/>
    <w:rsid w:val="005F5A81"/>
    <w:rsid w:val="00603CD5"/>
    <w:rsid w:val="00623D50"/>
    <w:rsid w:val="00623F51"/>
    <w:rsid w:val="0063093C"/>
    <w:rsid w:val="006372C0"/>
    <w:rsid w:val="0064648B"/>
    <w:rsid w:val="00655A6C"/>
    <w:rsid w:val="006A0180"/>
    <w:rsid w:val="006A0E9B"/>
    <w:rsid w:val="006A1FE9"/>
    <w:rsid w:val="006B515F"/>
    <w:rsid w:val="006C4484"/>
    <w:rsid w:val="006E715F"/>
    <w:rsid w:val="006F6558"/>
    <w:rsid w:val="00714971"/>
    <w:rsid w:val="007309EE"/>
    <w:rsid w:val="00745520"/>
    <w:rsid w:val="00774C66"/>
    <w:rsid w:val="007A00B2"/>
    <w:rsid w:val="007B4C5A"/>
    <w:rsid w:val="007C7A6B"/>
    <w:rsid w:val="007C7B7D"/>
    <w:rsid w:val="00814B79"/>
    <w:rsid w:val="00815A87"/>
    <w:rsid w:val="008300D2"/>
    <w:rsid w:val="008338FF"/>
    <w:rsid w:val="00837124"/>
    <w:rsid w:val="00840821"/>
    <w:rsid w:val="00846020"/>
    <w:rsid w:val="00847AB7"/>
    <w:rsid w:val="008563D2"/>
    <w:rsid w:val="00865AE7"/>
    <w:rsid w:val="0087022F"/>
    <w:rsid w:val="008836A1"/>
    <w:rsid w:val="00883BF4"/>
    <w:rsid w:val="008A262D"/>
    <w:rsid w:val="008C5395"/>
    <w:rsid w:val="008E0E26"/>
    <w:rsid w:val="008E79A7"/>
    <w:rsid w:val="00902051"/>
    <w:rsid w:val="00907BED"/>
    <w:rsid w:val="009106CD"/>
    <w:rsid w:val="00915E11"/>
    <w:rsid w:val="0092040C"/>
    <w:rsid w:val="00925562"/>
    <w:rsid w:val="00933A6E"/>
    <w:rsid w:val="00940CA9"/>
    <w:rsid w:val="0094246D"/>
    <w:rsid w:val="00942C44"/>
    <w:rsid w:val="00947A39"/>
    <w:rsid w:val="00950101"/>
    <w:rsid w:val="00992C95"/>
    <w:rsid w:val="009B77FD"/>
    <w:rsid w:val="009B796F"/>
    <w:rsid w:val="009C0A11"/>
    <w:rsid w:val="009C1F0E"/>
    <w:rsid w:val="009C3BA8"/>
    <w:rsid w:val="009C5913"/>
    <w:rsid w:val="009D2C4D"/>
    <w:rsid w:val="009E2821"/>
    <w:rsid w:val="00A247A6"/>
    <w:rsid w:val="00A41220"/>
    <w:rsid w:val="00A439AD"/>
    <w:rsid w:val="00A548D2"/>
    <w:rsid w:val="00A6085A"/>
    <w:rsid w:val="00A87482"/>
    <w:rsid w:val="00A924E0"/>
    <w:rsid w:val="00AB0B6E"/>
    <w:rsid w:val="00AC3E3E"/>
    <w:rsid w:val="00AD5B04"/>
    <w:rsid w:val="00AE1297"/>
    <w:rsid w:val="00AE422F"/>
    <w:rsid w:val="00AF12FE"/>
    <w:rsid w:val="00AF4439"/>
    <w:rsid w:val="00B07005"/>
    <w:rsid w:val="00B364A4"/>
    <w:rsid w:val="00B4593C"/>
    <w:rsid w:val="00B63BD6"/>
    <w:rsid w:val="00B66B73"/>
    <w:rsid w:val="00B777DE"/>
    <w:rsid w:val="00B778DD"/>
    <w:rsid w:val="00B8360C"/>
    <w:rsid w:val="00B83F81"/>
    <w:rsid w:val="00B84522"/>
    <w:rsid w:val="00BA76DA"/>
    <w:rsid w:val="00BB5285"/>
    <w:rsid w:val="00BC1B9A"/>
    <w:rsid w:val="00BC3A6C"/>
    <w:rsid w:val="00BE6ACD"/>
    <w:rsid w:val="00BE6E93"/>
    <w:rsid w:val="00BF0123"/>
    <w:rsid w:val="00BF6C42"/>
    <w:rsid w:val="00BF7507"/>
    <w:rsid w:val="00C01122"/>
    <w:rsid w:val="00C0252B"/>
    <w:rsid w:val="00C1406C"/>
    <w:rsid w:val="00C235AE"/>
    <w:rsid w:val="00C30890"/>
    <w:rsid w:val="00C71D83"/>
    <w:rsid w:val="00C7349B"/>
    <w:rsid w:val="00C8161B"/>
    <w:rsid w:val="00C81DED"/>
    <w:rsid w:val="00CB007B"/>
    <w:rsid w:val="00CC151C"/>
    <w:rsid w:val="00CE3355"/>
    <w:rsid w:val="00CE3D91"/>
    <w:rsid w:val="00D22D02"/>
    <w:rsid w:val="00D4055A"/>
    <w:rsid w:val="00D40F24"/>
    <w:rsid w:val="00D54788"/>
    <w:rsid w:val="00D566A9"/>
    <w:rsid w:val="00D56B22"/>
    <w:rsid w:val="00D608A2"/>
    <w:rsid w:val="00DA045A"/>
    <w:rsid w:val="00DB4A15"/>
    <w:rsid w:val="00E17BDE"/>
    <w:rsid w:val="00E4303C"/>
    <w:rsid w:val="00E5077A"/>
    <w:rsid w:val="00E61190"/>
    <w:rsid w:val="00E662BF"/>
    <w:rsid w:val="00E813AA"/>
    <w:rsid w:val="00E849CC"/>
    <w:rsid w:val="00EB04DD"/>
    <w:rsid w:val="00EB2899"/>
    <w:rsid w:val="00EB75E1"/>
    <w:rsid w:val="00EC79A3"/>
    <w:rsid w:val="00EF0FDC"/>
    <w:rsid w:val="00EF4470"/>
    <w:rsid w:val="00F00F2D"/>
    <w:rsid w:val="00F05D24"/>
    <w:rsid w:val="00F336BF"/>
    <w:rsid w:val="00F36504"/>
    <w:rsid w:val="00F548FC"/>
    <w:rsid w:val="00F60AF5"/>
    <w:rsid w:val="00F6632D"/>
    <w:rsid w:val="00F90DF0"/>
    <w:rsid w:val="00F92319"/>
    <w:rsid w:val="00F97673"/>
    <w:rsid w:val="00FA0053"/>
    <w:rsid w:val="00FA6FEB"/>
    <w:rsid w:val="00FB0D0E"/>
    <w:rsid w:val="00FC1E6C"/>
    <w:rsid w:val="00FC7201"/>
    <w:rsid w:val="00FD06A9"/>
    <w:rsid w:val="00FD0BDD"/>
    <w:rsid w:val="00FE192F"/>
    <w:rsid w:val="00FE27BF"/>
    <w:rsid w:val="00FE2F3E"/>
    <w:rsid w:val="00FF5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EF284-0102-47BC-A3CB-28FA83CC7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A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A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A64"/>
    <w:rPr>
      <w:rFonts w:ascii="Segoe UI" w:hAnsi="Segoe UI" w:cs="Segoe UI"/>
      <w:sz w:val="18"/>
      <w:szCs w:val="18"/>
    </w:rPr>
  </w:style>
  <w:style w:type="paragraph" w:styleId="Bibliography">
    <w:name w:val="Bibliography"/>
    <w:basedOn w:val="Normal"/>
    <w:next w:val="Normal"/>
    <w:uiPriority w:val="37"/>
    <w:unhideWhenUsed/>
    <w:rsid w:val="00544A6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1127</Words>
  <Characters>6430</Characters>
  <Application>Microsoft Office Word</Application>
  <DocSecurity>0</DocSecurity>
  <Lines>53</Lines>
  <Paragraphs>15</Paragraphs>
  <ScaleCrop>false</ScaleCrop>
  <Company>USDA APHIS</Company>
  <LinksUpToDate>false</LinksUpToDate>
  <CharactersWithSpaces>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Tabak, Michael A - APHIS</dc:creator>
  <cp:keywords/>
  <dc:description/>
  <cp:lastModifiedBy>Tabak, Michael A - APHIS</cp:lastModifiedBy>
  <cp:revision>4</cp:revision>
  <dcterms:created xsi:type="dcterms:W3CDTF">2018-08-16T14:24:00Z</dcterms:created>
  <dcterms:modified xsi:type="dcterms:W3CDTF">2018-08-30T14:33:00Z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id="H7E5gD1a"/&gt;&lt;style id="http://www.zotero.org/styles/methods-in-ecology-and-evolution2" hasBibliography="1" bibliographyStyleHasBeenSet="1"/&gt;&lt;prefs&gt;&lt;pref name="fieldType" value="Field"/&gt;&lt;/prefs&gt;&lt;/d</vt:lpwstr>
  </property>
  <property fmtid="{D5CDD505-2E9C-101B-9397-08002B2CF9AE}" pid="3" name="ZOTERO_PREF_2">
    <vt:lpwstr>ata&gt;</vt:lpwstr>
  </property>
</Properties>
</file>