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32658795"/>
        <w:docPartObj>
          <w:docPartGallery w:val="Cover Pages"/>
          <w:docPartUnique/>
        </w:docPartObj>
      </w:sdtPr>
      <w:sdtContent>
        <w:p w14:paraId="05388E15" w14:textId="2087D3D0" w:rsidR="00F97B74" w:rsidRDefault="00F97B74"/>
        <w:p w14:paraId="502179C4" w14:textId="5982D83D" w:rsidR="00C32BE5" w:rsidRPr="007E22CA" w:rsidRDefault="00F97B74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BFF6B1" wp14:editId="1997F234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7247467</wp:posOffset>
                    </wp:positionV>
                    <wp:extent cx="5753100" cy="1744133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441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40E4E6" w14:textId="6C573B39" w:rsidR="00F97B74" w:rsidRDefault="00373AB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  <w:p w14:paraId="2F9A0075" w14:textId="502C64A7" w:rsidR="00F97B74" w:rsidRDefault="00373AB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lena dahlin </w:t>
                                </w:r>
                                <w:r w:rsidR="007E22C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–</w:t>
                                </w:r>
                                <w:r w:rsidR="007A380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c3391146</w:t>
                                </w:r>
                              </w:p>
                              <w:p w14:paraId="1A0BC95E" w14:textId="71D61903" w:rsidR="007A3802" w:rsidRDefault="007A380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JESS MCEWAN </w:t>
                                </w:r>
                                <w:r w:rsidR="00AE524E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– C3393168</w:t>
                                </w:r>
                              </w:p>
                              <w:p w14:paraId="04739B5E" w14:textId="0D874A03" w:rsidR="00AE524E" w:rsidRDefault="00AE524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SAMUEL GULLIVER – C3356324</w:t>
                                </w:r>
                              </w:p>
                              <w:p w14:paraId="1AAA65DE" w14:textId="05A32757" w:rsidR="00AE524E" w:rsidRDefault="00AE524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CORINNE MITCHELL – C3398688</w:t>
                                </w:r>
                              </w:p>
                              <w:p w14:paraId="3CB5DDD2" w14:textId="78C10FA6" w:rsidR="00AE524E" w:rsidRDefault="00AE524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GEORGE MOORE – C323</w:t>
                                </w:r>
                                <w:r w:rsidR="009136B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0494</w:t>
                                </w:r>
                              </w:p>
                              <w:p w14:paraId="1D2F91FB" w14:textId="1227E0A5" w:rsidR="009136B3" w:rsidRDefault="009136B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MARIAME DIALLO – C328921</w:t>
                                </w:r>
                              </w:p>
                              <w:p w14:paraId="47EFF258" w14:textId="77777777" w:rsidR="00AE524E" w:rsidRDefault="00AE524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BFF6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6pt;margin-top:570.65pt;width:453pt;height:137.3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&#13;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40E4E6" w14:textId="6C573B39" w:rsidR="00F97B74" w:rsidRDefault="00373AB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Assignment 1</w:t>
                              </w:r>
                            </w:p>
                          </w:sdtContent>
                        </w:sdt>
                        <w:p w14:paraId="2F9A0075" w14:textId="502C64A7" w:rsidR="00F97B74" w:rsidRDefault="00373AB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lena dahlin </w:t>
                          </w:r>
                          <w:r w:rsidR="007E22C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–</w:t>
                          </w:r>
                          <w:r w:rsidR="007A380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c3391146</w:t>
                          </w:r>
                        </w:p>
                        <w:p w14:paraId="1A0BC95E" w14:textId="71D61903" w:rsidR="007A3802" w:rsidRDefault="007A380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JESS MCEWAN </w:t>
                          </w:r>
                          <w:r w:rsidR="00AE524E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– C3393168</w:t>
                          </w:r>
                        </w:p>
                        <w:p w14:paraId="04739B5E" w14:textId="0D874A03" w:rsidR="00AE524E" w:rsidRDefault="00AE524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SAMUEL GULLIVER – C3356324</w:t>
                          </w:r>
                        </w:p>
                        <w:p w14:paraId="1AAA65DE" w14:textId="05A32757" w:rsidR="00AE524E" w:rsidRDefault="00AE524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CORINNE MITCHELL – C3398688</w:t>
                          </w:r>
                        </w:p>
                        <w:p w14:paraId="3CB5DDD2" w14:textId="78C10FA6" w:rsidR="00AE524E" w:rsidRDefault="00AE524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GEORGE MOORE – C323</w:t>
                          </w:r>
                          <w:r w:rsidR="009136B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0494</w:t>
                          </w:r>
                        </w:p>
                        <w:p w14:paraId="1D2F91FB" w14:textId="1227E0A5" w:rsidR="009136B3" w:rsidRDefault="009136B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MARIAME DIALLO – C328921</w:t>
                          </w:r>
                        </w:p>
                        <w:p w14:paraId="47EFF258" w14:textId="77777777" w:rsidR="00AE524E" w:rsidRDefault="00AE524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99B83E" wp14:editId="453DE6A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E327ADB" w14:textId="32D00593" w:rsidR="00F97B74" w:rsidRDefault="00F97B7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Triple S Emergency Management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599B83E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&#13;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E327ADB" w14:textId="32D00593" w:rsidR="00F97B74" w:rsidRDefault="00F97B7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Triple S Emergency Management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2C5B2F5" wp14:editId="0FD8B86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08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021E4" w14:textId="346EA602" w:rsidR="00F97B74" w:rsidRDefault="007A380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A380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GROUP S.A.</w:t>
                                    </w:r>
                                    <w:proofErr w:type="gramStart"/>
                                    <w:r w:rsidRPr="007A380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A.D</w:t>
                                    </w:r>
                                    <w:proofErr w:type="gramEnd"/>
                                  </w:sdtContent>
                                </w:sdt>
                                <w:r w:rsidR="00F97B7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97B7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MONDAY 11AM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C5B2F5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" filled="f" stroked="f" strokeweight=".5pt">
                    <v:textbox style="mso-fit-shape-to-text:t" inset="1in,0,86.4pt,0">
                      <w:txbxContent>
                        <w:p w14:paraId="21A021E4" w14:textId="346EA602" w:rsidR="00F97B74" w:rsidRDefault="007A380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A380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GROUP S.A.</w:t>
                              </w:r>
                              <w:proofErr w:type="gramStart"/>
                              <w:r w:rsidRPr="007A380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A.D</w:t>
                              </w:r>
                              <w:proofErr w:type="gramEnd"/>
                            </w:sdtContent>
                          </w:sdt>
                          <w:r w:rsidR="00F97B74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97B7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MONDAY 11AM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B78221" wp14:editId="1A07E0B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10451F" w14:textId="25583E07" w:rsidR="00F97B74" w:rsidRDefault="00F97B7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B78221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10451F" w14:textId="25583E07" w:rsidR="00F97B74" w:rsidRDefault="00F97B7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1D127CD" w14:textId="12FEB2E3" w:rsidR="009E2A5F" w:rsidRPr="00C32BE5" w:rsidRDefault="009E2A5F" w:rsidP="00C32BE5">
      <w:pPr>
        <w:pStyle w:val="Heading1"/>
      </w:pPr>
      <w:r>
        <w:lastRenderedPageBreak/>
        <w:t>Business Rules</w:t>
      </w:r>
    </w:p>
    <w:p w14:paraId="0DA1E585" w14:textId="77777777" w:rsidR="009E2A5F" w:rsidRPr="00462CA8" w:rsidRDefault="009E2A5F" w:rsidP="009E2A5F">
      <w:pPr>
        <w:pStyle w:val="Heading2"/>
        <w:rPr>
          <w:rFonts w:eastAsia="Calibri"/>
          <w:lang w:val="en-AU"/>
        </w:rPr>
      </w:pPr>
      <w:r w:rsidRPr="00462CA8">
        <w:rPr>
          <w:rFonts w:eastAsia="Calibri"/>
          <w:lang w:val="en-AU"/>
        </w:rPr>
        <w:t>Scenario Rules</w:t>
      </w:r>
    </w:p>
    <w:p w14:paraId="16EED365" w14:textId="77777777" w:rsidR="009E2A5F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Every alert will receive a response from operator.</w:t>
      </w:r>
    </w:p>
    <w:p w14:paraId="63308662" w14:textId="77777777" w:rsidR="009E2A5F" w:rsidRPr="002631ED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>
        <w:rPr>
          <w:rFonts w:ascii="Calibri" w:eastAsia="Calibri" w:hAnsi="Calibri" w:cs="Calibri"/>
          <w:lang w:val="en-AU"/>
        </w:rPr>
        <w:t xml:space="preserve">Operators must remain in contact with human reporters until emergency services have arrived at the location. </w:t>
      </w:r>
    </w:p>
    <w:p w14:paraId="57A03C62" w14:textId="77777777" w:rsidR="009E2A5F" w:rsidRPr="002631ED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Intentionally false fire alarm alerts will incur a $1600 fine [1].</w:t>
      </w:r>
    </w:p>
    <w:p w14:paraId="39397330" w14:textId="77777777" w:rsidR="009E2A5F" w:rsidRPr="002631ED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Intentionally false police alarm alerts will incur a $200 fine [2].</w:t>
      </w:r>
    </w:p>
    <w:p w14:paraId="6C04CE61" w14:textId="77777777" w:rsidR="009E2A5F" w:rsidRPr="002631ED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Staff cannot be rostered on two shifts at once</w:t>
      </w:r>
      <w:r>
        <w:rPr>
          <w:rFonts w:ascii="Calibri" w:eastAsia="Calibri" w:hAnsi="Calibri" w:cs="Calibri"/>
          <w:lang w:val="en-AU"/>
        </w:rPr>
        <w:t>.</w:t>
      </w:r>
    </w:p>
    <w:p w14:paraId="0F6E4631" w14:textId="77777777" w:rsidR="009E2A5F" w:rsidRPr="002631ED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 xml:space="preserve">Staff work hours cannot exceed 12 hours in a 24-hour period [3]. </w:t>
      </w:r>
    </w:p>
    <w:p w14:paraId="14878F75" w14:textId="77777777" w:rsidR="009E2A5F" w:rsidRPr="002631ED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Rosters must be completed 2 weeks in advance [4].</w:t>
      </w:r>
    </w:p>
    <w:p w14:paraId="2F974430" w14:textId="77777777" w:rsidR="009E2A5F" w:rsidRPr="002631ED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Roster updates must occur at least 24 hours before the shift where possible [4].</w:t>
      </w:r>
    </w:p>
    <w:p w14:paraId="591FA041" w14:textId="77777777" w:rsidR="009E2A5F" w:rsidRPr="002631ED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Only the manager can create and update rosters.</w:t>
      </w:r>
    </w:p>
    <w:p w14:paraId="2D53CE02" w14:textId="77777777" w:rsidR="009E2A5F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Operators can only see their own roster</w:t>
      </w:r>
      <w:r>
        <w:rPr>
          <w:rFonts w:ascii="Calibri" w:eastAsia="Calibri" w:hAnsi="Calibri" w:cs="Calibri"/>
          <w:lang w:val="en-AU"/>
        </w:rPr>
        <w:t xml:space="preserve"> [4]</w:t>
      </w:r>
      <w:r w:rsidRPr="002631ED">
        <w:rPr>
          <w:rFonts w:ascii="Calibri" w:eastAsia="Calibri" w:hAnsi="Calibri" w:cs="Calibri"/>
          <w:lang w:val="en-AU"/>
        </w:rPr>
        <w:t>.</w:t>
      </w:r>
    </w:p>
    <w:p w14:paraId="0312E7E4" w14:textId="77777777" w:rsidR="009E2A5F" w:rsidRPr="002631ED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>
        <w:rPr>
          <w:rFonts w:ascii="Calibri" w:eastAsia="Calibri" w:hAnsi="Calibri" w:cs="Calibri"/>
          <w:lang w:val="en-AU"/>
        </w:rPr>
        <w:t xml:space="preserve">Staff must have 4 days off in every </w:t>
      </w:r>
      <w:proofErr w:type="gramStart"/>
      <w:r>
        <w:rPr>
          <w:rFonts w:ascii="Calibri" w:eastAsia="Calibri" w:hAnsi="Calibri" w:cs="Calibri"/>
          <w:lang w:val="en-AU"/>
        </w:rPr>
        <w:t>14 day</w:t>
      </w:r>
      <w:proofErr w:type="gramEnd"/>
      <w:r>
        <w:rPr>
          <w:rFonts w:ascii="Calibri" w:eastAsia="Calibri" w:hAnsi="Calibri" w:cs="Calibri"/>
          <w:lang w:val="en-AU"/>
        </w:rPr>
        <w:t xml:space="preserve"> period [4].</w:t>
      </w:r>
    </w:p>
    <w:p w14:paraId="0756BC0C" w14:textId="77777777" w:rsidR="009E2A5F" w:rsidRPr="002631ED" w:rsidRDefault="009E2A5F" w:rsidP="009E2A5F">
      <w:pPr>
        <w:pStyle w:val="ListParagraph"/>
        <w:numPr>
          <w:ilvl w:val="0"/>
          <w:numId w:val="4"/>
        </w:numPr>
      </w:pPr>
      <w:r w:rsidRPr="002631ED">
        <w:rPr>
          <w:rFonts w:ascii="Calibri" w:eastAsia="Calibri" w:hAnsi="Calibri" w:cs="Calibri"/>
          <w:lang w:val="en-AU"/>
        </w:rPr>
        <w:t xml:space="preserve">The call centre must be staffed 24/7 7 days a week to ensure that the service can operate effectively. This needs to be adapted during weather events. </w:t>
      </w:r>
    </w:p>
    <w:p w14:paraId="2578BDE7" w14:textId="77777777" w:rsidR="009E2A5F" w:rsidRPr="002631ED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The call centre must maintain their emergency plan to ensure that 24/7 uptime is achieved in the case of an event that impacts the centre.</w:t>
      </w:r>
    </w:p>
    <w:p w14:paraId="241A1177" w14:textId="77777777" w:rsidR="009E2A5F" w:rsidRPr="00050321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>
        <w:rPr>
          <w:rFonts w:ascii="Calibri" w:eastAsia="Calibri" w:hAnsi="Calibri" w:cs="Calibri"/>
          <w:lang w:val="en-AU"/>
        </w:rPr>
        <w:t>The m</w:t>
      </w:r>
      <w:r w:rsidRPr="002631ED">
        <w:rPr>
          <w:rFonts w:ascii="Calibri" w:eastAsia="Calibri" w:hAnsi="Calibri" w:cs="Calibri"/>
          <w:lang w:val="en-AU"/>
        </w:rPr>
        <w:t>anager requires reports of the system each month</w:t>
      </w:r>
      <w:r>
        <w:rPr>
          <w:rFonts w:ascii="Calibri" w:eastAsia="Calibri" w:hAnsi="Calibri" w:cs="Calibri"/>
          <w:lang w:val="en-AU"/>
        </w:rPr>
        <w:t>.</w:t>
      </w:r>
    </w:p>
    <w:p w14:paraId="171CC28F" w14:textId="77777777" w:rsidR="009E2A5F" w:rsidRPr="002631ED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 xml:space="preserve">In </w:t>
      </w:r>
      <w:r>
        <w:rPr>
          <w:rFonts w:ascii="Calibri" w:eastAsia="Calibri" w:hAnsi="Calibri" w:cs="Calibri"/>
          <w:lang w:val="en-AU"/>
        </w:rPr>
        <w:t xml:space="preserve">the </w:t>
      </w:r>
      <w:r w:rsidRPr="002631ED">
        <w:rPr>
          <w:rFonts w:ascii="Calibri" w:eastAsia="Calibri" w:hAnsi="Calibri" w:cs="Calibri"/>
          <w:lang w:val="en-AU"/>
        </w:rPr>
        <w:t xml:space="preserve">case of </w:t>
      </w:r>
      <w:r>
        <w:rPr>
          <w:rFonts w:ascii="Calibri" w:eastAsia="Calibri" w:hAnsi="Calibri" w:cs="Calibri"/>
          <w:lang w:val="en-AU"/>
        </w:rPr>
        <w:t xml:space="preserve">a </w:t>
      </w:r>
      <w:r w:rsidRPr="002631ED">
        <w:rPr>
          <w:rFonts w:ascii="Calibri" w:eastAsia="Calibri" w:hAnsi="Calibri" w:cs="Calibri"/>
          <w:lang w:val="en-AU"/>
        </w:rPr>
        <w:t xml:space="preserve">human reporter, </w:t>
      </w:r>
      <w:r>
        <w:rPr>
          <w:rFonts w:ascii="Calibri" w:eastAsia="Calibri" w:hAnsi="Calibri" w:cs="Calibri"/>
          <w:lang w:val="en-AU"/>
        </w:rPr>
        <w:t xml:space="preserve">the </w:t>
      </w:r>
      <w:r w:rsidRPr="002631ED">
        <w:rPr>
          <w:rFonts w:ascii="Calibri" w:eastAsia="Calibri" w:hAnsi="Calibri" w:cs="Calibri"/>
          <w:lang w:val="en-AU"/>
        </w:rPr>
        <w:t xml:space="preserve">operator must stay in contact with </w:t>
      </w:r>
      <w:r>
        <w:rPr>
          <w:rFonts w:ascii="Calibri" w:eastAsia="Calibri" w:hAnsi="Calibri" w:cs="Calibri"/>
          <w:lang w:val="en-AU"/>
        </w:rPr>
        <w:t xml:space="preserve">the </w:t>
      </w:r>
      <w:r w:rsidRPr="002631ED">
        <w:rPr>
          <w:rFonts w:ascii="Calibri" w:eastAsia="Calibri" w:hAnsi="Calibri" w:cs="Calibri"/>
          <w:lang w:val="en-AU"/>
        </w:rPr>
        <w:t xml:space="preserve">reporter until </w:t>
      </w:r>
      <w:r>
        <w:rPr>
          <w:rFonts w:ascii="Calibri" w:eastAsia="Calibri" w:hAnsi="Calibri" w:cs="Calibri"/>
          <w:lang w:val="en-AU"/>
        </w:rPr>
        <w:t>dispatch arrives</w:t>
      </w:r>
      <w:r w:rsidRPr="002631ED">
        <w:rPr>
          <w:rFonts w:ascii="Calibri" w:eastAsia="Calibri" w:hAnsi="Calibri" w:cs="Calibri"/>
          <w:lang w:val="en-AU"/>
        </w:rPr>
        <w:t>.</w:t>
      </w:r>
    </w:p>
    <w:p w14:paraId="4560AC3F" w14:textId="77777777" w:rsidR="009E2A5F" w:rsidRPr="002631ED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 xml:space="preserve">Alerts from sensors will be sent to the operator as </w:t>
      </w:r>
      <w:r>
        <w:rPr>
          <w:rFonts w:ascii="Calibri" w:eastAsia="Calibri" w:hAnsi="Calibri" w:cs="Calibri"/>
          <w:lang w:val="en-AU"/>
        </w:rPr>
        <w:t>specified</w:t>
      </w:r>
      <w:r w:rsidRPr="002631ED">
        <w:rPr>
          <w:rFonts w:ascii="Calibri" w:eastAsia="Calibri" w:hAnsi="Calibri" w:cs="Calibri"/>
          <w:lang w:val="en-AU"/>
        </w:rPr>
        <w:t xml:space="preserve"> in the previously created sensor rule.</w:t>
      </w:r>
    </w:p>
    <w:p w14:paraId="28BCC93D" w14:textId="77777777" w:rsidR="009E2A5F" w:rsidRPr="002631ED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All operating staff must be registered members of the NSW police force</w:t>
      </w:r>
      <w:r>
        <w:rPr>
          <w:rFonts w:ascii="Calibri" w:eastAsia="Calibri" w:hAnsi="Calibri" w:cs="Calibri"/>
          <w:lang w:val="en-AU"/>
        </w:rPr>
        <w:t>.</w:t>
      </w:r>
    </w:p>
    <w:p w14:paraId="6D80EAF2" w14:textId="77777777" w:rsidR="009E2A5F" w:rsidRPr="002631ED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Staff member certifications must be renewed prior to expiration.</w:t>
      </w:r>
    </w:p>
    <w:p w14:paraId="05C23230" w14:textId="77777777" w:rsidR="009E2A5F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Staff must put in their roster availability one month in advance.</w:t>
      </w:r>
    </w:p>
    <w:p w14:paraId="060C210D" w14:textId="77777777" w:rsidR="009E2A5F" w:rsidRPr="007741E6" w:rsidRDefault="009E2A5F" w:rsidP="009E2A5F">
      <w:pPr>
        <w:pStyle w:val="ListParagraph"/>
        <w:numPr>
          <w:ilvl w:val="0"/>
          <w:numId w:val="4"/>
        </w:numPr>
      </w:pPr>
      <w:r>
        <w:t>Annual leave accrued and not taken by staff accumulates to a maximum of 40 working days [5].</w:t>
      </w:r>
    </w:p>
    <w:p w14:paraId="1A5C9963" w14:textId="77777777" w:rsidR="009E2A5F" w:rsidRPr="002631ED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Sensor rules must be updated when a sensor is decommissioned or not functional.</w:t>
      </w:r>
    </w:p>
    <w:p w14:paraId="6D751E23" w14:textId="77777777" w:rsidR="009E2A5F" w:rsidRDefault="009E2A5F" w:rsidP="009E2A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If a sensor is triggered from the same location for the third time within 30 days flag the event for further investigation</w:t>
      </w:r>
      <w:r>
        <w:rPr>
          <w:rFonts w:ascii="Calibri" w:eastAsia="Calibri" w:hAnsi="Calibri" w:cs="Calibri"/>
          <w:lang w:val="en-AU"/>
        </w:rPr>
        <w:t>.</w:t>
      </w:r>
    </w:p>
    <w:p w14:paraId="4112273D" w14:textId="77777777" w:rsidR="009E2A5F" w:rsidRPr="00A70AF8" w:rsidRDefault="009E2A5F" w:rsidP="009E2A5F">
      <w:pPr>
        <w:pStyle w:val="ListParagraph"/>
        <w:numPr>
          <w:ilvl w:val="0"/>
          <w:numId w:val="4"/>
        </w:numPr>
      </w:pPr>
      <w:r w:rsidRPr="002631ED">
        <w:rPr>
          <w:rFonts w:ascii="Calibri" w:eastAsia="Calibri" w:hAnsi="Calibri" w:cs="Calibri"/>
          <w:lang w:val="en-AU"/>
        </w:rPr>
        <w:t>Only managers</w:t>
      </w:r>
      <w:r>
        <w:rPr>
          <w:rFonts w:ascii="Calibri" w:eastAsia="Calibri" w:hAnsi="Calibri" w:cs="Calibri"/>
          <w:lang w:val="en-AU"/>
        </w:rPr>
        <w:t xml:space="preserve"> may</w:t>
      </w:r>
      <w:r w:rsidRPr="002631ED">
        <w:rPr>
          <w:rFonts w:ascii="Calibri" w:eastAsia="Calibri" w:hAnsi="Calibri" w:cs="Calibri"/>
          <w:lang w:val="en-AU"/>
        </w:rPr>
        <w:t xml:space="preserve"> have access to recorded phone calls.</w:t>
      </w:r>
    </w:p>
    <w:p w14:paraId="7078392E" w14:textId="77777777" w:rsidR="009E2A5F" w:rsidRPr="002631ED" w:rsidRDefault="009E2A5F" w:rsidP="009E2A5F">
      <w:pPr>
        <w:pStyle w:val="ListParagraph"/>
        <w:numPr>
          <w:ilvl w:val="0"/>
          <w:numId w:val="4"/>
        </w:numPr>
      </w:pPr>
      <w:r>
        <w:rPr>
          <w:rFonts w:ascii="Calibri" w:eastAsia="Calibri" w:hAnsi="Calibri" w:cs="Calibri"/>
          <w:lang w:val="en-AU"/>
        </w:rPr>
        <w:t>The system must automatically record all alerts, dispatches, and actions taken by the operator to the emergency log.</w:t>
      </w:r>
    </w:p>
    <w:p w14:paraId="4F369ABD" w14:textId="77777777" w:rsidR="009E2A5F" w:rsidRDefault="009E2A5F" w:rsidP="009E2A5F">
      <w:pPr>
        <w:pStyle w:val="ListParagraph"/>
        <w:numPr>
          <w:ilvl w:val="0"/>
          <w:numId w:val="4"/>
        </w:numPr>
      </w:pPr>
      <w:r w:rsidRPr="002631ED">
        <w:t>Alerts sent to media outlets or radio broadcasts are</w:t>
      </w:r>
      <w:r>
        <w:t xml:space="preserve"> automatically</w:t>
      </w:r>
      <w:r w:rsidRPr="002631ED">
        <w:t xml:space="preserve"> recorded to the emergency log</w:t>
      </w:r>
      <w:r>
        <w:t xml:space="preserve"> by the system</w:t>
      </w:r>
      <w:r w:rsidRPr="002631ED">
        <w:t>.</w:t>
      </w:r>
    </w:p>
    <w:p w14:paraId="7CDB1667" w14:textId="77777777" w:rsidR="009E2A5F" w:rsidRPr="002631ED" w:rsidRDefault="009E2A5F" w:rsidP="009E2A5F">
      <w:pPr>
        <w:pStyle w:val="ListParagraph"/>
        <w:numPr>
          <w:ilvl w:val="0"/>
          <w:numId w:val="4"/>
        </w:numPr>
      </w:pPr>
      <w:r w:rsidRPr="002631ED">
        <w:t>Operators must provide any relevant updates for an ongoing emergency to the relevant dispatch as soon as possible.</w:t>
      </w:r>
    </w:p>
    <w:p w14:paraId="7BF77423" w14:textId="77777777" w:rsidR="009E2A5F" w:rsidRPr="002631ED" w:rsidRDefault="009E2A5F" w:rsidP="009E2A5F">
      <w:pPr>
        <w:pStyle w:val="ListParagraph"/>
        <w:numPr>
          <w:ilvl w:val="0"/>
          <w:numId w:val="4"/>
        </w:numPr>
      </w:pPr>
      <w:r w:rsidRPr="002631ED">
        <w:t>Air traffic related incidents must be handled by Triple S if the air traffic control centre responsible for the area does not answer the alert.</w:t>
      </w:r>
    </w:p>
    <w:p w14:paraId="5F2F5355" w14:textId="77777777" w:rsidR="009E2A5F" w:rsidRDefault="009E2A5F" w:rsidP="009E2A5F">
      <w:pPr>
        <w:pStyle w:val="ListParagraph"/>
        <w:numPr>
          <w:ilvl w:val="0"/>
          <w:numId w:val="4"/>
        </w:numPr>
      </w:pPr>
      <w:r w:rsidRPr="002631ED">
        <w:t>If an alert is sent directly to dispatch and is not answered, Triple S must answer the alert and pass it on to the relevant dispatch when possible.</w:t>
      </w:r>
    </w:p>
    <w:p w14:paraId="359CBE05" w14:textId="77777777" w:rsidR="009E2A5F" w:rsidRDefault="009E2A5F" w:rsidP="009E2A5F">
      <w:pPr>
        <w:pStyle w:val="ListParagraph"/>
        <w:numPr>
          <w:ilvl w:val="0"/>
          <w:numId w:val="4"/>
        </w:numPr>
      </w:pPr>
      <w:r>
        <w:t>95% of phone call reports must be answered within 10 seconds [6].</w:t>
      </w:r>
    </w:p>
    <w:p w14:paraId="624DF101" w14:textId="3369C441" w:rsidR="009E2A5F" w:rsidRPr="009E2A5F" w:rsidRDefault="009E2A5F" w:rsidP="009E2A5F">
      <w:pPr>
        <w:pStyle w:val="ListParagraph"/>
        <w:numPr>
          <w:ilvl w:val="0"/>
          <w:numId w:val="4"/>
        </w:numPr>
      </w:pPr>
      <w:r>
        <w:t>85% of phone call reports must be answered within 5 seconds [6].</w:t>
      </w:r>
    </w:p>
    <w:p w14:paraId="63239764" w14:textId="77777777" w:rsidR="009E2A5F" w:rsidRPr="009E2A5F" w:rsidRDefault="009E2A5F" w:rsidP="009E2A5F">
      <w:pPr>
        <w:pStyle w:val="Heading2"/>
      </w:pPr>
      <w:r w:rsidRPr="009E2A5F">
        <w:rPr>
          <w:rFonts w:eastAsia="Calibri"/>
          <w:lang w:val="en-AU"/>
        </w:rPr>
        <w:lastRenderedPageBreak/>
        <w:t>Ethical, Security and Privacy rules</w:t>
      </w:r>
    </w:p>
    <w:p w14:paraId="6773C3F9" w14:textId="77777777" w:rsidR="009E2A5F" w:rsidRPr="002631ED" w:rsidRDefault="009E2A5F" w:rsidP="009E2A5F">
      <w:pPr>
        <w:pStyle w:val="ListParagraph"/>
        <w:numPr>
          <w:ilvl w:val="0"/>
          <w:numId w:val="1"/>
        </w:numPr>
      </w:pPr>
      <w:r w:rsidRPr="002631ED">
        <w:rPr>
          <w:rFonts w:ascii="Calibri" w:eastAsia="Calibri" w:hAnsi="Calibri" w:cs="Calibri"/>
          <w:lang w:val="en-AU"/>
        </w:rPr>
        <w:t xml:space="preserve">All the Staff members personal data must be recorded and stored in a secure location. </w:t>
      </w:r>
    </w:p>
    <w:p w14:paraId="5F320FD5" w14:textId="77777777" w:rsidR="009E2A5F" w:rsidRPr="002631ED" w:rsidRDefault="009E2A5F" w:rsidP="009E2A5F">
      <w:pPr>
        <w:pStyle w:val="ListParagraph"/>
        <w:numPr>
          <w:ilvl w:val="0"/>
          <w:numId w:val="1"/>
        </w:numPr>
      </w:pPr>
      <w:r w:rsidRPr="002631ED">
        <w:rPr>
          <w:rFonts w:ascii="Calibri" w:eastAsia="Calibri" w:hAnsi="Calibri" w:cs="Calibri"/>
          <w:lang w:val="en-AU"/>
        </w:rPr>
        <w:t>Only the manager is to have access to the stored personal data of staff members.</w:t>
      </w:r>
    </w:p>
    <w:p w14:paraId="1E963932" w14:textId="77777777" w:rsidR="009E2A5F" w:rsidRPr="002631ED" w:rsidRDefault="009E2A5F" w:rsidP="009E2A5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 xml:space="preserve">The emergency log must be stored securely.  </w:t>
      </w:r>
    </w:p>
    <w:p w14:paraId="041CEC57" w14:textId="77777777" w:rsidR="009E2A5F" w:rsidRPr="00101054" w:rsidRDefault="009E2A5F" w:rsidP="009E2A5F">
      <w:pPr>
        <w:pStyle w:val="ListParagraph"/>
        <w:numPr>
          <w:ilvl w:val="0"/>
          <w:numId w:val="1"/>
        </w:numPr>
      </w:pPr>
      <w:r w:rsidRPr="002631ED">
        <w:rPr>
          <w:rFonts w:ascii="Calibri" w:eastAsia="Calibri" w:hAnsi="Calibri" w:cs="Calibri"/>
          <w:lang w:val="en-AU"/>
        </w:rPr>
        <w:t xml:space="preserve">Only the manager is to have access to the stored emergency records for auditing purposes.  </w:t>
      </w:r>
    </w:p>
    <w:p w14:paraId="64A3696B" w14:textId="77777777" w:rsidR="009E2A5F" w:rsidRPr="002631ED" w:rsidRDefault="009E2A5F" w:rsidP="009E2A5F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lang w:val="en-AU"/>
        </w:rPr>
        <w:t>The manager must use multi-factor authentication to access emergency records [7].</w:t>
      </w:r>
    </w:p>
    <w:p w14:paraId="6C102754" w14:textId="77777777" w:rsidR="009E2A5F" w:rsidRPr="002631ED" w:rsidRDefault="009E2A5F" w:rsidP="009E2A5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 xml:space="preserve">Recordings of all phone and radio calls </w:t>
      </w:r>
      <w:r>
        <w:rPr>
          <w:rFonts w:ascii="Calibri" w:eastAsia="Calibri" w:hAnsi="Calibri" w:cs="Calibri"/>
          <w:lang w:val="en-AU"/>
        </w:rPr>
        <w:t>must</w:t>
      </w:r>
      <w:r w:rsidRPr="002631ED">
        <w:rPr>
          <w:rFonts w:ascii="Calibri" w:eastAsia="Calibri" w:hAnsi="Calibri" w:cs="Calibri"/>
          <w:lang w:val="en-AU"/>
        </w:rPr>
        <w:t xml:space="preserve"> be stored securely for 7 years.</w:t>
      </w:r>
    </w:p>
    <w:p w14:paraId="42C1AC37" w14:textId="77777777" w:rsidR="009E2A5F" w:rsidRPr="002631ED" w:rsidRDefault="009E2A5F" w:rsidP="009E2A5F">
      <w:pPr>
        <w:pStyle w:val="ListParagraph"/>
        <w:numPr>
          <w:ilvl w:val="0"/>
          <w:numId w:val="1"/>
        </w:numPr>
      </w:pPr>
      <w:r w:rsidRPr="002631ED">
        <w:rPr>
          <w:rFonts w:ascii="Calibri" w:eastAsia="Calibri" w:hAnsi="Calibri" w:cs="Calibri"/>
          <w:lang w:val="en-AU"/>
        </w:rPr>
        <w:t xml:space="preserve">Staff/operators must treat people who have contacted the service equally and without prejudice or favour </w:t>
      </w:r>
      <w:r>
        <w:rPr>
          <w:rFonts w:ascii="Calibri" w:eastAsia="Calibri" w:hAnsi="Calibri" w:cs="Calibri"/>
          <w:lang w:val="en-AU"/>
        </w:rPr>
        <w:t>[8].</w:t>
      </w:r>
    </w:p>
    <w:p w14:paraId="1AF886A2" w14:textId="77777777" w:rsidR="009E2A5F" w:rsidRPr="002631ED" w:rsidRDefault="009E2A5F" w:rsidP="009E2A5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The system must ensure that all medical records and health details taken from the public by Triple S operators are stored securely.</w:t>
      </w:r>
    </w:p>
    <w:p w14:paraId="4B51C7B9" w14:textId="77777777" w:rsidR="009E2A5F" w:rsidRPr="002631ED" w:rsidRDefault="009E2A5F" w:rsidP="009E2A5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 xml:space="preserve">Only </w:t>
      </w:r>
      <w:r>
        <w:rPr>
          <w:rFonts w:ascii="Calibri" w:eastAsia="Calibri" w:hAnsi="Calibri" w:cs="Calibri"/>
          <w:lang w:val="en-AU"/>
        </w:rPr>
        <w:t>operators</w:t>
      </w:r>
      <w:r w:rsidRPr="002631ED">
        <w:rPr>
          <w:rFonts w:ascii="Calibri" w:eastAsia="Calibri" w:hAnsi="Calibri" w:cs="Calibri"/>
          <w:lang w:val="en-AU"/>
        </w:rPr>
        <w:t xml:space="preserve"> assigned to the incident have access to medical records and health details taken.  </w:t>
      </w:r>
    </w:p>
    <w:p w14:paraId="1B67DA01" w14:textId="77777777" w:rsidR="009E2A5F" w:rsidRPr="002631ED" w:rsidRDefault="009E2A5F" w:rsidP="009E2A5F">
      <w:pPr>
        <w:pStyle w:val="ListParagraph"/>
        <w:numPr>
          <w:ilvl w:val="0"/>
          <w:numId w:val="1"/>
        </w:numPr>
      </w:pPr>
      <w:r w:rsidRPr="002631ED">
        <w:rPr>
          <w:rFonts w:ascii="Calibri" w:eastAsia="Calibri" w:hAnsi="Calibri" w:cs="Calibri"/>
          <w:lang w:val="en-AU"/>
        </w:rPr>
        <w:t>The system must be protected from external attacks to ensure constant system uptime.</w:t>
      </w:r>
    </w:p>
    <w:p w14:paraId="7A230B03" w14:textId="77777777" w:rsidR="009E2A5F" w:rsidRPr="002631ED" w:rsidRDefault="009E2A5F" w:rsidP="009E2A5F">
      <w:pPr>
        <w:pStyle w:val="ListParagraph"/>
        <w:numPr>
          <w:ilvl w:val="0"/>
          <w:numId w:val="1"/>
        </w:numPr>
      </w:pPr>
      <w:r w:rsidRPr="002631ED">
        <w:rPr>
          <w:rFonts w:ascii="Calibri" w:eastAsia="Calibri" w:hAnsi="Calibri" w:cs="Calibri"/>
          <w:lang w:val="en-AU"/>
        </w:rPr>
        <w:t xml:space="preserve">All </w:t>
      </w:r>
      <w:r>
        <w:rPr>
          <w:rFonts w:ascii="Calibri" w:eastAsia="Calibri" w:hAnsi="Calibri" w:cs="Calibri"/>
          <w:lang w:val="en-AU"/>
        </w:rPr>
        <w:t>s</w:t>
      </w:r>
      <w:r w:rsidRPr="002631ED">
        <w:rPr>
          <w:rFonts w:ascii="Calibri" w:eastAsia="Calibri" w:hAnsi="Calibri" w:cs="Calibri"/>
          <w:lang w:val="en-AU"/>
        </w:rPr>
        <w:t xml:space="preserve">taff are responsible for the security of their login credentials, and this must not be shared with anyone. </w:t>
      </w:r>
    </w:p>
    <w:p w14:paraId="4C0CDC70" w14:textId="02733067" w:rsidR="009E2A5F" w:rsidRPr="002631ED" w:rsidRDefault="009E2A5F" w:rsidP="009E2A5F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lang w:val="en-AU"/>
        </w:rPr>
        <w:t>Passwords must be at least 14 characters long [9].</w:t>
      </w:r>
    </w:p>
    <w:p w14:paraId="2471A30F" w14:textId="77777777" w:rsidR="009E2A5F" w:rsidRPr="009E2A5F" w:rsidRDefault="009E2A5F" w:rsidP="009E2A5F">
      <w:pPr>
        <w:pStyle w:val="Heading2"/>
      </w:pPr>
      <w:r w:rsidRPr="009E2A5F">
        <w:rPr>
          <w:rFonts w:eastAsia="Calibri"/>
          <w:lang w:val="en-AU"/>
        </w:rPr>
        <w:t xml:space="preserve">Legislation or Relevant Standards </w:t>
      </w:r>
    </w:p>
    <w:p w14:paraId="36893F48" w14:textId="77777777" w:rsidR="009E2A5F" w:rsidRPr="002631ED" w:rsidRDefault="009E2A5F" w:rsidP="009E2A5F">
      <w:pPr>
        <w:pStyle w:val="ListParagraph"/>
        <w:numPr>
          <w:ilvl w:val="0"/>
          <w:numId w:val="2"/>
        </w:numPr>
      </w:pPr>
      <w:r w:rsidRPr="002631ED">
        <w:rPr>
          <w:rFonts w:ascii="Calibri" w:eastAsia="Calibri" w:hAnsi="Calibri" w:cs="Calibri"/>
          <w:lang w:val="en-AU"/>
        </w:rPr>
        <w:t xml:space="preserve">All staff need to be aware of evacuation procedures and must undergo all training and drills. </w:t>
      </w:r>
    </w:p>
    <w:p w14:paraId="4A4D75E9" w14:textId="77777777" w:rsidR="009E2A5F" w:rsidRPr="002631ED" w:rsidRDefault="009E2A5F" w:rsidP="009E2A5F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  <w:lang w:val="en-AU"/>
        </w:rPr>
        <w:t xml:space="preserve">Emergency services must be dispatched in accordance </w:t>
      </w:r>
      <w:proofErr w:type="gramStart"/>
      <w:r>
        <w:rPr>
          <w:rFonts w:ascii="Calibri" w:eastAsia="Calibri" w:hAnsi="Calibri" w:cs="Calibri"/>
          <w:lang w:val="en-AU"/>
        </w:rPr>
        <w:t>to</w:t>
      </w:r>
      <w:proofErr w:type="gramEnd"/>
      <w:r>
        <w:rPr>
          <w:rFonts w:ascii="Calibri" w:eastAsia="Calibri" w:hAnsi="Calibri" w:cs="Calibri"/>
          <w:lang w:val="en-AU"/>
        </w:rPr>
        <w:t xml:space="preserve"> the priority of emergencies.</w:t>
      </w:r>
    </w:p>
    <w:p w14:paraId="18B153CC" w14:textId="77777777" w:rsidR="009E2A5F" w:rsidRPr="002631ED" w:rsidRDefault="009E2A5F" w:rsidP="009E2A5F">
      <w:pPr>
        <w:pStyle w:val="ListParagraph"/>
        <w:numPr>
          <w:ilvl w:val="0"/>
          <w:numId w:val="2"/>
        </w:numPr>
      </w:pPr>
      <w:r w:rsidRPr="002631ED">
        <w:rPr>
          <w:rFonts w:ascii="Calibri" w:eastAsia="Calibri" w:hAnsi="Calibri" w:cs="Calibri"/>
          <w:lang w:val="en-AU"/>
        </w:rPr>
        <w:t xml:space="preserve">The service provider must provide reports to the Australian Communications and Media Authority (ACMA) </w:t>
      </w:r>
      <w:r>
        <w:rPr>
          <w:rFonts w:ascii="Calibri" w:eastAsia="Calibri" w:hAnsi="Calibri" w:cs="Calibri"/>
          <w:lang w:val="en-AU"/>
        </w:rPr>
        <w:t>quarterly [6]</w:t>
      </w:r>
      <w:r w:rsidRPr="002631ED">
        <w:rPr>
          <w:rFonts w:ascii="Calibri" w:eastAsia="Calibri" w:hAnsi="Calibri" w:cs="Calibri"/>
          <w:lang w:val="en-AU"/>
        </w:rPr>
        <w:t xml:space="preserve">. </w:t>
      </w:r>
    </w:p>
    <w:p w14:paraId="65E87F04" w14:textId="77777777" w:rsidR="009E2A5F" w:rsidRPr="002631ED" w:rsidRDefault="009E2A5F" w:rsidP="009E2A5F">
      <w:pPr>
        <w:pStyle w:val="ListParagraph"/>
        <w:numPr>
          <w:ilvl w:val="0"/>
          <w:numId w:val="2"/>
        </w:numPr>
      </w:pPr>
      <w:r w:rsidRPr="002631ED">
        <w:rPr>
          <w:rFonts w:ascii="Calibri" w:eastAsia="Calibri" w:hAnsi="Calibri" w:cs="Calibri"/>
          <w:lang w:val="en-AU"/>
        </w:rPr>
        <w:t xml:space="preserve">If a reporter doesn’t answer the operator’s initial prompts, the call is transferred to an interactive voice response (IVR) </w:t>
      </w:r>
      <w:r>
        <w:rPr>
          <w:rFonts w:ascii="Calibri" w:eastAsia="Calibri" w:hAnsi="Calibri" w:cs="Calibri"/>
          <w:lang w:val="en-AU"/>
        </w:rPr>
        <w:t>[10]</w:t>
      </w:r>
      <w:r w:rsidRPr="002631ED">
        <w:rPr>
          <w:rFonts w:ascii="Calibri" w:eastAsia="Calibri" w:hAnsi="Calibri" w:cs="Calibri"/>
          <w:lang w:val="en-AU"/>
        </w:rPr>
        <w:t>.</w:t>
      </w:r>
    </w:p>
    <w:p w14:paraId="235DA85A" w14:textId="77777777" w:rsidR="009E2A5F" w:rsidRPr="002631ED" w:rsidRDefault="009E2A5F" w:rsidP="009E2A5F">
      <w:pPr>
        <w:pStyle w:val="ListParagraph"/>
        <w:numPr>
          <w:ilvl w:val="0"/>
          <w:numId w:val="2"/>
        </w:numPr>
      </w:pPr>
      <w:r w:rsidRPr="002631ED">
        <w:rPr>
          <w:rFonts w:ascii="Calibri" w:eastAsia="Calibri" w:hAnsi="Calibri" w:cs="Calibri"/>
          <w:lang w:val="en-AU"/>
        </w:rPr>
        <w:t xml:space="preserve">If the IVR does not receive a response after 3 prompts, the call will be disconnected </w:t>
      </w:r>
      <w:r>
        <w:rPr>
          <w:rFonts w:ascii="Calibri" w:eastAsia="Calibri" w:hAnsi="Calibri" w:cs="Calibri"/>
          <w:lang w:val="en-AU"/>
        </w:rPr>
        <w:t>[10]</w:t>
      </w:r>
      <w:r w:rsidRPr="002631ED">
        <w:rPr>
          <w:rFonts w:ascii="Calibri" w:eastAsia="Calibri" w:hAnsi="Calibri" w:cs="Calibri"/>
          <w:lang w:val="en-AU"/>
        </w:rPr>
        <w:t>.</w:t>
      </w:r>
    </w:p>
    <w:p w14:paraId="5B104DC0" w14:textId="77777777" w:rsidR="009E2A5F" w:rsidRPr="00990794" w:rsidRDefault="009E2A5F" w:rsidP="009E2A5F">
      <w:pPr>
        <w:pStyle w:val="ListParagraph"/>
        <w:numPr>
          <w:ilvl w:val="0"/>
          <w:numId w:val="2"/>
        </w:numPr>
      </w:pPr>
      <w:r w:rsidRPr="002631ED">
        <w:rPr>
          <w:rFonts w:ascii="Calibri" w:eastAsia="Calibri" w:hAnsi="Calibri" w:cs="Calibri"/>
          <w:lang w:val="en-AU"/>
        </w:rPr>
        <w:t xml:space="preserve">If the IVR receives a response, an operator will receive the alert and dispatch police to the location of the phone </w:t>
      </w:r>
      <w:r>
        <w:rPr>
          <w:rFonts w:ascii="Calibri" w:eastAsia="Calibri" w:hAnsi="Calibri" w:cs="Calibri"/>
          <w:lang w:val="en-AU"/>
        </w:rPr>
        <w:t>[10]</w:t>
      </w:r>
      <w:r w:rsidRPr="002631ED">
        <w:rPr>
          <w:rFonts w:ascii="Calibri" w:eastAsia="Calibri" w:hAnsi="Calibri" w:cs="Calibri"/>
          <w:lang w:val="en-AU"/>
        </w:rPr>
        <w:t>.</w:t>
      </w:r>
    </w:p>
    <w:p w14:paraId="1B839C6A" w14:textId="77777777" w:rsidR="009E2A5F" w:rsidRPr="00F01142" w:rsidRDefault="009E2A5F" w:rsidP="009E2A5F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  <w:lang w:val="en-AU"/>
        </w:rPr>
        <w:t>If a call is suspected to be a part of an emergency call service (ECS) disablement event, the operator may disconnect or block the call [6].</w:t>
      </w:r>
    </w:p>
    <w:p w14:paraId="231443EF" w14:textId="77777777" w:rsidR="009E2A5F" w:rsidRPr="00EF12F7" w:rsidRDefault="009E2A5F" w:rsidP="009E2A5F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  <w:lang w:val="en-AU"/>
        </w:rPr>
        <w:t xml:space="preserve">ACMA must be notified of any calls that an operator disconnects or blocks [6]. </w:t>
      </w:r>
    </w:p>
    <w:p w14:paraId="5B7EEEDB" w14:textId="77777777" w:rsidR="009E2A5F" w:rsidRPr="00C64A52" w:rsidRDefault="009E2A5F" w:rsidP="009E2A5F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  <w:lang w:val="en-AU"/>
        </w:rPr>
        <w:t>If a state of emergency has been declared, operators must comply with directions given the Minister, with these directions prevailing over any act or law except the Essential Services Act 1988 [11].</w:t>
      </w:r>
    </w:p>
    <w:p w14:paraId="2671BDDF" w14:textId="2504A427" w:rsidR="009E2A5F" w:rsidRPr="00C32BE5" w:rsidRDefault="009E2A5F" w:rsidP="009E2A5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AU"/>
        </w:rPr>
      </w:pPr>
      <w:r>
        <w:rPr>
          <w:rFonts w:ascii="Calibri" w:eastAsia="Calibri" w:hAnsi="Calibri" w:cs="Calibri"/>
          <w:lang w:val="en-AU"/>
        </w:rPr>
        <w:t>Staff must report suspected misconduct of other employees, in writing, to a police officer who is of the rank sergeant or above and is more senior in rank than the reporting staff member [12].</w:t>
      </w:r>
    </w:p>
    <w:p w14:paraId="748DEB13" w14:textId="77777777" w:rsidR="009E2A5F" w:rsidRPr="009E2A5F" w:rsidRDefault="009E2A5F" w:rsidP="009E2A5F">
      <w:pPr>
        <w:pStyle w:val="Heading2"/>
        <w:rPr>
          <w:rFonts w:eastAsia="Calibri"/>
          <w:lang w:val="en-AU"/>
        </w:rPr>
      </w:pPr>
      <w:r w:rsidRPr="009E2A5F">
        <w:rPr>
          <w:rFonts w:eastAsia="Calibri"/>
          <w:lang w:val="en-AU"/>
        </w:rPr>
        <w:t>Work Health and Safety Rules</w:t>
      </w:r>
    </w:p>
    <w:p w14:paraId="03803AA8" w14:textId="77777777" w:rsidR="009E2A5F" w:rsidRPr="002631ED" w:rsidRDefault="009E2A5F" w:rsidP="009E2A5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en-AU"/>
        </w:rPr>
      </w:pPr>
      <w:r w:rsidRPr="002631ED">
        <w:t>A workplace inspection must take place every day, checking all equipment before use</w:t>
      </w:r>
      <w:r>
        <w:t xml:space="preserve"> </w:t>
      </w:r>
      <w:r>
        <w:rPr>
          <w:color w:val="202020"/>
          <w:lang w:val="en-AU"/>
        </w:rPr>
        <w:t>[13].</w:t>
      </w:r>
    </w:p>
    <w:p w14:paraId="6956F128" w14:textId="77777777" w:rsidR="009E2A5F" w:rsidRPr="002631ED" w:rsidRDefault="009E2A5F" w:rsidP="009E2A5F">
      <w:pPr>
        <w:pStyle w:val="ListParagraph"/>
        <w:numPr>
          <w:ilvl w:val="0"/>
          <w:numId w:val="3"/>
        </w:numPr>
        <w:rPr>
          <w:lang w:val="en-AU"/>
        </w:rPr>
      </w:pPr>
      <w:r w:rsidRPr="002631ED">
        <w:rPr>
          <w:rFonts w:ascii="Calibri" w:eastAsia="Calibri" w:hAnsi="Calibri" w:cs="Calibri"/>
          <w:lang w:val="en-AU"/>
        </w:rPr>
        <w:t>If any equipment that is deemed critical is discovered to be faulty it should be taken out of action to avoid danger until it is repaired or replaced.</w:t>
      </w:r>
      <w:r w:rsidRPr="002631ED">
        <w:t xml:space="preserve"> </w:t>
      </w:r>
      <w:r w:rsidRPr="002631ED">
        <w:tab/>
      </w:r>
      <w:r w:rsidRPr="002631ED">
        <w:tab/>
      </w:r>
    </w:p>
    <w:p w14:paraId="476E793A" w14:textId="77777777" w:rsidR="009E2A5F" w:rsidRPr="002631ED" w:rsidRDefault="009E2A5F" w:rsidP="009E2A5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t>An incident report must be completed for all injuries that may occur in the workplace, no matter how small</w:t>
      </w:r>
      <w:r>
        <w:rPr>
          <w:rFonts w:ascii="Calibri" w:eastAsia="Calibri" w:hAnsi="Calibri" w:cs="Calibri"/>
          <w:lang w:val="en-AU"/>
        </w:rPr>
        <w:t xml:space="preserve"> [</w:t>
      </w:r>
      <w:r>
        <w:rPr>
          <w:color w:val="202020"/>
          <w:lang w:val="en-AU"/>
        </w:rPr>
        <w:t>14].</w:t>
      </w:r>
    </w:p>
    <w:p w14:paraId="742D7CE9" w14:textId="77777777" w:rsidR="009E2A5F" w:rsidRPr="002631ED" w:rsidRDefault="009E2A5F" w:rsidP="009E2A5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en-AU"/>
        </w:rPr>
      </w:pPr>
      <w:r w:rsidRPr="002631ED">
        <w:rPr>
          <w:color w:val="202020"/>
          <w:lang w:val="en-AU"/>
        </w:rPr>
        <w:t>Routine mental health checks available for all Operators.</w:t>
      </w:r>
    </w:p>
    <w:p w14:paraId="101DE47E" w14:textId="77777777" w:rsidR="009E2A5F" w:rsidRPr="002631ED" w:rsidRDefault="009E2A5F" w:rsidP="009E2A5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en-AU"/>
        </w:rPr>
      </w:pPr>
      <w:r w:rsidRPr="002631ED">
        <w:rPr>
          <w:rFonts w:ascii="Calibri" w:eastAsia="Calibri" w:hAnsi="Calibri" w:cs="Calibri"/>
          <w:lang w:val="en-AU"/>
        </w:rPr>
        <w:lastRenderedPageBreak/>
        <w:t>All staff must be signed off to prerequisite training before commencing work. ‘</w:t>
      </w:r>
      <w:r w:rsidRPr="002631ED">
        <w:rPr>
          <w:color w:val="181818"/>
          <w:lang w:val="en-AU"/>
        </w:rPr>
        <w:t xml:space="preserve">As an employer, you’re responsible for ensuring your workers are properly instructed and trained on how to do their work safely.’ </w:t>
      </w:r>
      <w:r w:rsidRPr="008A022B">
        <w:rPr>
          <w:iCs/>
          <w:color w:val="202020"/>
          <w:lang w:val="en-AU"/>
        </w:rPr>
        <w:t>[15]</w:t>
      </w:r>
      <w:r>
        <w:rPr>
          <w:iCs/>
          <w:color w:val="202020"/>
          <w:lang w:val="en-AU"/>
        </w:rPr>
        <w:t>.</w:t>
      </w:r>
    </w:p>
    <w:p w14:paraId="65D37456" w14:textId="77777777" w:rsidR="009E2A5F" w:rsidRPr="002631ED" w:rsidRDefault="009E2A5F" w:rsidP="009E2A5F">
      <w:pPr>
        <w:pStyle w:val="ListParagraph"/>
        <w:numPr>
          <w:ilvl w:val="0"/>
          <w:numId w:val="3"/>
        </w:numPr>
        <w:rPr>
          <w:rFonts w:cstheme="minorHAnsi"/>
        </w:rPr>
      </w:pPr>
      <w:r w:rsidRPr="002631ED">
        <w:rPr>
          <w:rFonts w:cstheme="minorHAnsi"/>
          <w:b/>
          <w:bCs/>
        </w:rPr>
        <w:t xml:space="preserve">Right of worker to cease unsafe work: </w:t>
      </w:r>
      <w:r w:rsidRPr="002631ED">
        <w:rPr>
          <w:rFonts w:eastAsia="TimesNewRomanPSMT" w:cstheme="minorHAnsi"/>
        </w:rPr>
        <w:t xml:space="preserve">A worker may cease, or refuse to carry out, work if the worker has a reasonable concern that to carry out the work would expose the worker to a serious risk </w:t>
      </w:r>
      <w:r w:rsidRPr="00196274">
        <w:rPr>
          <w:rFonts w:eastAsia="TimesNewRomanPSMT" w:cstheme="minorHAnsi"/>
        </w:rPr>
        <w:t>to the worker's health or safety, emanating from an immediate or imminent exposure to a hazard [16].</w:t>
      </w:r>
    </w:p>
    <w:p w14:paraId="7C22FAC7" w14:textId="77777777" w:rsidR="009E2A5F" w:rsidRPr="002631ED" w:rsidRDefault="009E2A5F" w:rsidP="009E2A5F">
      <w:pPr>
        <w:pStyle w:val="ListParagraph"/>
        <w:numPr>
          <w:ilvl w:val="0"/>
          <w:numId w:val="3"/>
        </w:numPr>
        <w:rPr>
          <w:rFonts w:cstheme="minorHAnsi"/>
        </w:rPr>
      </w:pPr>
      <w:r w:rsidRPr="002631ED">
        <w:rPr>
          <w:rFonts w:eastAsia="TimesNewRomanPSMT" w:cstheme="minorHAnsi"/>
          <w:lang w:val="en-AU"/>
        </w:rPr>
        <w:t>A person must not carry out work at a workplace if the person does not have the prescribed qualifications or experience, or the work is not carried out under the supervision of a person who has the prescribed qualifications or experience</w:t>
      </w:r>
      <w:r>
        <w:rPr>
          <w:rFonts w:eastAsia="TimesNewRomanPSMT" w:cstheme="minorHAnsi"/>
          <w:lang w:val="en-AU"/>
        </w:rPr>
        <w:t xml:space="preserve"> [16]</w:t>
      </w:r>
      <w:r w:rsidRPr="002631ED">
        <w:rPr>
          <w:rFonts w:eastAsia="TimesNewRomanPSMT" w:cstheme="minorHAnsi"/>
          <w:lang w:val="en-AU"/>
        </w:rPr>
        <w:t xml:space="preserve">. </w:t>
      </w:r>
    </w:p>
    <w:p w14:paraId="64FBA7F1" w14:textId="77777777" w:rsidR="009E2A5F" w:rsidRPr="002631ED" w:rsidRDefault="009E2A5F" w:rsidP="009E2A5F">
      <w:pPr>
        <w:ind w:firstLine="720"/>
        <w:rPr>
          <w:rFonts w:cstheme="minorHAnsi"/>
        </w:rPr>
      </w:pPr>
      <w:r w:rsidRPr="002631ED">
        <w:rPr>
          <w:rFonts w:eastAsia="TimesNewRomanPSMT" w:cstheme="minorHAnsi"/>
          <w:lang w:val="en-AU"/>
        </w:rPr>
        <w:t>Fines:</w:t>
      </w:r>
      <w:r w:rsidRPr="002631ED">
        <w:rPr>
          <w:rFonts w:cstheme="minorHAnsi"/>
        </w:rPr>
        <w:tab/>
      </w:r>
      <w:r w:rsidRPr="002631ED">
        <w:rPr>
          <w:rFonts w:cstheme="minorHAnsi"/>
        </w:rPr>
        <w:tab/>
      </w:r>
      <w:r w:rsidRPr="002631ED">
        <w:rPr>
          <w:rFonts w:eastAsia="TimesNewRomanPSMT" w:cstheme="minorHAnsi"/>
          <w:lang w:val="en-AU"/>
        </w:rPr>
        <w:t>In the case of an individual—$20 000.</w:t>
      </w:r>
      <w:r w:rsidRPr="002631ED">
        <w:rPr>
          <w:rFonts w:cstheme="minorHAnsi"/>
        </w:rPr>
        <w:br/>
      </w:r>
      <w:r w:rsidRPr="002631ED">
        <w:rPr>
          <w:rFonts w:cstheme="minorHAnsi"/>
        </w:rPr>
        <w:tab/>
      </w:r>
      <w:r w:rsidRPr="002631ED">
        <w:rPr>
          <w:rFonts w:eastAsia="TimesNewRomanPSMT" w:cstheme="minorHAnsi"/>
          <w:lang w:val="en-AU"/>
        </w:rPr>
        <w:t xml:space="preserve"> </w:t>
      </w:r>
      <w:r w:rsidRPr="002631ED">
        <w:rPr>
          <w:rFonts w:cstheme="minorHAnsi"/>
        </w:rPr>
        <w:tab/>
      </w:r>
      <w:r w:rsidRPr="002631ED">
        <w:rPr>
          <w:rFonts w:cstheme="minorHAnsi"/>
        </w:rPr>
        <w:tab/>
      </w:r>
      <w:r w:rsidRPr="002631ED">
        <w:rPr>
          <w:rFonts w:eastAsia="TimesNewRomanPSMT" w:cstheme="minorHAnsi"/>
          <w:lang w:val="en-AU"/>
        </w:rPr>
        <w:t xml:space="preserve">In the case of a body corporate—$100 000. </w:t>
      </w:r>
    </w:p>
    <w:p w14:paraId="2566A7F0" w14:textId="77777777" w:rsidR="009E2A5F" w:rsidRPr="002631ED" w:rsidRDefault="009E2A5F" w:rsidP="009E2A5F">
      <w:pPr>
        <w:ind w:firstLine="720"/>
        <w:rPr>
          <w:rFonts w:cstheme="minorHAnsi"/>
        </w:rPr>
      </w:pPr>
      <w:r w:rsidRPr="002631ED">
        <w:rPr>
          <w:rFonts w:cstheme="minorHAnsi"/>
        </w:rPr>
        <w:tab/>
      </w:r>
      <w:r w:rsidRPr="002631ED">
        <w:rPr>
          <w:rFonts w:cstheme="minorHAnsi"/>
        </w:rPr>
        <w:tab/>
      </w:r>
      <w:r w:rsidRPr="002631ED">
        <w:rPr>
          <w:rFonts w:cstheme="minorHAnsi"/>
        </w:rPr>
        <w:tab/>
      </w:r>
    </w:p>
    <w:p w14:paraId="6E455E6D" w14:textId="77777777" w:rsidR="009E2A5F" w:rsidRPr="002631ED" w:rsidRDefault="009E2A5F" w:rsidP="009E2A5F">
      <w:pPr>
        <w:pStyle w:val="ListParagraph"/>
        <w:numPr>
          <w:ilvl w:val="0"/>
          <w:numId w:val="3"/>
        </w:numPr>
        <w:rPr>
          <w:rFonts w:eastAsia="ArialMT" w:cstheme="minorHAnsi"/>
          <w:i/>
          <w:lang w:val="en-AU"/>
        </w:rPr>
      </w:pPr>
      <w:r w:rsidRPr="002631ED">
        <w:rPr>
          <w:rFonts w:eastAsia="ArialMT" w:cstheme="minorHAnsi"/>
          <w:lang w:val="en-AU"/>
        </w:rPr>
        <w:t>Keep records of the risk management process demonstrating what you have done to comply with the WHS Act and WHS Regulations.</w:t>
      </w:r>
    </w:p>
    <w:p w14:paraId="76447D4C" w14:textId="77777777" w:rsidR="009E2A5F" w:rsidRPr="002631ED" w:rsidRDefault="009E2A5F" w:rsidP="009E2A5F">
      <w:pPr>
        <w:pStyle w:val="ListParagraph"/>
        <w:numPr>
          <w:ilvl w:val="0"/>
          <w:numId w:val="3"/>
        </w:numPr>
        <w:rPr>
          <w:rFonts w:eastAsia="ArialMT" w:cstheme="minorHAnsi"/>
          <w:i/>
          <w:lang w:val="en-AU"/>
        </w:rPr>
      </w:pPr>
      <w:r w:rsidRPr="002631ED">
        <w:rPr>
          <w:rFonts w:eastAsia="ArialMT" w:cstheme="minorHAnsi"/>
          <w:lang w:val="en-AU"/>
        </w:rPr>
        <w:t xml:space="preserve">Managers must train staff on ergonomic set up and technique on induction </w:t>
      </w:r>
      <w:r>
        <w:rPr>
          <w:rFonts w:eastAsia="ArialMT" w:cstheme="minorHAnsi"/>
          <w:lang w:val="en-AU"/>
        </w:rPr>
        <w:t>[17]</w:t>
      </w:r>
      <w:r w:rsidRPr="002631ED">
        <w:rPr>
          <w:rFonts w:eastAsia="ArialMT" w:cstheme="minorHAnsi"/>
          <w:lang w:val="en-AU"/>
        </w:rPr>
        <w:t>.</w:t>
      </w:r>
    </w:p>
    <w:p w14:paraId="3C87B6A2" w14:textId="77777777" w:rsidR="009E2A5F" w:rsidRPr="002631ED" w:rsidRDefault="009E2A5F" w:rsidP="009E2A5F">
      <w:pPr>
        <w:pStyle w:val="ListParagraph"/>
        <w:numPr>
          <w:ilvl w:val="0"/>
          <w:numId w:val="3"/>
        </w:numPr>
        <w:rPr>
          <w:rFonts w:eastAsia="ArialMT" w:cstheme="minorHAnsi"/>
          <w:i/>
          <w:lang w:val="en-AU"/>
        </w:rPr>
      </w:pPr>
      <w:r w:rsidRPr="002631ED">
        <w:rPr>
          <w:rFonts w:eastAsia="ArialMT" w:cstheme="minorHAnsi"/>
          <w:lang w:val="en-AU"/>
        </w:rPr>
        <w:t>Managers must ensure there is a “safe system of work” in place so that the workplace does not have a negative impact on Operators health</w:t>
      </w:r>
      <w:r>
        <w:rPr>
          <w:rFonts w:eastAsia="ArialMT" w:cstheme="minorHAnsi"/>
          <w:lang w:val="en-AU"/>
        </w:rPr>
        <w:t xml:space="preserve"> [18].</w:t>
      </w:r>
    </w:p>
    <w:p w14:paraId="6F1FB391" w14:textId="77777777" w:rsidR="009E2A5F" w:rsidRDefault="009E2A5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  <w:lang w:val="en-AU"/>
        </w:rPr>
      </w:pPr>
      <w:r>
        <w:rPr>
          <w:rFonts w:eastAsia="Calibri"/>
          <w:lang w:val="en-AU"/>
        </w:rPr>
        <w:br w:type="page"/>
      </w:r>
    </w:p>
    <w:p w14:paraId="3D763F97" w14:textId="54EEFAFE" w:rsidR="009E2A5F" w:rsidRPr="00517325" w:rsidRDefault="009E2A5F" w:rsidP="009E2A5F">
      <w:pPr>
        <w:pStyle w:val="Heading1"/>
        <w:rPr>
          <w:rFonts w:eastAsia="Calibri"/>
          <w:lang w:val="en-AU"/>
        </w:rPr>
      </w:pPr>
      <w:r w:rsidRPr="00517325">
        <w:rPr>
          <w:rFonts w:eastAsia="Calibri"/>
          <w:lang w:val="en-AU"/>
        </w:rPr>
        <w:lastRenderedPageBreak/>
        <w:t xml:space="preserve">References </w:t>
      </w:r>
    </w:p>
    <w:p w14:paraId="7C725C6B" w14:textId="77777777" w:rsidR="009E2A5F" w:rsidRPr="00DA1044" w:rsidRDefault="009E2A5F" w:rsidP="009E2A5F">
      <w:pPr>
        <w:rPr>
          <w:rFonts w:cstheme="minorHAnsi"/>
        </w:rPr>
      </w:pPr>
      <w:r w:rsidRPr="00DA1044">
        <w:rPr>
          <w:rFonts w:cstheme="minorHAnsi"/>
        </w:rPr>
        <w:t>[1] F. and R. NSW, “Automatic fire alarms,” fire alarms, 18-Oct-2021. [Online]. Available: https://www.fire.nsw.gov.au/page.php?id=77#:~:text=Charges%20for%20false%20alarms&amp;amp;text=The%20false%20alarm%20charge%20in,the%20control%20of%20the%20owner. [Accessed: 06-Mar-2023].</w:t>
      </w:r>
    </w:p>
    <w:p w14:paraId="4A506989" w14:textId="77777777" w:rsidR="009E2A5F" w:rsidRPr="00DA1044" w:rsidRDefault="009E2A5F" w:rsidP="009E2A5F">
      <w:pPr>
        <w:rPr>
          <w:rFonts w:cstheme="minorHAnsi"/>
          <w:color w:val="000000" w:themeColor="text1"/>
        </w:rPr>
      </w:pPr>
      <w:r w:rsidRPr="00DA1044">
        <w:rPr>
          <w:rFonts w:cstheme="minorHAnsi"/>
        </w:rPr>
        <w:t xml:space="preserve">[2] Police Regulation (False Security Alarms) Amendment Act 1989 No.46 (NSW). [Online]. Available:  </w:t>
      </w:r>
      <w:hyperlink r:id="rId9">
        <w:r w:rsidRPr="00DA1044">
          <w:rPr>
            <w:rStyle w:val="Hyperlink"/>
            <w:rFonts w:cstheme="minorHAnsi"/>
          </w:rPr>
          <w:t>https://legislation.nsw.gov.au/view/pdf/asmade/act-1989-46</w:t>
        </w:r>
      </w:hyperlink>
      <w:r w:rsidRPr="00DA1044">
        <w:rPr>
          <w:rStyle w:val="Hyperlink"/>
          <w:rFonts w:cstheme="minorHAnsi"/>
        </w:rPr>
        <w:t xml:space="preserve"> </w:t>
      </w:r>
      <w:r w:rsidRPr="00DA1044">
        <w:rPr>
          <w:rStyle w:val="Hyperlink"/>
          <w:rFonts w:cstheme="minorHAnsi"/>
          <w:color w:val="000000" w:themeColor="text1"/>
        </w:rPr>
        <w:t>[Accessed: Mar 22, 2023].</w:t>
      </w:r>
    </w:p>
    <w:p w14:paraId="09ED7F92" w14:textId="77777777" w:rsidR="009E2A5F" w:rsidRPr="00DA1044" w:rsidRDefault="009E2A5F" w:rsidP="009E2A5F">
      <w:pPr>
        <w:rPr>
          <w:rFonts w:cstheme="minorHAnsi"/>
          <w:lang w:val="en-AU"/>
        </w:rPr>
      </w:pPr>
      <w:r w:rsidRPr="00DA1044">
        <w:rPr>
          <w:rFonts w:cstheme="minorHAnsi"/>
        </w:rPr>
        <w:t xml:space="preserve">[3] </w:t>
      </w:r>
      <w:r w:rsidRPr="00DA1044">
        <w:rPr>
          <w:rFonts w:cstheme="minorHAnsi"/>
          <w:lang w:val="en-AU"/>
        </w:rPr>
        <w:t xml:space="preserve">“Contract Call Centres Award 2020,” </w:t>
      </w:r>
      <w:r w:rsidRPr="00DA1044">
        <w:rPr>
          <w:rFonts w:cstheme="minorHAnsi"/>
          <w:i/>
          <w:iCs/>
          <w:lang w:val="en-AU"/>
        </w:rPr>
        <w:t>MA000023: Contract call centres award 2020</w:t>
      </w:r>
      <w:r w:rsidRPr="00DA1044">
        <w:rPr>
          <w:rFonts w:cstheme="minorHAnsi"/>
          <w:lang w:val="en-AU"/>
        </w:rPr>
        <w:t xml:space="preserve">, 14-Nov-2022. [Online]. Available: https://awardviewer.fwo.gov.au/award/show/MA000023#P260_18956. [Accessed: 13-Mar-2023]. </w:t>
      </w:r>
    </w:p>
    <w:p w14:paraId="7743AC7F" w14:textId="77777777" w:rsidR="009E2A5F" w:rsidRPr="00DA1044" w:rsidRDefault="009E2A5F" w:rsidP="009E2A5F">
      <w:pPr>
        <w:rPr>
          <w:rFonts w:cstheme="minorHAnsi"/>
        </w:rPr>
      </w:pPr>
      <w:r w:rsidRPr="00DA1044">
        <w:rPr>
          <w:rFonts w:cstheme="minorHAnsi"/>
        </w:rPr>
        <w:t xml:space="preserve">[4] “Human Resources Command Standard Operating Procedures for Rostering </w:t>
      </w:r>
      <w:proofErr w:type="gramStart"/>
      <w:r w:rsidRPr="00DA1044">
        <w:rPr>
          <w:rFonts w:cstheme="minorHAnsi"/>
        </w:rPr>
        <w:t>For</w:t>
      </w:r>
      <w:proofErr w:type="gramEnd"/>
      <w:r w:rsidRPr="00DA1044">
        <w:rPr>
          <w:rFonts w:cstheme="minorHAnsi"/>
        </w:rPr>
        <w:t xml:space="preserve"> Official Use Only For Official Use Only,” 2015. Available: </w:t>
      </w:r>
      <w:hyperlink r:id="rId10" w:history="1">
        <w:r w:rsidRPr="00DA1044">
          <w:rPr>
            <w:rStyle w:val="Hyperlink"/>
            <w:rFonts w:cstheme="minorHAnsi"/>
          </w:rPr>
          <w:t>https://www.police.nsw.gov.au/__data/assets/pdf_file/0005/533381/Standard_Operating_Procedures_for_Rostering_v1.10.pdf</w:t>
        </w:r>
      </w:hyperlink>
    </w:p>
    <w:p w14:paraId="7A3D87A2" w14:textId="77777777" w:rsidR="009E2A5F" w:rsidRPr="00B44EB2" w:rsidRDefault="009E2A5F" w:rsidP="009E2A5F">
      <w:pPr>
        <w:rPr>
          <w:rFonts w:eastAsia="Times New Roman" w:cstheme="minorHAnsi"/>
          <w:lang w:val="en-AU" w:eastAsia="en-GB"/>
        </w:rPr>
      </w:pPr>
      <w:r w:rsidRPr="00DA1044">
        <w:rPr>
          <w:rFonts w:eastAsia="Times New Roman" w:cstheme="minorHAnsi"/>
          <w:lang w:val="en-AU" w:eastAsia="en-GB"/>
        </w:rPr>
        <w:t xml:space="preserve">[5] </w:t>
      </w:r>
      <w:r w:rsidRPr="00B44EB2">
        <w:rPr>
          <w:rFonts w:eastAsia="Times New Roman" w:cstheme="minorHAnsi"/>
          <w:i/>
          <w:iCs/>
          <w:lang w:val="en-AU" w:eastAsia="en-GB"/>
        </w:rPr>
        <w:t>Police Regulation 2015</w:t>
      </w:r>
      <w:r w:rsidRPr="00B44EB2">
        <w:rPr>
          <w:rFonts w:eastAsia="Times New Roman" w:cstheme="minorHAnsi"/>
          <w:lang w:val="en-AU" w:eastAsia="en-GB"/>
        </w:rPr>
        <w:t>, vol. 113. 2023. Accessed: Mar. 13, 2023. [Online]. Available: https://legislation.nsw.gov.au/view/html/inforce/current/sl-2015-0478#pt.6</w:t>
      </w:r>
    </w:p>
    <w:p w14:paraId="258949AA" w14:textId="77777777" w:rsidR="009E2A5F" w:rsidRDefault="009E2A5F" w:rsidP="009E2A5F">
      <w:pPr>
        <w:rPr>
          <w:rFonts w:cstheme="minorHAnsi"/>
        </w:rPr>
      </w:pPr>
      <w:r w:rsidRPr="00DA1044">
        <w:rPr>
          <w:rFonts w:cstheme="minorHAnsi"/>
        </w:rPr>
        <w:t>[6] Australian Communications and Media Authority, Telecommunications (Emergency Call Service) Determination 2019. Canberra: ACMA, 2010. [Online]. Available:  https://www.legislation.gov.au/Details/F2023C00210. [Accessed: 22-Mar-2023]</w:t>
      </w:r>
      <w:r>
        <w:rPr>
          <w:rFonts w:cstheme="minorHAnsi"/>
        </w:rPr>
        <w:t>.</w:t>
      </w:r>
    </w:p>
    <w:p w14:paraId="1EDBC352" w14:textId="77777777" w:rsidR="009E2A5F" w:rsidRPr="00A251B6" w:rsidRDefault="009E2A5F" w:rsidP="009E2A5F">
      <w:pPr>
        <w:rPr>
          <w:rFonts w:cstheme="minorHAnsi"/>
          <w:lang w:val="en-GB"/>
        </w:rPr>
      </w:pPr>
      <w:r w:rsidRPr="00D96D7D">
        <w:rPr>
          <w:rFonts w:eastAsia="Times New Roman" w:cstheme="minorHAnsi"/>
          <w:lang w:val="en-AU" w:eastAsia="en-GB"/>
        </w:rPr>
        <w:t>[</w:t>
      </w:r>
      <w:r w:rsidRPr="00DA1044">
        <w:rPr>
          <w:rFonts w:eastAsia="Times New Roman" w:cstheme="minorHAnsi"/>
          <w:lang w:val="en-AU" w:eastAsia="en-GB"/>
        </w:rPr>
        <w:t>7</w:t>
      </w:r>
      <w:r w:rsidRPr="00D96D7D">
        <w:rPr>
          <w:rFonts w:eastAsia="Times New Roman" w:cstheme="minorHAnsi"/>
          <w:lang w:val="en-AU" w:eastAsia="en-GB"/>
        </w:rPr>
        <w:t>]</w:t>
      </w:r>
      <w:r w:rsidRPr="00DA1044">
        <w:rPr>
          <w:rFonts w:eastAsia="Times New Roman" w:cstheme="minorHAnsi"/>
          <w:lang w:val="en-AU" w:eastAsia="en-GB"/>
        </w:rPr>
        <w:t xml:space="preserve"> </w:t>
      </w:r>
      <w:r w:rsidRPr="00D96D7D">
        <w:rPr>
          <w:rFonts w:eastAsia="Times New Roman" w:cstheme="minorHAnsi"/>
          <w:lang w:val="en-AU" w:eastAsia="en-GB"/>
        </w:rPr>
        <w:t xml:space="preserve">Australian Signals Directorate and Australian Cyber Security Centre, “Guidelines for System Hardening Operating system </w:t>
      </w:r>
      <w:proofErr w:type="gramStart"/>
      <w:r w:rsidRPr="00D96D7D">
        <w:rPr>
          <w:rFonts w:eastAsia="Times New Roman" w:cstheme="minorHAnsi"/>
          <w:lang w:val="en-AU" w:eastAsia="en-GB"/>
        </w:rPr>
        <w:t>hardening</w:t>
      </w:r>
      <w:proofErr w:type="gramEnd"/>
      <w:r w:rsidRPr="00D96D7D">
        <w:rPr>
          <w:rFonts w:eastAsia="Times New Roman" w:cstheme="minorHAnsi"/>
          <w:lang w:val="en-AU" w:eastAsia="en-GB"/>
        </w:rPr>
        <w:t xml:space="preserve"> Standard Operating Environments Operating system releases and versions,” Dec. 2021. Accessed: Mar. 28, 2023. [Online]. Available: </w:t>
      </w:r>
      <w:hyperlink r:id="rId11" w:history="1">
        <w:r w:rsidRPr="00D96D7D">
          <w:rPr>
            <w:rStyle w:val="Hyperlink"/>
            <w:rFonts w:eastAsia="Times New Roman" w:cstheme="minorHAnsi"/>
            <w:lang w:val="en-AU" w:eastAsia="en-GB"/>
          </w:rPr>
          <w:t>https://www.cyber.gov.au/sites/default/files/2021-12/15.%20ISM%20-%20Guidelines%20for%20System%20Hardening%20%28December%202021%29.pdf</w:t>
        </w:r>
      </w:hyperlink>
    </w:p>
    <w:p w14:paraId="6FE0DBFB" w14:textId="77777777" w:rsidR="009E2A5F" w:rsidRPr="00DA1044" w:rsidRDefault="009E2A5F" w:rsidP="009E2A5F">
      <w:pPr>
        <w:rPr>
          <w:rFonts w:cstheme="minorHAnsi"/>
        </w:rPr>
      </w:pPr>
      <w:r w:rsidRPr="00DA1044">
        <w:rPr>
          <w:rFonts w:cstheme="minorHAnsi"/>
        </w:rPr>
        <w:t>[8] “Code of Ethics and Professional Conduct for Emergency Management Professionals FEMA SIG Working Group on Ethics.” Available: https://www.ndsu.edu/fileadmin/emgt/Code_of_Ethics_Draft_Comment_Period_Through_2021.pdf</w:t>
      </w:r>
    </w:p>
    <w:p w14:paraId="2064190F" w14:textId="77777777" w:rsidR="009E2A5F" w:rsidRDefault="009E2A5F" w:rsidP="009E2A5F">
      <w:pPr>
        <w:spacing w:after="0" w:line="240" w:lineRule="auto"/>
        <w:rPr>
          <w:rFonts w:eastAsia="Times New Roman" w:cstheme="minorHAnsi"/>
          <w:lang w:val="en-AU" w:eastAsia="en-GB"/>
        </w:rPr>
      </w:pPr>
      <w:r w:rsidRPr="00DA1044">
        <w:rPr>
          <w:rFonts w:cstheme="minorHAnsi"/>
        </w:rPr>
        <w:t xml:space="preserve">‌ </w:t>
      </w:r>
      <w:r w:rsidRPr="007206A5">
        <w:rPr>
          <w:rFonts w:eastAsia="Times New Roman" w:cstheme="minorHAnsi"/>
          <w:lang w:val="en-AU" w:eastAsia="en-GB"/>
        </w:rPr>
        <w:t>[</w:t>
      </w:r>
      <w:r w:rsidRPr="00DA1044">
        <w:rPr>
          <w:rFonts w:eastAsia="Times New Roman" w:cstheme="minorHAnsi"/>
          <w:lang w:val="en-AU" w:eastAsia="en-GB"/>
        </w:rPr>
        <w:t>9</w:t>
      </w:r>
      <w:r w:rsidRPr="007206A5">
        <w:rPr>
          <w:rFonts w:eastAsia="Times New Roman" w:cstheme="minorHAnsi"/>
          <w:lang w:val="en-AU" w:eastAsia="en-GB"/>
        </w:rPr>
        <w:t>]</w:t>
      </w:r>
      <w:r w:rsidRPr="00DA1044">
        <w:rPr>
          <w:rFonts w:eastAsia="Times New Roman" w:cstheme="minorHAnsi"/>
          <w:lang w:val="en-AU" w:eastAsia="en-GB"/>
        </w:rPr>
        <w:t xml:space="preserve"> </w:t>
      </w:r>
      <w:r w:rsidRPr="007206A5">
        <w:rPr>
          <w:rFonts w:eastAsia="Times New Roman" w:cstheme="minorHAnsi"/>
          <w:lang w:val="en-AU" w:eastAsia="en-GB"/>
        </w:rPr>
        <w:t xml:space="preserve">Australian Signals Directorate and Australian Cyber Security Centre, “Creating Strong Passphrases | Cyber.gov.au,” </w:t>
      </w:r>
      <w:r w:rsidRPr="007206A5">
        <w:rPr>
          <w:rFonts w:eastAsia="Times New Roman" w:cstheme="minorHAnsi"/>
          <w:i/>
          <w:iCs/>
          <w:lang w:val="en-AU" w:eastAsia="en-GB"/>
        </w:rPr>
        <w:t>www.cyber.gov.au</w:t>
      </w:r>
      <w:r w:rsidRPr="007206A5">
        <w:rPr>
          <w:rFonts w:eastAsia="Times New Roman" w:cstheme="minorHAnsi"/>
          <w:lang w:val="en-AU" w:eastAsia="en-GB"/>
        </w:rPr>
        <w:t>, Oct. 2021. https://www.cyber.gov.au/acsc/view-all-content/publications/creating-strong-passphrases (accessed Mar. 24, 2023).</w:t>
      </w:r>
    </w:p>
    <w:p w14:paraId="3B220514" w14:textId="77777777" w:rsidR="009E2A5F" w:rsidRPr="00A251B6" w:rsidRDefault="009E2A5F" w:rsidP="009E2A5F">
      <w:pPr>
        <w:spacing w:after="0" w:line="240" w:lineRule="auto"/>
        <w:rPr>
          <w:rFonts w:eastAsia="Times New Roman" w:cstheme="minorHAnsi"/>
          <w:lang w:val="en-AU" w:eastAsia="en-GB"/>
        </w:rPr>
      </w:pPr>
    </w:p>
    <w:p w14:paraId="2329A5B0" w14:textId="77777777" w:rsidR="009E2A5F" w:rsidRPr="00DA1044" w:rsidRDefault="009E2A5F" w:rsidP="009E2A5F">
      <w:pPr>
        <w:pStyle w:val="NormalWeb"/>
        <w:ind w:left="567" w:hanging="567"/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</w:pPr>
      <w:r w:rsidRPr="00DA1044">
        <w:rPr>
          <w:rFonts w:asciiTheme="minorHAnsi" w:hAnsiTheme="minorHAnsi" w:cstheme="minorHAnsi"/>
          <w:sz w:val="22"/>
          <w:szCs w:val="22"/>
        </w:rPr>
        <w:t xml:space="preserve">[10] </w:t>
      </w:r>
      <w:r w:rsidRPr="00DA1044"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  <w:t xml:space="preserve">Australian Communications and Media Authority, “Emergency calls,” </w:t>
      </w:r>
      <w:r w:rsidRPr="00DA1044">
        <w:rPr>
          <w:rFonts w:asciiTheme="minorHAnsi" w:eastAsia="Times New Roman" w:hAnsiTheme="minorHAnsi" w:cstheme="minorHAnsi"/>
          <w:i/>
          <w:iCs/>
          <w:sz w:val="22"/>
          <w:szCs w:val="22"/>
          <w:lang w:val="en-AU" w:eastAsia="en-AU"/>
        </w:rPr>
        <w:t>ACMA</w:t>
      </w:r>
      <w:r w:rsidRPr="00DA1044"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  <w:t xml:space="preserve">. [Online]. Available: https://www.acma.gov.au/emergency-calls. [Accessed: 20-Mar-2023]. </w:t>
      </w:r>
    </w:p>
    <w:p w14:paraId="0FC6071D" w14:textId="77777777" w:rsidR="009E2A5F" w:rsidRPr="00BC21D4" w:rsidRDefault="009E2A5F" w:rsidP="009E2A5F">
      <w:pPr>
        <w:spacing w:after="0" w:line="240" w:lineRule="auto"/>
        <w:rPr>
          <w:rFonts w:eastAsia="Times New Roman" w:cstheme="minorHAnsi"/>
          <w:lang w:val="en-AU" w:eastAsia="en-GB"/>
        </w:rPr>
      </w:pPr>
      <w:r w:rsidRPr="00BC21D4">
        <w:rPr>
          <w:rFonts w:eastAsia="Times New Roman" w:cstheme="minorHAnsi"/>
          <w:lang w:val="en-AU" w:eastAsia="en-GB"/>
        </w:rPr>
        <w:t>[</w:t>
      </w:r>
      <w:r w:rsidRPr="00DA1044">
        <w:rPr>
          <w:rFonts w:eastAsia="Times New Roman" w:cstheme="minorHAnsi"/>
          <w:lang w:val="en-AU" w:eastAsia="en-GB"/>
        </w:rPr>
        <w:t>11</w:t>
      </w:r>
      <w:r w:rsidRPr="00BC21D4">
        <w:rPr>
          <w:rFonts w:eastAsia="Times New Roman" w:cstheme="minorHAnsi"/>
          <w:lang w:val="en-AU" w:eastAsia="en-GB"/>
        </w:rPr>
        <w:t>]</w:t>
      </w:r>
      <w:r w:rsidRPr="00DA1044">
        <w:rPr>
          <w:rFonts w:eastAsia="Times New Roman" w:cstheme="minorHAnsi"/>
          <w:lang w:val="en-AU" w:eastAsia="en-GB"/>
        </w:rPr>
        <w:t xml:space="preserve"> </w:t>
      </w:r>
      <w:r w:rsidRPr="00BC21D4">
        <w:rPr>
          <w:rFonts w:eastAsia="Times New Roman" w:cstheme="minorHAnsi"/>
          <w:i/>
          <w:iCs/>
          <w:lang w:val="en-AU" w:eastAsia="en-GB"/>
        </w:rPr>
        <w:t>State Emergency and Rescue Management Act 1989</w:t>
      </w:r>
      <w:r w:rsidRPr="00BC21D4">
        <w:rPr>
          <w:rFonts w:eastAsia="Times New Roman" w:cstheme="minorHAnsi"/>
          <w:lang w:val="en-AU" w:eastAsia="en-GB"/>
        </w:rPr>
        <w:t>, vol. 35, no. 165. 2022. Accessed: Mar. 24, 2023. [Online]. Available: https://legislation.nsw.gov.au/view/html/inforce/current/act-1989-165#sec.35</w:t>
      </w:r>
    </w:p>
    <w:p w14:paraId="3B0BA386" w14:textId="77777777" w:rsidR="009E2A5F" w:rsidRPr="00DA1044" w:rsidRDefault="009E2A5F" w:rsidP="009E2A5F">
      <w:pPr>
        <w:pStyle w:val="NormalWeb"/>
        <w:ind w:left="567" w:hanging="567"/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</w:pPr>
    </w:p>
    <w:p w14:paraId="488D2A2A" w14:textId="77777777" w:rsidR="009E2A5F" w:rsidRPr="00F23297" w:rsidRDefault="009E2A5F" w:rsidP="009E2A5F">
      <w:pPr>
        <w:spacing w:after="0" w:line="240" w:lineRule="auto"/>
        <w:rPr>
          <w:rFonts w:eastAsia="Times New Roman" w:cstheme="minorHAnsi"/>
          <w:lang w:val="en-AU" w:eastAsia="en-GB"/>
        </w:rPr>
      </w:pPr>
      <w:r w:rsidRPr="00F23297">
        <w:rPr>
          <w:rFonts w:eastAsia="Times New Roman" w:cstheme="minorHAnsi"/>
          <w:lang w:val="en-AU" w:eastAsia="en-GB"/>
        </w:rPr>
        <w:t>[</w:t>
      </w:r>
      <w:r w:rsidRPr="00DA1044">
        <w:rPr>
          <w:rFonts w:eastAsia="Times New Roman" w:cstheme="minorHAnsi"/>
          <w:lang w:val="en-AU" w:eastAsia="en-GB"/>
        </w:rPr>
        <w:t>12</w:t>
      </w:r>
      <w:r w:rsidRPr="00F23297">
        <w:rPr>
          <w:rFonts w:eastAsia="Times New Roman" w:cstheme="minorHAnsi"/>
          <w:lang w:val="en-AU" w:eastAsia="en-GB"/>
        </w:rPr>
        <w:t>]</w:t>
      </w:r>
      <w:r w:rsidRPr="00DA1044">
        <w:rPr>
          <w:rFonts w:eastAsia="Times New Roman" w:cstheme="minorHAnsi"/>
          <w:lang w:val="en-AU" w:eastAsia="en-GB"/>
        </w:rPr>
        <w:t xml:space="preserve"> </w:t>
      </w:r>
      <w:r w:rsidRPr="00F23297">
        <w:rPr>
          <w:rFonts w:eastAsia="Times New Roman" w:cstheme="minorHAnsi"/>
          <w:lang w:val="en-AU" w:eastAsia="en-GB"/>
        </w:rPr>
        <w:t xml:space="preserve">NSW Police Force, “Duty to Report Misconduct,” </w:t>
      </w:r>
      <w:r w:rsidRPr="00F23297">
        <w:rPr>
          <w:rFonts w:eastAsia="Times New Roman" w:cstheme="minorHAnsi"/>
          <w:i/>
          <w:iCs/>
          <w:lang w:val="en-AU" w:eastAsia="en-GB"/>
        </w:rPr>
        <w:t>portal.police.nsw.gov.au</w:t>
      </w:r>
      <w:r w:rsidRPr="00F23297">
        <w:rPr>
          <w:rFonts w:eastAsia="Times New Roman" w:cstheme="minorHAnsi"/>
          <w:lang w:val="en-AU" w:eastAsia="en-GB"/>
        </w:rPr>
        <w:t>. https://portal.police.nsw.gov.au/speakup/s/duty-to-report-misconduct (accessed Mar. 14, 2023).</w:t>
      </w:r>
    </w:p>
    <w:p w14:paraId="6A9768F8" w14:textId="77777777" w:rsidR="009E2A5F" w:rsidRPr="00DA1044" w:rsidRDefault="009E2A5F" w:rsidP="009E2A5F">
      <w:pPr>
        <w:pStyle w:val="NormalWeb"/>
        <w:ind w:left="567" w:hanging="567"/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</w:pPr>
    </w:p>
    <w:p w14:paraId="4DA2D885" w14:textId="77777777" w:rsidR="009E2A5F" w:rsidRPr="00DA1044" w:rsidRDefault="009E2A5F" w:rsidP="009E2A5F">
      <w:pPr>
        <w:pStyle w:val="NormalWeb"/>
        <w:ind w:left="567" w:hanging="567"/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</w:pPr>
      <w:r w:rsidRPr="00DA1044">
        <w:rPr>
          <w:rFonts w:asciiTheme="minorHAnsi" w:hAnsiTheme="minorHAnsi" w:cstheme="minorHAnsi"/>
          <w:sz w:val="22"/>
          <w:szCs w:val="22"/>
        </w:rPr>
        <w:lastRenderedPageBreak/>
        <w:t xml:space="preserve">[13] </w:t>
      </w:r>
      <w:r w:rsidRPr="00DA1044"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  <w:t xml:space="preserve">SafeWork NSW, “Workplace inspections,” </w:t>
      </w:r>
      <w:r w:rsidRPr="00DA1044">
        <w:rPr>
          <w:rFonts w:asciiTheme="minorHAnsi" w:eastAsia="Times New Roman" w:hAnsiTheme="minorHAnsi" w:cstheme="minorHAnsi"/>
          <w:i/>
          <w:iCs/>
          <w:sz w:val="22"/>
          <w:szCs w:val="22"/>
          <w:lang w:val="en-AU" w:eastAsia="en-AU"/>
        </w:rPr>
        <w:t>SafeWork NSW</w:t>
      </w:r>
      <w:r w:rsidRPr="00DA1044"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  <w:t xml:space="preserve">, 06-Jul-2020. [Online]. Available: https://www.safework.nsw.gov.au/safety-starts-here/safety-support/workplace-inspections. [Accessed: 13-Mar-2023]. </w:t>
      </w:r>
    </w:p>
    <w:p w14:paraId="7B594BC4" w14:textId="77777777" w:rsidR="009E2A5F" w:rsidRPr="00DA1044" w:rsidRDefault="009E2A5F" w:rsidP="009E2A5F">
      <w:pPr>
        <w:pStyle w:val="NormalWeb"/>
        <w:ind w:left="567" w:hanging="567"/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</w:pPr>
      <w:r w:rsidRPr="00DA1044"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  <w:t xml:space="preserve">[14] “Workplace Accidents &amp; Incident Report: </w:t>
      </w:r>
      <w:proofErr w:type="spellStart"/>
      <w:r w:rsidRPr="00DA1044"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  <w:t>Employsure</w:t>
      </w:r>
      <w:proofErr w:type="spellEnd"/>
      <w:r w:rsidRPr="00DA1044"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  <w:t xml:space="preserve">,” </w:t>
      </w:r>
      <w:proofErr w:type="spellStart"/>
      <w:r w:rsidRPr="00DA1044">
        <w:rPr>
          <w:rFonts w:asciiTheme="minorHAnsi" w:eastAsia="Times New Roman" w:hAnsiTheme="minorHAnsi" w:cstheme="minorHAnsi"/>
          <w:i/>
          <w:iCs/>
          <w:sz w:val="22"/>
          <w:szCs w:val="22"/>
          <w:lang w:val="en-AU" w:eastAsia="en-AU"/>
        </w:rPr>
        <w:t>Employsure</w:t>
      </w:r>
      <w:proofErr w:type="spellEnd"/>
      <w:r w:rsidRPr="00DA1044">
        <w:rPr>
          <w:rFonts w:asciiTheme="minorHAnsi" w:eastAsia="Times New Roman" w:hAnsiTheme="minorHAnsi" w:cstheme="minorHAnsi"/>
          <w:i/>
          <w:iCs/>
          <w:sz w:val="22"/>
          <w:szCs w:val="22"/>
          <w:lang w:val="en-AU" w:eastAsia="en-AU"/>
        </w:rPr>
        <w:t xml:space="preserve"> AU</w:t>
      </w:r>
      <w:r w:rsidRPr="00DA1044"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  <w:t xml:space="preserve">, 01-Jun-2022. [Online]. Available: https://employsure.com.au/guides/workplace-health-and-safety/accident-records/. [Accessed: 13-Mar-2023]. </w:t>
      </w:r>
    </w:p>
    <w:p w14:paraId="2BBC9C29" w14:textId="77777777" w:rsidR="009E2A5F" w:rsidRPr="00DA1044" w:rsidRDefault="009E2A5F" w:rsidP="009E2A5F">
      <w:pPr>
        <w:pStyle w:val="NormalWeb"/>
        <w:ind w:left="567" w:hanging="567"/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</w:pPr>
      <w:r w:rsidRPr="00DA1044"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  <w:t xml:space="preserve">[15] SafeWork NSW, “Health and safety training in the Workplace,” </w:t>
      </w:r>
      <w:r w:rsidRPr="00DA1044">
        <w:rPr>
          <w:rFonts w:asciiTheme="minorHAnsi" w:eastAsia="Times New Roman" w:hAnsiTheme="minorHAnsi" w:cstheme="minorHAnsi"/>
          <w:i/>
          <w:iCs/>
          <w:sz w:val="22"/>
          <w:szCs w:val="22"/>
          <w:lang w:val="en-AU" w:eastAsia="en-AU"/>
        </w:rPr>
        <w:t>SafeWork NSW</w:t>
      </w:r>
      <w:r w:rsidRPr="00DA1044"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  <w:t xml:space="preserve">, 06-Jul-2020. [Online]. Available: https://www.safework.nsw.gov.au/safety-starts-here/safety-overview/health-and-safety-training-in-the-workplace. [Accessed: 13-Mar-2023]. </w:t>
      </w:r>
    </w:p>
    <w:p w14:paraId="7DBF9168" w14:textId="77777777" w:rsidR="009E2A5F" w:rsidRPr="00DA1044" w:rsidRDefault="009E2A5F" w:rsidP="009E2A5F">
      <w:pPr>
        <w:pStyle w:val="NormalWeb"/>
        <w:ind w:left="567" w:hanging="567"/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</w:pPr>
      <w:r w:rsidRPr="00DA1044">
        <w:rPr>
          <w:rFonts w:asciiTheme="minorHAnsi" w:hAnsiTheme="minorHAnsi" w:cstheme="minorHAnsi"/>
          <w:sz w:val="22"/>
          <w:szCs w:val="22"/>
        </w:rPr>
        <w:t xml:space="preserve">[16] Model Work Health and Safety Bill. Parliamentary Counsel’s Committee, 2019. [Online]. Available: </w:t>
      </w:r>
      <w:hyperlink r:id="rId12" w:history="1">
        <w:r w:rsidRPr="00DA1044">
          <w:rPr>
            <w:rStyle w:val="Hyperlink"/>
            <w:rFonts w:asciiTheme="minorHAnsi" w:hAnsiTheme="minorHAnsi" w:cstheme="minorHAnsi"/>
            <w:sz w:val="22"/>
            <w:szCs w:val="22"/>
          </w:rPr>
          <w:t>https://www.safeworkaustralia.gov.au/system/files/documents/2003/model-whs-bill9-december2019.pdf</w:t>
        </w:r>
      </w:hyperlink>
      <w:r w:rsidRPr="00DA1044">
        <w:rPr>
          <w:rFonts w:asciiTheme="minorHAnsi" w:hAnsiTheme="minorHAnsi" w:cstheme="minorHAnsi"/>
          <w:sz w:val="22"/>
          <w:szCs w:val="22"/>
        </w:rPr>
        <w:t xml:space="preserve"> [Accessed: 12-Mar-2023].</w:t>
      </w:r>
    </w:p>
    <w:p w14:paraId="393A2BAE" w14:textId="77777777" w:rsidR="009E2A5F" w:rsidRPr="00DA1044" w:rsidRDefault="009E2A5F" w:rsidP="009E2A5F">
      <w:pPr>
        <w:pStyle w:val="NormalWeb"/>
        <w:ind w:left="567" w:hanging="567"/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</w:pPr>
      <w:r w:rsidRPr="00DA1044">
        <w:rPr>
          <w:rFonts w:asciiTheme="minorHAnsi" w:hAnsiTheme="minorHAnsi" w:cstheme="minorHAnsi"/>
          <w:sz w:val="22"/>
          <w:szCs w:val="22"/>
        </w:rPr>
        <w:t xml:space="preserve">[17] </w:t>
      </w:r>
      <w:r w:rsidRPr="00DA1044"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  <w:t xml:space="preserve">Comcare, “Contact Centre Worker,” </w:t>
      </w:r>
      <w:r w:rsidRPr="00DA1044">
        <w:rPr>
          <w:rFonts w:asciiTheme="minorHAnsi" w:eastAsia="Times New Roman" w:hAnsiTheme="minorHAnsi" w:cstheme="minorHAnsi"/>
          <w:i/>
          <w:iCs/>
          <w:sz w:val="22"/>
          <w:szCs w:val="22"/>
          <w:lang w:val="en-AU" w:eastAsia="en-AU"/>
        </w:rPr>
        <w:t>Office Safety tool</w:t>
      </w:r>
      <w:r w:rsidRPr="00DA1044">
        <w:rPr>
          <w:rFonts w:asciiTheme="minorHAnsi" w:eastAsia="Times New Roman" w:hAnsiTheme="minorHAnsi" w:cstheme="minorHAnsi"/>
          <w:sz w:val="22"/>
          <w:szCs w:val="22"/>
          <w:lang w:val="en-AU" w:eastAsia="en-AU"/>
        </w:rPr>
        <w:t xml:space="preserve">, 20-May-2022. [Online]. Available: https://www.comcare.gov.au/office-safety-tool/roles/contact-centre-worker. [Accessed: 13-Mar-2023]. </w:t>
      </w:r>
    </w:p>
    <w:p w14:paraId="07AA9771" w14:textId="77777777" w:rsidR="009E2A5F" w:rsidRPr="00DA1044" w:rsidRDefault="009E2A5F" w:rsidP="009E2A5F">
      <w:pPr>
        <w:rPr>
          <w:rFonts w:cstheme="minorHAnsi"/>
          <w:lang w:val="en-AU"/>
        </w:rPr>
      </w:pPr>
      <w:r w:rsidRPr="00DA1044">
        <w:rPr>
          <w:rFonts w:cstheme="minorHAnsi"/>
        </w:rPr>
        <w:t xml:space="preserve">[18] </w:t>
      </w:r>
      <w:r w:rsidRPr="00DA1044">
        <w:rPr>
          <w:rFonts w:cstheme="minorHAnsi"/>
          <w:lang w:val="en-AU"/>
        </w:rPr>
        <w:t xml:space="preserve">“Call centres action plan for OHS reps,” </w:t>
      </w:r>
      <w:r w:rsidRPr="00DA1044">
        <w:rPr>
          <w:rFonts w:cstheme="minorHAnsi"/>
          <w:i/>
          <w:iCs/>
          <w:lang w:val="en-AU"/>
        </w:rPr>
        <w:t>OHS Reps</w:t>
      </w:r>
      <w:r w:rsidRPr="00DA1044">
        <w:rPr>
          <w:rFonts w:cstheme="minorHAnsi"/>
          <w:lang w:val="en-AU"/>
        </w:rPr>
        <w:t xml:space="preserve">. [Online]. Available: https://www.ohsrep.org.au/call_centres_action_plan_for_ohs_reps. [Accessed: 13-Mar-2023]. </w:t>
      </w:r>
    </w:p>
    <w:p w14:paraId="2C078E63" w14:textId="6DB3CC2E" w:rsidR="0033769B" w:rsidRDefault="0033769B"/>
    <w:p w14:paraId="25ACF8AC" w14:textId="77777777" w:rsidR="0033769B" w:rsidRDefault="0033769B">
      <w:r>
        <w:br w:type="page"/>
      </w:r>
    </w:p>
    <w:p w14:paraId="1D29F54A" w14:textId="77777777" w:rsidR="00732501" w:rsidRDefault="00732501"/>
    <w:sectPr w:rsidR="00732501" w:rsidSect="001A298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C777"/>
    <w:multiLevelType w:val="hybridMultilevel"/>
    <w:tmpl w:val="E04A3858"/>
    <w:lvl w:ilvl="0" w:tplc="F7DC3666">
      <w:start w:val="1"/>
      <w:numFmt w:val="decimal"/>
      <w:lvlText w:val="%1."/>
      <w:lvlJc w:val="left"/>
      <w:pPr>
        <w:ind w:left="720" w:hanging="360"/>
      </w:pPr>
    </w:lvl>
    <w:lvl w:ilvl="1" w:tplc="780C08A2">
      <w:start w:val="1"/>
      <w:numFmt w:val="lowerLetter"/>
      <w:lvlText w:val="%2."/>
      <w:lvlJc w:val="left"/>
      <w:pPr>
        <w:ind w:left="1440" w:hanging="360"/>
      </w:pPr>
    </w:lvl>
    <w:lvl w:ilvl="2" w:tplc="AA608FEC">
      <w:start w:val="1"/>
      <w:numFmt w:val="lowerRoman"/>
      <w:lvlText w:val="%3."/>
      <w:lvlJc w:val="right"/>
      <w:pPr>
        <w:ind w:left="2160" w:hanging="180"/>
      </w:pPr>
    </w:lvl>
    <w:lvl w:ilvl="3" w:tplc="D1D0AD16">
      <w:start w:val="1"/>
      <w:numFmt w:val="decimal"/>
      <w:lvlText w:val="%4."/>
      <w:lvlJc w:val="left"/>
      <w:pPr>
        <w:ind w:left="2880" w:hanging="360"/>
      </w:pPr>
    </w:lvl>
    <w:lvl w:ilvl="4" w:tplc="D6BA4CAA">
      <w:start w:val="1"/>
      <w:numFmt w:val="lowerLetter"/>
      <w:lvlText w:val="%5."/>
      <w:lvlJc w:val="left"/>
      <w:pPr>
        <w:ind w:left="3600" w:hanging="360"/>
      </w:pPr>
    </w:lvl>
    <w:lvl w:ilvl="5" w:tplc="ACEA01A4">
      <w:start w:val="1"/>
      <w:numFmt w:val="lowerRoman"/>
      <w:lvlText w:val="%6."/>
      <w:lvlJc w:val="right"/>
      <w:pPr>
        <w:ind w:left="4320" w:hanging="180"/>
      </w:pPr>
    </w:lvl>
    <w:lvl w:ilvl="6" w:tplc="3370D8F8">
      <w:start w:val="1"/>
      <w:numFmt w:val="decimal"/>
      <w:lvlText w:val="%7."/>
      <w:lvlJc w:val="left"/>
      <w:pPr>
        <w:ind w:left="5040" w:hanging="360"/>
      </w:pPr>
    </w:lvl>
    <w:lvl w:ilvl="7" w:tplc="2068A45C">
      <w:start w:val="1"/>
      <w:numFmt w:val="lowerLetter"/>
      <w:lvlText w:val="%8."/>
      <w:lvlJc w:val="left"/>
      <w:pPr>
        <w:ind w:left="5760" w:hanging="360"/>
      </w:pPr>
    </w:lvl>
    <w:lvl w:ilvl="8" w:tplc="CF6628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83D15"/>
    <w:multiLevelType w:val="hybridMultilevel"/>
    <w:tmpl w:val="747896A0"/>
    <w:lvl w:ilvl="0" w:tplc="E8C440F2">
      <w:start w:val="1"/>
      <w:numFmt w:val="decimal"/>
      <w:lvlText w:val="%1."/>
      <w:lvlJc w:val="left"/>
      <w:pPr>
        <w:ind w:left="720" w:hanging="360"/>
      </w:pPr>
    </w:lvl>
    <w:lvl w:ilvl="1" w:tplc="FC40BB74">
      <w:start w:val="1"/>
      <w:numFmt w:val="lowerLetter"/>
      <w:lvlText w:val="%2."/>
      <w:lvlJc w:val="left"/>
      <w:pPr>
        <w:ind w:left="1440" w:hanging="360"/>
      </w:pPr>
    </w:lvl>
    <w:lvl w:ilvl="2" w:tplc="F3FEFE0C">
      <w:start w:val="1"/>
      <w:numFmt w:val="lowerRoman"/>
      <w:lvlText w:val="%3."/>
      <w:lvlJc w:val="right"/>
      <w:pPr>
        <w:ind w:left="2160" w:hanging="180"/>
      </w:pPr>
    </w:lvl>
    <w:lvl w:ilvl="3" w:tplc="CCAA3BDC">
      <w:start w:val="1"/>
      <w:numFmt w:val="decimal"/>
      <w:lvlText w:val="%4."/>
      <w:lvlJc w:val="left"/>
      <w:pPr>
        <w:ind w:left="2880" w:hanging="360"/>
      </w:pPr>
    </w:lvl>
    <w:lvl w:ilvl="4" w:tplc="DA765916">
      <w:start w:val="1"/>
      <w:numFmt w:val="lowerLetter"/>
      <w:lvlText w:val="%5."/>
      <w:lvlJc w:val="left"/>
      <w:pPr>
        <w:ind w:left="3600" w:hanging="360"/>
      </w:pPr>
    </w:lvl>
    <w:lvl w:ilvl="5" w:tplc="2598BAF2">
      <w:start w:val="1"/>
      <w:numFmt w:val="lowerRoman"/>
      <w:lvlText w:val="%6."/>
      <w:lvlJc w:val="right"/>
      <w:pPr>
        <w:ind w:left="4320" w:hanging="180"/>
      </w:pPr>
    </w:lvl>
    <w:lvl w:ilvl="6" w:tplc="4C501A4C">
      <w:start w:val="1"/>
      <w:numFmt w:val="decimal"/>
      <w:lvlText w:val="%7."/>
      <w:lvlJc w:val="left"/>
      <w:pPr>
        <w:ind w:left="5040" w:hanging="360"/>
      </w:pPr>
    </w:lvl>
    <w:lvl w:ilvl="7" w:tplc="30A0EDBC">
      <w:start w:val="1"/>
      <w:numFmt w:val="lowerLetter"/>
      <w:lvlText w:val="%8."/>
      <w:lvlJc w:val="left"/>
      <w:pPr>
        <w:ind w:left="5760" w:hanging="360"/>
      </w:pPr>
    </w:lvl>
    <w:lvl w:ilvl="8" w:tplc="04D25F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3B404"/>
    <w:multiLevelType w:val="hybridMultilevel"/>
    <w:tmpl w:val="E9F88D86"/>
    <w:lvl w:ilvl="0" w:tplc="BA445A2A">
      <w:start w:val="1"/>
      <w:numFmt w:val="decimal"/>
      <w:lvlText w:val="%1."/>
      <w:lvlJc w:val="left"/>
      <w:pPr>
        <w:ind w:left="720" w:hanging="360"/>
      </w:pPr>
    </w:lvl>
    <w:lvl w:ilvl="1" w:tplc="997CD9E0">
      <w:start w:val="1"/>
      <w:numFmt w:val="lowerLetter"/>
      <w:lvlText w:val="%2."/>
      <w:lvlJc w:val="left"/>
      <w:pPr>
        <w:ind w:left="1440" w:hanging="360"/>
      </w:pPr>
    </w:lvl>
    <w:lvl w:ilvl="2" w:tplc="08EE0718">
      <w:start w:val="1"/>
      <w:numFmt w:val="lowerRoman"/>
      <w:lvlText w:val="%3."/>
      <w:lvlJc w:val="right"/>
      <w:pPr>
        <w:ind w:left="2160" w:hanging="180"/>
      </w:pPr>
    </w:lvl>
    <w:lvl w:ilvl="3" w:tplc="7B88924C">
      <w:start w:val="1"/>
      <w:numFmt w:val="decimal"/>
      <w:lvlText w:val="%4."/>
      <w:lvlJc w:val="left"/>
      <w:pPr>
        <w:ind w:left="2880" w:hanging="360"/>
      </w:pPr>
    </w:lvl>
    <w:lvl w:ilvl="4" w:tplc="E5EC1100">
      <w:start w:val="1"/>
      <w:numFmt w:val="lowerLetter"/>
      <w:lvlText w:val="%5."/>
      <w:lvlJc w:val="left"/>
      <w:pPr>
        <w:ind w:left="3600" w:hanging="360"/>
      </w:pPr>
    </w:lvl>
    <w:lvl w:ilvl="5" w:tplc="86B65700">
      <w:start w:val="1"/>
      <w:numFmt w:val="lowerRoman"/>
      <w:lvlText w:val="%6."/>
      <w:lvlJc w:val="right"/>
      <w:pPr>
        <w:ind w:left="4320" w:hanging="180"/>
      </w:pPr>
    </w:lvl>
    <w:lvl w:ilvl="6" w:tplc="F8E40D92">
      <w:start w:val="1"/>
      <w:numFmt w:val="decimal"/>
      <w:lvlText w:val="%7."/>
      <w:lvlJc w:val="left"/>
      <w:pPr>
        <w:ind w:left="5040" w:hanging="360"/>
      </w:pPr>
    </w:lvl>
    <w:lvl w:ilvl="7" w:tplc="F868473C">
      <w:start w:val="1"/>
      <w:numFmt w:val="lowerLetter"/>
      <w:lvlText w:val="%8."/>
      <w:lvlJc w:val="left"/>
      <w:pPr>
        <w:ind w:left="5760" w:hanging="360"/>
      </w:pPr>
    </w:lvl>
    <w:lvl w:ilvl="8" w:tplc="5322912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675A9"/>
    <w:multiLevelType w:val="hybridMultilevel"/>
    <w:tmpl w:val="3D3EE7DA"/>
    <w:lvl w:ilvl="0" w:tplc="5DF850A2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4390179">
    <w:abstractNumId w:val="0"/>
  </w:num>
  <w:num w:numId="2" w16cid:durableId="972173449">
    <w:abstractNumId w:val="1"/>
  </w:num>
  <w:num w:numId="3" w16cid:durableId="799420503">
    <w:abstractNumId w:val="2"/>
  </w:num>
  <w:num w:numId="4" w16cid:durableId="122390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134836"/>
    <w:rsid w:val="001A298C"/>
    <w:rsid w:val="0033769B"/>
    <w:rsid w:val="00373AB4"/>
    <w:rsid w:val="00732501"/>
    <w:rsid w:val="007A3802"/>
    <w:rsid w:val="007B3FC7"/>
    <w:rsid w:val="007E22CA"/>
    <w:rsid w:val="009136B3"/>
    <w:rsid w:val="009E2A5F"/>
    <w:rsid w:val="00AE524E"/>
    <w:rsid w:val="00C32BE5"/>
    <w:rsid w:val="00F97B74"/>
    <w:rsid w:val="3313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4836"/>
  <w15:chartTrackingRefBased/>
  <w15:docId w15:val="{A8104D18-B725-4E85-9127-50B83C35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9E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E2A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9E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2A5F"/>
    <w:pPr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9E2A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E2A5F"/>
    <w:rPr>
      <w:rFonts w:ascii="Times New Roman" w:hAnsi="Times New Roman" w:cs="Times New Roman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E2A5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2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A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2A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1A298C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A298C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afeworkaustralia.gov.au/system/files/documents/2003/model-whs-bill9-december2019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yber.gov.au/sites/default/files/2021-12/15.%20ISM%20-%20Guidelines%20for%20System%20Hardening%20%28December%202021%29.pdf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police.nsw.gov.au/__data/assets/pdf_file/0005/533381/Standard_Operating_Procedures_for_Rostering_v1.10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legislation.nsw.gov.au/view/pdf/asmade/act-1989-4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</PublishDate>
  <Abstract/>
  <CompanyAddress>MONDAY 11AM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4A159E3A4524D816B12B16EDA37C8" ma:contentTypeVersion="4" ma:contentTypeDescription="Create a new document." ma:contentTypeScope="" ma:versionID="1735e25179a6054175038053a6206e5e">
  <xsd:schema xmlns:xsd="http://www.w3.org/2001/XMLSchema" xmlns:xs="http://www.w3.org/2001/XMLSchema" xmlns:p="http://schemas.microsoft.com/office/2006/metadata/properties" xmlns:ns2="2b46ac9e-630e-4958-8b87-0b9047f8f851" xmlns:ns3="89e600e4-82c9-4db3-9778-291874c41b10" targetNamespace="http://schemas.microsoft.com/office/2006/metadata/properties" ma:root="true" ma:fieldsID="a244c38db60ea78e09485df947339db3" ns2:_="" ns3:_="">
    <xsd:import namespace="2b46ac9e-630e-4958-8b87-0b9047f8f851"/>
    <xsd:import namespace="89e600e4-82c9-4db3-9778-291874c4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6ac9e-630e-4958-8b87-0b9047f8f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600e4-82c9-4db3-9778-291874c4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C5D63F-0F12-443E-9E30-1C5BB511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46ac9e-630e-4958-8b87-0b9047f8f851"/>
    <ds:schemaRef ds:uri="89e600e4-82c9-4db3-9778-291874c41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BCAC5E-3DE2-446F-A530-B9464136FA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EA2400-62BD-49D1-ACFD-8ABC9712C6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1660</Words>
  <Characters>9465</Characters>
  <Application>Microsoft Office Word</Application>
  <DocSecurity>0</DocSecurity>
  <Lines>78</Lines>
  <Paragraphs>22</Paragraphs>
  <ScaleCrop>false</ScaleCrop>
  <Company>GROUP S.A.A.D</Company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Triple S Emergency Management System</dc:title>
  <dc:subject>Assignment 1</dc:subject>
  <dc:creator>Jess McEwan</dc:creator>
  <cp:keywords/>
  <dc:description/>
  <cp:lastModifiedBy>Lena Dahlin</cp:lastModifiedBy>
  <cp:revision>2</cp:revision>
  <dcterms:created xsi:type="dcterms:W3CDTF">2023-03-29T05:53:00Z</dcterms:created>
  <dcterms:modified xsi:type="dcterms:W3CDTF">2023-03-29T05:53:00Z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0x010100C4E4A159E3A4524D816B12B16EDA37C8</vt:lpwstr>
  </property>
</Properties>
</file>