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4FFA" w14:textId="77777777" w:rsidR="003F3AF8" w:rsidRDefault="003F3AF8" w:rsidP="003F3AF8">
      <w:r>
        <w:t xml:space="preserve">Partie 1 : Gestion des incidents </w:t>
      </w:r>
    </w:p>
    <w:p w14:paraId="23EDF81F" w14:textId="77777777" w:rsidR="003F3AF8" w:rsidRDefault="003F3AF8" w:rsidP="003F3AF8"/>
    <w:p w14:paraId="7B548FFB" w14:textId="77777777" w:rsidR="003F3AF8" w:rsidRDefault="003F3AF8" w:rsidP="003F3AF8">
      <w:r>
        <w:t>1. Quel incident peut concerner le serveur web de l’entreprise sur le diagramme Figma ?</w:t>
      </w:r>
    </w:p>
    <w:p w14:paraId="76247E66" w14:textId="67BC0FAE" w:rsidR="003F3AF8" w:rsidRDefault="003F3AF8" w:rsidP="003F3AF8">
      <w:r>
        <w:t xml:space="preserve">  L'incident concerne la “Azure Virtual Machine “ qui </w:t>
      </w:r>
      <w:r w:rsidR="00CB75C3">
        <w:t>héberge</w:t>
      </w:r>
      <w:r>
        <w:t xml:space="preserve"> le serveur web “friendly-loans.com“</w:t>
      </w:r>
    </w:p>
    <w:p w14:paraId="711216BF" w14:textId="07435414" w:rsidR="003F3AF8" w:rsidRDefault="003F3AF8" w:rsidP="003F3AF8">
      <w:r>
        <w:t xml:space="preserve">    Ce serveur (port 443, HTTPS) il peut subir une panne ou une attaque (phishing, clickjacking, en usurpation le nom de domaine “fiendly-loans.fr”), Cela interrompt donc le service web de l’entreprise, donc l'incident survenu est un </w:t>
      </w:r>
      <w:r w:rsidR="00CB75C3">
        <w:t>problème</w:t>
      </w:r>
      <w:r>
        <w:t xml:space="preserve"> de </w:t>
      </w:r>
      <w:r w:rsidR="00CB75C3">
        <w:t>sécurité</w:t>
      </w:r>
      <w:r>
        <w:t xml:space="preserve"> </w:t>
      </w:r>
    </w:p>
    <w:p w14:paraId="5DFF9BCA" w14:textId="77777777" w:rsidR="003F3AF8" w:rsidRDefault="003F3AF8" w:rsidP="003F3AF8"/>
    <w:p w14:paraId="32087EB5" w14:textId="77777777" w:rsidR="003F3AF8" w:rsidRDefault="003F3AF8" w:rsidP="003F3AF8"/>
    <w:p w14:paraId="0AF1B5EE" w14:textId="77777777" w:rsidR="003F3AF8" w:rsidRDefault="003F3AF8" w:rsidP="003F3AF8">
      <w:r>
        <w:t>2. Donner la liste des logiciels critiques installées sur le disque ssd du serveur physique auquel avait trait la question précédente ?</w:t>
      </w:r>
    </w:p>
    <w:p w14:paraId="75DD2C92" w14:textId="43FAE689" w:rsidR="003F3AF8" w:rsidRDefault="003F3AF8" w:rsidP="003F3AF8">
      <w:r>
        <w:t xml:space="preserve">  Sur le disque ssd du serveur on y retrouve des logiciels critiques sur le serveur web Azure et les Virtual Machine interne comme Proxmox sur shadows tel </w:t>
      </w:r>
      <w:r w:rsidR="00BC30A9">
        <w:t>que :</w:t>
      </w:r>
      <w:r>
        <w:t xml:space="preserve"> </w:t>
      </w:r>
    </w:p>
    <w:p w14:paraId="4103D753" w14:textId="77777777" w:rsidR="003F3AF8" w:rsidRPr="003F3AF8" w:rsidRDefault="003F3AF8" w:rsidP="003F3AF8">
      <w:pPr>
        <w:rPr>
          <w:lang w:val="en-US"/>
        </w:rPr>
      </w:pPr>
      <w:r>
        <w:t xml:space="preserve">    </w:t>
      </w:r>
      <w:r w:rsidRPr="003F3AF8">
        <w:rPr>
          <w:lang w:val="en-US"/>
        </w:rPr>
        <w:t>- le serveur web (https)</w:t>
      </w:r>
    </w:p>
    <w:p w14:paraId="4B684F69" w14:textId="580137E0" w:rsidR="003F3AF8" w:rsidRPr="003F3AF8" w:rsidRDefault="003F3AF8" w:rsidP="003F3AF8">
      <w:pPr>
        <w:rPr>
          <w:lang w:val="en-US"/>
        </w:rPr>
      </w:pPr>
      <w:r w:rsidRPr="003F3AF8">
        <w:rPr>
          <w:lang w:val="en-US"/>
        </w:rPr>
        <w:t xml:space="preserve">    - </w:t>
      </w:r>
      <w:r w:rsidR="00BC30A9" w:rsidRPr="003F3AF8">
        <w:rPr>
          <w:lang w:val="en-US"/>
        </w:rPr>
        <w:t>back end</w:t>
      </w:r>
      <w:r w:rsidRPr="003F3AF8">
        <w:rPr>
          <w:lang w:val="en-US"/>
        </w:rPr>
        <w:t xml:space="preserve">: intra-shadows-backend </w:t>
      </w:r>
      <w:r w:rsidR="00BC30A9" w:rsidRPr="003F3AF8">
        <w:rPr>
          <w:lang w:val="en-US"/>
        </w:rPr>
        <w:t>(conteneur</w:t>
      </w:r>
      <w:r w:rsidRPr="003F3AF8">
        <w:rPr>
          <w:lang w:val="en-US"/>
        </w:rPr>
        <w:t>)</w:t>
      </w:r>
    </w:p>
    <w:p w14:paraId="7BBB5B30" w14:textId="6A6DEF18" w:rsidR="003F3AF8" w:rsidRPr="003F3AF8" w:rsidRDefault="003F3AF8" w:rsidP="003F3AF8">
      <w:pPr>
        <w:rPr>
          <w:lang w:val="en-US"/>
        </w:rPr>
      </w:pPr>
      <w:r w:rsidRPr="003F3AF8">
        <w:rPr>
          <w:lang w:val="en-US"/>
        </w:rPr>
        <w:t xml:space="preserve">    - front-end: intra-shadows-frontend </w:t>
      </w:r>
      <w:r w:rsidR="00BC30A9" w:rsidRPr="003F3AF8">
        <w:rPr>
          <w:lang w:val="en-US"/>
        </w:rPr>
        <w:t>(conteneur</w:t>
      </w:r>
      <w:r w:rsidRPr="003F3AF8">
        <w:rPr>
          <w:lang w:val="en-US"/>
        </w:rPr>
        <w:t>)</w:t>
      </w:r>
    </w:p>
    <w:p w14:paraId="5DA63DCB" w14:textId="77777777" w:rsidR="003F3AF8" w:rsidRDefault="003F3AF8" w:rsidP="003F3AF8">
      <w:r w:rsidRPr="003F3AF8">
        <w:rPr>
          <w:lang w:val="en-US"/>
        </w:rPr>
        <w:t xml:space="preserve">    </w:t>
      </w:r>
      <w:r>
        <w:t xml:space="preserve">- base de données </w:t>
      </w:r>
    </w:p>
    <w:p w14:paraId="4D9D6A3D" w14:textId="77777777" w:rsidR="003F3AF8" w:rsidRDefault="003F3AF8" w:rsidP="003F3AF8">
      <w:r>
        <w:t xml:space="preserve">    - des outils de gestion et de supervision (GLPI, OCS/FusionInventory s’ils sont installés)</w:t>
      </w:r>
    </w:p>
    <w:p w14:paraId="2B0189AB" w14:textId="77777777" w:rsidR="003F3AF8" w:rsidRDefault="003F3AF8" w:rsidP="003F3AF8"/>
    <w:p w14:paraId="750B20FC" w14:textId="77777777" w:rsidR="003F3AF8" w:rsidRDefault="003F3AF8" w:rsidP="003F3AF8">
      <w:r>
        <w:t>3. Quelle est la relation entre GLPI et cet incident ?</w:t>
      </w:r>
    </w:p>
    <w:p w14:paraId="46FD68C5" w14:textId="77777777" w:rsidR="003F3AF8" w:rsidRDefault="003F3AF8" w:rsidP="003F3AF8">
      <w:r>
        <w:t xml:space="preserve">  GLPI, déployé sur la Virtual Machine interne du réseau Shadows (VLAN 30 – SERVICES), sert à enregistrer et suivre le ticket d’incident lié à la panne du serveur web</w:t>
      </w:r>
    </w:p>
    <w:p w14:paraId="02A925C3" w14:textId="6C101050" w:rsidR="003F3AF8" w:rsidRDefault="003F3AF8" w:rsidP="003F3AF8">
      <w:r>
        <w:t xml:space="preserve">    </w:t>
      </w:r>
      <w:r w:rsidR="00BC30A9">
        <w:t>Quand</w:t>
      </w:r>
      <w:r>
        <w:t xml:space="preserve"> </w:t>
      </w:r>
      <w:r w:rsidR="00BC30A9">
        <w:t>l’Azure</w:t>
      </w:r>
      <w:r>
        <w:t xml:space="preserve"> Virtual Machine (serveur web) subit une panne ou une alerte de sécurité (clickjacking, compromission), le personnel crée ou reçoit un ticket dans GLPI pour tracer la résolution et garder l’historique</w:t>
      </w:r>
    </w:p>
    <w:p w14:paraId="2E1A554D" w14:textId="77777777" w:rsidR="003F3AF8" w:rsidRDefault="003F3AF8" w:rsidP="003F3AF8"/>
    <w:p w14:paraId="43472BF0" w14:textId="3FFF15CF" w:rsidR="003F3AF8" w:rsidRDefault="003F3AF8" w:rsidP="003F3AF8">
      <w:r>
        <w:t xml:space="preserve">4. Quel logiciel peut jouer le </w:t>
      </w:r>
      <w:r w:rsidR="00BC30A9">
        <w:t>rôle</w:t>
      </w:r>
      <w:r>
        <w:t xml:space="preserve"> d’intermédiaire entre GLPI et l’incident ?</w:t>
      </w:r>
    </w:p>
    <w:p w14:paraId="1C6D732D" w14:textId="61FB4928" w:rsidR="003F3AF8" w:rsidRDefault="003F3AF8" w:rsidP="003F3AF8">
      <w:r>
        <w:t xml:space="preserve">  </w:t>
      </w:r>
      <w:r w:rsidR="00BC30A9">
        <w:t>Un</w:t>
      </w:r>
      <w:r>
        <w:t xml:space="preserve"> agent d'inventaire comme FusionInventory ou OCS Inventory installé sur </w:t>
      </w:r>
      <w:r w:rsidR="00BC30A9">
        <w:t>l’Azure</w:t>
      </w:r>
      <w:r>
        <w:t xml:space="preserve"> Virtual Machine peut </w:t>
      </w:r>
      <w:r w:rsidR="00BC30A9">
        <w:t>détecter</w:t>
      </w:r>
      <w:r>
        <w:t xml:space="preserve"> des anomalies et remonter </w:t>
      </w:r>
      <w:r w:rsidR="00BC30A9">
        <w:t>des évènements</w:t>
      </w:r>
      <w:r>
        <w:t xml:space="preserve"> vers GLPI, on peut donc citer FusionInventory comme </w:t>
      </w:r>
      <w:r w:rsidR="00BC30A9">
        <w:t>intermédiaire</w:t>
      </w:r>
      <w:r>
        <w:t xml:space="preserve"> logique </w:t>
      </w:r>
    </w:p>
    <w:p w14:paraId="2DE848C9" w14:textId="77777777" w:rsidR="003F3AF8" w:rsidRDefault="003F3AF8" w:rsidP="003F3AF8"/>
    <w:p w14:paraId="433D0CC7" w14:textId="77777777" w:rsidR="003F3AF8" w:rsidRDefault="003F3AF8" w:rsidP="003F3AF8">
      <w:r>
        <w:t>5. Quelles seraient les bonnes pratiques ITIL par rapport à la gestion de cet incident ?</w:t>
      </w:r>
    </w:p>
    <w:p w14:paraId="18200C41" w14:textId="0897F034" w:rsidR="003F3AF8" w:rsidRDefault="003F3AF8" w:rsidP="003F3AF8">
      <w:r>
        <w:t xml:space="preserve">  </w:t>
      </w:r>
      <w:r w:rsidR="00BC30A9">
        <w:t>Les</w:t>
      </w:r>
      <w:r>
        <w:t xml:space="preserve"> bonnes pratiques seraient </w:t>
      </w:r>
      <w:r w:rsidR="00BC30A9">
        <w:t>donc :</w:t>
      </w:r>
      <w:r>
        <w:t xml:space="preserve"> </w:t>
      </w:r>
    </w:p>
    <w:p w14:paraId="2082EAEA" w14:textId="3D8729C0" w:rsidR="003F3AF8" w:rsidRDefault="003F3AF8" w:rsidP="003F3AF8">
      <w:r>
        <w:t xml:space="preserve">    1- Détection et </w:t>
      </w:r>
      <w:r w:rsidR="00BC30A9">
        <w:t>enregistrement :</w:t>
      </w:r>
      <w:r>
        <w:t xml:space="preserve"> l’incident est signalé (par l’utilisateur ou un système de supervision)</w:t>
      </w:r>
    </w:p>
    <w:p w14:paraId="597AC98E" w14:textId="21366A97" w:rsidR="003F3AF8" w:rsidRDefault="003F3AF8" w:rsidP="003F3AF8">
      <w:r>
        <w:t xml:space="preserve">    2- Classification et </w:t>
      </w:r>
      <w:r w:rsidR="00BC30A9">
        <w:t>priorisation :</w:t>
      </w:r>
      <w:r>
        <w:t xml:space="preserve"> l’incident est catégorisé selon sa gravité (critique, majeur, mineur)</w:t>
      </w:r>
    </w:p>
    <w:p w14:paraId="56932F6A" w14:textId="77777777" w:rsidR="003F3AF8" w:rsidRDefault="003F3AF8" w:rsidP="003F3AF8">
      <w:r>
        <w:t xml:space="preserve">    3- Affectation : il est assigné à un technicien ou une équipe.</w:t>
      </w:r>
    </w:p>
    <w:p w14:paraId="678EE5C0" w14:textId="77777777" w:rsidR="003F3AF8" w:rsidRDefault="003F3AF8" w:rsidP="003F3AF8">
      <w:r>
        <w:t xml:space="preserve">    4- Diagnostic et résolution : le problème est analysé et corrigé</w:t>
      </w:r>
    </w:p>
    <w:p w14:paraId="7010D455" w14:textId="77777777" w:rsidR="003F3AF8" w:rsidRDefault="003F3AF8" w:rsidP="003F3AF8">
      <w:r>
        <w:t xml:space="preserve">    5- Clôture et documentation : l’incident est résolu et archivé avec une description de la solution</w:t>
      </w:r>
    </w:p>
    <w:p w14:paraId="50AEBC0F" w14:textId="77777777" w:rsidR="003F3AF8" w:rsidRDefault="003F3AF8" w:rsidP="003F3AF8"/>
    <w:p w14:paraId="5A717CF7" w14:textId="77777777" w:rsidR="003F3AF8" w:rsidRDefault="003F3AF8" w:rsidP="003F3AF8"/>
    <w:p w14:paraId="4ED3F0B0" w14:textId="77777777" w:rsidR="003F3AF8" w:rsidRDefault="003F3AF8" w:rsidP="003F3AF8">
      <w:r>
        <w:lastRenderedPageBreak/>
        <w:t>Partie 2 : Supervision et monitoring</w:t>
      </w:r>
    </w:p>
    <w:p w14:paraId="33C56B6D" w14:textId="77777777" w:rsidR="003F3AF8" w:rsidRDefault="003F3AF8" w:rsidP="003F3AF8"/>
    <w:p w14:paraId="37B7061F" w14:textId="5EAA251F" w:rsidR="003F3AF8" w:rsidRDefault="003F3AF8" w:rsidP="003F3AF8">
      <w:r>
        <w:t xml:space="preserve">1. Quels sont les outils que vous auriez pu combiner </w:t>
      </w:r>
      <w:r w:rsidR="00BC30A9">
        <w:t>(voir</w:t>
      </w:r>
      <w:r>
        <w:t xml:space="preserve"> le </w:t>
      </w:r>
      <w:r w:rsidR="00BC30A9">
        <w:t>cours)</w:t>
      </w:r>
      <w:r>
        <w:t xml:space="preserve"> pour faire une supervision réseau et avoir une visualisation des métriques de performance</w:t>
      </w:r>
    </w:p>
    <w:p w14:paraId="03729EB8" w14:textId="6413301E" w:rsidR="003F3AF8" w:rsidRDefault="003F3AF8" w:rsidP="003F3AF8">
      <w:r>
        <w:t xml:space="preserve">  </w:t>
      </w:r>
      <w:r w:rsidR="00BC30A9">
        <w:t>Comme</w:t>
      </w:r>
      <w:r>
        <w:t xml:space="preserve"> outils nous pouvons </w:t>
      </w:r>
      <w:r w:rsidR="00BC30A9">
        <w:t>utiliser :</w:t>
      </w:r>
      <w:r>
        <w:t xml:space="preserve"> </w:t>
      </w:r>
    </w:p>
    <w:p w14:paraId="5F3FA8F2" w14:textId="77777777" w:rsidR="003F3AF8" w:rsidRDefault="003F3AF8" w:rsidP="003F3AF8">
      <w:r>
        <w:t xml:space="preserve">    - GLPI : gestion centralisée des tickets utilisateurs.</w:t>
      </w:r>
    </w:p>
    <w:p w14:paraId="28413D48" w14:textId="77777777" w:rsidR="003F3AF8" w:rsidRDefault="003F3AF8" w:rsidP="003F3AF8">
      <w:r>
        <w:t xml:space="preserve">    — OTRS / Freshservice / Jira Service Management : plateformes ITSM complètes.</w:t>
      </w:r>
    </w:p>
    <w:p w14:paraId="69D8C62D" w14:textId="77777777" w:rsidR="003F3AF8" w:rsidRDefault="003F3AF8" w:rsidP="003F3AF8">
      <w:r>
        <w:t xml:space="preserve">    — Zabbix / Nagios : détection automatique des incidents par supervision.</w:t>
      </w:r>
    </w:p>
    <w:p w14:paraId="3C379014" w14:textId="77777777" w:rsidR="003F3AF8" w:rsidRDefault="003F3AF8" w:rsidP="003F3AF8"/>
    <w:p w14:paraId="3A9F200A" w14:textId="77777777" w:rsidR="003F3AF8" w:rsidRDefault="003F3AF8" w:rsidP="003F3AF8"/>
    <w:p w14:paraId="059CF222" w14:textId="77777777" w:rsidR="003F3AF8" w:rsidRDefault="003F3AF8" w:rsidP="003F3AF8">
      <w:r>
        <w:t>Partie 3 : Sécurité du parc informatique</w:t>
      </w:r>
    </w:p>
    <w:p w14:paraId="7101B54D" w14:textId="77777777" w:rsidR="003F3AF8" w:rsidRDefault="003F3AF8" w:rsidP="003F3AF8"/>
    <w:p w14:paraId="69953897" w14:textId="639ED770" w:rsidR="003F3AF8" w:rsidRDefault="003F3AF8" w:rsidP="003F3AF8">
      <w:r>
        <w:t xml:space="preserve">1. Quelles sont les mesures prises </w:t>
      </w:r>
      <w:r w:rsidR="00BC30A9">
        <w:t>(dans</w:t>
      </w:r>
      <w:r>
        <w:t xml:space="preserve"> le scénario du </w:t>
      </w:r>
      <w:r w:rsidR="00BC30A9">
        <w:t>Figma)</w:t>
      </w:r>
      <w:r>
        <w:t xml:space="preserve"> pour sécuriser le parc informatique ?</w:t>
      </w:r>
    </w:p>
    <w:p w14:paraId="1CA8EF2B" w14:textId="77777777" w:rsidR="003F3AF8" w:rsidRDefault="003F3AF8" w:rsidP="003F3AF8">
      <w:r>
        <w:t xml:space="preserve">  Les mesures de sécurité sont : </w:t>
      </w:r>
    </w:p>
    <w:p w14:paraId="17EC1732" w14:textId="77777777" w:rsidR="003F3AF8" w:rsidRDefault="003F3AF8" w:rsidP="003F3AF8">
      <w:r>
        <w:t xml:space="preserve">    - segmentation réseau par VLAN : VLAN (20, 22, 30) pour isoler les services (comptabilité, RH, services)</w:t>
      </w:r>
    </w:p>
    <w:p w14:paraId="57429315" w14:textId="77777777" w:rsidR="003F3AF8" w:rsidRDefault="003F3AF8" w:rsidP="003F3AF8">
      <w:r>
        <w:t xml:space="preserve">    - redondance des routeurs (HSRP) afin d’assurer une haute disponibilité en cas de panne</w:t>
      </w:r>
    </w:p>
    <w:p w14:paraId="30117621" w14:textId="77777777" w:rsidR="003F3AF8" w:rsidRDefault="003F3AF8" w:rsidP="003F3AF8">
      <w:r>
        <w:t xml:space="preserve">    - les passerelles NAT et Internet Gateway qui filtrent le trafic entrant et sortant</w:t>
      </w:r>
    </w:p>
    <w:p w14:paraId="28EDA03D" w14:textId="77777777" w:rsidR="003F3AF8" w:rsidRDefault="003F3AF8" w:rsidP="003F3AF8">
      <w:r>
        <w:t xml:space="preserve">    - chiffrement HTTPS, </w:t>
      </w:r>
    </w:p>
    <w:p w14:paraId="3F290C3E" w14:textId="0DCDDA20" w:rsidR="003F3AF8" w:rsidRDefault="003F3AF8" w:rsidP="003F3AF8">
      <w:r>
        <w:t xml:space="preserve">    - politiques de sécurité navigateur (CSP, X-Frame-Options) qui vont </w:t>
      </w:r>
      <w:r w:rsidR="00BC30A9">
        <w:t>protéger</w:t>
      </w:r>
      <w:r>
        <w:t xml:space="preserve"> contre les attaques de type clickjacking, phishing et injection de scripts.</w:t>
      </w:r>
    </w:p>
    <w:p w14:paraId="24C77653" w14:textId="77777777" w:rsidR="003F3AF8" w:rsidRDefault="003F3AF8" w:rsidP="003F3AF8">
      <w:r>
        <w:t xml:space="preserve">    - les passerelles NAT et Internet Gateway qui filtrent le trafic entrant et sortant jouant le role de pare-feu</w:t>
      </w:r>
    </w:p>
    <w:p w14:paraId="131312CA" w14:textId="77777777" w:rsidR="003F3AF8" w:rsidRDefault="003F3AF8" w:rsidP="003F3AF8">
      <w:r>
        <w:t xml:space="preserve">    - gestion des accès selon les rôles</w:t>
      </w:r>
    </w:p>
    <w:p w14:paraId="5DC4918B" w14:textId="0A45C14B" w:rsidR="003F3AF8" w:rsidRDefault="003F3AF8" w:rsidP="003F3AF8">
      <w:r>
        <w:t xml:space="preserve">    - </w:t>
      </w:r>
      <w:r w:rsidR="00BC30A9">
        <w:t>sauvegardes, antivirus</w:t>
      </w:r>
      <w:r>
        <w:t xml:space="preserve"> et mises à jour régulières</w:t>
      </w:r>
    </w:p>
    <w:p w14:paraId="59106A3F" w14:textId="77777777" w:rsidR="003F3AF8" w:rsidRDefault="003F3AF8" w:rsidP="003F3AF8"/>
    <w:p w14:paraId="65C8CA2D" w14:textId="77777777" w:rsidR="003F3AF8" w:rsidRDefault="003F3AF8" w:rsidP="003F3AF8"/>
    <w:p w14:paraId="630111A3" w14:textId="77777777" w:rsidR="003F3AF8" w:rsidRDefault="003F3AF8" w:rsidP="003F3AF8">
      <w:r>
        <w:t>Partie 4 : Demandes utilisateur</w:t>
      </w:r>
    </w:p>
    <w:p w14:paraId="3B0E8CA2" w14:textId="77777777" w:rsidR="003F3AF8" w:rsidRDefault="003F3AF8" w:rsidP="003F3AF8"/>
    <w:p w14:paraId="3835E457" w14:textId="77777777" w:rsidR="003F3AF8" w:rsidRDefault="003F3AF8" w:rsidP="003F3AF8">
      <w:r>
        <w:t>1. Trouvez dans le scénario Figma la demande utilisateur ?</w:t>
      </w:r>
    </w:p>
    <w:p w14:paraId="0685AE02" w14:textId="6BF6915E" w:rsidR="003F3AF8" w:rsidRDefault="003F3AF8" w:rsidP="003F3AF8">
      <w:r>
        <w:t xml:space="preserve">  </w:t>
      </w:r>
      <w:r w:rsidR="00BC30A9">
        <w:t>La</w:t>
      </w:r>
      <w:r>
        <w:t xml:space="preserve"> demande utilisateur dans le figma se trouve </w:t>
      </w:r>
      <w:r w:rsidR="00BC30A9">
        <w:t>à</w:t>
      </w:r>
      <w:r>
        <w:t xml:space="preserve"> la machine 3, dans le scénario du Figma TeaRoom, on identifie une “Demande utilisateur n°1” envoyée par e-mail depuis le service Direction (Machine n°3, VLAN 20).</w:t>
      </w:r>
    </w:p>
    <w:p w14:paraId="51713261" w14:textId="7250AE1A" w:rsidR="003F3AF8" w:rsidRDefault="003F3AF8" w:rsidP="003F3AF8">
      <w:r>
        <w:t xml:space="preserve">  </w:t>
      </w:r>
      <w:r w:rsidR="00BC30A9">
        <w:t>Il</w:t>
      </w:r>
      <w:r>
        <w:t xml:space="preserve"> s’agit donc d’une demande de création d’un nouveau compte utilisateur dans le système d’information</w:t>
      </w:r>
    </w:p>
    <w:p w14:paraId="7EA6A128" w14:textId="77777777" w:rsidR="003F3AF8" w:rsidRDefault="003F3AF8" w:rsidP="003F3AF8"/>
    <w:p w14:paraId="59816747" w14:textId="76A84DE3" w:rsidR="003F3AF8" w:rsidRDefault="003F3AF8" w:rsidP="003F3AF8">
      <w:r>
        <w:t xml:space="preserve">2. Quel est le cycle de vie d’une demande utilisateur </w:t>
      </w:r>
      <w:r w:rsidR="00BC30A9">
        <w:t>(voir</w:t>
      </w:r>
      <w:r>
        <w:t xml:space="preserve"> le </w:t>
      </w:r>
      <w:r w:rsidR="00BC30A9">
        <w:t>cours)</w:t>
      </w:r>
    </w:p>
    <w:p w14:paraId="5463F046" w14:textId="52354D49" w:rsidR="003F3AF8" w:rsidRDefault="003F3AF8" w:rsidP="003F3AF8">
      <w:r>
        <w:t xml:space="preserve">  </w:t>
      </w:r>
      <w:r w:rsidR="00BC30A9">
        <w:t>Le</w:t>
      </w:r>
      <w:r>
        <w:t xml:space="preserve"> cycle de vie d'une demande utilisateur se trouve au chapitre 12 donc :</w:t>
      </w:r>
    </w:p>
    <w:p w14:paraId="19059356" w14:textId="77777777" w:rsidR="003F3AF8" w:rsidRDefault="003F3AF8" w:rsidP="003F3AF8">
      <w:r>
        <w:t xml:space="preserve">    - Soumission : l’utilisateur ouvre une demande via le portail IT ou par mail.</w:t>
      </w:r>
    </w:p>
    <w:p w14:paraId="05F1FEEC" w14:textId="77777777" w:rsidR="003F3AF8" w:rsidRDefault="003F3AF8" w:rsidP="003F3AF8">
      <w:r>
        <w:t xml:space="preserve">    - Validation : certaines demandes nécessitent une approbation hiérarchique.</w:t>
      </w:r>
    </w:p>
    <w:p w14:paraId="2FCD4B73" w14:textId="77777777" w:rsidR="003F3AF8" w:rsidRDefault="003F3AF8" w:rsidP="003F3AF8">
      <w:r>
        <w:t xml:space="preserve">    - Traitement : exécution par le support technique.</w:t>
      </w:r>
    </w:p>
    <w:p w14:paraId="71D43897" w14:textId="77777777" w:rsidR="003F3AF8" w:rsidRDefault="003F3AF8" w:rsidP="003F3AF8">
      <w:r>
        <w:t xml:space="preserve">    - Livraison : l’utilisateur reçoit le service demandé.</w:t>
      </w:r>
    </w:p>
    <w:p w14:paraId="0D47A765" w14:textId="758BF36F" w:rsidR="00B52BB0" w:rsidRDefault="003F3AF8" w:rsidP="003F3AF8">
      <w:r>
        <w:t xml:space="preserve">    - Clôture : la demande est archivée après confirmation de satisfaction.</w:t>
      </w:r>
    </w:p>
    <w:sectPr w:rsidR="00B5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F8"/>
    <w:rsid w:val="00081A85"/>
    <w:rsid w:val="002172A2"/>
    <w:rsid w:val="003F3AF8"/>
    <w:rsid w:val="00596E0A"/>
    <w:rsid w:val="008E3949"/>
    <w:rsid w:val="008E4175"/>
    <w:rsid w:val="00B52BB0"/>
    <w:rsid w:val="00B63F67"/>
    <w:rsid w:val="00BC30A9"/>
    <w:rsid w:val="00C80E5B"/>
    <w:rsid w:val="00CB75C3"/>
    <w:rsid w:val="00CD735C"/>
    <w:rsid w:val="00CE541C"/>
    <w:rsid w:val="00DC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5D3BF"/>
  <w15:chartTrackingRefBased/>
  <w15:docId w15:val="{54A1F054-1C35-5B43-BF62-09F2E53F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F8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F8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F8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F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F8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F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F8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F3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F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F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F3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F8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F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F8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F3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GOUMY Lena</dc:creator>
  <cp:keywords/>
  <dc:description/>
  <cp:lastModifiedBy>GOUMY Lena</cp:lastModifiedBy>
  <cp:revision>2</cp:revision>
  <dcterms:created xsi:type="dcterms:W3CDTF">2026-01-26T10:26:00Z</dcterms:created>
  <dcterms:modified xsi:type="dcterms:W3CDTF">2026-01-26T14:14:00Z</dcterms:modified>
</cp:coreProperties>
</file>