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3"/>
        <w:rPr>
          <w:rFonts w:ascii="Times New Roman" w:cs="Times New Roman" w:eastAsia="Times New Roman" w:hAnsi="Times New Roman"/>
          <w:sz w:val="28"/>
          <w:szCs w:val="28"/>
        </w:rPr>
      </w:pPr>
      <w:r w:rsidDel="00000000" w:rsidR="00000000" w:rsidRPr="00000000">
        <w:rPr>
          <w:rtl w:val="0"/>
        </w:rPr>
      </w:r>
    </w:p>
    <w:tbl>
      <w:tblPr>
        <w:tblStyle w:val="Table1"/>
        <w:tblW w:w="9708.0" w:type="dxa"/>
        <w:jc w:val="left"/>
        <w:tblLayout w:type="fixed"/>
        <w:tblLook w:val="0000"/>
      </w:tblPr>
      <w:tblGrid>
        <w:gridCol w:w="4092"/>
        <w:gridCol w:w="5616"/>
        <w:tblGridChange w:id="0">
          <w:tblGrid>
            <w:gridCol w:w="4092"/>
            <w:gridCol w:w="5616"/>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spacing w:before="120" w:lineRule="auto"/>
              <w:ind w:left="0"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TRƯỜNG ĐẠI HỌC MỞ HÀ NỘI</w:t>
              <w:br w:type="textWrapping"/>
              <w:br w:type="textWrapping"/>
              <w:t xml:space="preserve">__________</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3">
            <w:pPr>
              <w:spacing w:before="120" w:lineRule="auto"/>
              <w:ind w:left="0"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CỘNG HÒA XÃ HỘI CHỦ NGHĨA VIỆT NAM</w:t>
              <w:br w:type="textWrapping"/>
              <w:t xml:space="preserve">Độc lập – Tự do – Hạnh phúc</w:t>
              <w:br w:type="textWrapping"/>
              <w:t xml:space="preserve">______________</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spacing w:before="120" w:lineRule="auto"/>
              <w:ind w:left="0" w:hanging="3"/>
              <w:rPr>
                <w:rFonts w:ascii="Times New Roman" w:cs="Times New Roman" w:eastAsia="Times New Roman" w:hAnsi="Times New Roman"/>
                <w:sz w:val="28"/>
                <w:szCs w:val="28"/>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5">
            <w:pPr>
              <w:spacing w:before="120" w:lineRule="auto"/>
              <w:ind w:left="0" w:hanging="3"/>
              <w:jc w:val="righ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06">
      <w:pPr>
        <w:spacing w:before="120" w:lineRule="auto"/>
        <w:ind w:left="0"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NHẬP MÔN CÔNG NGHỆ PHẦN MỀM</w:t>
      </w:r>
      <w:r w:rsidDel="00000000" w:rsidR="00000000" w:rsidRPr="00000000">
        <w:rPr>
          <w:rtl w:val="0"/>
        </w:rPr>
      </w:r>
    </w:p>
    <w:p w:rsidR="00000000" w:rsidDel="00000000" w:rsidP="00000000" w:rsidRDefault="00000000" w:rsidRPr="00000000" w14:paraId="00000007">
      <w:pPr>
        <w:spacing w:after="120" w:before="120" w:lineRule="auto"/>
        <w:ind w:left="0"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BIÊN BẢN HỌP NỘI BỘ NHÓM G03</w:t>
      </w:r>
      <w:r w:rsidDel="00000000" w:rsidR="00000000" w:rsidRPr="00000000">
        <w:rPr>
          <w:rtl w:val="0"/>
        </w:rPr>
      </w:r>
    </w:p>
    <w:p w:rsidR="00000000" w:rsidDel="00000000" w:rsidP="00000000" w:rsidRDefault="00000000" w:rsidRPr="00000000" w14:paraId="00000008">
      <w:pPr>
        <w:ind w:left="0"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w:t>
      </w:r>
      <w:r w:rsidDel="00000000" w:rsidR="00000000" w:rsidRPr="00000000">
        <w:rPr>
          <w:rtl w:val="0"/>
        </w:rPr>
      </w:r>
    </w:p>
    <w:p w:rsidR="00000000" w:rsidDel="00000000" w:rsidP="00000000" w:rsidRDefault="00000000" w:rsidRPr="00000000" w14:paraId="00000009">
      <w:pPr>
        <w:tabs>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bắt đầu : 20h30 – ngày 19/04/2024</w:t>
      </w:r>
    </w:p>
    <w:p w:rsidR="00000000" w:rsidDel="00000000" w:rsidP="00000000" w:rsidRDefault="00000000" w:rsidRPr="00000000" w14:paraId="0000000A">
      <w:pPr>
        <w:tabs>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google meet.</w:t>
      </w:r>
    </w:p>
    <w:p w:rsidR="00000000" w:rsidDel="00000000" w:rsidP="00000000" w:rsidRDefault="00000000" w:rsidRPr="00000000" w14:paraId="0000000B">
      <w:pPr>
        <w:ind w:left="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phần tham dự:</w:t>
      </w:r>
    </w:p>
    <w:p w:rsidR="00000000" w:rsidDel="00000000" w:rsidP="00000000" w:rsidRDefault="00000000" w:rsidRPr="00000000" w14:paraId="0000000C">
      <w:pPr>
        <w:tabs>
          <w:tab w:val="left" w:leader="none" w:pos="4500"/>
          <w:tab w:val="left" w:leader="none" w:pos="8640"/>
        </w:tabs>
        <w:spacing w:before="120"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Lê Thị Ngọc Ánh</w:t>
      </w:r>
      <w:r w:rsidDel="00000000" w:rsidR="00000000" w:rsidRPr="00000000">
        <w:rPr>
          <w:rtl w:val="0"/>
        </w:rPr>
      </w:r>
    </w:p>
    <w:p w:rsidR="00000000" w:rsidDel="00000000" w:rsidP="00000000" w:rsidRDefault="00000000" w:rsidRPr="00000000" w14:paraId="0000000D">
      <w:pPr>
        <w:tabs>
          <w:tab w:val="left" w:leader="none" w:pos="4500"/>
          <w:tab w:val="left" w:leader="none" w:pos="8640"/>
        </w:tabs>
        <w:spacing w:before="120"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Nguyễn Thị Lương</w:t>
      </w:r>
      <w:r w:rsidDel="00000000" w:rsidR="00000000" w:rsidRPr="00000000">
        <w:rPr>
          <w:rtl w:val="0"/>
        </w:rPr>
      </w:r>
    </w:p>
    <w:p w:rsidR="00000000" w:rsidDel="00000000" w:rsidP="00000000" w:rsidRDefault="00000000" w:rsidRPr="00000000" w14:paraId="0000000E">
      <w:pPr>
        <w:tabs>
          <w:tab w:val="left" w:leader="none" w:pos="4500"/>
          <w:tab w:val="left" w:leader="none" w:pos="8640"/>
        </w:tabs>
        <w:spacing w:before="120"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Hoàng Trung Phong</w:t>
      </w:r>
      <w:r w:rsidDel="00000000" w:rsidR="00000000" w:rsidRPr="00000000">
        <w:rPr>
          <w:rtl w:val="0"/>
        </w:rPr>
      </w:r>
    </w:p>
    <w:p w:rsidR="00000000" w:rsidDel="00000000" w:rsidP="00000000" w:rsidRDefault="00000000" w:rsidRPr="00000000" w14:paraId="0000000F">
      <w:pPr>
        <w:tabs>
          <w:tab w:val="left" w:leader="none" w:pos="4500"/>
          <w:tab w:val="left" w:leader="none" w:pos="8640"/>
        </w:tabs>
        <w:spacing w:before="120"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Nguyễn Minh Thuận</w:t>
      </w:r>
    </w:p>
    <w:p w:rsidR="00000000" w:rsidDel="00000000" w:rsidP="00000000" w:rsidRDefault="00000000" w:rsidRPr="00000000" w14:paraId="00000010">
      <w:pPr>
        <w:tabs>
          <w:tab w:val="left" w:leader="none" w:pos="4500"/>
          <w:tab w:val="left" w:leader="none" w:pos="8640"/>
        </w:tabs>
        <w:spacing w:before="120"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Nguyễn Văn Tùng</w:t>
      </w:r>
    </w:p>
    <w:p w:rsidR="00000000" w:rsidDel="00000000" w:rsidP="00000000" w:rsidRDefault="00000000" w:rsidRPr="00000000" w14:paraId="00000011">
      <w:pPr>
        <w:tabs>
          <w:tab w:val="left" w:leader="none" w:pos="4500"/>
          <w:tab w:val="left" w:leader="none" w:pos="8640"/>
        </w:tabs>
        <w:spacing w:before="120"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Vũ Việt Anh</w:t>
      </w:r>
      <w:r w:rsidDel="00000000" w:rsidR="00000000" w:rsidRPr="00000000">
        <w:rPr>
          <w:rtl w:val="0"/>
        </w:rPr>
      </w:r>
    </w:p>
    <w:p w:rsidR="00000000" w:rsidDel="00000000" w:rsidP="00000000" w:rsidRDefault="00000000" w:rsidRPr="00000000" w14:paraId="00000012">
      <w:pPr>
        <w:shd w:fill="ffffff" w:val="clear"/>
        <w:spacing w:line="276" w:lineRule="auto"/>
        <w:ind w:firstLine="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f1f1f"/>
          <w:sz w:val="28"/>
          <w:szCs w:val="28"/>
          <w:rtl w:val="0"/>
        </w:rPr>
        <w:t xml:space="preserve">Phùng Phương Nam</w:t>
      </w:r>
    </w:p>
    <w:p w:rsidR="00000000" w:rsidDel="00000000" w:rsidP="00000000" w:rsidRDefault="00000000" w:rsidRPr="00000000" w14:paraId="00000013">
      <w:pPr>
        <w:tabs>
          <w:tab w:val="left" w:leader="none" w:pos="4500"/>
          <w:tab w:val="left" w:leader="none" w:pos="8640"/>
        </w:tabs>
        <w:spacing w:before="120"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Phạm Xuân Tiến</w:t>
      </w:r>
      <w:r w:rsidDel="00000000" w:rsidR="00000000" w:rsidRPr="00000000">
        <w:rPr>
          <w:rtl w:val="0"/>
        </w:rPr>
      </w:r>
    </w:p>
    <w:p w:rsidR="00000000" w:rsidDel="00000000" w:rsidP="00000000" w:rsidRDefault="00000000" w:rsidRPr="00000000" w14:paraId="00000014">
      <w:pPr>
        <w:tabs>
          <w:tab w:val="left" w:leader="none" w:pos="4500"/>
          <w:tab w:val="left" w:leader="none" w:pos="8640"/>
        </w:tabs>
        <w:spacing w:before="120"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Lê Ngọc Phan</w:t>
      </w:r>
      <w:r w:rsidDel="00000000" w:rsidR="00000000" w:rsidRPr="00000000">
        <w:rPr>
          <w:rtl w:val="0"/>
        </w:rPr>
      </w:r>
    </w:p>
    <w:p w:rsidR="00000000" w:rsidDel="00000000" w:rsidP="00000000" w:rsidRDefault="00000000" w:rsidRPr="00000000" w14:paraId="00000015">
      <w:pPr>
        <w:tabs>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trì (chủ tọa):Nguyễn Văn Tùng – nhóm trưởng</w:t>
      </w:r>
    </w:p>
    <w:p w:rsidR="00000000" w:rsidDel="00000000" w:rsidP="00000000" w:rsidRDefault="00000000" w:rsidRPr="00000000" w14:paraId="00000016">
      <w:pPr>
        <w:tabs>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(người ghi biên bản): Hoàng Trung Phong</w:t>
      </w:r>
    </w:p>
    <w:p w:rsidR="00000000" w:rsidDel="00000000" w:rsidP="00000000" w:rsidRDefault="00000000" w:rsidRPr="00000000" w14:paraId="00000017">
      <w:pPr>
        <w:tabs>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(theo diễn biến cuộc họp/hội nghị/hội thảo) lập kế hoạch cho các công việc:</w:t>
      </w:r>
    </w:p>
    <w:p w:rsidR="00000000" w:rsidDel="00000000" w:rsidP="00000000" w:rsidRDefault="00000000" w:rsidRPr="00000000" w14:paraId="00000018">
      <w:pPr>
        <w:tabs>
          <w:tab w:val="left" w:leader="none" w:pos="4500"/>
          <w:tab w:val="left" w:leader="none" w:pos="8640"/>
        </w:tabs>
        <w:spacing w:before="120" w:lineRule="auto"/>
        <w:ind w:left="0" w:hanging="3"/>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Cập nhật danh sách sản phẩm chuyển giao giữa các pha </w:t>
      </w:r>
    </w:p>
    <w:p w:rsidR="00000000" w:rsidDel="00000000" w:rsidP="00000000" w:rsidRDefault="00000000" w:rsidRPr="00000000" w14:paraId="00000019">
      <w:pPr>
        <w:tabs>
          <w:tab w:val="left" w:leader="none" w:pos="144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Cập nhật các biểu mẫu của từng sản phẩm chuyển giao, sao cho phù hợp với dự án hiện đang thực hiện (phần mềm quản lý bán hàng cho hiệu sách Nhã Nam).</w:t>
      </w:r>
    </w:p>
    <w:p w:rsidR="00000000" w:rsidDel="00000000" w:rsidP="00000000" w:rsidRDefault="00000000" w:rsidRPr="00000000" w14:paraId="0000001A">
      <w:pPr>
        <w:tabs>
          <w:tab w:val="left" w:leader="none" w:pos="144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Cập nhật các tiêu chuẩn đánh giá cho từng sản phẩm chuyển giao, các tiêu chuẩn đánh giá phải bám sát vào 1 chuẩn nhất định.</w:t>
      </w:r>
    </w:p>
    <w:p w:rsidR="00000000" w:rsidDel="00000000" w:rsidP="00000000" w:rsidRDefault="00000000" w:rsidRPr="00000000" w14:paraId="0000001B">
      <w:pPr>
        <w:tabs>
          <w:tab w:val="left" w:leader="none" w:pos="4500"/>
          <w:tab w:val="left" w:leader="none" w:pos="8640"/>
        </w:tabs>
        <w:spacing w:before="120" w:lineRule="auto"/>
        <w:ind w:left="0" w:hanging="3"/>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Thực hiện lập “biên bản rà soát kỹ thuật” cho các sản phẩm chuyển giao trên và đánh giá chất lượng.</w:t>
      </w:r>
    </w:p>
    <w:p w:rsidR="00000000" w:rsidDel="00000000" w:rsidP="00000000" w:rsidRDefault="00000000" w:rsidRPr="00000000" w14:paraId="0000001C">
      <w:pPr>
        <w:tabs>
          <w:tab w:val="left" w:leader="none" w:pos="1440"/>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Đánh giá sản các sản phẩm chuyển giao với biểu mẫu và tiêu chuẩn đã đề ra. Các sản phẩm chuyển giao nhóm đã thực hiện (theo danh sách chuyển giao ban đầu) phải theo đúng biểu mẫu và đạt được các tiêu chuẩn.</w:t>
      </w:r>
    </w:p>
    <w:p w:rsidR="00000000" w:rsidDel="00000000" w:rsidP="00000000" w:rsidRDefault="00000000" w:rsidRPr="00000000" w14:paraId="0000001D">
      <w:pPr>
        <w:tabs>
          <w:tab w:val="left" w:leader="none" w:pos="1440"/>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Thực hiện lập biên bản rà soát chất lượng cho từng sản phẩm. Biên bản ghi rõ sản phẩm nào ? đã đạt được gì? Và chưa đạt được gì?.</w:t>
      </w:r>
    </w:p>
    <w:p w:rsidR="00000000" w:rsidDel="00000000" w:rsidP="00000000" w:rsidRDefault="00000000" w:rsidRPr="00000000" w14:paraId="0000001E">
      <w:pPr>
        <w:tabs>
          <w:tab w:val="left" w:leader="none" w:pos="4500"/>
          <w:tab w:val="left" w:leader="none" w:pos="8640"/>
        </w:tabs>
        <w:spacing w:before="120" w:lineRule="auto"/>
        <w:ind w:left="0" w:hanging="3"/>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Điều chỉnh kế hoạch chi tiết </w:t>
      </w:r>
    </w:p>
    <w:p w:rsidR="00000000" w:rsidDel="00000000" w:rsidP="00000000" w:rsidRDefault="00000000" w:rsidRPr="00000000" w14:paraId="0000001F">
      <w:pPr>
        <w:tabs>
          <w:tab w:val="left" w:leader="none" w:pos="1440"/>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Cập nhật bản kế hoạch chi tiết công việc sau khi thực hiện nội dung 1 và 2. </w:t>
      </w:r>
    </w:p>
    <w:p w:rsidR="00000000" w:rsidDel="00000000" w:rsidP="00000000" w:rsidRDefault="00000000" w:rsidRPr="00000000" w14:paraId="00000020">
      <w:pPr>
        <w:tabs>
          <w:tab w:val="left" w:leader="none" w:pos="1440"/>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Các bản cập nhật lập riêng, không chỉnh sửa trực tiếp trên bản cũ, và ghi rõ tên lần cập nhật thứ …</w:t>
      </w:r>
    </w:p>
    <w:p w:rsidR="00000000" w:rsidDel="00000000" w:rsidP="00000000" w:rsidRDefault="00000000" w:rsidRPr="00000000" w14:paraId="00000021">
      <w:pPr>
        <w:tabs>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Cuộc họp (hội nghị, hội thảo) kết thúc vào 21 giờ 30 ngày 03 tháng 04 năm 2023.</w:t>
      </w:r>
    </w:p>
    <w:p w:rsidR="00000000" w:rsidDel="00000000" w:rsidP="00000000" w:rsidRDefault="00000000" w:rsidRPr="00000000" w14:paraId="00000022">
      <w:pPr>
        <w:tabs>
          <w:tab w:val="left" w:leader="none" w:pos="4500"/>
          <w:tab w:val="left" w:leader="none" w:pos="8640"/>
        </w:tabs>
        <w:spacing w:before="120" w:lineRule="auto"/>
        <w:ind w:left="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minh chứng: </w:t>
      </w:r>
      <w:hyperlink r:id="rId7">
        <w:r w:rsidDel="00000000" w:rsidR="00000000" w:rsidRPr="00000000">
          <w:rPr>
            <w:color w:val="0000ee"/>
            <w:u w:val="single"/>
            <w:shd w:fill="auto" w:val="clear"/>
            <w:rtl w:val="0"/>
          </w:rPr>
          <w:t xml:space="preserve">7E1022.22-2.20232024.2_1_G03__Kế hoạch cập nhật tài liệu</w:t>
        </w:r>
      </w:hyperlink>
      <w:r w:rsidDel="00000000" w:rsidR="00000000" w:rsidRPr="00000000">
        <w:rPr>
          <w:rtl w:val="0"/>
        </w:rPr>
      </w:r>
    </w:p>
    <w:p w:rsidR="00000000" w:rsidDel="00000000" w:rsidP="00000000" w:rsidRDefault="00000000" w:rsidRPr="00000000" w14:paraId="00000023">
      <w:pPr>
        <w:tabs>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tabs>
          <w:tab w:val="left" w:leader="none" w:pos="4500"/>
          <w:tab w:val="left" w:leader="none" w:pos="8640"/>
        </w:tabs>
        <w:spacing w:before="120" w:lineRule="auto"/>
        <w:ind w:left="0" w:hanging="3"/>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5">
      <w:pPr>
        <w:tabs>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tl w:val="0"/>
        </w:rPr>
      </w:r>
    </w:p>
    <w:tbl>
      <w:tblPr>
        <w:tblStyle w:val="Table2"/>
        <w:tblW w:w="8856.0" w:type="dxa"/>
        <w:jc w:val="left"/>
        <w:tblLayout w:type="fixed"/>
        <w:tblLook w:val="00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026">
            <w:pPr>
              <w:ind w:left="0"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THƯ KÝ </w:t>
              <w:br w:type="textWrapping"/>
            </w:r>
            <w:r w:rsidDel="00000000" w:rsidR="00000000" w:rsidRPr="00000000">
              <w:rPr>
                <w:rFonts w:ascii="Times New Roman" w:cs="Times New Roman" w:eastAsia="Times New Roman" w:hAnsi="Times New Roman"/>
                <w:i w:val="1"/>
                <w:sz w:val="28"/>
                <w:szCs w:val="28"/>
                <w:rtl w:val="0"/>
              </w:rPr>
              <w:t xml:space="preserve">(Chữ ký)</w:t>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Họ và tên </w:t>
            </w:r>
            <w:r w:rsidDel="00000000" w:rsidR="00000000" w:rsidRPr="00000000">
              <w:rPr>
                <w:rtl w:val="0"/>
              </w:rPr>
            </w:r>
          </w:p>
          <w:p w:rsidR="00000000" w:rsidDel="00000000" w:rsidP="00000000" w:rsidRDefault="00000000" w:rsidRPr="00000000" w14:paraId="00000027">
            <w:pPr>
              <w:ind w:left="0"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Hoàng Trung Phong</w:t>
            </w:r>
          </w:p>
          <w:p w:rsidR="00000000" w:rsidDel="00000000" w:rsidP="00000000" w:rsidRDefault="00000000" w:rsidRPr="00000000" w14:paraId="00000029">
            <w:pPr>
              <w:ind w:left="0"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hanging="3"/>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B">
            <w:pPr>
              <w:ind w:left="0"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CHỦ TỌA </w:t>
              <w:br w:type="textWrapping"/>
            </w:r>
            <w:r w:rsidDel="00000000" w:rsidR="00000000" w:rsidRPr="00000000">
              <w:rPr>
                <w:rFonts w:ascii="Times New Roman" w:cs="Times New Roman" w:eastAsia="Times New Roman" w:hAnsi="Times New Roman"/>
                <w:i w:val="1"/>
                <w:sz w:val="28"/>
                <w:szCs w:val="28"/>
                <w:rtl w:val="0"/>
              </w:rPr>
              <w:t xml:space="preserve">(Chữ ký, dấu (nếu có))</w:t>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Họ và tên </w:t>
            </w:r>
            <w:r w:rsidDel="00000000" w:rsidR="00000000" w:rsidRPr="00000000">
              <w:rPr>
                <w:rtl w:val="0"/>
              </w:rPr>
            </w:r>
          </w:p>
          <w:p w:rsidR="00000000" w:rsidDel="00000000" w:rsidP="00000000" w:rsidRDefault="00000000" w:rsidRPr="00000000" w14:paraId="0000002C">
            <w:pPr>
              <w:ind w:left="0"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tabs>
                <w:tab w:val="left" w:leader="none" w:pos="1065"/>
              </w:tabs>
              <w:ind w:left="1275.590551181102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Nguyễn Văn Tùng</w:t>
            </w:r>
            <w:r w:rsidDel="00000000" w:rsidR="00000000" w:rsidRPr="00000000">
              <w:rPr>
                <w:rtl w:val="0"/>
              </w:rPr>
            </w:r>
          </w:p>
        </w:tc>
      </w:tr>
      <w:tr>
        <w:trPr>
          <w:cantSplit w:val="0"/>
          <w:tblHeader w:val="0"/>
        </w:trPr>
        <w:tc>
          <w:tcPr/>
          <w:p w:rsidR="00000000" w:rsidDel="00000000" w:rsidP="00000000" w:rsidRDefault="00000000" w:rsidRPr="00000000" w14:paraId="0000002E">
            <w:pPr>
              <w:ind w:left="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Nơi nhận:</w:t>
              <w:br w:type="textWrapping"/>
            </w:r>
            <w:r w:rsidDel="00000000" w:rsidR="00000000" w:rsidRPr="00000000">
              <w:rPr>
                <w:rFonts w:ascii="Times New Roman" w:cs="Times New Roman" w:eastAsia="Times New Roman" w:hAnsi="Times New Roman"/>
                <w:sz w:val="28"/>
                <w:szCs w:val="28"/>
                <w:rtl w:val="0"/>
              </w:rPr>
              <w:t xml:space="preserve">- ……….;</w:t>
              <w:br w:type="textWrapping"/>
              <w:t xml:space="preserve">- Lưu: VT, hồ sơ. </w:t>
            </w:r>
          </w:p>
        </w:tc>
        <w:tc>
          <w:tcPr/>
          <w:p w:rsidR="00000000" w:rsidDel="00000000" w:rsidP="00000000" w:rsidRDefault="00000000" w:rsidRPr="00000000" w14:paraId="0000002F">
            <w:pPr>
              <w:tabs>
                <w:tab w:val="left" w:leader="none" w:pos="780"/>
              </w:tabs>
              <w:ind w:left="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tc>
      </w:tr>
    </w:tbl>
    <w:p w:rsidR="00000000" w:rsidDel="00000000" w:rsidP="00000000" w:rsidRDefault="00000000" w:rsidRPr="00000000" w14:paraId="00000030">
      <w:pPr>
        <w:pBdr>
          <w:bottom w:color="000000" w:space="1" w:sz="12" w:val="single"/>
        </w:pBdr>
        <w:tabs>
          <w:tab w:val="left" w:leader="none" w:pos="8640"/>
        </w:tabs>
        <w:spacing w:before="120" w:lineRule="auto"/>
        <w:ind w:left="0"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Ghi chú:</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line="24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cơ quan, tổ chức chủ quản trực tiếp (nếu có).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Tên cơ quan, tổ chức ban hành văn bản.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Chữ viết tắt tên cơ quan, tổ chức ban hành văn bản.</w:t>
      </w:r>
    </w:p>
    <w:p w:rsidR="00000000" w:rsidDel="00000000" w:rsidP="00000000" w:rsidRDefault="00000000" w:rsidRPr="00000000" w14:paraId="00000035">
      <w:pPr>
        <w:ind w:left="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Tên cuộc họp hoặc hội nghị, hội thảo. </w:t>
        <w:br w:type="textWrapping"/>
        <w:t xml:space="preserve">(5) Ghi chức vụ chính quyền (nếu cần).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ngsana New"/>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gsana New" w:cs="Angsana New" w:eastAsia="Angsana New" w:hAnsi="Angsana New"/>
        <w:sz w:val="32"/>
        <w:szCs w:val="32"/>
        <w:lang w:val="en-US"/>
      </w:rPr>
    </w:rPrDefault>
    <w:pPrDefault>
      <w:pPr>
        <w:spacing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3221"/>
    <w:pPr>
      <w:suppressAutoHyphens w:val="1"/>
      <w:spacing w:after="0" w:line="1" w:lineRule="atLeast"/>
      <w:ind w:left="-1" w:leftChars="-1" w:hanging="1" w:hangingChars="1"/>
      <w:textDirection w:val="btLr"/>
      <w:textAlignment w:val="top"/>
      <w:outlineLvl w:val="0"/>
    </w:pPr>
    <w:rPr>
      <w:rFonts w:ascii="Angsana New" w:cs="AngsanaUPC" w:eastAsia="Cordia New" w:hAnsi="Angsana New"/>
      <w:color w:val="000000"/>
      <w:kern w:val="0"/>
      <w:position w:val="-1"/>
      <w:sz w:val="32"/>
      <w:szCs w:val="32"/>
      <w:lang w:bidi="th-T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E0144"/>
    <w:pPr>
      <w:suppressAutoHyphens w:val="0"/>
      <w:spacing w:after="100" w:afterAutospacing="1" w:before="100" w:beforeAutospacing="1" w:line="240" w:lineRule="auto"/>
      <w:ind w:left="0" w:leftChars="0" w:firstLine="0" w:firstLineChars="0"/>
      <w:textDirection w:val="lrTb"/>
      <w:textAlignment w:val="auto"/>
      <w:outlineLvl w:val="9"/>
    </w:pPr>
    <w:rPr>
      <w:rFonts w:ascii="Times New Roman" w:cs="Times New Roman" w:eastAsia="Times New Roman" w:hAnsi="Times New Roman"/>
      <w:color w:val="auto"/>
      <w:position w:val="0"/>
      <w:sz w:val="24"/>
      <w:szCs w:val="24"/>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WdbTf4V_NlnK1LPu0BT0aPmbns-cv-Fh0HnY3Pp4HQ0/edit?usp=drive_link"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9G0FoNnL/ByvA61V2ums8KJeg==">CgMxLjAyCGguZ2pkZ3hzOAByITFib3dVMUtjdXpzOVczWWRYdjI3QVVScENJZ1FLLTlYRQ==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2023-04-05T06:54:00Z</dcterms:created>
  <dc:creator>le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2023-04-05T06:53:24Z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a2d96e13-105e-46b5-a375-4504a7bb6d5a</vt:lpwstr>
  </property>
  <property fmtid="{D5CDD505-2E9C-101B-9397-08002B2CF9AE}" pid="7" name="MSIP_Label_defa4170-0d19-0005-0004-bc88714345d2_ActionId">
    <vt:lpwstr>b87fc1ca-f3aa-4bd8-8178-f21fc94e8f4c</vt:lpwstr>
  </property>
  <property fmtid="{D5CDD505-2E9C-101B-9397-08002B2CF9AE}" pid="8" name="MSIP_Label_defa4170-0d19-0005-0004-bc88714345d2_ContentBits">
    <vt:lpwstr>0</vt:lpwstr>
  </property>
  <property fmtid="{D5CDD505-2E9C-101B-9397-08002B2CF9AE}" pid="9" name="ContentTypeId">
    <vt:lpwstr>0x0101009BFB009BF600844A86B7EA117CB9CFD5</vt:lpwstr>
  </property>
</Properties>
</file>