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Инициализация домофона.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 xml:space="preserve">{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>"event": "init"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serial_number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": "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b23435ad-90b2-4736-816e-a3cc32c592d1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ru-RU"/>
        </w:rPr>
        <w:t>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Ответ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 w:eastAsia="ru-RU"/>
        </w:rPr>
        <w:t xml:space="preserve"> 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{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 xml:space="preserve">"event": "init",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"response": "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error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или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{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 xml:space="preserve">"event": "init",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token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": 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19xI3m5dRfLJl6fwpUPrC8zrjr9WweW9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",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"response": "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done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Конфигурация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 xml:space="preserve">{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>"event": "config_request"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Ответ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 w:eastAsia="ru-RU"/>
        </w:rPr>
        <w:t xml:space="preserve">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Подключеные или отключеные услуги для домофона (При смене конфигурации домофона из Личного кабинета на сайте)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ab/>
        <w:t>"event": "service_disable",</w:t>
      </w:r>
    </w:p>
    <w:p>
      <w:pPr>
        <w:pStyle w:val="Normal"/>
        <w:spacing w:lineRule="auto" w:line="240" w:before="0" w:after="0"/>
        <w:rPr/>
      </w:pPr>
      <w:r>
        <w:rPr/>
        <w:tab/>
        <w:t>"serial_number": "b23435ad-90b2-4736-816e-a3cc32c592d1",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ab/>
        <w:t>"fields": {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ab/>
        <w:tab/>
        <w:t>"flat_number": 5,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ab/>
        <w:tab/>
        <w:t>"id_services": 1,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ab/>
        <w:tab/>
        <w:t>"id_flat": 1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Сама конфигурация домофона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 xml:space="preserve"> "event": "config_request",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 xml:space="preserve"> "response": "done",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"fields": 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"id": 1,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"id_front": 1,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"file_server_url":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"file_server_port":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"file_server_login":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"file_server_password":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"mifare_key":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"id_equipment": 1,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"number_first_flat": 1,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"number_last_flat": 200,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"max_switch_flats":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"created_at":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"updated_at":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"time_open": 2,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"time_call": 3,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"time_talk": 4,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"to_domofon": null,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"token": "m1Ax-s5HVt9mj1xrK4kLJ983PfM2mfNK",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"address": "Санкт-Петербург, Улица Ивановская, д. 1кв 5",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"keys": "XFF5GTS, ALUYERE, OPFTUJN",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"flat_phones": 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 xml:space="preserve"> "1": [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ab/>
        <w:t xml:space="preserve"> "89046153341"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],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"2": [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ab/>
        <w:t>"89514545467"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],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"5": [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ab/>
        <w:t>"79046430099",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ab/>
        <w:t xml:space="preserve"> "89514116787"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 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"server_phone": "78123325307"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Если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неверный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запрос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нет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записей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для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этого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serial_number):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  <w:br/>
        <w:tab/>
        <w:t xml:space="preserve"> "event": "config_request",</w:t>
        <w:br/>
        <w:t xml:space="preserve"> </w:t>
        <w:tab/>
        <w:t xml:space="preserve"> "response": "error"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Домофон должен нам ответить записал ли он конфигурацию: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"event": "config_response",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"response": "done"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при получении данного ответа мы удаляем конфигурацию из Базы данных</w:t>
        <w:b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или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"event": "config_response",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"response": "error"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Открытие двери по ключу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domofon_number - серийный номер домофона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key_number -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номер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ключа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"event": "key_open",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</w:t>
      </w:r>
      <w:bookmarkStart w:id="1" w:name="__DdeLink__426_1404285333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key_number</w:t>
      </w:r>
      <w:bookmarkEnd w:id="1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": "45FF867HG"  </w:t>
        <w:tab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}</w:t>
        <w:b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Style18"/>
        <w:spacing w:lineRule="auto" w:line="240" w:before="0" w:after="240"/>
        <w:rPr>
          <w:rFonts w:ascii="Source Code Pro" w:hAnsi="Source Code Pro"/>
          <w:i/>
          <w:color w:val="629755"/>
        </w:rPr>
      </w:pPr>
      <w:r>
        <w:rPr>
          <w:rFonts w:ascii="Source Code Pro" w:hAnsi="Source Code Pro"/>
          <w:i/>
          <w:color w:val="629755"/>
        </w:rPr>
        <w:t>/**======</w:t>
      </w:r>
      <w:r>
        <w:rPr>
          <w:rFonts w:ascii="DejaVu Sans Mono" w:hAnsi="DejaVu Sans Mono"/>
          <w:i/>
          <w:color w:val="629755"/>
        </w:rPr>
        <w:t xml:space="preserve">ЗАПРОСЫ МОБИЛЬНОГО  ПРИЛОЖЕНИЯ </w:t>
      </w:r>
      <w:r>
        <w:rPr>
          <w:rFonts w:ascii="Source Code Pro" w:hAnsi="Source Code Pro"/>
          <w:i/>
          <w:color w:val="629755"/>
        </w:rPr>
        <w:t>==================**/</w:t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Проверка номера и отправка SMS</w:t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"event": 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mobile_getcode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</w:t>
      </w:r>
      <w:bookmarkStart w:id="2" w:name="__DdeLink__426_14042853331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</w:t>
      </w:r>
      <w:bookmarkEnd w:id="2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hone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": 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79046430099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"  </w:t>
        <w:tab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}</w:t>
        <w:b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Проверка номера и SMS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"event": 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mobile_checkcode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</w:t>
      </w:r>
      <w:bookmarkStart w:id="3" w:name="__DdeLink__426_1404285333111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</w:t>
      </w:r>
      <w:bookmarkEnd w:id="3"/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hone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": 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79046430099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"code": "162570"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  </w:t>
        <w:tab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}</w:t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>
          <w:b/>
          <w:bCs/>
        </w:rPr>
      </w:pPr>
      <w:r>
        <w:rPr>
          <w:b/>
          <w:bCs/>
        </w:rPr>
        <w:t>Обработчик авторизации</w:t>
      </w:r>
    </w:p>
    <w:p>
      <w:pPr>
        <w:pStyle w:val="Normal"/>
        <w:spacing w:lineRule="auto" w:line="240" w:before="0" w:after="24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 "event": "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mobile_auth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"}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Обработчик получения истории</w:t>
      </w:r>
    </w:p>
    <w:p>
      <w:pPr>
        <w:pStyle w:val="Normal"/>
        <w:spacing w:lineRule="auto" w:line="240" w:before="0" w:after="24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"event":"mobile_history",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"fields": 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 xml:space="preserve">"from" : "2017-02-01", 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"to" : "2017-05-01"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 xml:space="preserve">}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}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ru-RU"/>
        </w:rPr>
        <w:t>Включение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ru-RU"/>
        </w:rPr>
        <w:t>отключение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ru-RU"/>
        </w:rPr>
        <w:t>услуг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ru-RU"/>
        </w:rPr>
        <w:t>для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ru-RU"/>
        </w:rPr>
        <w:t>квартиры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val="en-US" w:eastAsia="ru-RU"/>
        </w:rPr>
        <w:t xml:space="preserve">id_services: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br/>
        <w:t xml:space="preserve">1 -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  <w:t>Домофон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br/>
        <w:t xml:space="preserve">2 -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  <w:t>Видеовызов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br/>
        <w:t>3 - A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  <w:t>irKey</w:t>
        <w:br/>
        <w:br/>
        <w:br/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u w:val="single"/>
          <w:lang w:eastAsia="ru-RU"/>
        </w:rPr>
        <w:t>Включение: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  <w:br/>
        <w:br/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>"event": "service_enable",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>"fields":       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ab/>
        <w:tab/>
        <w:t>"flat_number": "123",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ab/>
        <w:tab/>
        <w:t>"id_services": "1"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>}</w:t>
        <w:br/>
        <w:br/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u w:val="single"/>
          <w:lang w:eastAsia="ru-RU"/>
        </w:rPr>
        <w:t>Отключение</w:t>
      </w: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u w:val="single"/>
          <w:lang w:val="en-US" w:eastAsia="ru-RU"/>
        </w:rPr>
        <w:t>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>"event": "service_disable",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"fields": </w:t>
        <w:tab/>
        <w:t>{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ab/>
        <w:tab/>
        <w:t> "flat_number": "123",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ab/>
        <w:tab/>
        <w:t xml:space="preserve">  "id_services": "1"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ab/>
        <w:tab/>
      </w: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bookmarkStart w:id="4" w:name="_GoBack"/>
      <w:bookmarkStart w:id="5" w:name="_GoBack"/>
      <w:bookmarkEnd w:id="5"/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ource Code Pro">
    <w:charset w:val="01"/>
    <w:family w:val="auto"/>
    <w:pitch w:val="default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3">
    <w:name w:val="Заголовок 3"/>
    <w:basedOn w:val="Style13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441509"/>
    <w:basedOn w:val="DefaultParagraphFont"/>
    <w:rPr>
      <w:b/>
      <w:bCs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2016-11-25T14:36:00Z</dcterms:created>
  <dc:creator>Ярослав</dc:creator>
  <dc:language>ru-RU</dc:language>
  <cp:lastModifiedBy>Ярослав</cp:lastModifiedBy>
  <dcterms:modified xsi:type="dcterms:W3CDTF">2016-11-28T11:00:00Z</dcterms:modified>
  <cp:revision>3</cp:revision>
</cp:coreProperties>
</file>