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Какими качествами должны обладать требования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Полнота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Непротиворечивость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Последовательность изложены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Понятность</w:t>
      </w:r>
      <w:r/>
    </w:p>
    <w:p>
      <w:pPr>
        <w:numPr>
          <w:ilvl w:val="0"/>
          <w:numId w:val="1"/>
        </w:numPr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Виды взаимодействия (синхронное и асинхронное)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Синхронное отправляем запрос и система блокируется, пока не получим запрос от сервера. Регситрация или отображение товаров, пока загружается главная страница, остальное не появляется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Асинхронное -  когда пользователь не ждет, сайт отправил запрос и сервер долго обрабатывает запрос, что портит uix, например отправляет документ на подписание, чтобы не держать на экране задача ставится в очередь и он может пользоваться другими частями сис</w:t>
      </w:r>
      <w:r>
        <w:rPr>
          <w:rFonts w:ascii="Calibri" w:hAnsi="Calibri" w:eastAsia="Calibri" w:cs="Calibri"/>
          <w:color w:val="000000"/>
          <w:sz w:val="22"/>
        </w:rPr>
        <w:t xml:space="preserve">темы</w:t>
      </w:r>
      <w:r/>
    </w:p>
    <w:p>
      <w:pPr>
        <w:numPr>
          <w:ilvl w:val="0"/>
          <w:numId w:val="1"/>
        </w:numPr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Первичный уникально идентифицирует строку. Вторичный ключ – устанавливает связь с соседней таблицей.</w:t>
      </w:r>
      <w:r/>
    </w:p>
    <w:p>
      <w:pPr>
        <w:numPr>
          <w:ilvl w:val="0"/>
          <w:numId w:val="1"/>
        </w:numPr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Бизнес требования -  требования. Которые помогают бизнесу добиться свои цели (заработать деньги или сократить расходы) путем привлечения пользователей, всегда связаны с ценностью бизнесу</w:t>
      </w:r>
      <w:r/>
    </w:p>
    <w:p>
      <w:pPr>
        <w:ind w:left="36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Функциональные требования -  как именно будем реализовывать бизнес требования функционально, описывают поведения, функции системы</w:t>
      </w:r>
      <w:r/>
    </w:p>
    <w:p>
      <w:pPr>
        <w:numPr>
          <w:ilvl w:val="0"/>
          <w:numId w:val="1"/>
        </w:numPr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Документирование требований – текст, диаграммы, таблицы, прототип, регламенты для спецификации userStory, RSS, RAP, UseCase, поведенческие диаграммы, потоки данных.  Смотрим что лучше ложится под структуры, которые сейчас в работе, чтобы процесс был четко </w:t>
      </w:r>
      <w:r>
        <w:rPr>
          <w:rFonts w:ascii="Calibri" w:hAnsi="Calibri" w:eastAsia="Calibri" w:cs="Calibri"/>
          <w:color w:val="000000"/>
          <w:sz w:val="22"/>
        </w:rPr>
        <w:t xml:space="preserve">описан. Иногда сложно воспринимать алгоритм в виде текста, поэтому используем диаграммы. </w:t>
      </w:r>
      <w:r/>
    </w:p>
    <w:p>
      <w:pPr>
        <w:numPr>
          <w:ilvl w:val="0"/>
          <w:numId w:val="1"/>
        </w:numPr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36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Rest что это и SOAP. Rest архитектурный стиль, содержит набор 7 правил. Это HTTP.  SOAP – протокол. Они не в одной линейки, но с точки зрения интеграции. Это XML. Это формат обмена сообщений. Очень стандартизированный и очень избыточен. Для строгих правил </w:t>
      </w:r>
      <w:r>
        <w:rPr>
          <w:rFonts w:ascii="Calibri" w:hAnsi="Calibri" w:eastAsia="Calibri" w:cs="Calibri"/>
          <w:color w:val="000000"/>
          <w:sz w:val="22"/>
        </w:rPr>
        <w:t xml:space="preserve">его используют, и по безопасности в банковских он использует.</w:t>
      </w:r>
      <w:r/>
    </w:p>
    <w:p>
      <w:pPr>
        <w:numPr>
          <w:ilvl w:val="0"/>
          <w:numId w:val="1"/>
        </w:numPr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Зачем API – интерфейс для связи с системой, чтобы общаться с системой. Набор правил, что присылают на вход и что получают в ответ.  </w:t>
      </w:r>
      <w:r/>
    </w:p>
    <w:p>
      <w:pPr>
        <w:numPr>
          <w:ilvl w:val="0"/>
          <w:numId w:val="1"/>
        </w:numPr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JSON – формат данных в виде ключ значение, есть типы int, string, numeric, массивы, bool</w:t>
      </w:r>
      <w:r/>
    </w:p>
    <w:p>
      <w:pPr>
        <w:pStyle w:val="940"/>
        <w:numPr>
          <w:ilvl w:val="0"/>
          <w:numId w:val="1"/>
        </w:numPr>
        <w:ind w:right="0"/>
        <w:spacing w:before="0" w:after="408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Диаграмма последовательности — sequence diagram - подвид диаграмм взаимодействия, который позволяет описать взаимодействие между объектами в системе в виде последовательности сообщений, действий и операций, отображая порядок выполнения действий и обмена ин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формацией между объектами во времени. Диаграмма состоит из вертикальных линий жизни и горизонтальных стрелок. Линии представляют отдельные объекты, а горизонтальные стрелки — сообщения и операции, передаваемые между объектами или участниками. </w:t>
      </w:r>
      <w:r>
        <w:rPr>
          <w:rFonts w:ascii="Arial" w:hAnsi="Arial" w:eastAsia="Arial" w:cs="Arial"/>
          <w:color w:val="111111"/>
          <w:sz w:val="24"/>
        </w:rPr>
        <w:t xml:space="preserve">В диаграмме объектами выступают участники системы, такие как акторы (Actor), границы (Boundary), контроллеры (Control) и сущности (Entity). Они называются участниками (Participants) и отображаются в виде пиктограмм или прямоугольника с названием.</w:t>
      </w:r>
      <w:r/>
    </w:p>
    <w:p>
      <w:pPr>
        <w:ind w:left="0" w:right="0" w:firstLine="0"/>
        <w:spacing w:before="0" w:after="408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11111"/>
          <w:sz w:val="24"/>
        </w:rPr>
        <w:t xml:space="preserve">Акторы (Actor)</w:t>
      </w:r>
      <w:r>
        <w:rPr>
          <w:rFonts w:ascii="Arial" w:hAnsi="Arial" w:eastAsia="Arial" w:cs="Arial"/>
          <w:color w:val="111111"/>
          <w:sz w:val="24"/>
        </w:rPr>
        <w:t xml:space="preserve"> представляют пользователей или другие системы, взаимодействующие с системой, которая описывается на диаграмме. Они могут вызывать действия, которые система выполняет в ответ на их запросы. Например, актор может запросить у системы информацию и получить от</w:t>
      </w:r>
      <w:r>
        <w:rPr>
          <w:rFonts w:ascii="Arial" w:hAnsi="Arial" w:eastAsia="Arial" w:cs="Arial"/>
          <w:color w:val="111111"/>
          <w:sz w:val="24"/>
        </w:rPr>
        <w:t xml:space="preserve">вет.</w:t>
      </w:r>
      <w:r/>
    </w:p>
    <w:p>
      <w:pPr>
        <w:ind w:left="0" w:right="0" w:firstLine="0"/>
        <w:spacing w:before="0" w:after="408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11111"/>
          <w:sz w:val="24"/>
        </w:rPr>
        <w:t xml:space="preserve">Границы (Boundary)</w:t>
      </w:r>
      <w:r>
        <w:rPr>
          <w:rFonts w:ascii="Arial" w:hAnsi="Arial" w:eastAsia="Arial" w:cs="Arial"/>
          <w:color w:val="111111"/>
          <w:sz w:val="24"/>
        </w:rPr>
        <w:t xml:space="preserve"> определяют внешние границы системы и представляют собой точки входа или выхода, через которые система взаимодействует с внешним миром. Например, граница может представлять интерфейс пользователя, через который пользователь взаимодействует с системой.</w:t>
      </w:r>
      <w:r/>
    </w:p>
    <w:p>
      <w:pPr>
        <w:ind w:left="0" w:right="0" w:firstLine="0"/>
        <w:spacing w:before="0" w:after="408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11111"/>
          <w:sz w:val="24"/>
        </w:rPr>
        <w:t xml:space="preserve">Контроллеры (Control)</w:t>
      </w:r>
      <w:r>
        <w:rPr>
          <w:rFonts w:ascii="Arial" w:hAnsi="Arial" w:eastAsia="Arial" w:cs="Arial"/>
          <w:color w:val="111111"/>
          <w:sz w:val="24"/>
        </w:rPr>
        <w:t xml:space="preserve"> обрабатывают запросы и управляют потоком данных в системе. Они представляют собой узлы, через которые проходят данные и управляющие выполнением операций в системе. Например, контроллер может обрабатывать запросы, которые поступают от акторов и возвращать </w:t>
      </w:r>
      <w:r>
        <w:rPr>
          <w:rFonts w:ascii="Arial" w:hAnsi="Arial" w:eastAsia="Arial" w:cs="Arial"/>
          <w:color w:val="111111"/>
          <w:sz w:val="24"/>
        </w:rPr>
        <w:t xml:space="preserve">результаты.</w:t>
      </w:r>
      <w:r/>
    </w:p>
    <w:p>
      <w:pPr>
        <w:ind w:left="0" w:right="0" w:firstLine="0"/>
        <w:spacing w:before="0" w:after="408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11111"/>
          <w:sz w:val="24"/>
        </w:rPr>
        <w:t xml:space="preserve">Сущности (Entity)</w:t>
      </w:r>
      <w:r>
        <w:rPr>
          <w:rFonts w:ascii="Arial" w:hAnsi="Arial" w:eastAsia="Arial" w:cs="Arial"/>
          <w:color w:val="111111"/>
          <w:sz w:val="24"/>
        </w:rPr>
        <w:t xml:space="preserve"> представляют данные и хранят состояние системы. Они могут быть представлены как базы данных или другие системы хранения данных. Например, сущность может обрабатывать запросы на чтение или запись данных.</w:t>
      </w:r>
      <w:r/>
    </w:p>
    <w:p>
      <w:pPr>
        <w:ind w:left="0" w:right="0" w:firstLine="0"/>
        <w:jc w:val="center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2076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6526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24549" cy="207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6.50pt;height:163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https://itonboard.ru/analysis/394-diagramma_posledovatelnosti_sequence_diagrams_uml/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</w:r>
      <w:r/>
    </w:p>
    <w:p>
      <w:pPr>
        <w:ind w:left="0" w:right="0" w:firstLine="0"/>
        <w:spacing w:line="235" w:lineRule="atLeast"/>
        <w:shd w:val="clear" w:color="ffffff" w:fill="ffffff"/>
        <w:rPr>
          <w:rFonts w:ascii="Liberation Sans" w:hAnsi="Liberation Sans" w:eastAsia="Liberation Sans" w:cs="Liberation Sans"/>
          <w:color w:val="999999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  <w:highlight w:val="none"/>
        </w:rPr>
        <w:t xml:space="preserve">10. </w:t>
      </w:r>
      <w:r>
        <w:rPr>
          <w:rFonts w:ascii="Arial" w:hAnsi="Arial" w:eastAsia="Arial" w:cs="Arial"/>
          <w:color w:val="333333"/>
          <w:sz w:val="22"/>
          <w:highlight w:val="white"/>
        </w:rPr>
        <w:t xml:space="preserve">CTE это Common Table Expression — общие табличные выражения, их еще называют конструкциями с WITH. Фактически это создание временных таблиц, но существующих только для одного запроса, а не для сессии. К ним можно обращаться внутри этого запроса. Такой запр</w:t>
      </w:r>
      <w:r>
        <w:rPr>
          <w:rFonts w:ascii="Arial" w:hAnsi="Arial" w:eastAsia="Arial" w:cs="Arial"/>
          <w:color w:val="333333"/>
          <w:sz w:val="22"/>
          <w:highlight w:val="white"/>
        </w:rPr>
        <w:t xml:space="preserve">ос хорошо читается, он понятен, его легко видоизменять, если потребуется. Это очень востребованная вещь, и она в PostgreSQL давно.</w:t>
      </w:r>
      <w:r>
        <w:rPr>
          <w:rFonts w:ascii="Arial" w:hAnsi="Arial" w:eastAsia="Arial" w:cs="Arial"/>
          <w:color w:val="333333"/>
          <w:sz w:val="22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WITH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Aeroflot_trips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AS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    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(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SELECT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TRIP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color w:val="9a6e3a"/>
          <w:sz w:val="21"/>
          <w:highlight w:val="white"/>
        </w:rPr>
        <w:t xml:space="preserve">*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FROM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Company        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INNER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JOIN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Trip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ON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Trip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company </w:t>
      </w:r>
      <w:r>
        <w:rPr>
          <w:rFonts w:ascii="Liberation Sans" w:hAnsi="Liberation Sans" w:eastAsia="Liberation Sans" w:cs="Liberation Sans"/>
          <w:color w:val="9a6e3a"/>
          <w:sz w:val="21"/>
          <w:highlight w:val="white"/>
        </w:rPr>
        <w:t xml:space="preserve">=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Company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id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WHERE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name </w:t>
      </w:r>
      <w:r>
        <w:rPr>
          <w:rFonts w:ascii="Liberation Sans" w:hAnsi="Liberation Sans" w:eastAsia="Liberation Sans" w:cs="Liberation Sans"/>
          <w:color w:val="9a6e3a"/>
          <w:sz w:val="21"/>
          <w:highlight w:val="white"/>
        </w:rPr>
        <w:t xml:space="preserve">=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669900"/>
          <w:sz w:val="21"/>
          <w:highlight w:val="none"/>
        </w:rPr>
        <w:t xml:space="preserve">"Aeroflot"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)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SELECT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plane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dd4a68"/>
          <w:sz w:val="21"/>
          <w:highlight w:val="none"/>
        </w:rPr>
        <w:t xml:space="preserve">COUNT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plane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)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AS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amount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FROM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Aeroflot_trips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GROUP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77aa"/>
          <w:sz w:val="21"/>
          <w:highlight w:val="none"/>
        </w:rPr>
        <w:t xml:space="preserve">BY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 plane</w:t>
      </w:r>
      <w:r>
        <w:rPr>
          <w:rFonts w:ascii="Liberation Sans" w:hAnsi="Liberation Sans" w:eastAsia="Liberation Sans" w:cs="Liberation Sans"/>
          <w:color w:val="999999"/>
          <w:sz w:val="21"/>
          <w:highlight w:val="none"/>
        </w:rPr>
        <w:t xml:space="preserve">;</w:t>
      </w:r>
      <w:r>
        <w:rPr>
          <w:rFonts w:ascii="Liberation Sans" w:hAnsi="Liberation Sans" w:eastAsia="Liberation Sans" w:cs="Liberation Sans"/>
          <w:color w:val="999999"/>
          <w:sz w:val="21"/>
          <w:szCs w:val="21"/>
          <w:highlight w:val="none"/>
        </w:rPr>
      </w:r>
      <w:r>
        <w:rPr>
          <w:rFonts w:ascii="Liberation Sans" w:hAnsi="Liberation Sans" w:eastAsia="Liberation Sans" w:cs="Liberation Sans"/>
          <w:color w:val="999999"/>
          <w:sz w:val="21"/>
          <w:szCs w:val="21"/>
          <w:highlight w:val="none"/>
        </w:rPr>
      </w:r>
    </w:p>
    <w:p>
      <w:pPr>
        <w:ind w:left="0" w:right="0" w:firstLine="0"/>
        <w:spacing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01010"/>
          <w:sz w:val="22"/>
          <w:highlight w:val="white"/>
        </w:rPr>
        <w:t xml:space="preserve">Данные передаются в виде XML-сообщений, которые состоят из следующих частей:</w:t>
      </w:r>
      <w:r/>
    </w:p>
    <w:p>
      <w:pPr>
        <w:numPr>
          <w:ilvl w:val="0"/>
          <w:numId w:val="2"/>
        </w:numPr>
        <w:spacing w:before="0" w:after="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01010"/>
          <w:sz w:val="22"/>
        </w:rPr>
        <w:t xml:space="preserve">Envelope (конверт) — корневой элемент, обязательный элемент;</w:t>
      </w:r>
      <w:r/>
    </w:p>
    <w:p>
      <w:pPr>
        <w:numPr>
          <w:ilvl w:val="0"/>
          <w:numId w:val="2"/>
        </w:numPr>
        <w:spacing w:before="180" w:after="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01010"/>
          <w:sz w:val="22"/>
        </w:rPr>
        <w:t xml:space="preserve">Header (заголовок) — содержит параметры (атрибуты) для обработки сообщения, необязательный элемент;</w:t>
      </w:r>
      <w:r/>
    </w:p>
    <w:p>
      <w:pPr>
        <w:numPr>
          <w:ilvl w:val="0"/>
          <w:numId w:val="2"/>
        </w:numPr>
        <w:spacing w:before="180" w:after="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01010"/>
          <w:sz w:val="22"/>
        </w:rPr>
        <w:t xml:space="preserve">Body (тело) — содержит сообщение, обязательный элемент;</w:t>
      </w:r>
      <w:r/>
    </w:p>
    <w:p>
      <w:pPr>
        <w:numPr>
          <w:ilvl w:val="0"/>
          <w:numId w:val="2"/>
        </w:numPr>
        <w:spacing w:before="180" w:after="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01010"/>
          <w:sz w:val="22"/>
        </w:rPr>
        <w:t xml:space="preserve">Fault (ошибка) — содержит информацию об ошибках, необязательный элемент.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rPr>
          <w:rFonts w:ascii="Calibri" w:hAnsi="Calibri" w:eastAsia="Calibri" w:cs="Calibri"/>
          <w:color w:val="11111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>
        <w:rPr>
          <w:rFonts w:ascii="Liberation Sans" w:hAnsi="Liberation Sans" w:eastAsia="Liberation Sans" w:cs="Liberation Sans"/>
          <w:color w:val="333333"/>
          <w:sz w:val="24"/>
          <w:highlight w:val="none"/>
        </w:rPr>
        <w:t xml:space="preserve">11. 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Индексы предоставляют путь для быстрого поиска данных на основе значений в этих столбцах</w:t>
      </w:r>
      <w:r>
        <w:rPr>
          <w:rFonts w:ascii="Calibri" w:hAnsi="Calibri" w:eastAsia="Calibri" w:cs="Calibri"/>
          <w:color w:val="111111"/>
          <w:sz w:val="22"/>
        </w:rPr>
        <w:t xml:space="preserve">. 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Например, если вы создадите индекс по первичному ключу, а затем будете искать строку с данными, используя значения первичного ключа, то </w:t>
      </w:r>
      <w:r>
        <w:rPr>
          <w:rFonts w:ascii="Liberation Sans" w:hAnsi="Liberation Sans" w:eastAsia="Liberation Sans" w:cs="Liberation Sans"/>
          <w:i/>
          <w:color w:val="333333"/>
          <w:sz w:val="24"/>
          <w:highlight w:val="white"/>
        </w:rPr>
        <w:t xml:space="preserve">SQL Server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 сначала найдет значение индекса, а затем использует индекс для быстрого нахождения всей строки с данными. Без индекса будет выполнен полный просмотр (сканирование) всех строк таблицы, что может оказать значительное влияние на производительность.</w:t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</w:p>
    <w:p>
      <w:pPr>
        <w:pStyle w:val="768"/>
        <w:ind w:left="0" w:right="0" w:firstLine="0"/>
        <w:spacing w:before="0" w:after="0" w:line="71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Кластеризованный индекс</w:t>
      </w:r>
      <w:r/>
    </w:p>
    <w:p>
      <w:pPr>
        <w:ind w:left="0" w:right="0" w:firstLine="0"/>
        <w:spacing w:line="235" w:lineRule="atLeast"/>
        <w:shd w:val="clear" w:color="ffffff" w:fill="ffffff"/>
        <w:rPr>
          <w:rFonts w:ascii="Calibri" w:hAnsi="Calibri" w:eastAsia="Calibri" w:cs="Calibri"/>
          <w:color w:val="11111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Кластеризованный индекс хранит реальные строки данных в листьях индекса. Возвращаясь к предыдущему примеру, это означает что строка данных, связанная со значение ключа, равного 123 будет храниться в самом индексе. Важной характеристикой кластеризованного и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ндекса является то, что все значения отсортированы в определенном порядке либо возрастания, либо убывания. Таким образом, таблица или представление может иметь только один кластеризованный индекс. В дополнение следует отметить, что данные в таблице хранятс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я в отсортированном виде только в случае если создан кластеризованный индекс у этой таблицы.</w:t>
        <w:br/>
        <w:t xml:space="preserve">Таблица не имеющая кластеризованного индекса называется кучей.</w:t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</w:p>
    <w:p>
      <w:pPr>
        <w:pStyle w:val="768"/>
        <w:ind w:left="0" w:right="0" w:firstLine="0"/>
        <w:spacing w:before="0" w:after="0" w:line="71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</w:rPr>
        <w:t xml:space="preserve">Некластеризованный индекс</w:t>
      </w:r>
      <w:r/>
    </w:p>
    <w:p>
      <w:pPr>
        <w:ind w:left="0" w:right="0" w:firstLine="0"/>
        <w:spacing w:line="235" w:lineRule="atLeast"/>
        <w:shd w:val="clear" w:color="ffffff" w:fill="ffffff"/>
        <w:rPr>
          <w:rFonts w:ascii="Calibri" w:hAnsi="Calibri" w:eastAsia="Calibri" w:cs="Calibri"/>
          <w:color w:val="11111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В отличие от кластеризованного индекса, листья некластеризованного индекса содержат только те столбцы (</w:t>
      </w:r>
      <w:r>
        <w:rPr>
          <w:rFonts w:ascii="Liberation Sans" w:hAnsi="Liberation Sans" w:eastAsia="Liberation Sans" w:cs="Liberation Sans"/>
          <w:i/>
          <w:color w:val="333333"/>
          <w:sz w:val="24"/>
          <w:highlight w:val="white"/>
        </w:rPr>
        <w:t xml:space="preserve">ключевые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), по которым определен данный индекс, а также содержит указатель на строки с реальными данными в таблице. Это означает, что системе подзапросов необходима дополнительная операция для обнаружения и получения требуемых данных.</w:t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</w:p>
    <w:p>
      <w:pPr>
        <w:ind w:left="0" w:right="0" w:firstLine="0"/>
        <w:spacing w:line="235" w:lineRule="atLeast"/>
        <w:shd w:val="clear" w:color="ffffff" w:fill="ffffff"/>
        <w:rPr>
          <w:rFonts w:ascii="Calibri" w:hAnsi="Calibri" w:eastAsia="Calibri" w:cs="Calibri"/>
          <w:color w:val="11111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  <w:highlight w:val="none"/>
        </w:rPr>
        <w:t xml:space="preserve">12. Отличие бизнес аналитика от системного -  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Бизнес-аналитик анализирует процессы компании, чтобы сделать бизнес более прибыльным и удобным для клиентов. Он исследует действия сотрудников, выявляет проблемы и разрабатывает схемы процессов для общего понимания ситуации. </w:t>
      </w:r>
      <w:r>
        <w:rPr>
          <w:rFonts w:ascii="Liberation Sans" w:hAnsi="Liberation Sans" w:eastAsia="Liberation Sans" w:cs="Liberation Sans"/>
          <w:b/>
          <w:color w:val="333333"/>
          <w:sz w:val="24"/>
          <w:highlight w:val="white"/>
        </w:rPr>
        <w:t xml:space="preserve">Системный аналитик, в свою очередь, проектирует функции системы, которые помогут улучшить бизнес-процессы. </w:t>
      </w:r>
      <w:r>
        <w:rPr>
          <w:rFonts w:ascii="Calibri" w:hAnsi="Calibri" w:eastAsia="Calibri" w:cs="Calibri"/>
          <w:color w:val="111111"/>
          <w:sz w:val="22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color w:val="333333"/>
          <w:sz w:val="24"/>
          <w:highlight w:val="white"/>
        </w:rPr>
        <w:t xml:space="preserve">Основное отличие между этими ролями в том, с кем они общаются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: бизнес-аналитик чаще взаимодействует с бизнес-заказчиками, а системный аналитик работает с техническими специалистами: разработчиками и тестировщиками. </w:t>
      </w:r>
      <w:r>
        <w:rPr>
          <w:rFonts w:ascii="Calibri" w:hAnsi="Calibri" w:eastAsia="Calibri" w:cs="Calibri"/>
          <w:color w:val="111111"/>
          <w:sz w:val="22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Владелец продукта проекта (Product Owner)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отвечает за развитие продукта, а также планирование, координацию и контроль выполнения проекта, управляет сроками и ресурсами. Ставит задачу аналитику: доработка продукта (я совмещаю роли бизнес-аналитика и системного).</w:t>
      </w:r>
      <w:r/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Бизнес-аналитик (Business Analyst)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выясняет требования клиентов и анализирует бизнес-процессы для определения потребностей разработки. </w:t>
      </w:r>
      <w:r/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Системный аналитик (System Analyst)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работает с техническими специалистами для проработки архитектуры системы и технических требований. Ставит задачи разработчикам.</w:t>
      </w:r>
      <w:r/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Frontend-разработчик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занимается разработкой пользовательского интерфейса.</w:t>
      </w:r>
      <w:r/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Backend-разработчик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отвечает за серверную часть и логику приложения.</w:t>
      </w:r>
      <w:r/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UI/UX-дизайнер (UI/UX Designer)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разрабатывает удобный и привлекательный интерфейс, отвечает за опыт пользователя.</w:t>
      </w:r>
      <w:r/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Тестировщик (QA Engineer)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проводит тестирование программного обеспечения для выявления ошибок и обеспечения качества продукта. Проверяет, чтобы все требования, описанные в техническом задании, были реализованы.</w:t>
      </w:r>
      <w:r/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DevOps-инженер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отвечает за автоматизацию процессов разработки и развёртывания, а также за инфраструктуру и системное администрирование.</w:t>
      </w:r>
      <w:r/>
    </w:p>
    <w:p>
      <w:pPr>
        <w:pStyle w:val="940"/>
        <w:numPr>
          <w:ilvl w:val="0"/>
          <w:numId w:val="3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Архитектор программного обеспечения (Software Architect)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проектирует архитектуру системы, выбирает технологии и платформы, определяет стандарты разработки. </w:t>
      </w:r>
      <w:r/>
    </w:p>
    <w:p>
      <w:pPr>
        <w:ind w:left="0" w:right="0" w:firstLine="0"/>
        <w:spacing w:line="235" w:lineRule="atLeast"/>
        <w:shd w:val="clear" w:color="ffffff" w:fill="ffffff"/>
        <w:rPr>
          <w:rFonts w:ascii="Calibri" w:hAnsi="Calibri" w:eastAsia="Calibri" w:cs="Calibri"/>
          <w:color w:val="11111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</w:p>
    <w:p>
      <w:pPr>
        <w:ind w:left="0" w:right="0" w:firstLine="0"/>
        <w:spacing w:line="235" w:lineRule="atLeast"/>
        <w:shd w:val="clear" w:color="ffffff" w:fill="ffffff"/>
        <w:rPr>
          <w:rFonts w:ascii="Calibri" w:hAnsi="Calibri" w:eastAsia="Calibri" w:cs="Calibri"/>
          <w:color w:val="11111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  <w:highlight w:val="none"/>
        </w:rPr>
        <w:t xml:space="preserve">13. 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BPMN-диаграмму (Нотация BPMN (Business Process Modeling Notation), Нотация моделирования бизнес-процессов) — это метод составления блок-схем, отображающий этапы выполнения бизнес-процесса от начала до конца. BPMN-схемы наглядно и подробно демонстрируют пос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ледовательность рабочих действий и перемещение информационных потоков, необходимых для выполнения процесса. Также могу использовать диаграмму активностей (activity diagram)</w:t>
      </w:r>
      <w:r>
        <w:rPr>
          <w:rFonts w:ascii="Calibri" w:hAnsi="Calibri" w:eastAsia="Calibri" w:cs="Calibri"/>
          <w:color w:val="111111"/>
          <w:sz w:val="22"/>
          <w:highlight w:val="none"/>
        </w:rPr>
        <w:t xml:space="preserve"> </w:t>
      </w:r>
      <w:r>
        <w:rPr>
          <w:rFonts w:ascii="Calibri" w:hAnsi="Calibri" w:eastAsia="Calibri" w:cs="Calibri"/>
          <w:color w:val="111111"/>
          <w:sz w:val="22"/>
          <w:highlight w:val="none"/>
        </w:rPr>
        <w:t xml:space="preserve">https://www.comindware.ru/blog/нотация-bpmn-2-0-элементы-и-описание/</w:t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  <w:highlight w:val="none"/>
        </w:rPr>
        <w:t xml:space="preserve">14. </w:t>
      </w:r>
      <w:r>
        <w:rPr>
          <w:rFonts w:ascii="Liberation Sans" w:hAnsi="Liberation Sans" w:eastAsia="Liberation Sans" w:cs="Liberation Sans"/>
          <w:color w:val="404243"/>
          <w:sz w:val="27"/>
        </w:rPr>
        <w:t xml:space="preserve">Диаграмма активности UML позволяет более детально визуализировать конкретный случай использования. Это поведенческая диаграмма, которая иллюстрирует поток деятельности через систему.</w:t>
      </w:r>
      <w:r/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</w:rPr>
        <w:t xml:space="preserve">Диаграммы активности UML также могут быть использованы для отображения потока событий в бизнес-процессе. Они могут быть использованы для изучения бизнес-процессов с целью определения их потока и требований. </w:t>
      </w:r>
      <w:r>
        <w:rPr>
          <w:rFonts w:ascii="Liberation Sans" w:hAnsi="Liberation Sans" w:eastAsia="Liberation Sans" w:cs="Liberation Sans"/>
          <w:color w:val="404243"/>
          <w:sz w:val="27"/>
        </w:rPr>
      </w:r>
      <w:hyperlink r:id="rId10" w:tooltip="https://creately.com/blog/ru/uncategorized-ru/учебник-по-диаграмме-активности/" w:history="1">
        <w:r>
          <w:rPr>
            <w:rStyle w:val="918"/>
            <w:rFonts w:ascii="Liberation Sans" w:hAnsi="Liberation Sans" w:eastAsia="Liberation Sans" w:cs="Liberation Sans"/>
            <w:sz w:val="27"/>
          </w:rPr>
          <w:t xml:space="preserve">https://creately.com/blog/ru/uncategorized-ru/учебник-по-диаграмме-активности/</w:t>
        </w:r>
        <w:r>
          <w:rPr>
            <w:rStyle w:val="918"/>
            <w:rFonts w:ascii="Liberation Sans" w:hAnsi="Liberation Sans" w:eastAsia="Liberation Sans" w:cs="Liberation Sans"/>
            <w:sz w:val="27"/>
          </w:rPr>
        </w:r>
        <w:r>
          <w:rPr>
            <w:rStyle w:val="918"/>
          </w:rPr>
          <w:t xml:space="preserve"> </w:t>
        </w:r>
      </w:hyperlink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hyperlink r:id="rId11" w:tooltip="https://habr.com/ru/articles/843942/" w:history="1">
        <w:r>
          <w:rPr>
            <w:rStyle w:val="918"/>
            <w:rFonts w:ascii="Liberation Sans" w:hAnsi="Liberation Sans" w:eastAsia="Liberation Sans" w:cs="Liberation Sans"/>
            <w:sz w:val="27"/>
            <w:highlight w:val="none"/>
          </w:rPr>
          <w:t xml:space="preserve">https://habr.com/ru/articles/843942/</w:t>
        </w:r>
        <w:r>
          <w:rPr>
            <w:rStyle w:val="918"/>
            <w:rFonts w:ascii="Liberation Sans" w:hAnsi="Liberation Sans" w:eastAsia="Liberation Sans" w:cs="Liberation Sans"/>
            <w:sz w:val="27"/>
            <w:highlight w:val="none"/>
          </w:rPr>
        </w:r>
        <w:r>
          <w:rPr>
            <w:rStyle w:val="918"/>
            <w:rFonts w:ascii="Liberation Sans" w:hAnsi="Liberation Sans" w:eastAsia="Liberation Sans" w:cs="Liberation Sans"/>
            <w:sz w:val="27"/>
            <w:highlight w:val="none"/>
          </w:rPr>
        </w:r>
      </w:hyperlink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15. </w:t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Зачем нам UML – для плнирования и моделирования ведь вносить изменения в диаграммы легче, чем в код. Унифицированный язык моделирования. Какие диаграммы есть – диаграмма посдеовательностей, деятельности, классов.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Состояний – поведение отдельно взятого объекта при определенных условиях.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Классов – рассказать о коде без коды, показввает классы интерфейсы и взаимодействия между ними (паттерны программрования можно ими описать). Дает представление о программном коде. пРимер класс посетитель.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Деятельности – логику процедур, бизнес-процессы и потоки работ.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BPMN – ссхемы моделирования бизнес-процесслв. Все сценарии взаимоджействия пользователей и системы. Это сиситема условных обозначений обозначаящая процесс в виде блок-схем.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Нотация система условных обозначений. Набор элементов и символов, который комбинируется к схему.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Как соединить микросервисы между собой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МА микросервисы запускаются отдельно. Сервисы в облаках развернуты, общаются по сети. Какой сейчас рабоатет какой упал, принял или нет пакет сервис. (Задача двух генералов нужно скоорденировать их указы, надо отправить гонца). Еще проблема на</w:t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грузка на трафик. Общение надо оптимизировать.  Если использовать асинхронные системы, надо хранить информацию какое-то время, что требует утилизацию памяти или диска. Решение должно быть отказоустойчивым, чтобы по цепочки серверы не упали один за другим.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Решения разные: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Иделаьного варианта есть. Синхронные вызовы – делаем запрос и ждем ответ. Синхронные REST-like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gRPC- RPC удаленные вызов процедур на бинарном формате поверх HTTP2 от гугл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SOAP- RPC  с форматом xml. Синх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Асинхронные – отправляем соообщение, а ответ придет когда-нибудь потом или он вообще не предусмотрен.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Мессенджинг rabbirMq, ZeroMq, ActiveMq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Стриминг – Kafka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REST API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Легкий старт, обращаются по ендпоинту, легко дебажить и логировать, легко прочитать json, синхронная апрадигма запрос-ответ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Син-если сервис недоступен нельзя отложить задачу на позднее время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ПИр то пир- нужна обращаться напрямую к искомому сервису, нет бродкастинга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Текстовый формат потребление доп трафика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Нет схемы данных, ес ть сваггер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Концепция «все есть ресурс». Неплохое решение когда нет больших нагрузок.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gRPC – бинарный формат, утилизация трафика лучше, можно сдать тольок хначения без ключей, сообщение не прочитать в консоли (парсим ответ). Есть схема данных для генер</w:t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ации DTO, сохраняем обратную совместимость. Можно стримить передавать объекты один за одним. Есть механизм backpressure – если сообшения отправляются слишком бытсро и полусатель не успел их переварить, механизм замдляет передачу. Отправка запроса выглядит </w:t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как вызов методы используется RPC стиль и надо подклбчать доп библиотеку в коде своего языка. Подходит если в облаке куча сервисов, которым надо передавать много данных, но он не удобен для внешних пользователей. Жетская схема и меньше трафика потребляют.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SOAP – xml надо парсить. Формат сложнее и многословней.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Все очереди асинхронные и шлют сообщения, бывают с</w:t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 брокером и без него. Бывают с хранилищем и без него, кафка пишет все на диск, бывают с балансировкой нагрузки, с одним или разными получателями, со схемой данных и без, с подстверждением получения и без него.Хорошо там, где нужна быть отказоучтойчивость.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В асинхронном взаимодейтсвии сложнее разобраться,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Шардинг и репликация. Связаны с производительностью баз данных. Масштабирование баз данных. Сервер пересьает справляться с нагрузкой. Анализ медленных запросов надо произвести сначала.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Масштабирование баз данных как и с веб сервисами – разделение их на группы и размещение на разные сервера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Репликация – создается полный дубликат бд. Есть мастербд сэйв вспомогательный сервер, который все копирует. Позволяет разгрузить мастер, одно будет для чтения, другое для записи. Репликация поддерживается самой субд.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Но есть рассинхрониация данных, но всегда можно подлкючить с одного на лругой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Шардирование – разделение (партиционированние) ьазы данных на отдельные части, чтобы каждую их них можно было вынести на отдельный </w:t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сервер, так распределяем нагрузку. Каждая малая таблица – шард. Вертикальный шардинг выделение таблицы или группы таблиц на отдельной сервер. Для каждой табл будет свое соединение. Горизонатльный – одной таблицы на разные сервера. Используется для очень бо</w:t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льших таблиц. Принцип разделения: На нескольких серверах создается одна и та же таблица, в прилоэение условие, по которому будет определяться нужное соединение (четные на один сервер, нечетные на другой). Перед каждым обращение выбирают нужное соединение.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Отличие кафки и рэббитмк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Кафка-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Рэббит- программный брокер сообщений на основе стандарта AMQP. 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Какие есть нотации C4 – состоит из 4 уровней </w:t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https://habr.com/ru/companies/nspk/articles/679426/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Модель данных -  это концептуальное представление для выражения и передачи бизнес требований. Оно наглядно показывает характер данных, бизнес-правила, управляющие данными и то, как они будут организованны в БД.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 ERD (entity relationship diagram) показывает сущности и отношения между ними. Она может принимать форму концептуальной, логической или физической модели данных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Концептуальная модель данных включает все основные сущности и связи, не содержит подробных сведений об атрибутах и часто используется на начальном этапе планирования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Логическая модель данных –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Физическая модель данных включает все необходимые таблицы, столбцы, связи, свойства БД для физической реализации БД. Производительность БД, стратегия, индексации, физическое хранилизе и денормализация – важные параметры физической модели.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t xml:space="preserve">Реляционная модель – метод проектирования, направленный на устранение избыточности данных. Жаннеы делятся на множество дискретных сущностей, каждая из которых, становится таблицей в реляционной БД. Таблицы обычно нормализованны до 3 нормальной формы.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t xml:space="preserve">Размерная модель – данные денормализованы для повышение производительности. Данные разделены на измерения и факты и упорядочены таким образом, чтобы пользователю было легче извлекать информацию и создавать отчеты.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t xml:space="preserve">OpenId – предназначен для аутентификации – для того, чтобы понять, что этот конкретный пользователь является тем, кем представляется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t xml:space="preserve">OAuth – протокол авторизации, т.е. позволяет выдать права на действия, которые Клиент может производить от лица Resource owner-a в другом сервисе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t xml:space="preserve">Оконная функция – функция, которая работает с выделенным набором строк (окном, партицией) и выполняет вычисление для этого набора строк в отдельном столбце. Ключевое слово over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t xml:space="preserve">Партиции (окна из набора строк) – это набор строк, указанных для оконной функции по одному из столбцов или группе столбцов таблицы. Партиции для каждой оконной функции в запросе могут быть разделены по различным колонкам таблицы.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t xml:space="preserve">При группировке кол-во строк уменьшается, а при картиции для каждой строки среднее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t xml:space="preserve">REST – все что мы хотим показать миру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Отличие URI от URL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Идемпотентность api, ключ идемпотентности в заголовке передается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  <w:t xml:space="preserve">Вопросы с бота: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pStyle w:val="940"/>
        <w:numPr>
          <w:ilvl w:val="0"/>
          <w:numId w:val="4"/>
        </w:numPr>
        <w:ind w:right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Для передачи токена аутентификации при выполнении HTTP-запросов обычно используется заголовок Authorization. 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pStyle w:val="940"/>
        <w:numPr>
          <w:ilvl w:val="0"/>
          <w:numId w:val="4"/>
        </w:numPr>
        <w:ind w:right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В SOAP ответе информация об ошибке возвращается в элементе &lt;Fault&gt;. Этот элемент является частью стандартной структуры SOAP и используется для указания на наличие ошибок в процессе обработки запроса.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pStyle w:val="940"/>
        <w:numPr>
          <w:ilvl w:val="0"/>
          <w:numId w:val="4"/>
        </w:numPr>
        <w:ind w:right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Процедура предоставления пользователю прав на выполнение определенного набора действий называется </w:t>
      </w:r>
      <w:r>
        <w:rPr>
          <w:b/>
          <w:bCs/>
        </w:rPr>
        <w:t xml:space="preserve">авторизацией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pStyle w:val="940"/>
        <w:numPr>
          <w:ilvl w:val="0"/>
          <w:numId w:val="4"/>
        </w:numPr>
        <w:ind w:right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Процедура проверки того, что пользователь является тем, за кого себя выдаёт, называется </w:t>
      </w:r>
      <w:r>
        <w:rPr>
          <w:b/>
          <w:bCs/>
        </w:rPr>
        <w:t xml:space="preserve">аутентификацией</w:t>
      </w:r>
      <w:r>
        <w:t xml:space="preserve">.</w:t>
      </w:r>
      <w:r>
        <w:rPr>
          <w:highlight w:val="none"/>
        </w:rPr>
        <w:t xml:space="preserve"> </w:t>
      </w:r>
      <w:r>
        <w:t xml:space="preserve">Обычно это осуществляется с помощью различных методов, таких как ввод пароля, использование биометрических данных, токенов или двухфакторной аутентификации.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shd w:val="nil" w:color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виды аутентификации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40"/>
        <w:numPr>
          <w:ilvl w:val="0"/>
          <w:numId w:val="21"/>
        </w:numPr>
        <w:shd w:val="nil" w:color="auto"/>
        <w:rPr>
          <w14:ligatures w14:val="none"/>
        </w:rPr>
      </w:pPr>
      <w:r>
        <w:rPr>
          <w:highlight w:val="none"/>
        </w:rPr>
        <w:t xml:space="preserve">Базовая аутентификация (Basic access authentication)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numPr>
          <w:ilvl w:val="0"/>
          <w:numId w:val="21"/>
        </w:numPr>
        <w:shd w:val="nil" w:color="auto"/>
        <w:rPr>
          <w14:ligatures w14:val="none"/>
        </w:rPr>
      </w:pPr>
      <w:r>
        <w:rPr>
          <w:highlight w:val="none"/>
        </w:rPr>
        <w:t xml:space="preserve">Дайджест-аутентификация (Digest access authentication)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numPr>
          <w:ilvl w:val="0"/>
          <w:numId w:val="21"/>
        </w:numPr>
        <w:shd w:val="nil" w:color="auto"/>
        <w:rPr>
          <w14:ligatures w14:val="none"/>
        </w:rPr>
      </w:pPr>
      <w:r>
        <w:rPr>
          <w:highlight w:val="none"/>
        </w:rPr>
        <w:t xml:space="preserve">API ключи (API Keys)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numPr>
          <w:ilvl w:val="0"/>
          <w:numId w:val="21"/>
        </w:numPr>
        <w:shd w:val="nil" w:color="auto"/>
        <w:rPr>
          <w:highlight w:val="none"/>
          <w14:ligatures w14:val="none"/>
        </w:rPr>
      </w:pPr>
      <w:r>
        <w:rPr>
          <w:highlight w:val="none"/>
        </w:rPr>
        <w:t xml:space="preserve">Аутентификация на предъявителя (Bearer authentication, also called token authentication)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720" w:firstLine="0"/>
        <w:shd w:val="nil" w:color="000000"/>
      </w:pPr>
      <w:r>
        <w:rPr>
          <w:highlight w:val="none"/>
        </w:rPr>
        <w:t xml:space="preserve">Базовая аутентификация (Basic access authentication)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720" w:firstLine="0"/>
        <w:shd w:val="nil" w:color="000000"/>
      </w:pPr>
      <w:r>
        <w:rPr>
          <w:highlight w:val="none"/>
        </w:rPr>
        <w:t xml:space="preserve">Наиболее простая схема, при которой username и password пользователя передаются в заголовке Authorization в незашифрованном виде, а в закодированном (base64-encoded).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72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братите внимание, что даже несмотря на то, что ваши учетные данные закодированы, они не зашифрованы! Получить имя пользователя и пароль при базовой аутентификации очень просто. Не используйте эту схему аутентификации на обычном HTTP, а только при использов</w:t>
      </w:r>
      <w:r>
        <w:rPr>
          <w:highlight w:val="none"/>
        </w:rPr>
        <w:t xml:space="preserve">ании HTTPS (HTTP через SSL/TLS).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auto"/>
        <w:rPr>
          <w:b/>
          <w:bCs/>
          <w14:ligatures w14:val="none"/>
        </w:rPr>
      </w:pPr>
      <w:r>
        <w:rPr>
          <w:b/>
          <w:bCs/>
        </w:rPr>
        <w:t xml:space="preserve">Дайджест-аутентификация (Digest access authentication)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hd w:val="nil" w:color="auto"/>
        <w:rPr>
          <w14:ligatures w14:val="none"/>
        </w:rPr>
      </w:pPr>
      <w:r>
        <w:t xml:space="preserve">Один из общепринятых методов, используемых веб-сервером для обработки учетных данных пользователя веб-браузера. Данный метод отправляет по сети хеш-сумму логина, пароля, адреса сервера и случайных данных, и предоставляет больший уровень защиты, чем базовая</w:t>
      </w:r>
      <w:r>
        <w:t xml:space="preserve"> аутентификация, при которой данные отправляются в открытом виде.</w:t>
      </w:r>
      <w:r>
        <w:rPr>
          <w14:ligatures w14:val="none"/>
        </w:rPr>
      </w:r>
      <w:r>
        <w:rPr>
          <w14:ligatures w14:val="none"/>
        </w:rPr>
      </w:r>
    </w:p>
    <w:p>
      <w:pPr>
        <w:shd w:val="nil" w:color="auto"/>
        <w:rPr>
          <w14:ligatures w14:val="none"/>
        </w:rPr>
      </w:pPr>
      <w:r>
        <w:t xml:space="preserve">При этой схеме сервер посылает уникальное значение </w:t>
      </w:r>
      <w:r>
        <w:t xml:space="preserve">nonce</w:t>
      </w:r>
      <w:r>
        <w:t xml:space="preserve">, а браузер передает MD5 хэш пароля пользователя, вычисленный с использованием указанного </w:t>
      </w:r>
      <w:r>
        <w:t xml:space="preserve">nonce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b/>
          <w:bCs/>
        </w:rPr>
        <w:suppressLineNumbers w:val="0"/>
      </w:pPr>
      <w:r>
        <w:rPr>
          <w:b/>
          <w:bCs/>
          <w:highlight w:val="none"/>
        </w:rPr>
        <w:t xml:space="preserve">API ключи (API Keys)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0"/>
        </w:numPr>
        <w:ind w:left="0" w:firstLine="0"/>
        <w:shd w:val="nil" w:color="000000"/>
        <w:suppressLineNumbers w:val="0"/>
      </w:pPr>
      <w:r>
        <w:rPr>
          <w:highlight w:val="none"/>
        </w:rPr>
        <w:t xml:space="preserve">Некоторые API используют API ключи для авторизации. API ключ – это длинная уникальная строка содержащая произвольный набор символов, по сути заменяющие собой комбинацию username/password.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В</w:t>
      </w:r>
      <w:r>
        <w:rPr>
          <w:highlight w:val="none"/>
        </w:rPr>
        <w:t xml:space="preserve"> большинстве случаев, сервер генерирует ключи доступа по запросу пользователей, которые далее сохраняют эти ключи в клиентских приложениях. При создании ключа также возможно ограничить срок действия и уровень доступа, который получит клиентское приложение </w:t>
      </w:r>
      <w:r>
        <w:rPr>
          <w:highlight w:val="none"/>
        </w:rPr>
        <w:t xml:space="preserve">при аутентификации с помощью этого ключа. Этот ключ может быть отправлен как параметр запроса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  <w:suppressLineNumbers w:val="0"/>
      </w:pPr>
      <w:r>
        <w:rPr>
          <w:highlight w:val="none"/>
        </w:rPr>
      </w:r>
      <w:r>
        <w:rPr>
          <w:highlight w:val="none"/>
        </w:rPr>
        <w:t xml:space="preserve">API ключи предполагаются быть секретными, т.е. только клиент и сервер знают этот ключ. Поэтому, как и в базовой, аутентификацию с помощью API ключей следует использовать только вместе с другими механизмами безопасности, такими как HTTPS/SSL.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b/>
          <w:bCs/>
        </w:rPr>
        <w:suppressLineNumbers w:val="0"/>
      </w:pPr>
      <w:r>
        <w:rPr>
          <w:b/>
          <w:bCs/>
          <w:highlight w:val="none"/>
        </w:rPr>
        <w:t xml:space="preserve">Bearer authentication (also called token authentication)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А</w:t>
      </w:r>
      <w:r>
        <w:rPr>
          <w:highlight w:val="none"/>
        </w:rPr>
        <w:t xml:space="preserve">утентификация на предъявителя (также называемая аутентификацией токена) - это схема проверки подлинности HTTP, которая включает токены безопасности, называемые токенами на предъявителя. Имя «Аутентификация на предъявителя» можно понимать как «предоставить </w:t>
      </w:r>
      <w:r>
        <w:rPr>
          <w:highlight w:val="none"/>
        </w:rPr>
        <w:t xml:space="preserve">доступ носителю этого токена». Токен-носитель - это загадочная строка, обычно генерируемая сервером в ответ на запрос входа в систему.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  <w:suppressLineNumbers w:val="0"/>
      </w:pPr>
      <w:r>
        <w:rPr>
          <w:highlight w:val="none"/>
        </w:rPr>
      </w:r>
      <w:r>
        <w:rPr>
          <w:highlight w:val="none"/>
        </w:rPr>
        <w:t xml:space="preserve">Т</w:t>
      </w:r>
      <w:r>
        <w:rPr>
          <w:highlight w:val="none"/>
        </w:rPr>
        <w:t xml:space="preserve">акой способ аутентификации чаще всего применяется при построении распределенных систем Single Sign-On (SSO), где одно приложение (service provider или relying party) делегирует функцию аутентификации пользователей другому приложению (identity provider или </w:t>
      </w:r>
      <w:r>
        <w:rPr>
          <w:highlight w:val="none"/>
        </w:rPr>
        <w:t xml:space="preserve">authentication service). Типичный пример этого способа — вход в приложение через учетную запись в социальных сетях. Здесь социальные сети являются сервисами аутентификации, а приложение доверяет функцию аутентификации пользователей социальным сетям.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suppressLineNumbers w:val="0"/>
      </w:pPr>
      <w:r>
        <w:rPr>
          <w:highlight w:val="none"/>
        </w:rPr>
        <w:t xml:space="preserve">Реализация этого способа заключается в том, что identity provider (IP) предоставляет достоверные сведения о пользователе в виде токена, а service provider (SP) приложение использует этот токен для идентификации, аутентификации и авторизации пользователя.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suppressLineNumbers w:val="0"/>
      </w:pPr>
      <w:r>
        <w:rPr>
          <w:highlight w:val="none"/>
        </w:rPr>
        <w:t xml:space="preserve">Существует несколько стандартов определяющих протокол взаимодействия между клиентами и IP/SP-приложениями и формат поддерживаемых токенов. Среди наиболее популярных стандартов — OAuth, OpenID Connect, SAML, и WS-Federation.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suppressLineNumbers w:val="0"/>
      </w:pPr>
      <w:r>
        <w:rPr>
          <w:highlight w:val="none"/>
        </w:rPr>
        <w:t xml:space="preserve">С</w:t>
      </w:r>
      <w:r>
        <w:rPr>
          <w:highlight w:val="none"/>
        </w:rPr>
        <w:t xml:space="preserve">ам токен обычно представляет собой структуру данных, которая содержит информацию, кто сгенерировал токен, кто может быть получателем токена, срок действия, набор сведений о самом пользователе (claims). Кроме того, токен дополнительно подписывается для пред</w:t>
      </w:r>
      <w:r>
        <w:rPr>
          <w:highlight w:val="none"/>
        </w:rPr>
        <w:t xml:space="preserve">отвращения несанкционированных изменений и гарантий подлинности.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suppressLineNumbers w:val="0"/>
      </w:pPr>
      <w:r>
        <w:rPr>
          <w:highlight w:val="none"/>
        </w:rPr>
        <w:t xml:space="preserve">При аутентификации с помощью токена SP-приложение должно выполнить следующие проверки:</w:t>
      </w:r>
      <w:r>
        <w:rPr>
          <w:highlight w:val="none"/>
        </w:rPr>
      </w:r>
      <w:r/>
    </w:p>
    <w:p>
      <w:pPr>
        <w:pStyle w:val="940"/>
        <w:numPr>
          <w:ilvl w:val="0"/>
          <w:numId w:val="22"/>
        </w:numPr>
        <w:shd w:val="nil" w:color="000000"/>
        <w:suppressLineNumbers w:val="0"/>
      </w:pPr>
      <w:r>
        <w:rPr>
          <w:highlight w:val="none"/>
        </w:rPr>
        <w:t xml:space="preserve">токен был выдан доверенным identity provider приложением (проверка поля issuer).</w:t>
      </w:r>
      <w:r>
        <w:rPr>
          <w:highlight w:val="none"/>
        </w:rPr>
      </w:r>
      <w:r/>
    </w:p>
    <w:p>
      <w:pPr>
        <w:pStyle w:val="940"/>
        <w:numPr>
          <w:ilvl w:val="0"/>
          <w:numId w:val="22"/>
        </w:numPr>
        <w:shd w:val="nil" w:color="000000"/>
        <w:suppressLineNumbers w:val="0"/>
      </w:pPr>
      <w:r>
        <w:rPr>
          <w:highlight w:val="none"/>
        </w:rPr>
        <w:t xml:space="preserve">токен предназначается текущему SP-приложению (проверка поля audience).</w:t>
      </w:r>
      <w:r>
        <w:rPr>
          <w:highlight w:val="none"/>
        </w:rPr>
      </w:r>
      <w:r/>
    </w:p>
    <w:p>
      <w:pPr>
        <w:pStyle w:val="940"/>
        <w:numPr>
          <w:ilvl w:val="0"/>
          <w:numId w:val="22"/>
        </w:numPr>
        <w:shd w:val="nil" w:color="000000"/>
        <w:suppressLineNumbers w:val="0"/>
      </w:pPr>
      <w:r>
        <w:rPr>
          <w:highlight w:val="none"/>
        </w:rPr>
        <w:t xml:space="preserve">срок действия токена еще не истек (проверка поля expiration date).</w:t>
      </w:r>
      <w:r>
        <w:rPr>
          <w:highlight w:val="none"/>
        </w:rPr>
      </w:r>
      <w:r/>
    </w:p>
    <w:p>
      <w:pPr>
        <w:pStyle w:val="940"/>
        <w:numPr>
          <w:ilvl w:val="0"/>
          <w:numId w:val="22"/>
        </w:numPr>
        <w:shd w:val="nil" w:color="000000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 токен подлинный и не был изменен (проверка подписи).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Форматы токенов: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40"/>
        <w:numPr>
          <w:ilvl w:val="0"/>
          <w:numId w:val="25"/>
        </w:numPr>
        <w:shd w:val="nil" w:color="auto"/>
        <w:rPr>
          <w14:ligatures w14:val="none"/>
        </w:rPr>
      </w:pPr>
      <w:r>
        <w:t xml:space="preserve">Simple Web Token (SWT) - наиболее простой формат, представляющий собой набор произвольных пар имя/значение в формате кодирования HTML form.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numPr>
          <w:ilvl w:val="0"/>
          <w:numId w:val="25"/>
        </w:numPr>
        <w:shd w:val="nil" w:color="auto"/>
        <w:rPr>
          <w14:ligatures w14:val="none"/>
        </w:rPr>
      </w:pPr>
      <w:r>
        <w:t xml:space="preserve">JSON Web Token (JWT) – токен, основанный на формате JSON. Подробнее можно почитать на </w:t>
      </w:r>
      <w:hyperlink r:id="rId12" w:tooltip="https://jwt.io/" w:history="1">
        <w:r>
          <w:t xml:space="preserve">специальном ресурсе</w:t>
        </w:r>
      </w:hyperlink>
      <w:r>
        <w:t xml:space="preserve"> посвящённом данному формату токета.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numPr>
          <w:ilvl w:val="0"/>
          <w:numId w:val="25"/>
        </w:numPr>
        <w:shd w:val="nil" w:color="auto"/>
        <w:rPr>
          <w14:ligatures w14:val="none"/>
        </w:rPr>
      </w:pPr>
      <w:r>
        <w:t xml:space="preserve">Security Assertion Markup Language (SAML) - определяет токены (SAML assertions) в XML-формате, включающем информацию об эмитенте, о субъекте, необходимые условия для проверки токена, набор дополнительных утверждений (statements) о пользователе. </w:t>
      </w:r>
      <w:r>
        <w:rPr>
          <w14:ligatures w14:val="none"/>
        </w:rPr>
      </w:r>
      <w:r>
        <w:rPr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OAuth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К</w:t>
      </w:r>
      <w:r>
        <w:rPr>
          <w:highlight w:val="none"/>
        </w:rPr>
        <w:t xml:space="preserve">лючевая особенность применения OAuth заключается в том, что, если пользователь имеет подобный хорошо защищённый аккаунт, то с его помощью и технологии OAuth он может пройти аутентификацию на других сервисах, и при этом ему не требуется раскрывать свой осно</w:t>
      </w:r>
      <w:r>
        <w:rPr>
          <w:highlight w:val="none"/>
        </w:rPr>
        <w:t xml:space="preserve">вной пароль.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Стандарт OAuth (Open Authorization) не описывает протокол аутентификации пользователя, вместо этого он определяет механизм получения доступа одного приложения к другому от имени пользователя.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b/>
          <w:bCs/>
        </w:rPr>
      </w:pPr>
      <w:r>
        <w:rPr>
          <w:b/>
          <w:bCs/>
          <w:highlight w:val="none"/>
        </w:rPr>
        <w:t xml:space="preserve">В чём отличия OAuth 2.0 от OAuth 1.0: 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добавлены функционал для лучшей поддержки приложений не основанных на браузере.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OAuth 2.0 больше не требует, чтобы клиентские приложения имели криптографию (это было настоящим испытанием для реализации) теперь это переносится на плечи протокола HTTPS.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OAuth 2.0 предназначен для четкого разделения ролей между сервером, отвечающим за обработку запросов OAuth, и сервером, который обрабатывает авторизацию пользователя.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подписи OAuth 2.0 менее сложны.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токены OAuth 2.0 не «долговечны». Как правило, токены доступа OAuth 1.0 могут храниться в течение года или более (Twitter никогда не дает им истечь). OAuth 2.0 имеет понятие токенов обновления.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- токен доступа (access token): отправляется как ключ API, он позволяет приложению получать доступ к данным пользователя; опционально токены могут иметь срок действия.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- токен обновления (refresh token): опциональная часть, токены обновления получают новый токен доступа, если срок их действия истек.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b/>
          <w:bCs/>
          <w:highlight w:val="none"/>
        </w:rPr>
        <w:t xml:space="preserve">OpenID Connect </w:t>
      </w:r>
      <w:r>
        <w:rPr>
          <w:highlight w:val="none"/>
        </w:rPr>
        <w:t xml:space="preserve">является средством аутентификации: с помощью этой системы можно удостовериться, что пользователь — именно тот, за кого себя выдаёт. Какие действия сможет совершать пользователь, прошедший аутентификацию посредством OpenID, определяется сторон</w:t>
      </w:r>
      <w:r>
        <w:rPr>
          <w:highlight w:val="none"/>
        </w:rPr>
        <w:t xml:space="preserve">ой, проводящей аутентификацию.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OpenID Connect предоставляет пользователю возможность создать единую учётную запись для аутентификации на множестве не связанных друг с другом интернет-ресурсов, используя услуги третьих лиц.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14:ligatures w14:val="none"/>
        </w:rPr>
      </w:pPr>
      <w:r>
        <w:rPr>
          <w:highlight w:val="none"/>
        </w:rPr>
        <w:t xml:space="preserve">O</w:t>
      </w:r>
      <w:r>
        <w:rPr>
          <w:highlight w:val="none"/>
        </w:rPr>
        <w:t xml:space="preserve">penID Connect позволяет клиентам всех типов (веб-клиенты, мобильные клиенты и клиенты JavaScript) запрашивать и получать информацию об аутентифицированных сеансах и конечных пользователях. Идентификационная информация пользователя закодирована в защищенном</w:t>
      </w:r>
      <w:r>
        <w:rPr>
          <w:highlight w:val="none"/>
        </w:rPr>
        <w:t xml:space="preserve"> веб-токене JSON (JWT), который называется токеном идентификатора.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numPr>
          <w:ilvl w:val="0"/>
          <w:numId w:val="4"/>
        </w:numPr>
        <w:ind w:right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Процедура определения пользователя называется идентификацией.</w:t>
      </w:r>
      <w:r>
        <w:rPr>
          <w:highlight w:val="none"/>
        </w:rPr>
        <w:t xml:space="preserve"> </w:t>
      </w:r>
      <w:r>
        <w:rPr>
          <w:b/>
          <w:bCs/>
        </w:rPr>
        <w:t xml:space="preserve">Идентификация </w:t>
      </w:r>
      <w:r>
        <w:t xml:space="preserve">(англ. identification) — это процесс, при котором пользователь сообщает системе информацию, позволяющую его однозначно определить, например, логин, идентификатор или имя пользователя. Идентификация обычно предшествует аутентификации, после ко</w:t>
      </w:r>
      <w:r>
        <w:t xml:space="preserve">торой система проверяет подлинность предоставленных данных.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pStyle w:val="940"/>
        <w:numPr>
          <w:ilvl w:val="0"/>
          <w:numId w:val="4"/>
        </w:numPr>
        <w:ind w:right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Свойство системы, которое определяет, как просто пользователю изучить, запомнить и использовать её в своей работе, называется удобством использования или юзабилити (англ. usability).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pStyle w:val="940"/>
        <w:numPr>
          <w:ilvl w:val="0"/>
          <w:numId w:val="4"/>
        </w:numPr>
        <w:ind w:right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В диаграммах последовательностей для отображения одного из множества вариантов, который выполнится при срабатывании заданного условия, используется фрейм alt (от англ. alternative).</w:t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pStyle w:val="940"/>
        <w:numPr>
          <w:ilvl w:val="0"/>
          <w:numId w:val="4"/>
        </w:numPr>
        <w:ind w:right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Требования можно описывать следующими способами:</w:t>
      </w:r>
      <w:r>
        <w:rPr>
          <w:b/>
          <w:bCs/>
        </w:rPr>
      </w:r>
      <w:r>
        <w:rPr>
          <w:b/>
          <w:bCs/>
        </w:rPr>
      </w:r>
    </w:p>
    <w:p>
      <w:pPr>
        <w:pStyle w:val="940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Текстовое описание (text) — это традиционный способ представления требований, когда они описываются в виде сплошного текста.</w:t>
      </w:r>
      <w:r/>
    </w:p>
    <w:p>
      <w:pPr>
        <w:pStyle w:val="940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Пользовательские истории (user story) — это краткие описания функций с точки зрения конечного пользователя, которые включают цель и ожидаемый результат.</w:t>
      </w:r>
      <w:r/>
    </w:p>
    <w:p>
      <w:pPr>
        <w:pStyle w:val="940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Сценарии использования (use case) — это описание взаимодействий между пользователем (актером) и системой для достижения конкретной цели.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9. Наиболее подходящий тип базы данных для хранения больших объемов данных с повышенной скоростью записи и чтения, но без необходимости сложных транзакций и структурированных запросов — это 3) Ключ-значение (Key-Value) базы данных.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Ключ-значение базы данных обеспечивают быструю работу с данными за счет простоты их структуры, где данные хранятся в виде пар "ключ-значение". Этот тип базы данных отлично подходит для сценариев, где требуется высокая производительность при больших объемах</w:t>
      </w:r>
      <w:r>
        <w:t xml:space="preserve"> операций записи и чтения, а сложные запросы не являются необходимыми.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10. </w:t>
      </w:r>
      <w:r>
        <w:rPr>
          <w:b/>
          <w:bCs/>
        </w:rPr>
        <w:t xml:space="preserve">Репликация </w:t>
      </w:r>
      <w:r>
        <w:t xml:space="preserve">— это процесс копирования и синхронизации данных между несколькими серверами или базами данных с целью обеспечения доступности, отказоустойчивости и повышения производительности.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Какие нотации вы знаете?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4C -</w:t>
      </w:r>
      <w:r>
        <w:rPr>
          <w:highlight w:val="none"/>
        </w:rPr>
        <w:t xml:space="preserve">  </w:t>
      </w:r>
      <w:r>
        <w:rPr>
          <w:highlight w:val="none"/>
        </w:rPr>
        <w:t xml:space="preserve">подход к описанию архитектуры системы</w:t>
      </w:r>
      <w:r>
        <w:rPr>
          <w:highlight w:val="none"/>
        </w:rPr>
        <w:t xml:space="preserve">, состоящий из 4 диаграмм.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Context</w:t>
      </w:r>
      <w:r>
        <w:rPr>
          <w:highlight w:val="none"/>
        </w:rPr>
        <w:t xml:space="preserve"> diagrams (level 1) Диаграмма контекстов подходит для бизнес-пользвателей, которым не нужно включаться в технические детали. Диаграмма нужна чтобы ответить на вопросы какие пользвоатели используют систему, с какими системами она взаимодействует и для чего.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Container diagrams (level 2) Диаграмма контейнеров </w:t>
      </w:r>
      <w:r>
        <w:rPr>
          <w:highlight w:val="none"/>
        </w:rPr>
        <w:t xml:space="preserve">подходит для пользователей, которым нужно понять архитектуру приложения без глубокого погружения в техническую часть. </w:t>
      </w:r>
      <w:r>
        <w:rPr>
          <w:highlight w:val="none"/>
        </w:rPr>
        <w:t xml:space="preserve">Контейнер – это некая са</w:t>
      </w:r>
      <w:r>
        <w:rPr>
          <w:highlight w:val="none"/>
        </w:rPr>
        <w:t xml:space="preserve">мостоятельная часть система, наприер, мобильное приложение. Диаграмма отвечает на вопросы Какие технологии использует система, из каких контейнеров состоит как они взаиможейству.т между собой, с внешними системами, как пользователи взаимодействуют с ними.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Component diagrams (level 3) Диаграмма компонентов Целевая аудитория </w:t>
      </w:r>
      <w:r>
        <w:rPr>
          <w:highlight w:val="none"/>
        </w:rPr>
        <w:t xml:space="preserve">диаграммы компонентов, это программисты и архитекторы. Компонент – это абстракция, из которых состоит контейнер. Отвечает на впорсоы из каких компонентов состоит контейнер, И как компоненты взаимодейсвтуют друг с лругом, пользователями, внешними системами.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Code diagrams (level 4)</w:t>
      </w:r>
      <w:r>
        <w:t xml:space="preserve"> - 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Диаграмма кода используется для низкоуровневой детализации системы. </w:t>
      </w:r>
      <w:r>
        <w:t xml:space="preserve">Это uml диаграмма классов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UML, BPMN, ERD, DFD, IDEF</w:t>
      </w:r>
      <w:r>
        <w:rPr>
          <w:highlight w:val="none"/>
        </w:rPr>
      </w:r>
      <w:r>
        <w:rPr>
          <w:highlight w:val="none"/>
        </w:rPr>
      </w:r>
    </w:p>
    <w:p>
      <w:pPr>
        <w:pStyle w:val="770"/>
        <w:rPr>
          <w:highlight w:val="none"/>
        </w:rPr>
      </w:pPr>
      <w:r>
        <w:rPr>
          <w:rStyle w:val="771"/>
        </w:rPr>
        <w:t xml:space="preserve">Какие виды диаграмм UML?</w:t>
      </w:r>
      <w:r>
        <w:rPr>
          <w:highlight w:val="none"/>
        </w:rPr>
        <w:t xml:space="preserve"> 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Диаграммы классов (Class Diagram)</w:t>
      </w:r>
      <w:r>
        <w:rPr>
          <w:highlight w:val="none"/>
        </w:rPr>
        <w:t xml:space="preserve">, используемая для моделирования статической структуры системы, диаграмма прецендентов </w:t>
      </w:r>
      <w:r>
        <w:t xml:space="preserve">Показывает взаимодействия между пользователями (акторами) и системой через прецеденты (use cases), диаграмма последовательностей </w:t>
      </w:r>
      <w:r>
        <w:t xml:space="preserve">Моделирует динамическое взаимодействие объектов через последовательность сообщений между ними.</w:t>
      </w:r>
      <w:r>
        <w:t xml:space="preserve">, диаграмма активности, диаграмма состояний, </w:t>
      </w:r>
      <w:r>
        <w:rPr>
          <w:highlight w:val="none"/>
        </w:rPr>
      </w:r>
      <w:r>
        <w:rPr>
          <w:highlight w:val="none"/>
        </w:rPr>
      </w:r>
    </w:p>
    <w:p>
      <w:pPr>
        <w:pStyle w:val="770"/>
        <w:rPr>
          <w:rFonts w:ascii="Liberation Sans" w:hAnsi="Liberation Sans" w:eastAsia="Liberation Sans" w:cs="Liberation Sans"/>
          <w:b/>
          <w:bCs/>
          <w:color w:val="333333"/>
          <w:sz w:val="24"/>
          <w:szCs w:val="24"/>
          <w:highlight w:val="white"/>
        </w:rPr>
      </w:pPr>
      <w:r>
        <w:rPr>
          <w:b/>
          <w:bCs/>
          <w:highlight w:val="none"/>
        </w:rPr>
        <w:t xml:space="preserve">Расскажите про межсистемную интеграцию? </w:t>
      </w:r>
      <w:r>
        <w:rPr>
          <w:rFonts w:ascii="Liberation Sans" w:hAnsi="Liberation Sans" w:eastAsia="Liberation Sans" w:cs="Liberation Sans"/>
          <w:b/>
          <w:bCs/>
          <w:color w:val="333333"/>
          <w:sz w:val="24"/>
          <w:szCs w:val="24"/>
          <w:highlight w:val="white"/>
        </w:rPr>
      </w:r>
      <w:r>
        <w:rPr>
          <w:rFonts w:ascii="Liberation Sans" w:hAnsi="Liberation Sans" w:eastAsia="Liberation Sans" w:cs="Liberation Sans"/>
          <w:b/>
          <w:bCs/>
          <w:color w:val="333333"/>
          <w:sz w:val="24"/>
          <w:szCs w:val="24"/>
          <w:highlight w:val="whit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Системная интеграция — способ заставить две или несколько программ, систем, технологией обмениваться информацией друг с другом. 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/>
        <w:shd w:val="nil" w:color="000000"/>
      </w:pPr>
      <w:r>
        <w:rPr>
          <w:highlight w:val="none"/>
        </w:rPr>
        <w:t xml:space="preserve">Для выбора подходящего способа интеграции нужно ответить на вопросы:</w:t>
      </w:r>
      <w:r>
        <w:rPr>
          <w:highlight w:val="none"/>
        </w:rPr>
      </w:r>
      <w:r/>
    </w:p>
    <w:p>
      <w:pPr>
        <w:pStyle w:val="940"/>
        <w:numPr>
          <w:ilvl w:val="0"/>
          <w:numId w:val="13"/>
        </w:numPr>
        <w:spacing w:after="0" w:afterAutospacing="0"/>
        <w:shd w:val="nil" w:color="000000"/>
      </w:pPr>
      <w:r>
        <w:rPr>
          <w:highlight w:val="none"/>
        </w:rPr>
        <w:t xml:space="preserve">какими данными должны обмениваться системы?</w:t>
      </w:r>
      <w:r>
        <w:rPr>
          <w:highlight w:val="none"/>
        </w:rPr>
      </w:r>
      <w:r/>
    </w:p>
    <w:p>
      <w:pPr>
        <w:pStyle w:val="940"/>
        <w:numPr>
          <w:ilvl w:val="0"/>
          <w:numId w:val="13"/>
        </w:numPr>
        <w:spacing w:after="0" w:afterAutospacing="0"/>
        <w:shd w:val="nil" w:color="000000"/>
      </w:pPr>
      <w:r>
        <w:rPr>
          <w:highlight w:val="none"/>
        </w:rPr>
        <w:t xml:space="preserve">с какой скоростью и в каком объёме системы обмениваются данными?</w:t>
      </w:r>
      <w:r>
        <w:rPr>
          <w:highlight w:val="none"/>
        </w:rPr>
      </w:r>
      <w:r/>
    </w:p>
    <w:p>
      <w:pPr>
        <w:pStyle w:val="940"/>
        <w:numPr>
          <w:ilvl w:val="0"/>
          <w:numId w:val="13"/>
        </w:numPr>
        <w:spacing w:after="0" w:afterAutospacing="0"/>
        <w:shd w:val="nil" w:color="000000"/>
      </w:pPr>
      <w:r>
        <w:rPr>
          <w:highlight w:val="none"/>
        </w:rPr>
        <w:t xml:space="preserve">как долго и как часто системы будут обмениваться данными?</w:t>
      </w:r>
      <w:r>
        <w:rPr>
          <w:highlight w:val="none"/>
        </w:rPr>
      </w:r>
      <w:r/>
    </w:p>
    <w:p>
      <w:pPr>
        <w:pStyle w:val="940"/>
        <w:numPr>
          <w:ilvl w:val="0"/>
          <w:numId w:val="13"/>
        </w:numPr>
        <w:spacing w:after="0" w:afterAutospacing="0"/>
        <w:shd w:val="nil" w:color="000000"/>
      </w:pPr>
      <w:r>
        <w:rPr>
          <w:highlight w:val="none"/>
        </w:rPr>
        <w:t xml:space="preserve">какие ограничения и особенности есть у интегрируемых систем?</w:t>
      </w:r>
      <w:r>
        <w:rPr>
          <w:highlight w:val="none"/>
        </w:rPr>
      </w:r>
      <w:r/>
    </w:p>
    <w:p>
      <w:pPr>
        <w:pStyle w:val="940"/>
        <w:numPr>
          <w:ilvl w:val="0"/>
          <w:numId w:val="13"/>
        </w:numPr>
        <w:spacing w:after="0" w:afterAutospacing="0"/>
        <w:shd w:val="nil" w:color="000000"/>
        <w:rPr>
          <w:highlight w:val="none"/>
        </w:rPr>
      </w:pPr>
      <w:r>
        <w:rPr>
          <w:highlight w:val="none"/>
        </w:rPr>
        <w:t xml:space="preserve">сколько временных и финансовых ресурсов есть на интеграцию?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180" w:after="0" w:line="85" w:lineRule="atLeast"/>
        <w:shd w:val="clear" w:color="ffffff" w:fill="ffffff"/>
        <w:rPr>
          <w:rFonts w:ascii="Liberation Sans" w:hAnsi="Liberation Sans" w:eastAsia="Liberation Sans" w:cs="Liberation Sans"/>
          <w:color w:val="333333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Выделяют 4 основных стиля интеграции:</w:t>
      </w:r>
      <w:r>
        <w:rPr>
          <w:rFonts w:ascii="Liberation Sans" w:hAnsi="Liberation Sans" w:eastAsia="Liberation Sans" w:cs="Liberation Sans"/>
          <w:color w:val="333333"/>
          <w:sz w:val="24"/>
          <w:szCs w:val="24"/>
        </w:rPr>
      </w:r>
      <w:r>
        <w:rPr>
          <w:rFonts w:ascii="Liberation Sans" w:hAnsi="Liberation Sans" w:eastAsia="Liberation Sans" w:cs="Liberation Sans"/>
          <w:color w:val="333333"/>
          <w:sz w:val="24"/>
          <w:szCs w:val="24"/>
        </w:rPr>
      </w:r>
    </w:p>
    <w:p>
      <w:pPr>
        <w:ind w:left="0" w:right="0" w:firstLine="0"/>
        <w:spacing w:before="0" w:beforeAutospacing="0" w:after="0" w:line="85" w:lineRule="atLeast"/>
        <w:shd w:val="clear" w:color="ffffff" w:fill="ffffff"/>
        <w:rPr>
          <w:rFonts w:ascii="Liberation Sans" w:hAnsi="Liberation Sans" w:eastAsia="Liberation Sans" w:cs="Liberation Sans"/>
          <w:color w:val="333333"/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14"/>
          <w:szCs w:val="10"/>
        </w:rPr>
        <w:t xml:space="preserve"> </w:t>
      </w:r>
      <w:r>
        <w:rPr>
          <w:rFonts w:ascii="Liberation Sans" w:hAnsi="Liberation Sans" w:eastAsia="Liberation Sans" w:cs="Liberation Sans"/>
          <w:color w:val="333333"/>
          <w:sz w:val="14"/>
          <w:szCs w:val="10"/>
        </w:rPr>
      </w:r>
      <w:hyperlink r:id="rId13" w:tooltip="https://habr.com/ru/articles/841862/" w:history="1">
        <w:r>
          <w:rPr>
            <w:rStyle w:val="918"/>
            <w:rFonts w:ascii="Liberation Sans" w:hAnsi="Liberation Sans" w:eastAsia="Liberation Sans" w:cs="Liberation Sans"/>
            <w:sz w:val="14"/>
            <w:szCs w:val="10"/>
          </w:rPr>
          <w:t xml:space="preserve">https://habr.com/ru/articles/841862/</w:t>
        </w:r>
        <w:r>
          <w:rPr>
            <w:rStyle w:val="918"/>
            <w:rFonts w:ascii="Liberation Sans" w:hAnsi="Liberation Sans" w:eastAsia="Liberation Sans" w:cs="Liberation Sans"/>
            <w:sz w:val="22"/>
            <w:szCs w:val="18"/>
          </w:rPr>
        </w:r>
      </w:hyperlink>
      <w:r>
        <w:rPr>
          <w:rFonts w:ascii="Liberation Sans" w:hAnsi="Liberation Sans" w:eastAsia="Liberation Sans" w:cs="Liberation Sans"/>
          <w:color w:val="333333"/>
          <w:sz w:val="14"/>
          <w:szCs w:val="14"/>
        </w:rPr>
      </w:r>
      <w:r>
        <w:rPr>
          <w:rFonts w:ascii="Liberation Sans" w:hAnsi="Liberation Sans" w:eastAsia="Liberation Sans" w:cs="Liberation Sans"/>
          <w:color w:val="333333"/>
          <w:sz w:val="14"/>
          <w:szCs w:val="14"/>
        </w:rPr>
      </w:r>
    </w:p>
    <w:p>
      <w:pPr>
        <w:ind w:left="0" w:right="0" w:firstLine="0"/>
        <w:spacing w:before="0" w:beforeAutospacing="0" w:after="0" w:line="85" w:lineRule="atLeast"/>
        <w:shd w:val="clear" w:color="ffffff" w:fill="ffffff"/>
        <w:rPr>
          <w:sz w:val="10"/>
          <w:szCs w:val="1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14"/>
          <w:szCs w:val="10"/>
        </w:rPr>
        <w:t xml:space="preserve"> </w:t>
      </w:r>
      <w:r>
        <w:rPr>
          <w:rFonts w:ascii="Liberation Sans" w:hAnsi="Liberation Sans" w:eastAsia="Liberation Sans" w:cs="Liberation Sans"/>
          <w:color w:val="333333"/>
          <w:sz w:val="14"/>
          <w:szCs w:val="10"/>
        </w:rPr>
      </w:r>
      <w:hyperlink r:id="rId14" w:tooltip="https://systems.education/integrations-fundamentals-one" w:history="1">
        <w:r>
          <w:rPr>
            <w:rStyle w:val="918"/>
            <w:rFonts w:ascii="Liberation Sans" w:hAnsi="Liberation Sans" w:eastAsia="Liberation Sans" w:cs="Liberation Sans"/>
            <w:sz w:val="14"/>
            <w:szCs w:val="10"/>
          </w:rPr>
          <w:t xml:space="preserve">https://systems.education/integrations-fundamentals-one</w:t>
        </w:r>
        <w:r>
          <w:rPr>
            <w:rStyle w:val="918"/>
            <w:rFonts w:ascii="Liberation Sans" w:hAnsi="Liberation Sans" w:eastAsia="Liberation Sans" w:cs="Liberation Sans"/>
            <w:sz w:val="20"/>
            <w:szCs w:val="16"/>
          </w:rPr>
        </w:r>
        <w:r>
          <w:rPr>
            <w:rStyle w:val="918"/>
            <w:sz w:val="18"/>
            <w:szCs w:val="18"/>
          </w:rPr>
        </w:r>
      </w:hyperlink>
      <w:r>
        <w:rPr>
          <w:sz w:val="10"/>
          <w:szCs w:val="10"/>
          <w:highlight w:val="none"/>
        </w:rPr>
      </w:r>
      <w:r>
        <w:rPr>
          <w:sz w:val="10"/>
          <w:szCs w:val="10"/>
          <w:highlight w:val="none"/>
        </w:rPr>
      </w:r>
    </w:p>
    <w:p>
      <w:pPr>
        <w:ind w:left="0" w:right="0" w:firstLine="0"/>
        <w:spacing w:before="0" w:beforeAutospacing="0" w:after="0" w:line="85" w:lineRule="atLeast"/>
        <w:shd w:val="clear" w:color="ffffff" w:fill="ffffff"/>
        <w:rPr>
          <w:rFonts w:ascii="Liberation Sans" w:hAnsi="Liberation Sans" w:eastAsia="Liberation Sans" w:cs="Liberation Sans"/>
          <w:color w:val="333333"/>
          <w:sz w:val="14"/>
          <w:szCs w:val="1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10"/>
          <w:szCs w:val="10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14"/>
          <w:szCs w:val="14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14"/>
          <w:szCs w:val="14"/>
          <w:highlight w:val="none"/>
        </w:rPr>
      </w:r>
    </w:p>
    <w:p>
      <w:pPr>
        <w:pStyle w:val="940"/>
        <w:numPr>
          <w:ilvl w:val="0"/>
          <w:numId w:val="6"/>
        </w:numPr>
        <w:ind w:right="0"/>
        <w:spacing w:before="0" w:after="0" w:line="85" w:lineRule="atLeast"/>
        <w:rPr>
          <w:rFonts w:ascii="Liberation Sans" w:hAnsi="Liberation Sans" w:eastAsia="Liberation Sans" w:cs="Liberation Sans"/>
          <w:color w:val="33333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333333"/>
        </w:rPr>
        <w:t xml:space="preserve">Файловый обмен.</w:t>
      </w:r>
      <w:r>
        <w:rPr>
          <w:rFonts w:ascii="Liberation Sans" w:hAnsi="Liberation Sans" w:eastAsia="Liberation Sans" w:cs="Liberation Sans"/>
          <w:color w:val="333333"/>
        </w:rPr>
        <w:t xml:space="preserve"> </w:t>
      </w:r>
      <w:r>
        <w:rPr>
          <w:rFonts w:ascii="Liberation Sans" w:hAnsi="Liberation Sans" w:eastAsia="Liberation Sans" w:cs="Liberation Sans"/>
          <w:color w:val="333333"/>
        </w:rPr>
        <w:t xml:space="preserve">способ интеграции, при котором данные между системами передаются в виде файлов: система-источник размещает на файловом сервере файлы, а система-приёмник забирает их с файлового сервера и использует для своих нужд.</w:t>
      </w:r>
      <w:r>
        <w:rPr>
          <w:rFonts w:ascii="Liberation Sans" w:hAnsi="Liberation Sans" w:eastAsia="Liberation Sans" w:cs="Liberation Sans"/>
          <w:color w:val="333333"/>
        </w:rPr>
        <w:t xml:space="preserve"> </w:t>
      </w:r>
      <w:r>
        <w:rPr>
          <w:highlight w:val="none"/>
        </w:rPr>
        <w:t xml:space="preserve">файлообменники, ftp серверы, облачные серверы (гугл диск)</w:t>
      </w:r>
      <w:r>
        <w:rPr>
          <w:rFonts w:ascii="Liberation Sans" w:hAnsi="Liberation Sans" w:eastAsia="Liberation Sans" w:cs="Liberation Sans"/>
          <w:color w:val="333333"/>
        </w:rPr>
        <w:t xml:space="preserve">.  </w:t>
      </w:r>
      <w:r>
        <w:rPr>
          <w:rFonts w:ascii="Liberation Sans" w:hAnsi="Liberation Sans" w:eastAsia="Liberation Sans" w:cs="Liberation Sans"/>
          <w:color w:val="333333"/>
        </w:rPr>
      </w:r>
      <w:r>
        <w:rPr>
          <w:rFonts w:ascii="Liberation Sans" w:hAnsi="Liberation Sans" w:eastAsia="Liberation Sans" w:cs="Liberation Sans"/>
          <w:color w:val="333333"/>
        </w:rPr>
      </w:r>
    </w:p>
    <w:p>
      <w:pPr>
        <w:ind w:left="709" w:right="0" w:firstLine="0"/>
        <w:spacing w:before="0" w:after="0" w:line="85" w:lineRule="atLeast"/>
        <w:rPr>
          <w:rFonts w:ascii="Liberation Sans" w:hAnsi="Liberation Sans" w:eastAsia="Liberation Sans" w:cs="Liberation Sans"/>
          <w:color w:val="33333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Файловый обмен как способ интеграции подходит для решения задач, в которых нужно передавать файлы больших объёмов и обмен данными в реальном времени не нужен.</w:t>
      </w:r>
      <w:r>
        <w:rPr>
          <w:rFonts w:ascii="Liberation Sans" w:hAnsi="Liberation Sans" w:eastAsia="Liberation Sans" w:cs="Liberation Sans"/>
          <w:color w:val="333333"/>
        </w:rPr>
      </w:r>
      <w:r>
        <w:rPr>
          <w:rFonts w:ascii="Liberation Sans" w:hAnsi="Liberation Sans" w:eastAsia="Liberation Sans" w:cs="Liberation Sans"/>
          <w:color w:val="333333"/>
        </w:rPr>
      </w:r>
    </w:p>
    <w:p>
      <w:pPr>
        <w:ind w:left="709" w:right="0" w:firstLine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</w:r>
      <w:r/>
    </w:p>
    <w:p>
      <w:pPr>
        <w:pStyle w:val="940"/>
        <w:numPr>
          <w:ilvl w:val="0"/>
          <w:numId w:val="6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333333"/>
        </w:rPr>
        <w:t xml:space="preserve">Общая база данных.</w:t>
      </w:r>
      <w:r>
        <w:rPr>
          <w:rFonts w:ascii="Liberation Sans" w:hAnsi="Liberation Sans" w:eastAsia="Liberation Sans" w:cs="Liberation Sans"/>
          <w:color w:val="333333"/>
        </w:rPr>
        <w:t xml:space="preserve"> </w:t>
      </w:r>
      <w:r>
        <w:rPr>
          <w:highlight w:val="none"/>
        </w:rPr>
        <w:t xml:space="preserve">шарить данные для других систем, например репликация или ETL (из нескольких источников в один источник загружаем). Когда все подключаются к одной базе данных – это плохо.</w:t>
      </w:r>
      <w:r>
        <w:rPr>
          <w:rFonts w:ascii="Liberation Sans" w:hAnsi="Liberation Sans" w:eastAsia="Liberation Sans" w:cs="Liberation Sans"/>
          <w:color w:val="333333"/>
        </w:rPr>
        <w:t xml:space="preserve"> </w:t>
      </w:r>
      <w:r>
        <w:rPr>
          <w:rFonts w:ascii="Liberation Sans" w:hAnsi="Liberation Sans" w:eastAsia="Liberation Sans" w:cs="Liberation Sans"/>
          <w:color w:val="333333"/>
        </w:rPr>
        <w:t xml:space="preserve">Б</w:t>
      </w:r>
      <w:r>
        <w:rPr>
          <w:rFonts w:ascii="Liberation Sans" w:hAnsi="Liberation Sans" w:eastAsia="Liberation Sans" w:cs="Liberation Sans"/>
          <w:color w:val="333333"/>
        </w:rPr>
        <w:t xml:space="preserve">локировки могут возникать, когда много систем обращаются параллельно к одной сущности в БД и внутренний механизм СУБД блокирует возможность работы с этой сущностью. Системы, работающие с общей БД, должны учитывать возможность блокировки и свою реакцию на б</w:t>
      </w:r>
      <w:r>
        <w:rPr>
          <w:rFonts w:ascii="Liberation Sans" w:hAnsi="Liberation Sans" w:eastAsia="Liberation Sans" w:cs="Liberation Sans"/>
          <w:color w:val="333333"/>
        </w:rPr>
        <w:t xml:space="preserve">локировку.</w:t>
      </w:r>
      <w:r>
        <w:rPr>
          <w:rFonts w:ascii="Liberation Sans" w:hAnsi="Liberation Sans" w:eastAsia="Liberation Sans" w:cs="Liberation Sans"/>
          <w:color w:val="333333"/>
        </w:rPr>
      </w:r>
      <w:r/>
    </w:p>
    <w:p>
      <w:pPr>
        <w:ind w:left="709" w:right="0" w:firstLine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highlight w:val="none"/>
        </w:rPr>
      </w:r>
      <w:r>
        <w:rPr>
          <w:rFonts w:ascii="Liberation Sans" w:hAnsi="Liberation Sans" w:eastAsia="Liberation Sans" w:cs="Liberation Sans"/>
          <w:color w:val="333333"/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Общая БД как способ интеграции применяется, когда все интегрируемые ИС внутренние; когда обмен данными происходит по расписанию или эпизодически, обмен частый и в реальном времени; когда объем данных не слишком большой (небольшие файлы); когда нужно виде</w:t>
      </w:r>
      <w:r>
        <w:rPr>
          <w:highlight w:val="none"/>
        </w:rPr>
        <w:t xml:space="preserve">ть изменения, происходящие в ИС, сразу.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Синхронные интеграции</w:t>
      </w:r>
      <w:r>
        <w:rPr>
          <w:highlight w:val="none"/>
        </w:rPr>
        <w:t xml:space="preserve"> – запрос ответ в режиме реального времени. Может заблокироваться во время ожидания, усложняет масштабирование, пожирает ресурсы. НАДО РАСКРЫТЬ ЕЩЕ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1" w:afterAutospacing="0" w:line="240" w:lineRule="auto"/>
        <w:rPr>
          <w:rFonts w:ascii="Liberation Sans" w:hAnsi="Liberation Sans" w:eastAsia="Liberation Sans" w:cs="Liberation Sans"/>
          <w:color w:val="33333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3. </w:t>
      </w:r>
      <w:r>
        <w:rPr>
          <w:rFonts w:ascii="Liberation Sans" w:hAnsi="Liberation Sans" w:eastAsia="Liberation Sans" w:cs="Liberation Sans"/>
          <w:b/>
          <w:bCs/>
          <w:color w:val="333333"/>
        </w:rPr>
        <w:t xml:space="preserve">Дистанционный вызов процедур</w:t>
      </w:r>
      <w:r>
        <w:rPr>
          <w:rFonts w:ascii="Liberation Sans" w:hAnsi="Liberation Sans" w:eastAsia="Liberation Sans" w:cs="Liberation Sans"/>
          <w:color w:val="333333"/>
        </w:rPr>
        <w:t xml:space="preserve"> — это способ интеграции ИС, при котором клиент удалённо вызывает функцию или процедуру на сервере по определённому протоколу (набору правил). Сервер в свою очередь выполняет какой-то процесс или формирует набор данных и передаёт</w:t>
      </w:r>
      <w:r>
        <w:rPr>
          <w:rFonts w:ascii="Liberation Sans" w:hAnsi="Liberation Sans" w:eastAsia="Liberation Sans" w:cs="Liberation Sans"/>
          <w:color w:val="333333"/>
        </w:rPr>
        <w:t xml:space="preserve"> ответ клиенту.</w:t>
      </w:r>
      <w:r>
        <w:rPr>
          <w:rFonts w:ascii="Liberation Sans" w:hAnsi="Liberation Sans" w:eastAsia="Liberation Sans" w:cs="Liberation Sans"/>
          <w:color w:val="333333"/>
        </w:rPr>
        <w:t xml:space="preserve"> (Вызов метода API или удаленный вызов процедур (RPC)).  </w:t>
      </w:r>
      <w:r>
        <w:rPr>
          <w:rFonts w:ascii="Liberation Sans" w:hAnsi="Liberation Sans" w:eastAsia="Liberation Sans" w:cs="Liberation Sans"/>
          <w:color w:val="333333"/>
        </w:rPr>
      </w:r>
      <w:r>
        <w:rPr>
          <w:rFonts w:ascii="Liberation Sans" w:hAnsi="Liberation Sans" w:eastAsia="Liberation Sans" w:cs="Liberation Sans"/>
          <w:color w:val="333333"/>
        </w:rPr>
      </w:r>
    </w:p>
    <w:p>
      <w:pPr>
        <w:ind w:left="0" w:right="0" w:firstLine="0"/>
        <w:spacing w:after="11" w:afterAutospacing="0" w:line="240" w:lineRule="auto"/>
        <w:rPr>
          <w:rFonts w:ascii="Liberation Sans" w:hAnsi="Liberation Sans" w:eastAsia="Liberation Sans" w:cs="Liberation Sans"/>
          <w:color w:val="33333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333333"/>
        </w:rPr>
        <w:t xml:space="preserve">API </w:t>
      </w:r>
      <w:r>
        <w:rPr>
          <w:rFonts w:ascii="Liberation Sans" w:hAnsi="Liberation Sans" w:eastAsia="Liberation Sans" w:cs="Liberation Sans"/>
          <w:color w:val="333333"/>
        </w:rPr>
        <w:t xml:space="preserve">– интерфейс взаимодейтсвия между сервисами. Походы:</w:t>
      </w:r>
      <w:r>
        <w:rPr>
          <w:rFonts w:ascii="Liberation Sans" w:hAnsi="Liberation Sans" w:eastAsia="Liberation Sans" w:cs="Liberation Sans"/>
          <w:color w:val="333333"/>
        </w:rPr>
      </w:r>
      <w:r>
        <w:rPr>
          <w:rFonts w:ascii="Liberation Sans" w:hAnsi="Liberation Sans" w:eastAsia="Liberation Sans" w:cs="Liberation Sans"/>
          <w:color w:val="333333"/>
        </w:rPr>
      </w:r>
    </w:p>
    <w:p>
      <w:pPr>
        <w:ind w:left="0" w:right="0" w:firstLine="0"/>
        <w:spacing w:after="11" w:afterAutospacing="0" w:line="240" w:lineRule="auto"/>
        <w:rPr>
          <w:rFonts w:ascii="Liberation Sans" w:hAnsi="Liberation Sans" w:eastAsia="Liberation Sans" w:cs="Liberation Sans"/>
          <w:color w:val="33333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 </w:t>
      </w:r>
      <w:r>
        <w:rPr>
          <w:rFonts w:ascii="Liberation Sans" w:hAnsi="Liberation Sans" w:eastAsia="Liberation Sans" w:cs="Liberation Sans"/>
          <w:color w:val="333333"/>
        </w:rPr>
        <w:t xml:space="preserve">RPC — Remote Procedure Call;</w:t>
      </w:r>
      <w:r>
        <w:rPr>
          <w:rFonts w:ascii="Liberation Sans" w:hAnsi="Liberation Sans" w:eastAsia="Liberation Sans" w:cs="Liberation Sans"/>
          <w:color w:val="333333"/>
        </w:rPr>
      </w:r>
      <w:r>
        <w:rPr>
          <w:rFonts w:ascii="Liberation Sans" w:hAnsi="Liberation Sans" w:eastAsia="Liberation Sans" w:cs="Liberation Sans"/>
          <w:color w:val="333333"/>
        </w:rPr>
      </w:r>
    </w:p>
    <w:p>
      <w:pPr>
        <w:ind w:left="0" w:right="0" w:firstLine="0"/>
        <w:spacing w:after="11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CORBA — Common Object Request Broker Architecture;</w:t>
      </w:r>
      <w:r>
        <w:rPr>
          <w:rFonts w:ascii="Liberation Sans" w:hAnsi="Liberation Sans" w:eastAsia="Liberation Sans" w:cs="Liberation Sans"/>
          <w:color w:val="333333"/>
        </w:rPr>
      </w:r>
      <w:r/>
    </w:p>
    <w:p>
      <w:pPr>
        <w:ind w:left="0" w:right="0" w:firstLine="0"/>
        <w:spacing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SOAP — Simple Object Access Protocol</w:t>
      </w:r>
      <w:r>
        <w:rPr>
          <w:rFonts w:ascii="Liberation Sans" w:hAnsi="Liberation Sans" w:eastAsia="Liberation Sans" w:cs="Liberation Sans"/>
          <w:color w:val="333333"/>
        </w:rPr>
      </w:r>
      <w:r/>
    </w:p>
    <w:p>
      <w:pPr>
        <w:ind w:left="0" w:right="0" w:firstLine="0"/>
        <w:spacing w:after="0" w:afterAutospacing="0" w:line="22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REST — Representational State Transfer</w:t>
      </w:r>
      <w:r>
        <w:rPr>
          <w:rFonts w:ascii="Liberation Sans" w:hAnsi="Liberation Sans" w:eastAsia="Liberation Sans" w:cs="Liberation Sans"/>
          <w:color w:val="333333"/>
        </w:rPr>
      </w:r>
      <w:r/>
    </w:p>
    <w:p>
      <w:pPr>
        <w:ind w:left="0" w:right="0" w:firstLine="0"/>
        <w:spacing w:after="0" w:afterAutospacing="0" w:line="22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GraphQL — Graph Query Language</w:t>
      </w:r>
      <w:r>
        <w:rPr>
          <w:rFonts w:ascii="Liberation Sans" w:hAnsi="Liberation Sans" w:eastAsia="Liberation Sans" w:cs="Liberation Sans"/>
          <w:color w:val="333333"/>
        </w:rPr>
      </w:r>
      <w:r/>
    </w:p>
    <w:p>
      <w:pPr>
        <w:ind w:left="0" w:right="0" w:firstLine="0"/>
        <w:spacing w:after="0" w:afterAutospacing="0" w:line="226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gRPC — Google Remote Procedure Calling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0" w:afterAutospacing="0" w:line="226" w:lineRule="atLeast"/>
        <w:rPr>
          <w:rFonts w:ascii="Liberation Sans" w:hAnsi="Liberation Sans" w:eastAsia="Liberation Sans" w:cs="Liberation Sans"/>
          <w:color w:val="33333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333333"/>
        </w:rPr>
      </w:r>
      <w:r>
        <w:rPr>
          <w:rFonts w:ascii="Liberation Sans" w:hAnsi="Liberation Sans" w:eastAsia="Liberation Sans" w:cs="Liberation Sans"/>
          <w:color w:val="333333"/>
        </w:rPr>
      </w:r>
    </w:p>
    <w:p>
      <w:pPr>
        <w:pStyle w:val="770"/>
        <w:rPr>
          <w:highlight w:val="none"/>
        </w:rPr>
      </w:pPr>
      <w:r>
        <w:rPr>
          <w:rFonts w:ascii="Liberation Sans" w:hAnsi="Liberation Sans" w:eastAsia="Liberation Sans" w:cs="Liberation Sans"/>
          <w:color w:val="333333"/>
        </w:rPr>
      </w:r>
      <w:r>
        <w:rPr>
          <w:b/>
          <w:bCs/>
          <w:highlight w:val="none"/>
        </w:rPr>
        <w:t xml:space="preserve">SOAP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стандартизированный протокол обмена сообщениями м</w:t>
      </w:r>
      <w:r>
        <w:rPr>
          <w:highlight w:val="none"/>
        </w:rPr>
        <w:t xml:space="preserve">ежду приложения по сети. </w:t>
      </w:r>
      <w:r>
        <w:rPr>
          <w:highlight w:val="none"/>
        </w:rPr>
        <w:t xml:space="preserve">Протокол имеет набор жёстких правил, без соответствия которым взаимодействие по SOAP невозможно. </w:t>
      </w:r>
      <w:r>
        <w:rPr>
          <w:highlight w:val="none"/>
        </w:rPr>
        <w:t xml:space="preserve">Обмен данными с помощью SOAP реализуется в следующем порядке.</w:t>
      </w:r>
      <w:r>
        <w:rPr>
          <w:highlight w:val="none"/>
        </w:rPr>
      </w:r>
      <w:r>
        <w:rPr>
          <w:highlight w:val="none"/>
        </w:rPr>
      </w:r>
    </w:p>
    <w:p>
      <w:pPr>
        <w:pStyle w:val="940"/>
        <w:numPr>
          <w:ilvl w:val="0"/>
          <w:numId w:val="14"/>
        </w:num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К</w:t>
      </w:r>
      <w:r>
        <w:rPr>
          <w:highlight w:val="none"/>
        </w:rPr>
        <w:t xml:space="preserve">лиент формирует запрос и направляет HTTP-запрос на сервер. Чаще всего это POST-запрос (даже на получение данных), так как исторически SOAP поддерживал только их (новые версии протокола поддерживают и GET). В теле запроса передаётся набор данных в формате X</w:t>
      </w:r>
      <w:r>
        <w:rPr>
          <w:highlight w:val="none"/>
        </w:rPr>
        <w:t xml:space="preserve">ML: SOAP поддерживает только этот формат данных. Запрос всегда выполняется к одному ресурсу — название конкретной функции передаётся в теле запроса.</w:t>
      </w:r>
      <w:r>
        <w:rPr>
          <w:highlight w:val="none"/>
        </w:rPr>
      </w:r>
      <w:r/>
    </w:p>
    <w:p>
      <w:pPr>
        <w:pStyle w:val="940"/>
        <w:numPr>
          <w:ilvl w:val="0"/>
          <w:numId w:val="14"/>
        </w:num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Данные запроса обрабатываются на веб-сервере по правилам, закреплённым в XSD-схеме.</w:t>
      </w:r>
      <w:r>
        <w:rPr>
          <w:highlight w:val="none"/>
        </w:rPr>
      </w:r>
      <w:r/>
    </w:p>
    <w:p>
      <w:pPr>
        <w:pStyle w:val="940"/>
        <w:numPr>
          <w:ilvl w:val="0"/>
          <w:numId w:val="14"/>
        </w:num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Веб-сервер осуществляет вызов удаленной процедуры на сервере приложений.</w:t>
      </w:r>
      <w:r>
        <w:rPr>
          <w:highlight w:val="none"/>
        </w:rPr>
      </w:r>
      <w:r/>
    </w:p>
    <w:p>
      <w:pPr>
        <w:pStyle w:val="940"/>
        <w:numPr>
          <w:ilvl w:val="0"/>
          <w:numId w:val="14"/>
        </w:num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Веб-сервер получает ответ от сервера приложений и возвращает его клиенту.</w:t>
      </w:r>
      <w:r>
        <w:rPr>
          <w:highlight w:val="none"/>
        </w:rPr>
      </w:r>
      <w:r/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0"/>
        <w:numPr>
          <w:ilvl w:val="0"/>
          <w:numId w:val="14"/>
        </w:numPr>
        <w:ind w:left="0" w:right="0" w:firstLine="0"/>
        <w:spacing w:after="0" w:afterAutospacing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Важная часть проектирования интеграции через SOAP — WSDL-схема и XSD-схема. WSDL содержит описание всех функций, которые доступны для вызова на веб-сервисе. XSD-схема содержит структуру и содержимое запросов.</w:t>
      </w:r>
      <w:r>
        <w:rPr>
          <w:highlight w:val="none"/>
        </w:rPr>
        <w:t xml:space="preserve"> </w:t>
      </w:r>
      <w:r>
        <w:rPr>
          <w:highlight w:val="none"/>
        </w:rPr>
        <w:t xml:space="preserve">В качестве транспорта для реализации SOAP чаще всего используется HTTP, но протокол может быть реализован поверх любого транспортного протокола прикладного уровня по модели OSI.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Как спроектировать интеграцию через SOAP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При проектировании SOAP API важно определить ряд параметров интеграции:</w:t>
      </w:r>
      <w:r>
        <w:rPr>
          <w:highlight w:val="none"/>
        </w:rPr>
      </w:r>
      <w:r/>
    </w:p>
    <w:p>
      <w:pPr>
        <w:pStyle w:val="940"/>
        <w:ind w:left="0" w:right="0" w:firstLine="0"/>
        <w:spacing w:after="0" w:afterAutospacing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Перечень функций на сервере и их названия нужно закрепить в WSDL-схеме.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ind w:left="0" w:right="0" w:firstLine="0"/>
        <w:spacing w:after="0" w:afterAutospacing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Структуру и содержимое XML-сообщений запросов, включая типы данных, нужно закрепить в XSD-схеме, которая будет использоваться для валидации запросов (</w:t>
      </w:r>
      <w:r>
        <w:rPr>
          <w:highlight w:val="none"/>
        </w:rPr>
        <w:t xml:space="preserve">XSD — это язык описания структуры XML документа. Его также называют XML Schema.</w:t>
      </w:r>
      <w:r>
        <w:rPr>
          <w:highlight w:val="none"/>
        </w:rPr>
        <w:t xml:space="preserve">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ind w:left="0" w:right="0" w:firstLine="0"/>
        <w:spacing w:after="0" w:afterAutospacing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Методы аутентификации клиента. Будет ли это базовая аутентификация или с использованием токена? Параметры для аутентификации передаются в заголовке запроса.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ind w:left="0" w:right="0" w:firstLine="0"/>
        <w:spacing w:after="0" w:afterAutospacing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Перечень статусов ответов сервера, в том числе для ошибок. Статусы ответов передаются в заголовке ответа.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0"/>
        <w:ind w:left="0" w:right="0" w:firstLine="0"/>
        <w:spacing w:after="0" w:afterAutospacing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Структуру и содержимое XML-сообщений ответов, включая типы данных, нужно закрепить в XSD-схеме, которая будет использоваться для валидации ответов.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after="0" w:afterAutospacing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0" w:afterAutospacing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Плюсы soap:</w:t>
      </w:r>
      <w:r>
        <w:rPr>
          <w:highlight w:val="none"/>
        </w:rPr>
        <w:t xml:space="preserve"> стандартизация, все соап сервисы должны быть спроектированы одинаково, поддерживает много стандратов безопасности, например </w:t>
      </w:r>
      <w:r>
        <w:rPr>
          <w:highlight w:val="none"/>
        </w:rPr>
        <w:t xml:space="preserve">WS-Security, которые обеспечивают шифрование сообщений и аутентификацию.</w:t>
      </w:r>
      <w:r>
        <w:rPr>
          <w:highlight w:val="none"/>
        </w:rPr>
        <w:t xml:space="preserve"> Он надежен </w:t>
      </w:r>
      <w:r>
        <w:rPr>
          <w:highlight w:val="none"/>
        </w:rPr>
        <w:t xml:space="preserve">стандарты WS-ReliableMessaging, которые гарантируют доставку сообщений даже при сбое сети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0" w:afterAutospacing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Минусы</w:t>
      </w:r>
      <w:r>
        <w:rPr>
          <w:highlight w:val="none"/>
        </w:rPr>
        <w:t xml:space="preserve">: сложная разработка, XML  тяжеловесен,soap  </w:t>
      </w:r>
      <w:r>
        <w:rPr>
          <w:highlight w:val="none"/>
        </w:rPr>
        <w:t xml:space="preserve">избыточен </w:t>
      </w:r>
      <w:r>
        <w:rPr>
          <w:highlight w:val="none"/>
        </w:rPr>
        <w:t xml:space="preserve">из-за большого количества методанных. </w:t>
      </w:r>
      <w:r>
        <w:rPr>
          <w:highlight w:val="none"/>
        </w:rPr>
        <w:t xml:space="preserve"> Сложность внесения изменений из-за строгого контракта: любые изменения требуют обновления WSDL и XSD, изменений в коде и клиента и сервера.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Когда используем? </w:t>
      </w:r>
      <w:r>
        <w:rPr>
          <w:highlight w:val="none"/>
        </w:rPr>
        <w:t xml:space="preserve">SOAP хорошо подходит для интеграции ИС, когда:</w:t>
      </w:r>
      <w:r>
        <w:rPr>
          <w:highlight w:val="none"/>
        </w:rPr>
      </w:r>
      <w:r/>
    </w:p>
    <w:p>
      <w:pPr>
        <w:pStyle w:val="940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надёжность и безопасность важнее скорости;</w:t>
      </w:r>
      <w:r>
        <w:rPr>
          <w:highlight w:val="none"/>
        </w:rPr>
      </w:r>
      <w:r/>
    </w:p>
    <w:p>
      <w:pPr>
        <w:pStyle w:val="940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строгие контракты важнее высокой частоты изменений;</w:t>
      </w:r>
      <w:r>
        <w:rPr>
          <w:highlight w:val="none"/>
        </w:rPr>
      </w:r>
      <w:r/>
    </w:p>
    <w:p>
      <w:pPr>
        <w:pStyle w:val="940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логика удаленных процедур сложна;</w:t>
      </w:r>
      <w:r>
        <w:rPr>
          <w:highlight w:val="none"/>
        </w:rPr>
      </w:r>
      <w:r/>
    </w:p>
    <w:p>
      <w:pPr>
        <w:pStyle w:val="940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нужны транзакционные операции.</w:t>
      </w:r>
      <w:r>
        <w:rPr>
          <w:highlight w:val="none"/>
        </w:rPr>
      </w:r>
      <w:r/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SOAP как способ интеграции чаще всего используют для решения задач, в которых цена ошибки высока: </w:t>
      </w:r>
      <w:r>
        <w:rPr>
          <w:highlight w:val="none"/>
        </w:rPr>
        <w:t xml:space="preserve">финтех-проекты;</w:t>
      </w:r>
      <w:r>
        <w:rPr>
          <w:highlight w:val="none"/>
        </w:rPr>
        <w:t xml:space="preserve"> </w:t>
      </w:r>
      <w:r>
        <w:rPr>
          <w:highlight w:val="none"/>
        </w:rPr>
        <w:t xml:space="preserve">государственные системы;</w:t>
      </w:r>
      <w:r>
        <w:rPr>
          <w:highlight w:val="none"/>
        </w:rPr>
        <w:t xml:space="preserve"> </w:t>
      </w:r>
      <w:r>
        <w:rPr>
          <w:highlight w:val="none"/>
        </w:rPr>
        <w:t xml:space="preserve">медицинские системы.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XML формат, можно передавать бинарные типы данных бинарные – файлы, различные сетевые протоколы хттп тоже, повышенная безопасность например шифрование сообщений. Он уже стандартизирован. Есть транзакции, транспортировка сообщений.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1</w:t>
      </w:r>
      <w:r>
        <w:rPr>
          <w:highlight w:val="none"/>
        </w:rPr>
        <w:t xml:space="preserve">.</w:t>
        <w:tab/>
        <w:t xml:space="preserve">Envelope (оболочка): корневой элемент SOAP-сообщения, который определяет его как SOAP-сообщение. Он заключает в себя все остальные части сообщения. содержит пространства имён, которые указывают, что это SOAP-сообщение и подчиняется определённым стандарта</w:t>
      </w:r>
      <w:r>
        <w:rPr>
          <w:highlight w:val="none"/>
        </w:rPr>
        <w:t xml:space="preserve">м.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2.</w:t>
        <w:tab/>
        <w:t xml:space="preserve">Header (заголовок) (опционально): Содержит метаданные, такие как информация о безопасности, маршрутизации, транзакциях и другая дополнительная информация. Заголовок является опциональным, но часто используется для передачи важной служебной информации. 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3</w:t>
      </w:r>
      <w:r>
        <w:rPr>
          <w:highlight w:val="none"/>
        </w:rPr>
        <w:t xml:space="preserve">.</w:t>
        <w:tab/>
        <w:t xml:space="preserve">Body (тело): Основная часть SOAP-сообщения, содержащая фактические данные запроса или ответа. В теле описываются конкретные действия (методы или операции), которые вызываются у веб-службы, и параметры этих действий. Если сообщение содержит ошибки, они оп</w:t>
      </w:r>
      <w:r>
        <w:rPr>
          <w:highlight w:val="none"/>
        </w:rPr>
        <w:t xml:space="preserve">исываются в виде элемента Fault внутри тела.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4</w:t>
      </w:r>
      <w:r>
        <w:rPr>
          <w:highlight w:val="none"/>
        </w:rPr>
        <w:t xml:space="preserve">.</w:t>
        <w:tab/>
        <w:t xml:space="preserve">Fault (ошибка) (опционально): Специальный элемент, который используется для передачи информации об ошибках или исключениях, произошедших на стороне сервера. Этот элемент может содержать коды ошибок, текстовые описания и подробную информацию о том, что по</w:t>
      </w:r>
      <w:r>
        <w:rPr>
          <w:highlight w:val="none"/>
        </w:rPr>
        <w:t xml:space="preserve">шло не так.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WSDL (Web Services Description Language) — это язык описания веб-сервисов и доступа к ним, основанный на языке XML.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XSD</w:t>
      </w:r>
      <w:r>
        <w:rPr>
          <w:rFonts w:ascii="Calibri" w:hAnsi="Calibri" w:eastAsia="Calibri" w:cs="Calibri"/>
          <w:color w:val="000000"/>
          <w:sz w:val="22"/>
        </w:rPr>
        <w:t xml:space="preserve"> (XML Schema Definition) — это язык определения структуры и правил для XML-документов. Определяет элементы, типы данных, атрибуты и их возможные значения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XML</w:t>
      </w:r>
      <w:r>
        <w:rPr>
          <w:rFonts w:ascii="Calibri" w:hAnsi="Calibri" w:eastAsia="Calibri" w:cs="Calibri"/>
          <w:color w:val="000000"/>
          <w:sz w:val="22"/>
        </w:rPr>
        <w:t xml:space="preserve"> (eXtensible Markup Language) — это расширяемый язык разметки, который используется для представления структурированных данных в виде текста.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&lt;Книга название="Война и мир" автор="Лев Толстой"&gt;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&lt;ГодИздания&gt;1869&lt;/ГодИздания&gt;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&lt;/Книга&gt;</w:t>
      </w:r>
      <w:r/>
    </w:p>
    <w:p>
      <w:pPr>
        <w:ind w:left="0" w:right="0" w:firstLine="0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" w:hAnsi="Symbol" w:eastAsia="Symbol" w:cs="Symbol"/>
          <w:color w:val="000000"/>
          <w:sz w:val="24"/>
        </w:rPr>
        <w:t xml:space="preserve">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Книга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 элемент, который содержит два атрибута: </w:t>
      </w:r>
      <w:r>
        <w:rPr>
          <w:rFonts w:ascii="Courier New" w:hAnsi="Courier New" w:eastAsia="Courier New" w:cs="Courier New"/>
          <w:color w:val="000000"/>
          <w:sz w:val="20"/>
        </w:rPr>
        <w:t xml:space="preserve">название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Courier New" w:hAnsi="Courier New" w:eastAsia="Courier New" w:cs="Courier New"/>
          <w:color w:val="000000"/>
          <w:sz w:val="20"/>
        </w:rPr>
        <w:t xml:space="preserve">автор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" w:hAnsi="Symbol" w:eastAsia="Symbol" w:cs="Symbol"/>
          <w:color w:val="000000"/>
          <w:sz w:val="24"/>
        </w:rPr>
        <w:t xml:space="preserve">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ГодИздания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 вложенный элемент, который содержит текстовое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1869</w:t>
      </w:r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Что содержится в XML:</w:t>
      </w:r>
      <w:r/>
    </w:p>
    <w:p>
      <w:pPr>
        <w:numPr>
          <w:ilvl w:val="0"/>
          <w:numId w:val="3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Элементы (Elements)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основная структура XML-документа. Элементы определяются открывающим и закрывающим тегами. Элементы могут содержать другие элементы или текст.</w:t>
      </w:r>
      <w:r/>
    </w:p>
    <w:p>
      <w:pPr>
        <w:numPr>
          <w:ilvl w:val="1"/>
          <w:numId w:val="3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Пример: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&lt;Имя&gt;Иван&lt;/Имя&gt;</w:t>
      </w:r>
      <w:r/>
    </w:p>
    <w:p>
      <w:pPr>
        <w:numPr>
          <w:ilvl w:val="0"/>
          <w:numId w:val="3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Атрибуты (Attributes)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дополнительные данные, которые задаются внутри открывающего тега элемента. Они служат для описания свойств элементов.</w:t>
      </w:r>
      <w:r/>
    </w:p>
    <w:p>
      <w:pPr>
        <w:numPr>
          <w:ilvl w:val="1"/>
          <w:numId w:val="3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Пример: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&lt;Книга название="Война и мир" автор="Лев Толстой"/&gt;</w:t>
      </w:r>
      <w:r/>
    </w:p>
    <w:p>
      <w:pPr>
        <w:numPr>
          <w:ilvl w:val="0"/>
          <w:numId w:val="3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Теги (Tags)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используются для обозначения начала и конца элемента. Открывающий тег </w:t>
      </w:r>
      <w:r>
        <w:rPr>
          <w:rFonts w:ascii="Courier New" w:hAnsi="Courier New" w:eastAsia="Courier New" w:cs="Courier New"/>
          <w:color w:val="000000"/>
          <w:sz w:val="20"/>
        </w:rPr>
        <w:t xml:space="preserve">&lt;Имя&gt;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закрывающий тег </w:t>
      </w:r>
      <w:r>
        <w:rPr>
          <w:rFonts w:ascii="Courier New" w:hAnsi="Courier New" w:eastAsia="Courier New" w:cs="Courier New"/>
          <w:color w:val="000000"/>
          <w:sz w:val="20"/>
        </w:rPr>
        <w:t xml:space="preserve">&lt;/Имя&gt;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numPr>
          <w:ilvl w:val="0"/>
          <w:numId w:val="3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Корневой элемент (Root Element)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каждый XML-документ должен иметь один корневой элемент, внутри которого располагаются все остальные элементы.</w:t>
      </w:r>
      <w:r/>
    </w:p>
    <w:p>
      <w:pPr>
        <w:numPr>
          <w:ilvl w:val="1"/>
          <w:numId w:val="3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Пример: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&lt;Библиотека&gt;...&lt;/Библиотека&gt;</w:t>
      </w:r>
      <w:r/>
    </w:p>
    <w:p>
      <w:pPr>
        <w:numPr>
          <w:ilvl w:val="0"/>
          <w:numId w:val="3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Пролог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начало XML-документа, которое указывает версию XML и кодировку.</w:t>
      </w:r>
      <w:r/>
    </w:p>
    <w:p>
      <w:pPr>
        <w:numPr>
          <w:ilvl w:val="1"/>
          <w:numId w:val="3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Пример: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&lt;?xml version="1.0" encoding="UTF-8"?&gt;</w:t>
      </w:r>
      <w:r/>
    </w:p>
    <w:p>
      <w:pPr>
        <w:numPr>
          <w:ilvl w:val="0"/>
          <w:numId w:val="3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Комментарии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текст, который игнорируется при обработке XML, но может быть полезен для добавления пояснений.</w:t>
      </w:r>
      <w:r/>
    </w:p>
    <w:p>
      <w:pPr>
        <w:numPr>
          <w:ilvl w:val="1"/>
          <w:numId w:val="3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Пример: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&lt;!-- Это комментарий --&gt;</w:t>
      </w:r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Пример последовательности действий</w:t>
      </w:r>
      <w:r/>
    </w:p>
    <w:p>
      <w:pPr>
        <w:numPr>
          <w:ilvl w:val="0"/>
          <w:numId w:val="3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Разработка WSDL</w:t>
      </w:r>
      <w:r>
        <w:rPr>
          <w:rFonts w:ascii="Calibri" w:hAnsi="Calibri" w:eastAsia="Calibri" w:cs="Calibri"/>
          <w:color w:val="000000"/>
          <w:sz w:val="22"/>
        </w:rPr>
        <w:t xml:space="preserve">:</w:t>
      </w:r>
      <w:r/>
    </w:p>
    <w:p>
      <w:pPr>
        <w:numPr>
          <w:ilvl w:val="1"/>
          <w:numId w:val="32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Описание метода </w:t>
      </w:r>
      <w:r>
        <w:rPr>
          <w:rFonts w:ascii="Courier New" w:hAnsi="Courier New" w:eastAsia="Courier New" w:cs="Courier New"/>
          <w:color w:val="000000"/>
          <w:sz w:val="20"/>
        </w:rPr>
        <w:t xml:space="preserve">GetBook</w:t>
      </w:r>
      <w:r>
        <w:rPr>
          <w:rFonts w:ascii="Calibri" w:hAnsi="Calibri" w:eastAsia="Calibri" w:cs="Calibri"/>
          <w:color w:val="000000"/>
          <w:sz w:val="22"/>
        </w:rPr>
        <w:t xml:space="preserve">, который принимает </w:t>
      </w:r>
      <w:r>
        <w:rPr>
          <w:rFonts w:ascii="Courier New" w:hAnsi="Courier New" w:eastAsia="Courier New" w:cs="Courier New"/>
          <w:color w:val="000000"/>
          <w:sz w:val="20"/>
        </w:rPr>
        <w:t xml:space="preserve">GetBookRequest</w:t>
      </w:r>
      <w:r>
        <w:rPr>
          <w:rFonts w:ascii="Calibri" w:hAnsi="Calibri" w:eastAsia="Calibri" w:cs="Calibri"/>
          <w:color w:val="000000"/>
          <w:sz w:val="22"/>
        </w:rPr>
        <w:t xml:space="preserve"> и возвращает </w:t>
      </w:r>
      <w:r>
        <w:rPr>
          <w:rFonts w:ascii="Courier New" w:hAnsi="Courier New" w:eastAsia="Courier New" w:cs="Courier New"/>
          <w:color w:val="000000"/>
          <w:sz w:val="20"/>
        </w:rPr>
        <w:t xml:space="preserve">GetBookResponse</w:t>
      </w:r>
      <w:r>
        <w:rPr>
          <w:rFonts w:ascii="Calibri" w:hAnsi="Calibri" w:eastAsia="Calibri" w:cs="Calibri"/>
          <w:color w:val="000000"/>
          <w:sz w:val="22"/>
        </w:rPr>
        <w:t xml:space="preserve">.</w:t>
      </w:r>
      <w:r/>
    </w:p>
    <w:p>
      <w:pPr>
        <w:numPr>
          <w:ilvl w:val="0"/>
          <w:numId w:val="3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Создание XSD</w:t>
      </w:r>
      <w:r>
        <w:rPr>
          <w:rFonts w:ascii="Calibri" w:hAnsi="Calibri" w:eastAsia="Calibri" w:cs="Calibri"/>
          <w:color w:val="000000"/>
          <w:sz w:val="22"/>
        </w:rPr>
        <w:t xml:space="preserve">:</w:t>
      </w:r>
      <w:r/>
    </w:p>
    <w:p>
      <w:pPr>
        <w:numPr>
          <w:ilvl w:val="1"/>
          <w:numId w:val="32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Определение структуры </w:t>
      </w:r>
      <w:r>
        <w:rPr>
          <w:rFonts w:ascii="Courier New" w:hAnsi="Courier New" w:eastAsia="Courier New" w:cs="Courier New"/>
          <w:color w:val="000000"/>
          <w:sz w:val="20"/>
        </w:rPr>
        <w:t xml:space="preserve">GetBookRequest</w:t>
      </w:r>
      <w:r>
        <w:rPr>
          <w:rFonts w:ascii="Calibri" w:hAnsi="Calibri" w:eastAsia="Calibri" w:cs="Calibri"/>
          <w:color w:val="000000"/>
          <w:sz w:val="22"/>
        </w:rPr>
        <w:t xml:space="preserve"> (например, с элементом </w:t>
      </w:r>
      <w:r>
        <w:rPr>
          <w:rFonts w:ascii="Courier New" w:hAnsi="Courier New" w:eastAsia="Courier New" w:cs="Courier New"/>
          <w:color w:val="000000"/>
          <w:sz w:val="20"/>
        </w:rPr>
        <w:t xml:space="preserve">BookId</w:t>
      </w:r>
      <w:r>
        <w:rPr>
          <w:rFonts w:ascii="Calibri" w:hAnsi="Calibri" w:eastAsia="Calibri" w:cs="Calibri"/>
          <w:color w:val="000000"/>
          <w:sz w:val="22"/>
        </w:rPr>
        <w:t xml:space="preserve">) и </w:t>
      </w:r>
      <w:r>
        <w:rPr>
          <w:rFonts w:ascii="Courier New" w:hAnsi="Courier New" w:eastAsia="Courier New" w:cs="Courier New"/>
          <w:color w:val="000000"/>
          <w:sz w:val="20"/>
        </w:rPr>
        <w:t xml:space="preserve">GetBookResponse</w:t>
      </w:r>
      <w:r>
        <w:rPr>
          <w:rFonts w:ascii="Calibri" w:hAnsi="Calibri" w:eastAsia="Calibri" w:cs="Calibri"/>
          <w:color w:val="000000"/>
          <w:sz w:val="22"/>
        </w:rPr>
        <w:t xml:space="preserve"> (например, с элементами </w:t>
      </w:r>
      <w:r>
        <w:rPr>
          <w:rFonts w:ascii="Courier New" w:hAnsi="Courier New" w:eastAsia="Courier New" w:cs="Courier New"/>
          <w:color w:val="000000"/>
          <w:sz w:val="20"/>
        </w:rPr>
        <w:t xml:space="preserve">Title</w:t>
      </w:r>
      <w:r>
        <w:rPr>
          <w:rFonts w:ascii="Calibri" w:hAnsi="Calibri" w:eastAsia="Calibri" w:cs="Calibri"/>
          <w:color w:val="000000"/>
          <w:sz w:val="22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Author</w:t>
      </w:r>
      <w:r>
        <w:rPr>
          <w:rFonts w:ascii="Calibri" w:hAnsi="Calibri" w:eastAsia="Calibri" w:cs="Calibri"/>
          <w:color w:val="000000"/>
          <w:sz w:val="22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Year</w:t>
      </w:r>
      <w:r>
        <w:rPr>
          <w:rFonts w:ascii="Calibri" w:hAnsi="Calibri" w:eastAsia="Calibri" w:cs="Calibri"/>
          <w:color w:val="000000"/>
          <w:sz w:val="22"/>
        </w:rPr>
        <w:t xml:space="preserve">).</w:t>
      </w:r>
      <w:r/>
    </w:p>
    <w:p>
      <w:pPr>
        <w:numPr>
          <w:ilvl w:val="0"/>
          <w:numId w:val="3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z w:val="22"/>
        </w:rPr>
        <w:t xml:space="preserve">Генерация XML</w:t>
      </w:r>
      <w:r>
        <w:rPr>
          <w:rFonts w:ascii="Calibri" w:hAnsi="Calibri" w:eastAsia="Calibri" w:cs="Calibri"/>
          <w:color w:val="000000"/>
          <w:sz w:val="22"/>
        </w:rPr>
        <w:t xml:space="preserve">:</w:t>
      </w:r>
      <w:r/>
    </w:p>
    <w:p>
      <w:pPr>
        <w:numPr>
          <w:ilvl w:val="1"/>
          <w:numId w:val="32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Клиент отправляет XML-документ, например: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WSDL состоит из нескольких разделов:</w:t>
      </w:r>
      <w:r/>
    </w:p>
    <w:p>
      <w:pPr>
        <w:numPr>
          <w:ilvl w:val="0"/>
          <w:numId w:val="3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описывает данные, которые передаются, с помощью XSD.</w:t>
      </w:r>
      <w:r/>
    </w:p>
    <w:p>
      <w:pPr>
        <w:numPr>
          <w:ilvl w:val="0"/>
          <w:numId w:val="3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message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определяет структуру сообщений (запросов и ответов).</w:t>
      </w:r>
      <w:r/>
    </w:p>
    <w:p>
      <w:pPr>
        <w:numPr>
          <w:ilvl w:val="0"/>
          <w:numId w:val="3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указывает доступные операции (методы).</w:t>
      </w:r>
      <w:r/>
    </w:p>
    <w:p>
      <w:pPr>
        <w:numPr>
          <w:ilvl w:val="0"/>
          <w:numId w:val="3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binding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описывает, как именно сообщения передаются, например через HTTP.</w:t>
      </w:r>
      <w:r/>
    </w:p>
    <w:p>
      <w:pPr>
        <w:numPr>
          <w:ilvl w:val="0"/>
          <w:numId w:val="3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указывает, где веб-служба доступна (URL)</w:t>
      </w:r>
      <w:r/>
    </w:p>
    <w:p>
      <w:pPr>
        <w:ind w:left="36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" w:hAnsi="Symbol" w:eastAsia="Symbol" w:cs="Symbol"/>
          <w:color w:val="000000"/>
          <w:sz w:val="24"/>
        </w:rPr>
        <w:t xml:space="preserve">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 протокол обмена сообщениями.</w:t>
      </w:r>
      <w:r/>
    </w:p>
    <w:p>
      <w:pPr>
        <w:ind w:left="36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" w:hAnsi="Symbol" w:eastAsia="Symbol" w:cs="Symbol"/>
          <w:color w:val="000000"/>
          <w:sz w:val="24"/>
        </w:rPr>
        <w:t xml:space="preserve">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WSDL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описывает интерфейс веб-службы (какие методы доступны, и как с ними взаимодействовать).</w:t>
      </w:r>
      <w:r/>
    </w:p>
    <w:p>
      <w:pPr>
        <w:ind w:left="36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" w:hAnsi="Symbol" w:eastAsia="Symbol" w:cs="Symbol"/>
          <w:color w:val="000000"/>
          <w:sz w:val="24"/>
        </w:rPr>
        <w:t xml:space="preserve">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XSD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описывает структуру данных, используемых в SOAP-сообщениях.</w:t>
      </w:r>
      <w:r/>
    </w:p>
    <w:p>
      <w:pPr>
        <w:ind w:left="36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" w:hAnsi="Symbol" w:eastAsia="Symbol" w:cs="Symbol"/>
          <w:color w:val="000000"/>
          <w:sz w:val="24"/>
        </w:rPr>
        <w:t xml:space="preserve">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 Клиент использует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WSDL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чтобы понять, как взаимодействовать с сервером, и отправляет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SOAP-запросы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 основе WSDL и XSD.</w:t>
      </w:r>
      <w:r/>
    </w:p>
    <w:p>
      <w:pPr>
        <w:ind w:left="36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36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SOAP является надстройкой над протоколом HTTP, что означает, что он использует HTTP как транспортный протокол для передачи SOAP-сообщений. При этом SOAP определяет, как структурировать сообщения, а HTTP отвечает за их передачу.</w:t>
      </w:r>
      <w:r/>
    </w:p>
    <w:p>
      <w:pPr>
        <w:ind w:left="36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babok-school.ru/blog/soap-server-python-example/" w:history="1">
        <w:r>
          <w:rPr>
            <w:rStyle w:val="918"/>
            <w:rFonts w:ascii="Times New Roman" w:hAnsi="Times New Roman" w:eastAsia="Times New Roman" w:cs="Times New Roman"/>
            <w:color w:val="0563c1"/>
            <w:sz w:val="24"/>
            <w:u w:val="single"/>
          </w:rPr>
          <w:t xml:space="preserve">https://babok-school.ru/blog/soap-server-python-example/</w:t>
        </w:r>
      </w:hyperlink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4"/>
        </w:rPr>
        <w:t xml:space="preserve">Документ WSDL используется</w:t>
      </w:r>
      <w:r>
        <w:rPr>
          <w:rFonts w:ascii="Arial" w:hAnsi="Arial" w:eastAsia="Arial" w:cs="Arial"/>
          <w:color w:val="333333"/>
          <w:sz w:val="24"/>
        </w:rPr>
        <w:t xml:space="preserve"> для краткого описания веб-службы и предоставляет клиенту всю информацию, необходимую для подключения к веб-службе и использования всех функций, предоставляемых веб-службой. </w:t>
      </w:r>
      <w:hyperlink r:id="rId16" w:tooltip="https://www.guru99.com/ru/wsdl-web-services-description-language.html" w:history="1">
        <w:r>
          <w:rPr>
            <w:rStyle w:val="918"/>
            <w:rFonts w:ascii="Arial" w:hAnsi="Arial" w:eastAsia="Arial" w:cs="Arial"/>
            <w:color w:val="333333"/>
            <w:sz w:val="24"/>
            <w:u w:val="single"/>
          </w:rPr>
          <w:t xml:space="preserve">2</w:t>
        </w:r>
      </w:hyperlink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4"/>
        </w:rPr>
        <w:t xml:space="preserve">Структура WSDL-документа</w:t>
      </w:r>
      <w:r>
        <w:rPr>
          <w:rFonts w:ascii="Arial" w:hAnsi="Arial" w:eastAsia="Arial" w:cs="Arial"/>
          <w:color w:val="333333"/>
          <w:sz w:val="24"/>
        </w:rPr>
        <w:t xml:space="preserve"> включает следующие элементы: </w:t>
      </w:r>
      <w:hyperlink r:id="rId17" w:tooltip="https://ru.wikipedia.org/wiki/WSDL" w:history="1">
        <w:r>
          <w:rPr>
            <w:rStyle w:val="918"/>
            <w:rFonts w:ascii="Arial" w:hAnsi="Arial" w:eastAsia="Arial" w:cs="Arial"/>
            <w:color w:val="333333"/>
            <w:sz w:val="24"/>
            <w:u w:val="single"/>
          </w:rPr>
          <w:t xml:space="preserve">1</w:t>
        </w:r>
      </w:hyperlink>
      <w:r/>
      <w:r/>
    </w:p>
    <w:p>
      <w:pPr>
        <w:numPr>
          <w:ilvl w:val="0"/>
          <w:numId w:val="34"/>
        </w:numPr>
        <w:spacing w:before="0" w:after="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0"/>
        </w:rPr>
        <w:t xml:space="preserve">Определение типов данных (types)</w:t>
      </w:r>
      <w:r>
        <w:rPr>
          <w:rFonts w:ascii="Arial" w:hAnsi="Arial" w:eastAsia="Arial" w:cs="Arial"/>
          <w:color w:val="333333"/>
          <w:sz w:val="20"/>
        </w:rPr>
        <w:t xml:space="preserve">. Определение вида отправляемых и получаемых сервисом XML-сообщений. </w:t>
      </w:r>
      <w:hyperlink r:id="rId18" w:tooltip="https://ru.wikipedia.org/wiki/WSDL" w:history="1">
        <w:r>
          <w:rPr>
            <w:rStyle w:val="918"/>
            <w:rFonts w:ascii="Arial" w:hAnsi="Arial" w:eastAsia="Arial" w:cs="Arial"/>
            <w:color w:val="333333"/>
            <w:sz w:val="22"/>
            <w:u w:val="none"/>
          </w:rPr>
          <w:t xml:space="preserve">1</w:t>
        </w:r>
      </w:hyperlink>
      <w:r/>
      <w:r/>
    </w:p>
    <w:p>
      <w:pPr>
        <w:numPr>
          <w:ilvl w:val="0"/>
          <w:numId w:val="34"/>
        </w:numPr>
        <w:spacing w:after="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0"/>
        </w:rPr>
        <w:t xml:space="preserve">Элементы данных (message)</w:t>
      </w:r>
      <w:r>
        <w:rPr>
          <w:rFonts w:ascii="Arial" w:hAnsi="Arial" w:eastAsia="Arial" w:cs="Arial"/>
          <w:color w:val="333333"/>
          <w:sz w:val="20"/>
        </w:rPr>
        <w:t xml:space="preserve">. Сообщения, используемые веб-сервисом. </w:t>
      </w:r>
      <w:hyperlink r:id="rId19" w:tooltip="https://ru.wikipedia.org/wiki/WSDL" w:history="1">
        <w:r>
          <w:rPr>
            <w:rStyle w:val="918"/>
            <w:rFonts w:ascii="Arial" w:hAnsi="Arial" w:eastAsia="Arial" w:cs="Arial"/>
            <w:color w:val="333333"/>
            <w:sz w:val="22"/>
            <w:u w:val="none"/>
          </w:rPr>
          <w:t xml:space="preserve">1</w:t>
        </w:r>
      </w:hyperlink>
      <w:r/>
      <w:r/>
    </w:p>
    <w:p>
      <w:pPr>
        <w:numPr>
          <w:ilvl w:val="0"/>
          <w:numId w:val="34"/>
        </w:numPr>
        <w:spacing w:after="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0"/>
        </w:rPr>
        <w:t xml:space="preserve">Абстрактные операции (portType)</w:t>
      </w:r>
      <w:r>
        <w:rPr>
          <w:rFonts w:ascii="Arial" w:hAnsi="Arial" w:eastAsia="Arial" w:cs="Arial"/>
          <w:color w:val="333333"/>
          <w:sz w:val="20"/>
        </w:rPr>
        <w:t xml:space="preserve">. Список операций, которые могут быть выполнены с сообщениями. </w:t>
      </w:r>
      <w:hyperlink r:id="rId20" w:tooltip="https://ru.wikipedia.org/wiki/WSDL" w:history="1">
        <w:r>
          <w:rPr>
            <w:rStyle w:val="918"/>
            <w:rFonts w:ascii="Arial" w:hAnsi="Arial" w:eastAsia="Arial" w:cs="Arial"/>
            <w:color w:val="333333"/>
            <w:sz w:val="22"/>
            <w:u w:val="none"/>
          </w:rPr>
          <w:t xml:space="preserve">1</w:t>
        </w:r>
      </w:hyperlink>
      <w:r/>
      <w:r/>
    </w:p>
    <w:p>
      <w:pPr>
        <w:numPr>
          <w:ilvl w:val="0"/>
          <w:numId w:val="34"/>
        </w:numPr>
        <w:spacing w:after="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0"/>
        </w:rPr>
        <w:t xml:space="preserve">Связывание сервисов (binding)</w:t>
      </w:r>
      <w:r>
        <w:rPr>
          <w:rFonts w:ascii="Arial" w:hAnsi="Arial" w:eastAsia="Arial" w:cs="Arial"/>
          <w:color w:val="333333"/>
          <w:sz w:val="20"/>
        </w:rPr>
        <w:t xml:space="preserve">. Способ, которым сообщение будет доставлено. </w:t>
      </w:r>
      <w:hyperlink r:id="rId21" w:tooltip="https://ru.wikipedia.org/wiki/WSDL" w:history="1">
        <w:r>
          <w:rPr>
            <w:rStyle w:val="918"/>
            <w:rFonts w:ascii="Arial" w:hAnsi="Arial" w:eastAsia="Arial" w:cs="Arial"/>
            <w:color w:val="333333"/>
            <w:sz w:val="22"/>
            <w:u w:val="none"/>
          </w:rPr>
          <w:t xml:space="preserve">1</w:t>
        </w:r>
      </w:hyperlink>
      <w:r/>
      <w:r/>
    </w:p>
    <w:p>
      <w:pPr>
        <w:numPr>
          <w:ilvl w:val="0"/>
          <w:numId w:val="34"/>
        </w:numPr>
        <w:spacing w:after="120"/>
        <w:shd w:val="clear" w:color="ffffff" w:fill="ffffff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0"/>
        </w:rPr>
        <w:t xml:space="preserve">Конкретная точка вызова сервиса (service)</w:t>
      </w:r>
      <w:r>
        <w:rPr>
          <w:rFonts w:ascii="Arial" w:hAnsi="Arial" w:eastAsia="Arial" w:cs="Arial"/>
          <w:color w:val="333333"/>
          <w:sz w:val="20"/>
        </w:rPr>
        <w:t xml:space="preserve">. Эндпоинт/адрес, по которому сервис доступен.</w:t>
      </w:r>
      <w:r/>
    </w:p>
    <w:p>
      <w:pPr>
        <w:ind w:left="36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САР теорема  - рассказывает какую систему можно создать, какую нет</w:t>
      </w:r>
      <w:r/>
    </w:p>
    <w:p>
      <w:pPr>
        <w:ind w:left="36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консистентность – все данные одинаковые вне зависимости с сайта или мобилки смотришь, </w:t>
      </w:r>
      <w:r/>
    </w:p>
    <w:p>
      <w:pPr>
        <w:ind w:left="36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доступность – 24 на 7 можешь зайти в свою систему </w:t>
      </w:r>
      <w:r/>
    </w:p>
    <w:p>
      <w:pPr>
        <w:ind w:left="36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доступность по сети (разделение по сети) если интернет провалился все равно можешь зайти в свою систему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0"/>
        <w:rPr>
          <w:highlight w:val="none"/>
        </w:rPr>
      </w:pPr>
      <w:r>
        <w:rPr>
          <w:rStyle w:val="771"/>
        </w:rPr>
        <w:t xml:space="preserve">REST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REST — это архитектурный стиль, набор принципов проектирования архитектуры распределенных веб-приложений. REST API — применение архитектурного стиля REST к проектированию API. REST не имеет собственных методов и не ограничен никакими протоколами.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Существует 6 принципов стиля REST: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Клиент-серверная архитектура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Stateless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Кэширование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Единообразие интерфейса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Layered system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Code on demand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Если сервис соответствует всем этим принципам, то такой сервис называют RESTful.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Приложение, спроектированное в стиле REST работает следующим образом.</w:t>
      </w:r>
      <w:r>
        <w:rPr>
          <w:highlight w:val="none"/>
        </w:rPr>
      </w:r>
      <w:r/>
    </w:p>
    <w:p>
      <w:pPr>
        <w:pStyle w:val="940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Клиент (как правило из веб-браузера) направляет HTTP-запрос на веб-сервер.</w:t>
      </w:r>
      <w:r>
        <w:rPr>
          <w:highlight w:val="none"/>
        </w:rPr>
      </w:r>
      <w:r/>
    </w:p>
    <w:p>
      <w:pPr>
        <w:pStyle w:val="940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Веб-сервер направляет запрос к веб-приложению.</w:t>
      </w:r>
      <w:r>
        <w:rPr>
          <w:highlight w:val="none"/>
        </w:rPr>
      </w:r>
      <w:r/>
    </w:p>
    <w:p>
      <w:pPr>
        <w:pStyle w:val="940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Веб-приложение выполняет какое-то действие или формирует набор данных из БД и возвращает ответ клиенту через веб-сервер.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В качестве транспортного протокола REST-сервисы используют HTTP/HTTPS. Обмен данными производится чаще всего в формате JSON, но можно использовать любой формат: XML, TXT, CSV, Protobuf.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Д</w:t>
      </w:r>
      <w:r>
        <w:rPr>
          <w:highlight w:val="none"/>
        </w:rPr>
        <w:t xml:space="preserve">ля того, чтобы обратиться к веб-серверу, необходимо направить запрос по определённому маршруту, используя один из HTTP-методов (GET, POST, PUT, PATCH). Таким образом, маршрут указывает на то, с каким ресурсом (объектом) нужно работать — это может быть любо</w:t>
      </w:r>
      <w:r>
        <w:rPr>
          <w:highlight w:val="none"/>
        </w:rPr>
        <w:t xml:space="preserve">й</w:t>
      </w:r>
      <w:r>
        <w:rPr>
          <w:highlight w:val="none"/>
        </w:rPr>
        <w:t xml:space="preserve"> объект предметной области: пользователь, заказ, товар и т.д. Важно, что сам по себе HTTP-метод не выполняет никаких действий с ресурсом. REST не обязывает реализовывать конечные точки каким-то конкретным образом, например, удаление ресурса можно реализова</w:t>
      </w:r>
      <w:r>
        <w:rPr>
          <w:highlight w:val="none"/>
        </w:rPr>
        <w:t xml:space="preserve">ть методом GET и наоборот. Несмотря на это использование методов с учетом их семантики является рекомендацией стиля REST и правильной практикой для правильного понимания пользователей вашего API.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При проектировании REST API важно определить ряд параметров интеграции.</w:t>
      </w:r>
      <w:r>
        <w:rPr>
          <w:highlight w:val="none"/>
        </w:rPr>
      </w:r>
      <w:r/>
    </w:p>
    <w:p>
      <w:pPr>
        <w:pStyle w:val="940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Набор конечных точек: маршрутов и HTTP-запросов к ним. Часто конечные точки еще называют эндпоинтами (endpoint) или «ручками».</w:t>
      </w:r>
      <w:r>
        <w:rPr>
          <w:highlight w:val="none"/>
        </w:rPr>
      </w:r>
      <w:r/>
    </w:p>
    <w:p>
      <w:pPr>
        <w:pStyle w:val="940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Формат, структуру и содержимое полезной нагрузки запроса для каждой конечной точки.</w:t>
      </w:r>
      <w:r>
        <w:rPr>
          <w:highlight w:val="none"/>
        </w:rPr>
      </w:r>
      <w:r/>
    </w:p>
    <w:p>
      <w:pPr>
        <w:pStyle w:val="940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Аутентификация клиента для каждой конечной точки.</w:t>
      </w:r>
      <w:r>
        <w:rPr>
          <w:highlight w:val="none"/>
        </w:rPr>
      </w:r>
      <w:r/>
    </w:p>
    <w:p>
      <w:pPr>
        <w:pStyle w:val="940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Статусы ответа сервера для каждой конечной точки</w:t>
      </w:r>
      <w:r>
        <w:rPr>
          <w:highlight w:val="none"/>
        </w:rPr>
      </w:r>
      <w:r/>
    </w:p>
    <w:p>
      <w:pPr>
        <w:pStyle w:val="940"/>
        <w:numPr>
          <w:ilvl w:val="0"/>
          <w:numId w:val="1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Формат, структура и содержимое полезной нагрузки ответа для каждой конечной точки.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Для документирования REST API принято использовать спецификацию OpenAPI.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Плюсы</w:t>
      </w:r>
      <w:r>
        <w:rPr>
          <w:highlight w:val="none"/>
        </w:rPr>
        <w:t xml:space="preserve">: простота реализации, универсальность, поддрежка разных методов аутентификации и кэширования.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b/>
          <w:bCs/>
          <w:highlight w:val="none"/>
        </w:rPr>
        <w:t xml:space="preserve">Минусы</w:t>
      </w:r>
      <w:r>
        <w:rPr>
          <w:highlight w:val="none"/>
        </w:rPr>
        <w:t xml:space="preserve">: отсутсвие стандартизации, </w:t>
      </w:r>
      <w:r>
        <w:rPr>
          <w:highlight w:val="none"/>
        </w:rPr>
        <w:t xml:space="preserve">Низкая производительность: каждый запрос требует отдельного HTTP-соединения и содержит метаданные, которые увеличивают нагрузку на сеть, </w:t>
      </w:r>
      <w:r>
        <w:rPr>
          <w:highlight w:val="none"/>
        </w:rPr>
        <w:t xml:space="preserve">Изначальная ориентация на stateless (без сохранения состояния), а не stateful, неподходит для большого объема данных, </w:t>
      </w:r>
      <w:r>
        <w:rPr>
          <w:highlight w:val="none"/>
        </w:rPr>
        <w:t xml:space="preserve">Сложно реализовать транзакционные операции над несколькими ресурсами одновременно.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Когда используем? </w:t>
      </w:r>
      <w:r>
        <w:rPr>
          <w:highlight w:val="none"/>
        </w:rPr>
        <w:t xml:space="preserve">REST хорошо подходит для интеграции ИС, когда:</w:t>
      </w:r>
      <w:r>
        <w:rPr>
          <w:highlight w:val="none"/>
        </w:rPr>
      </w:r>
      <w:r/>
    </w:p>
    <w:p>
      <w:pPr>
        <w:pStyle w:val="940"/>
        <w:numPr>
          <w:ilvl w:val="0"/>
          <w:numId w:val="1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нужно сделать быстро и просто;</w:t>
      </w:r>
      <w:r>
        <w:rPr>
          <w:highlight w:val="none"/>
        </w:rPr>
      </w:r>
      <w:r/>
    </w:p>
    <w:p>
      <w:pPr>
        <w:pStyle w:val="940"/>
        <w:numPr>
          <w:ilvl w:val="0"/>
          <w:numId w:val="1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скорость важнее надёжности и безопасности;</w:t>
      </w:r>
      <w:r>
        <w:rPr>
          <w:highlight w:val="none"/>
        </w:rPr>
      </w:r>
      <w:r/>
    </w:p>
    <w:p>
      <w:pPr>
        <w:pStyle w:val="940"/>
        <w:numPr>
          <w:ilvl w:val="0"/>
          <w:numId w:val="1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нужно часто вносить изменения в контракты взаимодействия;</w:t>
      </w:r>
      <w:r>
        <w:rPr>
          <w:highlight w:val="none"/>
        </w:rPr>
      </w:r>
      <w:r/>
    </w:p>
    <w:p>
      <w:pPr>
        <w:pStyle w:val="940"/>
        <w:numPr>
          <w:ilvl w:val="0"/>
          <w:numId w:val="1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бизнес-логика не очень сложная и операции над бизнес-сущностями ограничены набором CRUD-операций (Create, Read, Update, Delete);</w:t>
      </w:r>
      <w:r>
        <w:rPr>
          <w:highlight w:val="none"/>
        </w:rPr>
      </w:r>
      <w:r/>
    </w:p>
    <w:p>
      <w:pPr>
        <w:pStyle w:val="940"/>
        <w:numPr>
          <w:ilvl w:val="0"/>
          <w:numId w:val="1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экономия трафика не важна.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REST как архитектурный стиль интеграции чаще всего используют для: </w:t>
      </w:r>
      <w:r>
        <w:rPr>
          <w:highlight w:val="none"/>
        </w:rPr>
        <w:t xml:space="preserve">веб-приложений;</w:t>
      </w:r>
      <w:r>
        <w:rPr>
          <w:highlight w:val="none"/>
        </w:rPr>
        <w:t xml:space="preserve"> </w:t>
      </w:r>
      <w:r>
        <w:rPr>
          <w:highlight w:val="none"/>
        </w:rPr>
        <w:t xml:space="preserve">мобильных приложений.</w:t>
      </w:r>
      <w:r>
        <w:rPr>
          <w:highlight w:val="none"/>
        </w:rPr>
      </w:r>
      <w:r/>
    </w:p>
    <w:p>
      <w:pPr>
        <w:pStyle w:val="770"/>
        <w:rPr>
          <w:highlight w:val="none"/>
          <w14:ligatures w14:val="none"/>
        </w:rPr>
      </w:pPr>
      <w:r>
        <w:rPr>
          <w:highlight w:val="none"/>
        </w:rPr>
      </w:r>
      <w:r>
        <w:t xml:space="preserve">GraphQL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highlight w:val="none"/>
        </w:rPr>
        <w:t xml:space="preserve">ー технология обработки запросов к приложению с помощью API. GraphQL как технология объединяет в себе язык запросов, среду обработки запросов и архитектуру клиент-серверного взаимодействия.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GraphQL применяется когда нужно собирать данные из разных источников и сократить число запросов от клиента к серверу, передав в ответ только те данные, что запрашивает клиент.</w:t>
      </w:r>
      <w:r>
        <w:rPr>
          <w:highlight w:val="none"/>
        </w:rPr>
      </w:r>
      <w:r>
        <w:rPr>
          <w:highlight w:val="none"/>
        </w:rPr>
      </w:r>
    </w:p>
    <w:p>
      <w:pPr>
        <w:pStyle w:val="770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gRPC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 </w:t>
      </w:r>
      <w:r>
        <w:rPr>
          <w:highlight w:val="none"/>
        </w:rPr>
        <w:t xml:space="preserve">ー фреймворк реализации удаленного вызова процедур (RPC)</w:t>
      </w:r>
      <w:r>
        <w:rPr>
          <w:highlight w:val="none"/>
        </w:rPr>
        <w:t xml:space="preserve">. </w:t>
      </w:r>
      <w:r>
        <w:rPr>
          <w:highlight w:val="none"/>
        </w:rPr>
        <w:t xml:space="preserve">Фреймворк gRPC позволяет реализовать различные механики взаимодействия систем или сервисов.</w:t>
      </w:r>
      <w:r>
        <w:rPr>
          <w:highlight w:val="none"/>
        </w:rPr>
      </w:r>
      <w:r>
        <w:rPr>
          <w:highlight w:val="none"/>
        </w:rPr>
      </w:r>
    </w:p>
    <w:p>
      <w:pPr>
        <w:pStyle w:val="940"/>
        <w:numPr>
          <w:ilvl w:val="0"/>
          <w:numId w:val="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Механика «Запрос-Ответ» (Request-Response): синхронный запрос клиента и ответ сервера.</w:t>
      </w:r>
      <w:r>
        <w:rPr>
          <w:highlight w:val="none"/>
        </w:rPr>
      </w:r>
      <w:r/>
    </w:p>
    <w:p>
      <w:pPr>
        <w:pStyle w:val="940"/>
        <w:numPr>
          <w:ilvl w:val="0"/>
          <w:numId w:val="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Потоковая передача потока данных с сервера на клиент при подключении клиента.</w:t>
      </w:r>
      <w:r>
        <w:rPr>
          <w:highlight w:val="none"/>
        </w:rPr>
      </w:r>
      <w:r/>
    </w:p>
    <w:p>
      <w:pPr>
        <w:pStyle w:val="940"/>
        <w:numPr>
          <w:ilvl w:val="0"/>
          <w:numId w:val="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Потоковая передача потока данных с клиента на сервер при подключении клиента.</w:t>
      </w:r>
      <w:r>
        <w:rPr>
          <w:highlight w:val="none"/>
        </w:rPr>
      </w:r>
      <w:r/>
    </w:p>
    <w:p>
      <w:pPr>
        <w:pStyle w:val="940"/>
        <w:numPr>
          <w:ilvl w:val="0"/>
          <w:numId w:val="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Двунаправленная передача потока данных с сервера на клиент и наоборот.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В качестве транспортного протокола gRPS использует HTTP/2. Использование именно второй версии протокола обеспечивает производительность выполнения запросов и передачи данных за счёт реализации в HTTP/2 мультиплексирования и эффективных механизмов сжатия.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Т</w:t>
      </w:r>
      <w:r>
        <w:rPr>
          <w:highlight w:val="none"/>
        </w:rPr>
        <w:t xml:space="preserve">акже высокая производительность gRPC достигается за счёт особого формата передачи данных ー бинарного формата Protobuf (Protocol Buffers) со встроенной схемой данных. В protobuf данные передаются в закодированном виде, а декодирование производится на сторон</w:t>
      </w:r>
      <w:r>
        <w:rPr>
          <w:highlight w:val="none"/>
        </w:rPr>
        <w:t xml:space="preserve">е получателя данных.</w:t>
      </w:r>
      <w:r>
        <w:rPr>
          <w:highlight w:val="none"/>
        </w:rPr>
        <w:t xml:space="preserve"> </w:t>
      </w:r>
      <w:r>
        <w:rPr>
          <w:highlight w:val="none"/>
        </w:rPr>
        <w:t xml:space="preserve">Когда использовать gRPC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gRPC хорошо подходит для интеграции ИС, когда:</w:t>
      </w:r>
      <w:r>
        <w:rPr>
          <w:highlight w:val="none"/>
        </w:rPr>
      </w:r>
      <w:r/>
    </w:p>
    <w:p>
      <w:pPr>
        <w:pStyle w:val="940"/>
        <w:numPr>
          <w:ilvl w:val="0"/>
          <w:numId w:val="1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нужны разные варианты обмена данными (по запросу сервера, по запросу клиента, потоковая передача данных и т.д.);</w:t>
      </w:r>
      <w:r>
        <w:rPr>
          <w:highlight w:val="none"/>
        </w:rPr>
      </w:r>
      <w:r/>
    </w:p>
    <w:p>
      <w:pPr>
        <w:pStyle w:val="940"/>
        <w:numPr>
          <w:ilvl w:val="0"/>
          <w:numId w:val="1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требуется реализовать высокое быстродействие в реальном времени;</w:t>
      </w:r>
      <w:r>
        <w:rPr>
          <w:highlight w:val="none"/>
        </w:rPr>
      </w:r>
      <w:r/>
    </w:p>
    <w:p>
      <w:pPr>
        <w:pStyle w:val="940"/>
        <w:numPr>
          <w:ilvl w:val="0"/>
          <w:numId w:val="1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разные технологии у интегрируемых ИС и стек может расширяться;</w:t>
      </w:r>
      <w:r>
        <w:rPr>
          <w:highlight w:val="none"/>
        </w:rPr>
      </w:r>
      <w:r/>
    </w:p>
    <w:p>
      <w:pPr>
        <w:pStyle w:val="940"/>
        <w:numPr>
          <w:ilvl w:val="0"/>
          <w:numId w:val="1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важна безопасность.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gRPC чаще всего применяется для: </w:t>
      </w:r>
      <w:r>
        <w:rPr>
          <w:highlight w:val="none"/>
        </w:rPr>
        <w:t xml:space="preserve">микросервисов;</w:t>
      </w:r>
      <w:r>
        <w:rPr>
          <w:highlight w:val="none"/>
        </w:rPr>
        <w:t xml:space="preserve"> </w:t>
      </w:r>
      <w:r>
        <w:rPr>
          <w:highlight w:val="none"/>
        </w:rPr>
        <w:t xml:space="preserve">мобильных приложений;</w:t>
      </w:r>
      <w:r>
        <w:rPr>
          <w:highlight w:val="none"/>
        </w:rPr>
        <w:t xml:space="preserve"> </w:t>
      </w:r>
      <w:r>
        <w:rPr>
          <w:highlight w:val="none"/>
        </w:rPr>
        <w:t xml:space="preserve">IoT (Internet Of Things)-устройств;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машинного обучения;</w:t>
      </w:r>
      <w:r>
        <w:rPr>
          <w:highlight w:val="none"/>
        </w:rPr>
        <w:t xml:space="preserve"> </w:t>
      </w:r>
      <w:r>
        <w:rPr>
          <w:highlight w:val="none"/>
        </w:rPr>
        <w:t xml:space="preserve">веб-приложений;</w:t>
      </w:r>
      <w:r>
        <w:rPr>
          <w:highlight w:val="none"/>
        </w:rPr>
        <w:t xml:space="preserve"> </w:t>
      </w:r>
      <w:r>
        <w:rPr>
          <w:highlight w:val="none"/>
        </w:rPr>
        <w:t xml:space="preserve">стриминговых сервисов.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g</w:t>
      </w:r>
      <w:r>
        <w:rPr>
          <w:highlight w:val="none"/>
        </w:rPr>
        <w:t xml:space="preserve">RPC как технология интеграции подходит в случаях, когда нужны разные варианты обмена данными (по запросу сервера, по запросу клиента, потоковая передача данных и т.д.); требуется реализовать высокое быстродействие в реальном времени; разные технологии у ин</w:t>
      </w:r>
      <w:r>
        <w:rPr>
          <w:highlight w:val="none"/>
        </w:rPr>
        <w:t xml:space="preserve">тегрируемых ИС и стек может расширяться; важна безопасность.</w:t>
      </w:r>
      <w:r>
        <w:rPr>
          <w:highlight w:val="none"/>
        </w:rPr>
      </w:r>
      <w:r>
        <w:rPr>
          <w:highlight w:val="none"/>
        </w:rPr>
      </w:r>
    </w:p>
    <w:p>
      <w:pPr>
        <w:pStyle w:val="77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Webhook (вебхук)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highlight w:val="none"/>
        </w:rPr>
        <w:t xml:space="preserve">ー технология взаимодействия веб-приложений или сервисов в реальном времени. </w:t>
      </w:r>
      <w:r>
        <w:rPr>
          <w:highlight w:val="none"/>
        </w:rPr>
        <w:t xml:space="preserve">В</w:t>
      </w:r>
      <w:r>
        <w:rPr>
          <w:highlight w:val="none"/>
        </w:rPr>
        <w:t xml:space="preserve">ебхук позволяет настроить автоматическую отправку запроса из системы-источника к системе-приемнику при наступлении какого-то события-триггера. По своей сути вебхук ー это HTTP-запрос, только сформированный и отправленный автоматически при наступлении событи</w:t>
      </w:r>
      <w:r>
        <w:rPr>
          <w:highlight w:val="none"/>
        </w:rPr>
        <w:t xml:space="preserve">я.</w:t>
      </w:r>
      <w:r>
        <w:rPr>
          <w:highlight w:val="none"/>
        </w:rPr>
        <w:t xml:space="preserve"> </w:t>
      </w:r>
      <w:r>
        <w:rPr>
          <w:highlight w:val="none"/>
        </w:rPr>
        <w:t xml:space="preserve">Использование вебхука позволяет избежать непрерывного опроса API сервера клиентом при реализации асинхронных процессов (это еще называют longpooling).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Вебхук хорошо подходит для решения задач:</w:t>
      </w:r>
      <w:r>
        <w:rPr>
          <w:highlight w:val="none"/>
        </w:rPr>
      </w:r>
      <w:r/>
    </w:p>
    <w:p>
      <w:pPr>
        <w:pStyle w:val="940"/>
        <w:numPr>
          <w:ilvl w:val="0"/>
          <w:numId w:val="1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когда характер обмена событийный (не периодический);</w:t>
      </w:r>
      <w:r>
        <w:rPr>
          <w:highlight w:val="none"/>
        </w:rPr>
      </w:r>
      <w:r/>
    </w:p>
    <w:p>
      <w:pPr>
        <w:pStyle w:val="940"/>
        <w:numPr>
          <w:ilvl w:val="0"/>
          <w:numId w:val="1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когда клиент не знает, когда на сервере будут новые данные, но должен получить их, когда они появятся;</w:t>
      </w:r>
      <w:r>
        <w:rPr>
          <w:highlight w:val="none"/>
        </w:rPr>
      </w:r>
      <w:r/>
    </w:p>
    <w:p>
      <w:pPr>
        <w:pStyle w:val="940"/>
        <w:numPr>
          <w:ilvl w:val="0"/>
          <w:numId w:val="1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когда нужно избежать периодических и безрезультатных обращений клиента к серверу, например, для экономии трафика;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Вебхук часто используется в системах: </w:t>
      </w:r>
      <w:r>
        <w:rPr>
          <w:highlight w:val="none"/>
        </w:rPr>
        <w:t xml:space="preserve">с событийно-ориентированной архитектурой (Event-Driven Architecture, EDA);</w:t>
      </w:r>
      <w:r>
        <w:rPr>
          <w:highlight w:val="none"/>
        </w:rPr>
        <w:t xml:space="preserve"> </w:t>
      </w:r>
      <w:r>
        <w:rPr>
          <w:highlight w:val="none"/>
        </w:rPr>
        <w:t xml:space="preserve">с уведомлениями в реальном времени.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В</w:t>
      </w:r>
      <w:r>
        <w:rPr>
          <w:highlight w:val="none"/>
        </w:rPr>
        <w:t xml:space="preserve">ебхук можно использовать событийном характере обмена; если клиент не знает, когда на сервере будут новые данные, но должен получить их, когда они появятся; когда нужно избежать периодических и безрезультатных обращений клиента к серверу, например, для экон</w:t>
      </w:r>
      <w:r>
        <w:rPr>
          <w:highlight w:val="none"/>
        </w:rPr>
        <w:t xml:space="preserve">омии трафика.</w:t>
      </w:r>
      <w:r>
        <w:rPr>
          <w:highlight w:val="none"/>
        </w:rPr>
      </w:r>
      <w:r>
        <w:rPr>
          <w:highlight w:val="none"/>
        </w:rPr>
      </w:r>
    </w:p>
    <w:p>
      <w:pPr>
        <w:pStyle w:val="770"/>
        <w:rPr>
          <w:highlight w:val="none"/>
        </w:rPr>
      </w:pPr>
      <w:r>
        <w:rPr>
          <w:b/>
          <w:bCs/>
          <w:highlight w:val="none"/>
        </w:rPr>
        <w:t xml:space="preserve">WebSocket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ー протокол связи между клиентом и сервером. Протокол позволяет устанавливать двунаправленное постоянное соединение в реальном времени благодаря механизму keep alive, введенному в рамках HTTP 1.1.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У</w:t>
      </w:r>
      <w:r>
        <w:rPr>
          <w:highlight w:val="none"/>
        </w:rPr>
        <w:t xml:space="preserve">становка websocket-соединения осуществляется с помощью handshake. Handshake ー это приветственное сообщение (рукопожатие), которое отправляется клиентом на сервер. Оно сигнализирует, что необходимо перейти с использования протокола HTTP на протокол WebSocke</w:t>
      </w:r>
      <w:r>
        <w:rPr>
          <w:highlight w:val="none"/>
        </w:rPr>
        <w:t xml:space="preserve">t.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Закрытие соединения может быть инициировано как клиентом, так и сервером, и осуществляется с помощью отдельного закрывающего сообщения.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Пока соединение открыто, клиент и сервер могут обмениваться данными в реальном времени, причём отправлять данные может как клиент, так и сервер.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</w:t>
      </w:r>
      <w:r>
        <w:rPr>
          <w:highlight w:val="none"/>
        </w:rPr>
        <w:t xml:space="preserve">а транспортном уровне WebSocket использует сетевой протокол TCP, что позволяет организовать передачу данных разных схем и размеров. Протокол TCP разбивает данные на фреймы, обеспечивая их целостность через отправку закрывающего бита, который маркирует заве</w:t>
      </w:r>
      <w:r>
        <w:rPr>
          <w:highlight w:val="none"/>
        </w:rPr>
        <w:t xml:space="preserve">ршение передачи.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WebSocket хорошо подходит для решения задач, в которых:</w:t>
      </w:r>
      <w:r>
        <w:rPr>
          <w:highlight w:val="none"/>
        </w:rPr>
      </w:r>
      <w:r/>
    </w:p>
    <w:p>
      <w:pPr>
        <w:pStyle w:val="940"/>
        <w:numPr>
          <w:ilvl w:val="0"/>
          <w:numId w:val="1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нужна интеграции в реальном времени;</w:t>
      </w:r>
      <w:r>
        <w:rPr>
          <w:highlight w:val="none"/>
        </w:rPr>
      </w:r>
      <w:r/>
    </w:p>
    <w:p>
      <w:pPr>
        <w:pStyle w:val="940"/>
        <w:numPr>
          <w:ilvl w:val="0"/>
          <w:numId w:val="1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нужна двусторонняя связь клиента с сервером;</w:t>
      </w:r>
      <w:r>
        <w:rPr>
          <w:highlight w:val="none"/>
        </w:rPr>
      </w:r>
      <w:r/>
    </w:p>
    <w:p>
      <w:pPr>
        <w:pStyle w:val="940"/>
        <w:numPr>
          <w:ilvl w:val="0"/>
          <w:numId w:val="1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нужно долговечное решение.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WebSocket часто используется в: </w:t>
      </w:r>
      <w:r>
        <w:rPr>
          <w:highlight w:val="none"/>
        </w:rPr>
        <w:t xml:space="preserve">онлайн-играх;</w:t>
      </w:r>
      <w:r>
        <w:rPr>
          <w:highlight w:val="none"/>
        </w:rPr>
        <w:t xml:space="preserve"> </w:t>
      </w:r>
      <w:r>
        <w:rPr>
          <w:highlight w:val="none"/>
        </w:rPr>
        <w:t xml:space="preserve">чатах и мессенджерах;</w:t>
      </w:r>
      <w:r>
        <w:rPr>
          <w:highlight w:val="none"/>
        </w:rPr>
        <w:t xml:space="preserve"> </w:t>
      </w:r>
      <w:r>
        <w:rPr>
          <w:highlight w:val="none"/>
        </w:rPr>
        <w:t xml:space="preserve">системах мониторинга в реальном времени;</w:t>
      </w:r>
      <w:r>
        <w:rPr>
          <w:highlight w:val="none"/>
        </w:rPr>
        <w:t xml:space="preserve"> </w:t>
      </w:r>
      <w:r>
        <w:rPr>
          <w:highlight w:val="none"/>
        </w:rPr>
        <w:t xml:space="preserve">IoT-сфере.</w:t>
      </w:r>
      <w:r>
        <w:rPr>
          <w:highlight w:val="none"/>
        </w:rPr>
      </w:r>
      <w:r/>
    </w:p>
    <w:p>
      <w:pPr>
        <w:ind w:left="0" w:right="0" w:firstLine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Асинхронные интеграции</w:t>
      </w:r>
      <w:r>
        <w:rPr>
          <w:highlight w:val="none"/>
        </w:rPr>
        <w:t xml:space="preserve"> – запрос будет обработан не сразу, нужно уметь получать ответ. Не блокирует поток и ресурсы, увеличивает производительность, облегчает масштабирование. НО реализация сложнее, отсутствие транзакций.</w:t>
      </w:r>
      <w:r>
        <w:rPr>
          <w:highlight w:val="none"/>
        </w:rPr>
      </w:r>
      <w:r>
        <w:rPr>
          <w:highlight w:val="none"/>
        </w:rPr>
      </w:r>
    </w:p>
    <w:p>
      <w:pPr>
        <w:ind w:left="349" w:right="0" w:firstLine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4. </w:t>
      </w:r>
      <w:r>
        <w:rPr>
          <w:rFonts w:ascii="Liberation Sans" w:hAnsi="Liberation Sans" w:eastAsia="Liberation Sans" w:cs="Liberation Sans"/>
          <w:b/>
          <w:bCs/>
          <w:color w:val="333333"/>
        </w:rPr>
        <w:t xml:space="preserve">Обмен сообщениями: </w:t>
      </w:r>
      <w:r>
        <w:rPr>
          <w:rFonts w:ascii="Liberation Sans" w:hAnsi="Liberation Sans" w:eastAsia="Liberation Sans" w:cs="Liberation Sans"/>
          <w:color w:val="333333"/>
        </w:rPr>
        <w:t xml:space="preserve">например, интеграция с помощью интеграционной шины или внешнего сервиса через брокеры сообщений.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Обмен сообщениями: посредник м</w:t>
      </w:r>
      <w:r>
        <w:rPr>
          <w:highlight w:val="none"/>
        </w:rPr>
        <w:t xml:space="preserve">ежду системами, возможен синх и асинх обмен, но при синхр теряется смысл использования брокера. Два основных подхода обмена на основе брокеров: точка-точка (требует респонс ответ) ИЛИ издатель –подписчик (не ждет ответа, он обрабатывает тогда когда надо).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Примеры брокеров ну очевидно Кафка, рэббит и ActiveMQ. Самый популярный и надежный кафка, потому что обещает сохранить и не потерять сообщений. Рэбит тоже при настройках так умеет, но не по умолчанию, как в кафке.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Сходства Apache Kafka и RabbitMQ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</w:rPr>
        <w:t xml:space="preserve">Оба </w:t>
      </w:r>
      <w:r>
        <w:rPr>
          <w:highlight w:val="none"/>
        </w:rPr>
        <w:t xml:space="preserve">являются брокерами программных сообщений и используются для обмена информацией между различными приложениями.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оба брокера работают по схеме «издатель-подписчик» (отправитель-получатель), когда источники данных направляют потоки информации, а получатели обрабатывают их по мере потребности.</w:t>
      </w:r>
      <w:r>
        <w:rPr>
          <w:highlight w:val="none"/>
        </w:rPr>
        <w:t xml:space="preserve">оба брокера способны реализовать стратегии «как максимум однократная доставка» и «как минимум однократная доставка», что позволяет сократить риски потери или дублирования сообщений.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 системы обеспечивают репликацию сообщений</w:t>
      </w:r>
      <w:r>
        <w:rPr>
          <w:highlight w:val="none"/>
        </w:rPr>
        <w:t xml:space="preserve">. </w:t>
      </w:r>
      <w:r>
        <w:rPr>
          <w:highlight w:val="none"/>
        </w:rPr>
        <w:t xml:space="preserve">Apache Kafka и RabbitMQ гарантируют порядок отправки сообщений с помощью уведомлений и стратегий доставки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00000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Отличия: 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40"/>
        <w:numPr>
          <w:ilvl w:val="0"/>
          <w:numId w:val="20"/>
        </w:numPr>
        <w:ind w:left="0" w:firstLine="0"/>
        <w:shd w:val="nil" w:color="auto"/>
        <w:rPr>
          <w:highlight w:val="white"/>
          <w14:ligatures w14:val="none"/>
        </w:rPr>
        <w:suppressLineNumbers w:val="0"/>
      </w:pPr>
      <w:r>
        <w:rPr>
          <w:highlight w:val="none"/>
        </w:rPr>
      </w:r>
      <w:r>
        <w:rPr>
          <w:highlight w:val="white"/>
        </w:rPr>
        <w:t xml:space="preserve">обусловлены принципиально </w:t>
      </w:r>
      <w:r>
        <w:rPr>
          <w:b/>
          <w:bCs/>
          <w:highlight w:val="white"/>
        </w:rPr>
        <w:t xml:space="preserve">разными моделями доставки </w:t>
      </w:r>
      <w:r>
        <w:rPr>
          <w:highlight w:val="white"/>
        </w:rPr>
        <w:t xml:space="preserve">сообщений</w:t>
      </w:r>
      <w:r>
        <w:rPr>
          <w:highlight w:val="white"/>
        </w:rPr>
        <w:t xml:space="preserve">, реализуемыми в этих системах. В частности, Kafka действует по принципу вытягивания (</w:t>
      </w:r>
      <w:r>
        <w:rPr>
          <w:b/>
          <w:bCs/>
          <w:highlight w:val="white"/>
        </w:rPr>
        <w:t xml:space="preserve">pull</w:t>
      </w:r>
      <w:r>
        <w:rPr>
          <w:highlight w:val="white"/>
        </w:rPr>
        <w:t xml:space="preserve">), когда получатели (consumers) сами достают из топика (topic) нужные им сообщения. RabbitMQ, напротив, реализует модель проталкивания (</w:t>
      </w:r>
      <w:r>
        <w:rPr>
          <w:b/>
          <w:bCs/>
          <w:highlight w:val="white"/>
        </w:rPr>
        <w:t xml:space="preserve">push</w:t>
      </w:r>
      <w:r>
        <w:rPr>
          <w:highlight w:val="white"/>
        </w:rPr>
        <w:t xml:space="preserve">), отправляя необходимые сообщени</w:t>
      </w:r>
      <w:r>
        <w:rPr>
          <w:highlight w:val="white"/>
        </w:rPr>
        <w:t xml:space="preserve">я получателям.</w:t>
      </w:r>
      <w:r>
        <w:rPr>
          <w:highlight w:val="none"/>
        </w:rPr>
        <w:t xml:space="preserve"> </w:t>
      </w: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</w:p>
    <w:p>
      <w:pPr>
        <w:pStyle w:val="940"/>
        <w:numPr>
          <w:ilvl w:val="0"/>
          <w:numId w:val="20"/>
        </w:numPr>
        <w:ind w:left="0" w:firstLine="0"/>
        <w:shd w:val="nil" w:color="000000"/>
        <w:rPr>
          <w:highlight w:val="white"/>
          <w14:ligatures w14:val="none"/>
        </w:rPr>
        <w:suppressLineNumbers w:val="0"/>
      </w:pPr>
      <w:r>
        <w:rPr>
          <w:highlight w:val="white"/>
        </w:rPr>
        <w:t xml:space="preserve">RabbitMQ помещает сообщение в очередь FIFO (First Input – First Output) и отслеживает статус этого сообщения в очереди, а Kafka добавляет сообщение в журнал (записывает на диск), предоставляя получателю самому заботиться о получении нужной информации из то</w:t>
      </w:r>
      <w:r>
        <w:rPr>
          <w:highlight w:val="white"/>
        </w:rPr>
        <w:t xml:space="preserve">пика. Кролик удаляет сообщение после доставки его получателю, а Кафка хранит сообщение до тех пор, пока не наступит момент запланированной очистки журнала. </w:t>
      </w: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</w:p>
    <w:p>
      <w:pPr>
        <w:pStyle w:val="940"/>
        <w:numPr>
          <w:ilvl w:val="0"/>
          <w:numId w:val="20"/>
        </w:numPr>
        <w:ind w:left="0" w:firstLine="0"/>
        <w:shd w:val="nil" w:color="000000"/>
        <w:rPr>
          <w:highlight w:val="none"/>
          <w14:ligatures w14:val="none"/>
        </w:rPr>
        <w:suppressLineNumbers w:val="0"/>
      </w:pPr>
      <w:r>
        <w:rPr>
          <w:highlight w:val="white"/>
        </w:rPr>
      </w:r>
      <w:r>
        <w:rPr>
          <w:b/>
          <w:bCs/>
          <w:highlight w:val="white"/>
        </w:rPr>
        <w:t xml:space="preserve">Балансировка </w:t>
      </w:r>
      <w:r>
        <w:rPr>
          <w:highlight w:val="white"/>
        </w:rPr>
        <w:t xml:space="preserve">– благодаря pull-модели доставки сообщений RabbitMQ сокращает время задержки, однако возможно переполнение получателей, если сообщения прибудут в очередь быстрее, чем те могут их обработать. Поскольку в RabbitMQ каждый получатель запрашивает/вы</w:t>
      </w:r>
      <w:r>
        <w:rPr>
          <w:highlight w:val="white"/>
        </w:rPr>
        <w:t xml:space="preserve">г</w:t>
      </w:r>
      <w:r>
        <w:rPr>
          <w:highlight w:val="white"/>
        </w:rPr>
        <w:t xml:space="preserve">ружает разное количество сообщений, то распределение работы может стать неравномерным, что повлечет задержки и потерю порядка сообщений во время обработки. Для предупреждения этого каждый получатель Кролика настраивает предел предварительной выборки (QoS) </w:t>
      </w:r>
      <w:r>
        <w:rPr>
          <w:highlight w:val="white"/>
        </w:rPr>
        <w:t xml:space="preserve">– ограничение на количество скопившихся неподтвержденных сообщений. В Apache Kafka балансировка нагрузки выполняется автоматически путем перераспределения получателей по разделам (partition) топика.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40"/>
        <w:numPr>
          <w:ilvl w:val="0"/>
          <w:numId w:val="20"/>
        </w:numPr>
        <w:ind w:left="0" w:firstLine="0"/>
        <w:shd w:val="nil" w:color="000000"/>
        <w:rPr>
          <w:highlight w:val="none"/>
          <w14:ligatures w14:val="none"/>
        </w:rPr>
        <w:suppressLineNumbers w:val="0"/>
      </w:pPr>
      <w:r>
        <w:rPr>
          <w:b/>
          <w:bCs/>
          <w:highlight w:val="none"/>
        </w:rPr>
        <w:t xml:space="preserve">Маршрутизация </w:t>
      </w:r>
      <w:r>
        <w:rPr>
          <w:highlight w:val="none"/>
        </w:rPr>
        <w:t xml:space="preserve">– RabbitMQ включает 4 способа маршрутизации на разные обменники (exchange) для постановки в различные очереди, что позволяет использовать мощный и гибкий набор шаблонов обменов сообщениями. Кафка реализует лишь 1 способ записи сообщений на дис</w:t>
      </w:r>
      <w:r>
        <w:rPr>
          <w:highlight w:val="none"/>
        </w:rPr>
        <w:t xml:space="preserve">к, без маршрутизации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40"/>
        <w:numPr>
          <w:ilvl w:val="0"/>
          <w:numId w:val="20"/>
        </w:numPr>
        <w:ind w:left="0" w:firstLine="0"/>
        <w:shd w:val="nil" w:color="000000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 </w:t>
      </w:r>
      <w:r>
        <w:rPr>
          <w:highlight w:val="none"/>
        </w:rPr>
        <w:t xml:space="preserve">K</w:t>
      </w:r>
      <w:r>
        <w:rPr>
          <w:highlight w:val="none"/>
        </w:rPr>
        <w:t xml:space="preserve">afka говорят «тупой сервер, умный клиент», что означает необходимость реализации логики работы с сообщениями на клиентской стороне, т.е consumer заботится о получении нужных сообщений. RabbitMQ – наоборот, «умный сервер, тупой клиент», поскольку этот броке</w:t>
      </w:r>
      <w:r>
        <w:rPr>
          <w:highlight w:val="none"/>
        </w:rPr>
        <w:t xml:space="preserve">р сам обеспечивает всю логику работы с сообщениями.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Отправитель или producer</w:t>
      </w:r>
      <w:r>
        <w:rPr>
          <w:highlight w:val="none"/>
        </w:rPr>
        <w:t xml:space="preserve"> ー подсистема или сервис, который публикует данные в брокер.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Потребитель или consumer</w:t>
      </w:r>
      <w:r>
        <w:rPr>
          <w:highlight w:val="none"/>
        </w:rPr>
        <w:t xml:space="preserve"> ー подсистема или сервис, который подписывается на получение сообщений из брокера и потребляет полученные данные.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Брокер является посредником между отправителем и потребителем. Можно сказать, что брокер выступает сервером, а отправители и потребители ー клиентами.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При проектировании интеграции через брокер сообщений важно определить ряд параметров интеграции.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Как будет называться канал связи, в который будут публиковаться данные. В RabbitMQ это топик, в Apache Kafka ー очередь.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Параметры полезной нагрузки сообщений от отправителя: формат, схема, максимальный размер. Максимальный размер важен, потому что для всех брокеров не рекомендуется передавать сообщение больше 1 МБ.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Какова надёжность потребителя. Если потребитель ненадёжный, то стоит использовать Kafka, который сохраняет данные на диске длительное время, в отличие от RabbitMQ, который удаляет данные после доставки сообщения.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Фактор репликации ー количество копий сообщения ー в кластере брокера. Это нужно для обеспечения надёжности доставки сообщений.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Производительность потока данных в части публикации и потребления.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Требуется ли настраивать разделы (партиции) в Kafka (разделение топика на несколько разделов) или предел очереди в RabbitMQ (максимальное количество сообщений в очередь), чтобы предотвратить переполнение очереди.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Стратегия разделения в Kafka, если разделение используется; тип обменника (маршрутизатор сообщений) в RabbitMQ.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Размер очереди и время жизни сообщения для RabbitMQ; максимальное время хранения сообщений для Kafka.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Схема потокового обмена, на которой будут отображены все топики/очереди, отправители и потребители данных. Удобно проектировать такую схему через DFD-диаграмму.</w:t>
      </w:r>
      <w:r>
        <w:rPr>
          <w:highlight w:val="none"/>
        </w:rPr>
      </w:r>
      <w:r/>
    </w:p>
    <w:p>
      <w:pPr>
        <w:pStyle w:val="940"/>
        <w:numPr>
          <w:ilvl w:val="0"/>
          <w:numId w:val="11"/>
        </w:numPr>
        <w:ind w:right="0"/>
        <w:spacing w:after="0" w:afterAutospacing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Также описать интеграцию через брокер можно с помощью спецификации стандарта AsyncAPI. Спецификация в формате yaml (похожая на Open API спецификацию) содержит состав топиков, схему аутентификации, формат данных полезной нагрузки и т.д.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Когда использовать брокеры сообщений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Брокеры сообщений как технология интеграции отлично подходят для решения задач, когда:</w:t>
      </w:r>
      <w:r>
        <w:rPr>
          <w:highlight w:val="none"/>
        </w:rPr>
      </w:r>
      <w:r/>
    </w:p>
    <w:p>
      <w:pPr>
        <w:pStyle w:val="940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нужна асинхронная интеграция, в том числе сразу нескольких систем;</w:t>
      </w:r>
      <w:r>
        <w:rPr>
          <w:highlight w:val="none"/>
        </w:rPr>
      </w:r>
      <w:r/>
    </w:p>
    <w:p>
      <w:pPr>
        <w:pStyle w:val="940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нужна передача данных в реальном времени или низкая задержка;</w:t>
      </w:r>
      <w:r>
        <w:rPr>
          <w:highlight w:val="none"/>
        </w:rPr>
      </w:r>
      <w:r/>
    </w:p>
    <w:p>
      <w:pPr>
        <w:pStyle w:val="940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много данных, но размер каждого сообщения небольшой;</w:t>
      </w:r>
      <w:r>
        <w:rPr>
          <w:highlight w:val="none"/>
        </w:rPr>
      </w:r>
      <w:r/>
    </w:p>
    <w:p>
      <w:pPr>
        <w:pStyle w:val="940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событийный характер обмена (EDA-архитектура);</w:t>
      </w:r>
      <w:r>
        <w:rPr>
          <w:highlight w:val="none"/>
        </w:rPr>
      </w:r>
      <w:r/>
    </w:p>
    <w:p>
      <w:pPr>
        <w:pStyle w:val="940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нужны высокая производительность и масштабирование;</w:t>
      </w:r>
      <w:r>
        <w:rPr>
          <w:highlight w:val="none"/>
        </w:rPr>
      </w:r>
      <w:r/>
    </w:p>
    <w:p>
      <w:pPr>
        <w:pStyle w:val="940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есть ресурсы на развёртывание и поддержку дополнительной инфраструктуры для брокера.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Брокеры сообщений успешно используются в системах:</w:t>
      </w:r>
      <w:r>
        <w:rPr>
          <w:highlight w:val="none"/>
        </w:rPr>
        <w:t xml:space="preserve">с микросервисной событийно-ориентированной архитектурой; </w:t>
      </w:r>
      <w:r>
        <w:rPr>
          <w:highlight w:val="none"/>
        </w:rPr>
        <w:t xml:space="preserve">платформы IoT; </w:t>
      </w:r>
      <w:r>
        <w:rPr>
          <w:highlight w:val="none"/>
        </w:rPr>
        <w:t xml:space="preserve">с уведомлениями в реальном времени; </w:t>
      </w:r>
      <w:r>
        <w:rPr>
          <w:highlight w:val="none"/>
        </w:rPr>
        <w:t xml:space="preserve">с межсервисными транзакциями.</w:t>
      </w:r>
      <w:r>
        <w:rPr>
          <w:highlight w:val="none"/>
        </w:rPr>
      </w:r>
      <w:r/>
    </w:p>
    <w:p>
      <w:pPr>
        <w:pStyle w:val="770"/>
        <w:rPr>
          <w:highlight w:val="none"/>
        </w:rPr>
      </w:pPr>
      <w:r>
        <w:rPr>
          <w:b/>
          <w:bCs/>
          <w:color w:val="000000" w:themeColor="text1"/>
          <w:highlight w:val="none"/>
        </w:rPr>
        <w:t xml:space="preserve">Служебная шина данных (ESB)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отдельный п</w:t>
      </w:r>
      <w:r>
        <w:rPr>
          <w:highlight w:val="none"/>
        </w:rPr>
        <w:t xml:space="preserve">ромежуточный сервис по середине всех нашихон облегчает взаимодействие между различными приложениями и службами в сервис-ориентированной архитектуре. Получает, маршрутизирует, преобразовывает и доставляет данные с использованием различных протоколов связи.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Style w:val="9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hyperlink r:id="rId22" w:tooltip="https://systems.education/integrations-fundamentals-two" w:history="1">
        <w:r>
          <w:rPr>
            <w:rStyle w:val="918"/>
            <w:highlight w:val="none"/>
          </w:rPr>
          <w:t xml:space="preserve">https://systems.education/integrations-fundamentals-two</w:t>
        </w:r>
        <w:r>
          <w:rPr>
            <w:rStyle w:val="918"/>
            <w:highlight w:val="none"/>
          </w:rPr>
        </w:r>
        <w:r>
          <w:rPr>
            <w:rStyle w:val="918"/>
            <w:highlight w:val="none"/>
          </w:rPr>
        </w:r>
      </w:hyperlink>
      <w:r>
        <w:rPr>
          <w:rStyle w:val="918"/>
          <w:highlight w:val="none"/>
        </w:rPr>
      </w:r>
      <w:r>
        <w:rPr>
          <w:rStyle w:val="918"/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hyperlink r:id="rId23" w:tooltip="https://habr.com/ru/articles/676088/" w:history="1">
        <w:r>
          <w:rPr>
            <w:rStyle w:val="918"/>
            <w:highlight w:val="none"/>
          </w:rPr>
          <w:t xml:space="preserve">https://habr.com/ru/articles/676088/</w:t>
        </w:r>
        <w:r>
          <w:rPr>
            <w:rStyle w:val="918"/>
            <w:highlight w:val="none"/>
          </w:rPr>
        </w:r>
        <w:r>
          <w:rPr>
            <w:rStyle w:val="918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Архитектура программного обеспечения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  <w:szCs w:val="12"/>
        </w:rPr>
        <w:t xml:space="preserve">Монолитное приложение</w:t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 — 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  <w:szCs w:val="12"/>
          <w:highlight w:val="none"/>
        </w:rPr>
      </w:r>
      <w:r>
        <w:t xml:space="preserve">всё приложение — это единая структура, где все компоненты (бизнес-логика, пользовательский интерфейс, доступ к данным) тесно связаны и развёртываются как одно целое. </w:t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М</w:t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онолитная архитектура — это традиционный дизайн программного обеспечения, при котором все приложение строится как единое целое. В этом типе архитектуры все компоненты программной системы, включая пользовательский интерфейс (UI), бизнес-логику и уровни обра</w:t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ботки данных, тесно интегрированы в единую кодовую базу</w:t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.</w:t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тип двухуровневой (также называют двухзвенной) архитектуры. При двухуровневой архитектуре приложение разбито на два слоя.</w:t>
        <w:br/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На первом слое находится визуальный интерфейс (</w:t>
      </w:r>
      <w:hyperlink r:id="rId24" w:tooltip="https://ru.wikipedia.org/wiki/%D0%98%D0%BD%D1%82%D0%B5%D1%80%D1%84%D0%B5%D0%B9%D1%81_%D0%BF%D0%BE%D0%BB%D1%8C%D0%B7%D0%BE%D0%B2%D0%B0%D1%82%D0%B5%D0%BB%D1%8F" w:history="1">
        <w:r>
          <w:rPr>
            <w:rStyle w:val="918"/>
            <w:rFonts w:ascii="Liberation Sans" w:hAnsi="Liberation Sans" w:eastAsia="Liberation Sans" w:cs="Liberation Sans"/>
            <w:color w:val="1f5bff"/>
            <w:sz w:val="20"/>
            <w:szCs w:val="12"/>
            <w:u w:val="none"/>
          </w:rPr>
          <w:t xml:space="preserve">UI</w:t>
        </w:r>
      </w:hyperlink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 — User Interface), предназначенный для удобства использования приложения и некоторой валидации данных.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numPr>
          <w:ilvl w:val="0"/>
          <w:numId w:val="0"/>
        </w:numPr>
        <w:ind w:left="0" w:right="0" w:firstLine="0"/>
        <w:rPr>
          <w:sz w:val="20"/>
          <w:szCs w:val="1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Второй слой — слой хранилища данных. На этом слое кроме хранилища существует некая бизнес-логика, например: бухгалтерия, составление отчётности и т. д. Логика может быть, например, написана на каком-либо транзакционном языке, в зависимости от конкретной </w:t>
      </w:r>
      <w:hyperlink r:id="rId25" w:tooltip="https://ru.wikipedia.org/wiki/%D0%A1%D0%B8%D1%81%D1%82%D0%B5%D0%BC%D0%B0_%D1%83%D0%BF%D1%80%D0%B0%D0%B2%D0%BB%D0%B5%D0%BD%D0%B8%D1%8F_%D0%B1%D0%B0%D0%B7%D0%B0%D0%BC%D0%B8_%D0%B4%D0%B0%D0%BD%D0%BD%D1%8B%D1%85" w:history="1">
        <w:r>
          <w:rPr>
            <w:rStyle w:val="918"/>
            <w:rFonts w:ascii="Liberation Sans" w:hAnsi="Liberation Sans" w:eastAsia="Liberation Sans" w:cs="Liberation Sans"/>
            <w:color w:val="1f5bff"/>
            <w:sz w:val="20"/>
            <w:szCs w:val="12"/>
            <w:u w:val="none"/>
          </w:rPr>
          <w:t xml:space="preserve">СУБД</w:t>
        </w:r>
      </w:hyperlink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 (система управления базами данных).</w:t>
      </w:r>
      <w:r>
        <w:rPr>
          <w:sz w:val="20"/>
          <w:szCs w:val="12"/>
        </w:rPr>
      </w:r>
      <w:r>
        <w:rPr>
          <w:sz w:val="20"/>
          <w:szCs w:val="12"/>
        </w:rPr>
      </w:r>
    </w:p>
    <w:p>
      <w:pPr>
        <w:ind w:left="0" w:right="0" w:firstLine="0"/>
        <w:rPr>
          <w:sz w:val="12"/>
          <w:szCs w:val="1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При необходимости такое приложение можно масштабировать путём увеличения мощности сервера, на котором инсталлировано приложение — «вертикальное масштабирование».</w:t>
      </w: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</w:p>
    <w:p>
      <w:pPr>
        <w:shd w:val="nil" w:color="auto"/>
        <w:rPr>
          <w14:ligatures w14:val="none"/>
        </w:rPr>
      </w:pPr>
      <w:r>
        <w:rPr>
          <w:b/>
          <w:bCs/>
          <w:highlight w:val="none"/>
        </w:rPr>
        <w:t xml:space="preserve">СОА (сервис-ориентированная архитектура) </w:t>
      </w:r>
      <w:r>
        <w:rPr>
          <w:highlight w:val="none"/>
        </w:rPr>
        <w:t xml:space="preserve">— многослойная (три или более уровня) архитектура, каждый слой которой отвечает за определённую «обязанность»:</w:t>
      </w:r>
      <w:r>
        <w:rPr>
          <w14:ligatures w14:val="none"/>
        </w:rPr>
      </w:r>
      <w:r>
        <w:rPr>
          <w14:ligatures w14:val="none"/>
        </w:rPr>
      </w:r>
    </w:p>
    <w:p>
      <w:pPr>
        <w:shd w:val="nil" w:color="auto"/>
        <w:rPr>
          <w14:ligatures w14:val="none"/>
        </w:rPr>
      </w:pPr>
      <w:r>
        <w:rPr>
          <w:highlight w:val="none"/>
        </w:rPr>
        <w:t xml:space="preserve">1 слой — пользовательский интерфейс, зачастую веб-интерфейс</w:t>
      </w:r>
      <w:r>
        <w:rPr>
          <w14:ligatures w14:val="none"/>
        </w:rPr>
      </w:r>
      <w:r>
        <w:rPr>
          <w14:ligatures w14:val="none"/>
        </w:rPr>
      </w:r>
    </w:p>
    <w:p>
      <w:pPr>
        <w:shd w:val="nil" w:color="auto"/>
        <w:rPr>
          <w14:ligatures w14:val="none"/>
        </w:rPr>
      </w:pPr>
      <w:r>
        <w:rPr>
          <w:highlight w:val="none"/>
        </w:rPr>
        <w:t xml:space="preserve">2 слой — бизнес-логика: расчёты, агрегация данных и т. д.</w:t>
      </w:r>
      <w:r>
        <w:rPr>
          <w14:ligatures w14:val="none"/>
        </w:rPr>
      </w:r>
      <w:r>
        <w:rPr>
          <w14:ligatures w14:val="none"/>
        </w:rPr>
      </w:r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</w:rPr>
        <w:t xml:space="preserve">3 слой — база данных (хранилище)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</w:t>
      </w:r>
      <w:r>
        <w:rPr>
          <w:highlight w:val="none"/>
        </w:rPr>
        <w:t xml:space="preserve"> его основе лежат несколько основных идей – переиспользование сервисов и корпоративная шина. Разработчики стремятся разбить систему на сервисы таким образом, чтобы их можно было использовать повторно. Взаимодействие и маршрутизация осуществляется через кор</w:t>
      </w:r>
      <w:r>
        <w:rPr>
          <w:highlight w:val="none"/>
        </w:rPr>
        <w:t xml:space="preserve">поративную шину ESB. Типичная SOA архитектура показана на рисунке ниже.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000000"/>
      </w:pPr>
      <w:r>
        <w:rPr>
          <w:highlight w:val="none"/>
        </w:rPr>
        <w:t xml:space="preserve">Давайте посмотрим из каких частей она состоит, и какова их роль.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Шина(ESB): в случае взаимодействия сложных событий действует как посредник и управляет различными рутинными операциями, такими как передача сообщений и координация вызовов.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Инфраструктурные сервисы (infrastructure services): группа легко переиспользуемых сервисов, таких как аутентификация/авторизация, отправка смс и прочее.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Прикладные сервисы (application services): не могут быть переиспользованны под разные задачи, так как ограничены определенным прикладным контекстом, но их можно встраивать в более высокоуровневые сервисы.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Сервисы предприятия (Enterprise services): эти сервисы отвечают за реализацию крупных частей бизнес процессов компании, они потребляют более низкоуровневые сервисы.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API: по сути это бэкенды, предоставляющие API, доступное в интернет, для сайтов и мобильных приложений компании. Они взаимодействуют с ESB и раскрывают функциональность для конечных потребителей.</w:t>
      </w:r>
      <w:r>
        <w:rPr>
          <w:highlight w:val="none"/>
        </w:rPr>
      </w:r>
      <w:r/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К</w:t>
      </w:r>
      <w:r>
        <w:rPr>
          <w:highlight w:val="none"/>
        </w:rPr>
        <w:t xml:space="preserve">ак вы могли заметить, проектируя архитектуру в данном стиле, мы имеем очень большое количество слоев и как следствие команд, которые ими владеют. Любой запрос пронизывает все слои системы, в большей степени напоминая монолитную архитектуру. Но данный тип а</w:t>
      </w:r>
      <w:r>
        <w:rPr>
          <w:highlight w:val="none"/>
        </w:rPr>
        <w:t xml:space="preserve">рхитектуры намного сложнее, потому что является распределенной архитектурой.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000000"/>
        <w:rPr>
          <w:b/>
          <w:bCs/>
        </w:rPr>
      </w:pPr>
      <w:r>
        <w:rPr>
          <w:b/>
          <w:bCs/>
          <w:highlight w:val="none"/>
        </w:rPr>
        <w:t xml:space="preserve">Микросервисная (облачная) архитектура</w:t>
      </w:r>
      <w:r>
        <w:rPr>
          <w:b/>
          <w:bCs/>
        </w:rPr>
      </w:r>
      <w:r>
        <w:rPr>
          <w:b/>
          <w:bCs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Для оптимизации затрат представляется возможным переход на облачную архитектуру. Необходимо построить приложение таким образом, чтобы можно было развернуть его не только на своих мощностях, но и на каких-то облачных ресурсах.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right="0" w:firstLine="0"/>
        <w:spacing w:before="0" w:after="0"/>
        <w:rPr>
          <w:sz w:val="20"/>
          <w:szCs w:val="1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  <w:szCs w:val="12"/>
        </w:rPr>
        <w:t xml:space="preserve">Микросервисы</w:t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 — это небольшие автономные совместно работающие сервисы.</w:t>
        <w:br/>
        <w:t xml:space="preserve">Можно выделить следующие основные характеристики МСА:</w:t>
        <w:br/>
      </w:r>
      <w:r>
        <w:rPr>
          <w:sz w:val="20"/>
          <w:szCs w:val="12"/>
        </w:rPr>
      </w:r>
      <w:r>
        <w:rPr>
          <w:sz w:val="20"/>
          <w:szCs w:val="12"/>
        </w:rPr>
      </w:r>
    </w:p>
    <w:p>
      <w:pPr>
        <w:pStyle w:val="940"/>
        <w:numPr>
          <w:ilvl w:val="0"/>
          <w:numId w:val="29"/>
        </w:numPr>
        <w:ind w:right="0"/>
        <w:rPr>
          <w:rFonts w:ascii="Liberation Sans" w:hAnsi="Liberation Sans" w:eastAsia="Liberation Sans" w:cs="Liberation San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Максимальная независимость и автономность</w:t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</w:p>
    <w:p>
      <w:pPr>
        <w:pStyle w:val="940"/>
        <w:numPr>
          <w:ilvl w:val="0"/>
          <w:numId w:val="29"/>
        </w:numPr>
        <w:ind w:right="0"/>
        <w:rPr>
          <w:rFonts w:ascii="Liberation Sans" w:hAnsi="Liberation Sans" w:eastAsia="Liberation Sans" w:cs="Liberation San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Реализация подхода «умные сервисы и глупые каналы» (</w:t>
      </w:r>
      <w:hyperlink r:id="rId26" w:tooltip="https://medium.com/@nathankpeck/microservice-principles-smart-endpoints-and-dumb-pipes-5691d410700f" w:history="1">
        <w:r>
          <w:rPr>
            <w:rStyle w:val="918"/>
            <w:rFonts w:ascii="Liberation Sans" w:hAnsi="Liberation Sans" w:eastAsia="Liberation Sans" w:cs="Liberation Sans"/>
            <w:color w:val="1f5bff"/>
            <w:sz w:val="20"/>
            <w:szCs w:val="12"/>
            <w:u w:val="none"/>
          </w:rPr>
          <w:t xml:space="preserve">smart endpoints and dumb pipes</w:t>
        </w:r>
      </w:hyperlink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) при микросервисном взаимодействии</w:t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</w:p>
    <w:p>
      <w:pPr>
        <w:pStyle w:val="940"/>
        <w:numPr>
          <w:ilvl w:val="0"/>
          <w:numId w:val="29"/>
        </w:numPr>
        <w:ind w:right="0"/>
        <w:rPr>
          <w:rFonts w:ascii="Liberation Sans" w:hAnsi="Liberation Sans" w:eastAsia="Liberation Sans" w:cs="Liberation San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Поддержка </w:t>
      </w:r>
      <w:hyperlink r:id="rId27" w:tooltip="https://ru.wikipedia.org/wiki/DevOps" w:history="1">
        <w:r>
          <w:rPr>
            <w:rStyle w:val="918"/>
            <w:rFonts w:ascii="Liberation Sans" w:hAnsi="Liberation Sans" w:eastAsia="Liberation Sans" w:cs="Liberation Sans"/>
            <w:color w:val="1f5bff"/>
            <w:sz w:val="20"/>
            <w:szCs w:val="12"/>
            <w:u w:val="none"/>
          </w:rPr>
          <w:t xml:space="preserve">DevOps</w:t>
        </w:r>
      </w:hyperlink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 подходов </w:t>
      </w:r>
      <w:hyperlink r:id="rId28" w:tooltip="https://ru.wikipedia.org/wiki/%D0%9D%D0%B5%D0%BF%D1%80%D0%B5%D1%80%D1%8B%D0%B2%D0%BD%D0%B0%D1%8F_%D0%B8%D0%BD%D1%82%D0%B5%D0%B3%D1%80%D0%B0%D1%86%D0%B8%D1%8F" w:history="1">
        <w:r>
          <w:rPr>
            <w:rStyle w:val="918"/>
            <w:rFonts w:ascii="Liberation Sans" w:hAnsi="Liberation Sans" w:eastAsia="Liberation Sans" w:cs="Liberation Sans"/>
            <w:color w:val="1f5bff"/>
            <w:sz w:val="20"/>
            <w:szCs w:val="12"/>
            <w:u w:val="none"/>
          </w:rPr>
          <w:t xml:space="preserve">CI</w:t>
        </w:r>
      </w:hyperlink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 (Continuous integration, Непрерывная интеграция) и </w:t>
      </w:r>
      <w:hyperlink r:id="rId29" w:tooltip="https://ru.wikipedia.org/wiki/%D0%9D%D0%B5%D0%BF%D1%80%D0%B5%D1%80%D1%8B%D0%B2%D0%BD%D0%B0%D1%8F_%D0%B4%D0%BE%D1%81%D1%82%D0%B0%D0%B2%D0%BA%D0%B0" w:history="1">
        <w:r>
          <w:rPr>
            <w:rStyle w:val="918"/>
            <w:rFonts w:ascii="Liberation Sans" w:hAnsi="Liberation Sans" w:eastAsia="Liberation Sans" w:cs="Liberation Sans"/>
            <w:color w:val="1f5bff"/>
            <w:sz w:val="20"/>
            <w:szCs w:val="12"/>
            <w:u w:val="none"/>
          </w:rPr>
          <w:t xml:space="preserve">CD</w:t>
        </w:r>
      </w:hyperlink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 (Continuous delivery, Непрерывная доставка)</w:t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</w:p>
    <w:p>
      <w:pPr>
        <w:pStyle w:val="940"/>
        <w:numPr>
          <w:ilvl w:val="0"/>
          <w:numId w:val="29"/>
        </w:numPr>
        <w:ind w:right="0"/>
        <w:rPr>
          <w:rFonts w:ascii="Liberation Sans" w:hAnsi="Liberation Sans" w:eastAsia="Liberation Sans" w:cs="Liberation San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Гибкая масштабируемость</w:t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</w:p>
    <w:p>
      <w:pPr>
        <w:pStyle w:val="940"/>
        <w:numPr>
          <w:ilvl w:val="0"/>
          <w:numId w:val="29"/>
        </w:numPr>
        <w:ind w:right="0"/>
        <w:rPr>
          <w:rFonts w:ascii="Liberation Sans" w:hAnsi="Liberation Sans" w:eastAsia="Liberation Sans" w:cs="Liberation San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szCs w:val="12"/>
        </w:rPr>
      </w:r>
      <w:r>
        <w:rPr>
          <w:rFonts w:ascii="Liberation Sans" w:hAnsi="Liberation Sans" w:eastAsia="Liberation Sans" w:cs="Liberation Sans"/>
          <w:color w:val="000000"/>
          <w:sz w:val="20"/>
          <w:szCs w:val="12"/>
        </w:rPr>
        <w:t xml:space="preserve">Нацеленность на концепцию децентрализации управления данными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М</w:t>
      </w:r>
      <w:r>
        <w:rPr>
          <w:highlight w:val="none"/>
        </w:rPr>
        <w:t xml:space="preserve">икросервисы в отличие от SOA, наоборот, избегают повторного использования, применяя философию - предпочтительнее дублирование, а не зависимость от других сервисов. Повторное использование предполагает связанность, а архитектура микросервисов в значительной</w:t>
      </w:r>
      <w:r>
        <w:rPr>
          <w:highlight w:val="none"/>
        </w:rPr>
        <w:t xml:space="preserve"> степени старается ее избегать. Это достигается за счет разбиения системы на сервисы по ограниченным контекстам (бизнес областям). Типичная MSA архитектура показана на рисунке ниже.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000000"/>
      </w:pPr>
      <w:r>
        <w:rPr>
          <w:highlight w:val="none"/>
        </w:rPr>
        <w:t xml:space="preserve">В</w:t>
      </w:r>
      <w:r>
        <w:rPr>
          <w:highlight w:val="none"/>
        </w:rPr>
        <w:t xml:space="preserve"> отличие от SOA каждый сервис обладает всеми необходимыми для функционирования частями – имеет свою собственную базу данных и существует как независимый процесс. Такая архитектура делает каждый сервис физически разделенным, самодостаточным, что ведет с тех</w:t>
      </w:r>
      <w:r>
        <w:rPr>
          <w:highlight w:val="none"/>
        </w:rPr>
        <w:t xml:space="preserve">нической точки зрения к архитектуре без разделения ресурсов.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Сервисы раскрываются для потребителей также через слой API, но его стараются проектировать с полным отсутствием какой-либо логики. Это фактически просто проксирование API сервисов во вне.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Взаимодействие между сервисами сводится к обмену данными, используя брокер сообщений. Именно к обмену данными, а не вызову методов из других сервисов.</w:t>
      </w:r>
      <w:r>
        <w:rPr>
          <w:highlight w:val="none"/>
        </w:rPr>
      </w:r>
      <w:r/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К</w:t>
      </w:r>
      <w:r>
        <w:rPr>
          <w:highlight w:val="none"/>
        </w:rPr>
        <w:t xml:space="preserve">ак вы могли заметить, проектируя архитектуру в данном стиле мы имеем небольшое количество слоев, но достаточно много сервисов и команд, которые ими владеют. Основной сложностью данной архитектуры является правильное определение ограниченного контекста и ра</w:t>
      </w:r>
      <w:r>
        <w:rPr>
          <w:highlight w:val="none"/>
        </w:rPr>
        <w:t xml:space="preserve">спределение сервисов по командам.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«</w:t>
      </w:r>
      <w:r>
        <w:rPr>
          <w:sz w:val="18"/>
          <w:szCs w:val="18"/>
          <w:highlight w:val="none"/>
        </w:rPr>
        <w:t xml:space="preserve">В чем отличие микросервисов от SOA?». Ответ часто сводится к техническим особенностям реализации SOA, таким как наличие ESB, централизация, крупные сервисы и т.п. Все это действительно так, но сегодня я хочу дать более развернутый ответ и посмотреть на кор</w:t>
      </w:r>
      <w:r>
        <w:rPr>
          <w:sz w:val="18"/>
          <w:szCs w:val="18"/>
          <w:highlight w:val="none"/>
        </w:rPr>
        <w:t xml:space="preserve">невые различия, плюсы, минусы этих двух архитектур.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rPr>
          <w:sz w:val="12"/>
          <w:szCs w:val="1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0"/>
          <w:szCs w:val="20"/>
          <w:highlight w:val="none"/>
        </w:rPr>
        <w:t xml:space="preserve">Нормализация </w:t>
      </w:r>
      <w:r>
        <w:rPr>
          <w:sz w:val="20"/>
          <w:szCs w:val="20"/>
          <w:highlight w:val="none"/>
        </w:rPr>
        <w:t xml:space="preserve">– процесс устранения</w:t>
      </w:r>
      <w:r>
        <w:t xml:space="preserve"> избыточность и предотвращения аномалии при изменении данных. </w:t>
      </w:r>
      <w:r>
        <w:t xml:space="preserve">Главная цель нормализации — оптимизация структуры базы данных и обеспечение целостности данных.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1 нормальная форма</w:t>
      </w:r>
      <w:r>
        <w:rPr>
          <w:sz w:val="20"/>
          <w:szCs w:val="20"/>
          <w:highlight w:val="none"/>
        </w:rPr>
        <w:t xml:space="preserve"> – каждое поле должно содержать только одно значение, нет дублирования строк, столбцы содержат однородные данные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0"/>
          <w:szCs w:val="20"/>
          <w:highlight w:val="none"/>
        </w:rPr>
        <w:t xml:space="preserve">2 нормальная форма</w:t>
      </w:r>
      <w:r>
        <w:rPr>
          <w:sz w:val="20"/>
          <w:szCs w:val="20"/>
          <w:highlight w:val="none"/>
        </w:rPr>
        <w:t xml:space="preserve"> - </w:t>
      </w:r>
      <w:r>
        <w:rPr>
          <w:sz w:val="20"/>
          <w:szCs w:val="20"/>
          <w:highlight w:val="none"/>
        </w:rPr>
        <w:t xml:space="preserve">Все неключевые атрибуты (столбцы) должны зависеть от всего первичного ключа (если ключ составной)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0"/>
          <w:szCs w:val="20"/>
          <w:highlight w:val="none"/>
        </w:rPr>
        <w:t xml:space="preserve">3 нормальная форма</w:t>
      </w:r>
      <w:r>
        <w:rPr>
          <w:sz w:val="20"/>
          <w:szCs w:val="20"/>
          <w:highlight w:val="none"/>
        </w:rPr>
        <w:t xml:space="preserve"> - </w:t>
      </w:r>
      <w:r>
        <w:t xml:space="preserve">Неключевые атрибуты (столбцы) не должны зависеть друг от друга (устранение транзитивных зависимостей).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</w:r>
      <w:r>
        <w:t xml:space="preserve">Если в таблице нет составного ключа, 2NF будет уже выполнена, и тогда нужно просто проверять на транзитивные зависимости для 3NF.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Аномалии в бд </w:t>
      </w:r>
      <w:r>
        <w:rPr>
          <w:sz w:val="20"/>
          <w:szCs w:val="20"/>
          <w:highlight w:val="none"/>
        </w:rPr>
        <w:t xml:space="preserve">– ошибки возникающие при работе с бд, ошибки вставки, изменения, удаления.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0"/>
          <w:szCs w:val="20"/>
          <w:highlight w:val="none"/>
        </w:rPr>
        <w:t xml:space="preserve">Аномалии-модификации</w:t>
      </w:r>
      <w:r>
        <w:rPr>
          <w:sz w:val="20"/>
          <w:szCs w:val="20"/>
          <w:highlight w:val="none"/>
        </w:rPr>
        <w:t xml:space="preserve"> проявляются в том, что изменение одних данных может повлечь просмотр всей таблицы и соответствующее изменение некоторых записей таблицы.</w:t>
      </w:r>
      <w:r>
        <w:rPr>
          <w:sz w:val="20"/>
          <w:szCs w:val="20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0"/>
          <w:szCs w:val="20"/>
          <w:highlight w:val="none"/>
        </w:rPr>
        <w:t xml:space="preserve">Аномалии-удаления</w:t>
      </w:r>
      <w:r>
        <w:rPr>
          <w:sz w:val="20"/>
          <w:szCs w:val="20"/>
          <w:highlight w:val="none"/>
        </w:rPr>
        <w:t xml:space="preserve"> — при удалении какого либо кортежа из таблицы может пропасть информация, которая не связана на прямую с удаляемой записью.</w:t>
      </w:r>
      <w:r>
        <w:rPr>
          <w:sz w:val="20"/>
          <w:szCs w:val="20"/>
          <w:highlight w:val="none"/>
        </w:rPr>
      </w:r>
      <w:r/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0"/>
          <w:szCs w:val="20"/>
          <w:highlight w:val="none"/>
        </w:rPr>
        <w:t xml:space="preserve">Аномалии-добавления</w:t>
      </w:r>
      <w:r>
        <w:rPr>
          <w:sz w:val="20"/>
          <w:szCs w:val="20"/>
          <w:highlight w:val="none"/>
        </w:rPr>
        <w:t xml:space="preserve"> возникают, когда информацию в таблицу нельзя поместить, пока она не полная, либо вставка записи требует дополнительного просмотра таблицы.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770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w:t xml:space="preserve">ТРЕБОВАНИЯ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highlight w:val="none"/>
        </w:rPr>
      </w:pPr>
      <w:r>
        <w:t xml:space="preserve">Кто собирает требования,</w:t>
      </w:r>
      <w:r>
        <w:t xml:space="preserve">? Дискавери фаза – выявляются требования и анализируются поставленные цели – участвует продак и дизайнер, продак приходит к аналитику с задачей, вместе они прорабатывают задачу и отдают в разработку и начинается процесс деливери (доводим задачу до прода). 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У кого будем собирать требования?  У любого человека который заинтересован в проекте(стейкхолдеры) или системе. Пользователь, бизнес, команды разработки, маркетинг, эксперт предметной области, </w:t>
      </w:r>
      <w:r>
        <w:rPr>
          <w:highlight w:val="none"/>
        </w:rPr>
      </w:r>
      <w:r/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w:t xml:space="preserve">КАк согласовывать требования между различными участниками? RACI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R(responsible)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A(accountable)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C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I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Какие есть способы требований? Опрос, анкетирование, интервью, анализ документации, анализ конкурентов,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Анкетировнаие – составляем лист опросник содержащий открытые и закрытые вопросы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Мозговой штурм – участники накидывают идеи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Работа в полях – командировка на производтво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Интервью – разговор, беседа, при котором задают интервью и занимают вопросы, задавайте открытые вопросы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Прототип – наброски интйерфейсов или прототипы, чтобы получить обратную связь.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  <w:highlight w:val="none"/>
        </w:rPr>
        <w:t xml:space="preserve">Какие вопросы задать при внедрение фичи? Вопросы пользователям: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Как опрашивать пользователя о нефункциональных требований? Пользователи нес ильно дуимают о них, больше вопросы продукту, заказчику, система надежная производительная, защищает данные, скольок челолвек будет заходить,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000000"/>
          <w:sz w:val="30"/>
          <w:szCs w:val="3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</w:rPr>
        <w:t xml:space="preserve">Виды требований: </w:t>
      </w:r>
      <w:r>
        <w:rPr>
          <w:rFonts w:ascii="Liberation Sans" w:hAnsi="Liberation Sans" w:eastAsia="Liberation Sans" w:cs="Liberation Sans"/>
          <w:color w:val="000000"/>
          <w:sz w:val="30"/>
          <w:szCs w:val="30"/>
        </w:rPr>
      </w:r>
      <w:r>
        <w:rPr>
          <w:rFonts w:ascii="Liberation Sans" w:hAnsi="Liberation Sans" w:eastAsia="Liberation Sans" w:cs="Liberation Sans"/>
          <w:color w:val="000000"/>
          <w:sz w:val="30"/>
          <w:szCs w:val="30"/>
        </w:rPr>
      </w:r>
    </w:p>
    <w:p>
      <w:pPr>
        <w:numPr>
          <w:ilvl w:val="0"/>
          <w:numId w:val="0"/>
        </w:numPr>
        <w:ind w:left="0" w:firstLine="0"/>
        <w:shd w:val="nil" w:color="auto"/>
        <w:rPr>
          <w:highlight w:val="none"/>
          <w14:ligatures w14:val="none"/>
        </w:rPr>
      </w:pPr>
      <w:r>
        <w:t xml:space="preserve">1) Функциональные требования: Определяют, что система должна делать.</w:t>
        <w:br/>
        <w:t xml:space="preserve">2) Нефункциональные требования: Определяют характеристики системы, такие как производительность, масштабируемость, безопасность и надежность.</w:t>
        <w:br/>
        <w:t xml:space="preserve">3) Бизнес-требования: Определяют цели и задач</w:t>
      </w:r>
      <w:r>
        <w:t xml:space="preserve">и бизнеса, которые система должна поддерживать.</w:t>
        <w:br/>
        <w:t xml:space="preserve">4) Требования к пользовательскому интерфейсу: Определяют внешний вид и функциональность пользовательского интерфейса.</w:t>
        <w:br/>
        <w:t xml:space="preserve">5) Требования к интеграции: Определяют, как система должна взаимодействовать с другими сис</w:t>
      </w:r>
      <w:r>
        <w:t xml:space="preserve">темами.</w:t>
        <w:br/>
        <w:t xml:space="preserve">6) Требования к производительности: Определяют ожидаемую производительность системы.</w:t>
        <w:br/>
        <w:t xml:space="preserve">7) Требования к безопасности: Определяют меры, необходимые для обеспечения безопасности данных.</w:t>
        <w:br/>
        <w:t xml:space="preserve">8) Требования к обучению: Определяют, какое обучение должно быть пр</w:t>
      </w:r>
      <w:r>
        <w:t xml:space="preserve">оведено для пользователей системы.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Нефункциональные требования включают: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Нефункциональные требования определяют характеристики системы, которые не связаны с ее функциональностью, но могут влиять на ее качество и удовлетворенность пользователей. Некоторые из них включают: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1) Производительность: Требования к скорости работы системы, количеству обрабатываемых запросов в секунду и т.д.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2) Масштабируемость: Требования к возможности системы расширяться и адаптироваться к увеличению нагрузки или добавлению новых функций.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3) Надежность: Требования к стабильности работы системы и отсутствию сбоев.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4) Безопасность: Требования к защите системы от атак, утечек данных и других угроз.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5) Удобство использования: Требования к простоте и интуитивности пользовательского интерфейса, легкости обучения и т.д.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например: “Система должна обеспечивать скорость обработки запросов не менее 1000 запросов в секунду”.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Критерии требований: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1) Релевантность - Требование должно быть связано с целью или задачей, которую необходимо достичь.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2) Четкость - Требование должно быть сформулировано ясно и однозначно, чтобы все участники проекта понимали его одинаково.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3) Измеримость - Требование должно иметь возможность быть измеренным или оцененным.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4) Выполнимость - Требование должно быть реалистичным и осуществимым в рамках проекта.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5) Приоритетность - Требование должно иметь определенный приоритет в зависимости от его важности для проекта.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6) Атомарность - Требование не должно быть разделено на более мелкие требования без необходимости.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7) Тестируемость - Требование должно допускать возможность тестирования для подтверждения его выполнения.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8) Недвусмысленность - Требование не должно допускать различных толкований или неопределенности.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9) Проверяемость - Требование должно предусматривать возможность проверки его выполнения.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Use case (случай использования) - это описание сценария взаимодействия пользователя с системой, которое включает в себя цель использования системы, последовательность действий пользователя и ожидаемый результат.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Написание use case включает следующие шаги: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1) Определение контекста использования. Это включает в себя определение цели использования системы, участников (актеров) и их ролей, а также условий использования (например, время суток, место использования и т.д.).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2) Описание основных сценариев использования. Для каждого актера определяются основные сценарии использования системы, которые включают последовательность действий актера и ожидаемый результат для каждого сценария.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3) Детализация сценариев использования. Каждый сценарий разбивается на более мелкие шаги, описываются возможные варианты развития событий и определяются требования к системе для успешного выполнения каждого шага.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4) Документирование use case. После того как все сценарии описаны, они оформляются в виде документа, который включает в себя всю необходимую информацию о каждом сценарии использования.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U</w:t>
      </w:r>
      <w:r>
        <w:rPr>
          <w:highlight w:val="none"/>
        </w:rPr>
        <w:t xml:space="preserve">ser story (история пользователя) - это краткое описание конкретной задачи или функции, которую пользователь хочет выполнить с помощью системы. Она включает в себя имя пользователя, его цель и шаги, которые пользователь предпринимает для достижения этой цел</w:t>
      </w:r>
      <w:r>
        <w:rPr>
          <w:highlight w:val="none"/>
        </w:rPr>
        <w:t xml:space="preserve">и.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Написание user story включает следующие шаги: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1) Определите пользователя. Кто будет использовать систему?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2) Определите его цель. Что пользователь хочет достичь?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3) Опишите шаги, которые пользователь предпримет для достижения цели. Как он будет взаимодействовать с системой?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4) Оцените сложность реализации. Насколько сложно реализовать эту функцию или задачу?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5) Определите зависимости от других функций или задач. Нужно ли реализовать еще что-то, чтобы эта функция работала?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6) Документируйте user story. Запишите всю полученную информацию и оформите ее в удобном для чтения виде.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User stories более краткие и простые для понимания, в то время как Use cases могут быть более подробными и сложными.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User stories лучше подходят для выявления и описания требований на ранней стадии разработки, в то время как Use cases больше подходят для детальной проработки требований.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Что содержится в вашей типой задаче для разработчиков?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Название проекта и его цель;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Описание проблемы или задачи, которую нужно решить;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Требования к решению (функциональные, нефункциональные, ограничения и т. д.);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Критерии оценки результата;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Сроки выполнения задачи;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 xml:space="preserve">Необходимые ресурсы и среда разработки;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Вопросы для обсуждения с командой и с владельцем продукта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77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770"/>
        <w:rPr>
          <w:highlight w:val="none"/>
          <w14:ligatures w14:val="none"/>
        </w:rPr>
      </w:pPr>
      <w:r>
        <w:rPr>
          <w:highlight w:val="none"/>
        </w:rPr>
        <w:t xml:space="preserve">CAP теорема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Одним из краеугольных камней построения распределенных систем является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CAP‑теорема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, утверждающая то, что в любой распределенной системе с данными возможно обеспечить не более двух из трёх следующих свойств:</w:t>
      </w:r>
      <w:r/>
    </w:p>
    <w:p>
      <w:pPr>
        <w:pStyle w:val="940"/>
        <w:numPr>
          <w:ilvl w:val="0"/>
          <w:numId w:val="35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согласованность данных (англ.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c</w:t>
      </w:r>
      <w:r>
        <w:rPr>
          <w:rFonts w:ascii="Liberation Sans" w:hAnsi="Liberation Sans" w:eastAsia="Liberation Sans" w:cs="Liberation Sans"/>
          <w:color w:val="333333"/>
        </w:rPr>
        <w:t xml:space="preserve">onsistency) — во всех распределенных системах в один момент времени данные не противоречат друг другу — они актуальны и одинаковы в любой момент времени на каждом узле системы;</w:t>
      </w:r>
      <w:r/>
    </w:p>
    <w:p>
      <w:pPr>
        <w:pStyle w:val="940"/>
        <w:numPr>
          <w:ilvl w:val="0"/>
          <w:numId w:val="35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доступность (англ.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a</w:t>
      </w:r>
      <w:r>
        <w:rPr>
          <w:rFonts w:ascii="Liberation Sans" w:hAnsi="Liberation Sans" w:eastAsia="Liberation Sans" w:cs="Liberation Sans"/>
          <w:color w:val="333333"/>
        </w:rPr>
        <w:t xml:space="preserve">vailability) — любой запрос к распределённой системе завершается откликом, но без гарантии, что ответы всех узлов системы одинаковы;</w:t>
      </w:r>
      <w:r/>
    </w:p>
    <w:p>
      <w:pPr>
        <w:pStyle w:val="940"/>
        <w:numPr>
          <w:ilvl w:val="0"/>
          <w:numId w:val="35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устойчивость к разделению (англ.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p</w:t>
      </w:r>
      <w:r>
        <w:rPr>
          <w:rFonts w:ascii="Liberation Sans" w:hAnsi="Liberation Sans" w:eastAsia="Liberation Sans" w:cs="Liberation Sans"/>
          <w:color w:val="333333"/>
        </w:rPr>
        <w:t xml:space="preserve">artition tolerance) — потеря связи между узлами распределённой системы не приводит к некорректности отклика от каждого из узлов.</w:t>
      </w:r>
      <w:r/>
    </w:p>
    <w:p>
      <w:pPr>
        <w:ind w:left="0" w:right="0" w:firstLine="0"/>
        <w:spacing w:before="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Несмотря на то, что на практике возможно достичь компромисса в решениях, основными вариантами сочетания свойств являются:</w:t>
      </w:r>
      <w:r/>
    </w:p>
    <w:p>
      <w:pPr>
        <w:pStyle w:val="940"/>
        <w:numPr>
          <w:ilvl w:val="0"/>
          <w:numId w:val="36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АР</w:t>
      </w:r>
      <w:r>
        <w:rPr>
          <w:rFonts w:ascii="Liberation Sans" w:hAnsi="Liberation Sans" w:eastAsia="Liberation Sans" w:cs="Liberation Sans"/>
          <w:color w:val="333333"/>
        </w:rPr>
        <w:t xml:space="preserve"> — все запросы к системе получат ответ, даже если между узлами потеряно соединение, но вероятны случаи, когда пользователю будут возвращены устаревшие данные.</w:t>
      </w:r>
      <w:r/>
    </w:p>
    <w:p>
      <w:pPr>
        <w:pStyle w:val="940"/>
        <w:numPr>
          <w:ilvl w:val="0"/>
          <w:numId w:val="36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CP</w:t>
      </w:r>
      <w:r>
        <w:rPr>
          <w:rFonts w:ascii="Liberation Sans" w:hAnsi="Liberation Sans" w:eastAsia="Liberation Sans" w:cs="Liberation Sans"/>
          <w:color w:val="333333"/>
        </w:rPr>
        <w:t xml:space="preserve"> — если изменения удалось распространить по всем узлам, система выполнит транзакцию. При отказе узлов запросы могут быть не обработаны или обработаны с задержкой до восстановления целостности системы.</w:t>
      </w:r>
      <w:r/>
    </w:p>
    <w:p>
      <w:pPr>
        <w:pStyle w:val="940"/>
        <w:numPr>
          <w:ilvl w:val="0"/>
          <w:numId w:val="36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СА</w:t>
      </w:r>
      <w:r>
        <w:rPr>
          <w:rFonts w:ascii="Liberation Sans" w:hAnsi="Liberation Sans" w:eastAsia="Liberation Sans" w:cs="Liberation Sans"/>
          <w:color w:val="333333"/>
        </w:rPr>
        <w:t xml:space="preserve"> — во всех узлах распределенной системы данные согласованы и обеспечена доступность, при этом система жертвует устойчивостью к разделению. Такие системы возможны на основе решений, поддерживающих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ACID</w:t>
      </w:r>
      <w:r>
        <w:rPr>
          <w:rFonts w:ascii="Liberation Sans" w:hAnsi="Liberation Sans" w:eastAsia="Liberation Sans" w:cs="Liberation Sans"/>
          <w:color w:val="333333"/>
        </w:rPr>
        <w:t xml:space="preserve">-транзакции.</w:t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48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ACID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(Atomicity, Consistency, Isolation, Durability) — набор характеристик, обеспечивающих надежность транзакций в базах данных.</w:t>
      </w:r>
      <w:r/>
    </w:p>
    <w:p>
      <w:pPr>
        <w:pStyle w:val="940"/>
        <w:numPr>
          <w:ilvl w:val="0"/>
          <w:numId w:val="37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Атомарность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(Atomicity): Транзакция является единым объектом. Она либо выполняется полностью, либо не выполняет вообще.</w:t>
      </w:r>
      <w:r/>
    </w:p>
    <w:p>
      <w:pPr>
        <w:pStyle w:val="940"/>
        <w:numPr>
          <w:ilvl w:val="0"/>
          <w:numId w:val="37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Согласованность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(Consistency): Транзакция должна переводить базу данных из одного согласованного состояния в другое (например, в каждом столбце БД значения имеют нужный тип данных, не нарушены ограничения, операции выполнены по порядку).</w:t>
      </w:r>
      <w:r/>
    </w:p>
    <w:p>
      <w:pPr>
        <w:pStyle w:val="940"/>
        <w:numPr>
          <w:ilvl w:val="0"/>
          <w:numId w:val="37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Изолированность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(Isolation): Каждая транзакция должна быть изолирована от других и ее выполнение не должно влиять на другие транзакции.</w:t>
      </w:r>
      <w:r/>
    </w:p>
    <w:p>
      <w:pPr>
        <w:pStyle w:val="940"/>
        <w:numPr>
          <w:ilvl w:val="0"/>
          <w:numId w:val="37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Долговечность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(Durability): После успешного завершения транзакции изменения в БД должны сохраняться даже в случае сбоев системы. Если пользователь получил подтверждение от системы, что транзакция выполнена, он может быть уверен, что сделанные им изменения не будут отмен</w:t>
      </w:r>
      <w:r>
        <w:rPr>
          <w:rFonts w:ascii="Liberation Sans" w:hAnsi="Liberation Sans" w:eastAsia="Liberation Sans" w:cs="Liberation Sans"/>
          <w:color w:val="333333"/>
        </w:rPr>
        <w:t xml:space="preserve">ены.</w:t>
      </w:r>
      <w:r/>
    </w:p>
    <w:p>
      <w:pPr>
        <w:ind w:left="0" w:right="0" w:firstLine="0"/>
        <w:spacing w:before="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Что такое ACID хорошо разобрано на примере в </w:t>
      </w:r>
      <w:hyperlink r:id="rId30" w:tooltip="https://leftjoin.ru/all/acid-and-databases/" w:history="1">
        <w:r>
          <w:rPr>
            <w:rStyle w:val="918"/>
            <w:rFonts w:ascii="Liberation Sans" w:hAnsi="Liberation Sans" w:eastAsia="Liberation Sans" w:cs="Liberation Sans"/>
            <w:color w:val="333333"/>
            <w:sz w:val="24"/>
            <w:u w:val="none"/>
          </w:rPr>
          <w:t xml:space="preserve">этой </w:t>
        </w:r>
      </w:hyperlink>
      <w:r>
        <w:rPr>
          <w:rFonts w:ascii="Liberation Sans" w:hAnsi="Liberation Sans" w:eastAsia="Liberation Sans" w:cs="Liberation Sans"/>
          <w:color w:val="333333"/>
          <w:sz w:val="24"/>
        </w:rPr>
        <w:t xml:space="preserve">статье.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Расширением теоремы CAP является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теорема PACELC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Она гласит, что в случае сетевого разделения (P) в распределенной компьютерной системе необходимо выбирать между доступностью (A) и согласованностью (C) (согласно теореме CAP), но в противном случае (E), даже когда система работает нормально при отсутствии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 разделения, необходимо выбирать между задержкой (L) и потерей согласованности (C).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На Хабре написана не одна статья на эти темы, поэтому не являясь экспертом в этой области, дам ссылку на очень хороший </w:t>
      </w:r>
      <w:hyperlink r:id="rId31" w:tooltip="https://habr.com/ru/articles/328792/" w:history="1">
        <w:r>
          <w:rPr>
            <w:rStyle w:val="918"/>
            <w:rFonts w:ascii="Liberation Sans" w:hAnsi="Liberation Sans" w:eastAsia="Liberation Sans" w:cs="Liberation Sans"/>
            <w:color w:val="333333"/>
            <w:sz w:val="24"/>
            <w:u w:val="none"/>
          </w:rPr>
          <w:t xml:space="preserve">материал </w:t>
        </w:r>
      </w:hyperlink>
      <w:r>
        <w:rPr>
          <w:rFonts w:ascii="Liberation Sans" w:hAnsi="Liberation Sans" w:eastAsia="Liberation Sans" w:cs="Liberation Sans"/>
          <w:color w:val="333333"/>
          <w:sz w:val="24"/>
        </w:rPr>
        <w:t xml:space="preserve">с более подробным обзором этих проблем.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Говоря про транзакции нельзя не сказать о существовании понятия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уровня изоляции транзакций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в базе данных — условное значение, определяющее меру допустимости получения несогласованных данных в результате выполнения </w:t>
      </w:r>
      <w:r>
        <w:rPr>
          <w:rFonts w:ascii="Liberation Sans" w:hAnsi="Liberation Sans" w:eastAsia="Liberation Sans" w:cs="Liberation Sans"/>
          <w:i/>
          <w:color w:val="333333"/>
          <w:sz w:val="24"/>
        </w:rPr>
        <w:t xml:space="preserve">параллельных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транзакций в БД.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Существует шкала из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четырёх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уровней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изоляции: Read uncommitted, Read committed, Repeatable read, Serializable. Первый из них является самым слабым, последний — самым сильным, каждый последующий включает в себя все предыдущие.</w:t>
      </w:r>
      <w:r/>
    </w:p>
    <w:p>
      <w:pPr>
        <w:pStyle w:val="940"/>
        <w:numPr>
          <w:ilvl w:val="0"/>
          <w:numId w:val="38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Read uncommitted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(чтение незафиксированных данных) — если несколько параллельных транзакций пытаются изменять одну и ту же строку таблицы, то в окончательном варианте строка будет иметь значение, определённое всем набором успешно выполненных транзакций. При этом возможно с</w:t>
      </w:r>
      <w:r>
        <w:rPr>
          <w:rFonts w:ascii="Liberation Sans" w:hAnsi="Liberation Sans" w:eastAsia="Liberation Sans" w:cs="Liberation Sans"/>
          <w:color w:val="333333"/>
        </w:rPr>
        <w:t xml:space="preserve">читывание данных, изменения которых ещё не зафиксированы (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грязное чтение</w:t>
      </w:r>
      <w:r>
        <w:rPr>
          <w:rFonts w:ascii="Liberation Sans" w:hAnsi="Liberation Sans" w:eastAsia="Liberation Sans" w:cs="Liberation Sans"/>
          <w:color w:val="333333"/>
        </w:rPr>
        <w:t xml:space="preserve">).</w:t>
      </w:r>
      <w:r/>
    </w:p>
    <w:p>
      <w:pPr>
        <w:pStyle w:val="940"/>
        <w:numPr>
          <w:ilvl w:val="0"/>
          <w:numId w:val="38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Read committed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(чтение фиксированных данных) — параллельно исполняемые транзакции видят только зафиксированные изменения других транзакций. Таким образом, данный уровень обеспечивает защиту от грязного чтения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(каждая транзакция видит незафиксированные изменения другой транзакции), но не защищает от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чтения фантомов </w:t>
      </w:r>
      <w:r>
        <w:rPr>
          <w:rFonts w:ascii="Liberation Sans" w:hAnsi="Liberation Sans" w:eastAsia="Liberation Sans" w:cs="Liberation Sans"/>
          <w:color w:val="333333"/>
        </w:rPr>
        <w:t xml:space="preserve">(каждая транзакция видит вставленные другой транзакцией строки) и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неповторяющегося чтения </w:t>
      </w:r>
      <w:r>
        <w:rPr>
          <w:rFonts w:ascii="Liberation Sans" w:hAnsi="Liberation Sans" w:eastAsia="Liberation Sans" w:cs="Liberation Sans"/>
          <w:color w:val="333333"/>
        </w:rPr>
        <w:t xml:space="preserve">(каждая транзакция видит обновленные и удаленные другой транзакцией строки).</w:t>
      </w:r>
      <w:r/>
    </w:p>
    <w:p>
      <w:pPr>
        <w:pStyle w:val="940"/>
        <w:numPr>
          <w:ilvl w:val="0"/>
          <w:numId w:val="38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Repeatable read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(повторяющееся чтение) — уровень , при котором читающая транзакция «не видит» изменения читаемых данных другой транзакцией, но видит добавленные строки. При этом никакая другая транзакция не может изменять данные, читаемые текущей транзакцией, пока та не о</w:t>
      </w:r>
      <w:r>
        <w:rPr>
          <w:rFonts w:ascii="Liberation Sans" w:hAnsi="Liberation Sans" w:eastAsia="Liberation Sans" w:cs="Liberation Sans"/>
          <w:color w:val="333333"/>
        </w:rPr>
        <w:t xml:space="preserve">кончена.</w:t>
      </w:r>
      <w:r/>
    </w:p>
    <w:p>
      <w:pPr>
        <w:pStyle w:val="940"/>
        <w:numPr>
          <w:ilvl w:val="0"/>
          <w:numId w:val="38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Serializable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(упорядочиваемость) — транзакции полностью изолируются друг от друга. Достигается за счет того, что изменяющая транзакция блокирует всю таблицу или строки для изменяющих и читающих транзакций, а читающая транзакция блокирует всю таблицу или строки для изме</w:t>
      </w:r>
      <w:r>
        <w:rPr>
          <w:rFonts w:ascii="Liberation Sans" w:hAnsi="Liberation Sans" w:eastAsia="Liberation Sans" w:cs="Liberation Sans"/>
          <w:color w:val="333333"/>
        </w:rPr>
        <w:t xml:space="preserve">няющих транзакций.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Waterfall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(водопад/каскадная модель) — модель процесса разработки программного обеспечения, в которой процесс разработки выглядит как поток, последовательно проходящий фазы анализа требований, проектирования, реализации, тестирования, интеграции и поддержки.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Как правило, водопадная модель применяется в командах, работающих в парадигме проектного подхода.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spacing w:before="18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Agile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— это семейство гибких методологий управления проектами. К Agile относят основные фреймворки: Scrum, Kanban, Lean, LeSS, SAFe.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Суть Agile содержится в четырёх пунктах его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манифеста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:</w:t>
      </w:r>
      <w:r/>
    </w:p>
    <w:p>
      <w:pPr>
        <w:pStyle w:val="940"/>
        <w:numPr>
          <w:ilvl w:val="0"/>
          <w:numId w:val="39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Люди и их взаимодействие важнее процессов и инструментов.</w:t>
      </w:r>
      <w:r/>
    </w:p>
    <w:p>
      <w:pPr>
        <w:pStyle w:val="940"/>
        <w:numPr>
          <w:ilvl w:val="0"/>
          <w:numId w:val="39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Работающий продукт важнее исчерпывающей документации.</w:t>
      </w:r>
      <w:r/>
    </w:p>
    <w:p>
      <w:pPr>
        <w:pStyle w:val="940"/>
        <w:numPr>
          <w:ilvl w:val="0"/>
          <w:numId w:val="39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Сотрудничество с клиентами важнее условий контракта.</w:t>
      </w:r>
      <w:r/>
    </w:p>
    <w:p>
      <w:pPr>
        <w:pStyle w:val="940"/>
        <w:numPr>
          <w:ilvl w:val="0"/>
          <w:numId w:val="39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Реагирование на изменения важнее следования плану.</w:t>
      </w:r>
      <w:r/>
    </w:p>
    <w:p>
      <w:pPr>
        <w:ind w:left="0" w:right="0" w:firstLine="0"/>
        <w:spacing w:before="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Основными преимуществами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Agile является высокая гибкость к изменениям, скорость вывода нового функционала и снижение рисков в виду итеративной разработки и возможности получать обратную связь продукте по мере его разработки.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Основными недостатками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являются сложности планирования сроков разработки и бюджета.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При Scrum продукт разрабатывается не разом, а по частям — каждая из них реализуется в рамках спринта.</w:t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Атрибуты команды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, которая работает по Scrum:</w:t>
      </w:r>
      <w:r/>
    </w:p>
    <w:p>
      <w:pPr>
        <w:pStyle w:val="940"/>
        <w:numPr>
          <w:ilvl w:val="0"/>
          <w:numId w:val="40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Бэклог продукта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333333"/>
        </w:rPr>
        <w:t xml:space="preserve">— упорядоченный список задач, который ведет и обновляет Product Owner.</w:t>
      </w:r>
      <w:r/>
    </w:p>
    <w:p>
      <w:pPr>
        <w:pStyle w:val="940"/>
        <w:numPr>
          <w:ilvl w:val="0"/>
          <w:numId w:val="40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Инкремент продукта</w:t>
      </w:r>
      <w:r>
        <w:rPr>
          <w:rFonts w:ascii="Liberation Sans" w:hAnsi="Liberation Sans" w:eastAsia="Liberation Sans" w:cs="Liberation Sans"/>
          <w:color w:val="333333"/>
        </w:rPr>
        <w:t xml:space="preserve"> — законченная часть продукта, которая закрывает потребность пользователя.</w:t>
      </w:r>
      <w:r/>
    </w:p>
    <w:p>
      <w:pPr>
        <w:pStyle w:val="940"/>
        <w:numPr>
          <w:ilvl w:val="0"/>
          <w:numId w:val="40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Спринт</w:t>
      </w:r>
      <w:r>
        <w:rPr>
          <w:rFonts w:ascii="Liberation Sans" w:hAnsi="Liberation Sans" w:eastAsia="Liberation Sans" w:cs="Liberation Sans"/>
          <w:color w:val="333333"/>
        </w:rPr>
        <w:t xml:space="preserve"> — это временной интервал (как правило, две недели), в течение которого идёт разработка функционала продукта.</w:t>
      </w:r>
      <w:r/>
    </w:p>
    <w:p>
      <w:pPr>
        <w:pStyle w:val="940"/>
        <w:numPr>
          <w:ilvl w:val="0"/>
          <w:numId w:val="40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Бэклог спринта</w:t>
      </w:r>
      <w:r>
        <w:rPr>
          <w:rFonts w:ascii="Liberation Sans" w:hAnsi="Liberation Sans" w:eastAsia="Liberation Sans" w:cs="Liberation Sans"/>
          <w:color w:val="333333"/>
        </w:rPr>
        <w:t xml:space="preserve"> — упорядоченный список задач, которые запланированы на текущий спринт.</w:t>
      </w:r>
      <w:r/>
    </w:p>
    <w:p>
      <w:pPr>
        <w:pStyle w:val="940"/>
        <w:numPr>
          <w:ilvl w:val="0"/>
          <w:numId w:val="40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Доска разработки</w:t>
      </w:r>
      <w:r>
        <w:rPr>
          <w:rFonts w:ascii="Liberation Sans" w:hAnsi="Liberation Sans" w:eastAsia="Liberation Sans" w:cs="Liberation Sans"/>
          <w:color w:val="333333"/>
        </w:rPr>
        <w:t xml:space="preserve"> — визуальное отображение задач команды разработки в текущем спринте со статусами (как правило: Бэклог, В работе, Тестирование, Готово).</w:t>
      </w:r>
      <w:r/>
    </w:p>
    <w:p>
      <w:pPr>
        <w:ind w:left="0" w:right="0" w:firstLine="0"/>
        <w:spacing w:before="18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предлагает набор инструментов и практик, которые позволяют улучшить работу команды.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Kanban — методология, в которой делается акцент на визуализацию задач, которые сейчас находятся в работе у команды. В зависимости от приоритетов, новые задачи могут поступать и браться в работу каждый день.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Главным инструментов в работе Kanban команды является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Kanban‑доска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, состоящая из столбцов со статусами, как правило: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To Do 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(планируется)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 — In Progress 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(в работе)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 — In QA 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(в тестировании)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 — Done 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(сделано).</w:t>
      </w:r>
      <w:r/>
    </w:p>
    <w:p>
      <w:pPr>
        <w:ind w:left="0" w:right="0" w:firstLine="0"/>
        <w:spacing w:before="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в Agile‑команде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рабочий процесс системного аналитика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в большинстве случаев выглядит примерно так:</w:t>
      </w:r>
      <w:r/>
    </w:p>
    <w:p>
      <w:pPr>
        <w:pStyle w:val="940"/>
        <w:numPr>
          <w:ilvl w:val="0"/>
          <w:numId w:val="4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cобрали требования;</w:t>
      </w:r>
      <w:r/>
    </w:p>
    <w:p>
      <w:pPr>
        <w:pStyle w:val="940"/>
        <w:numPr>
          <w:ilvl w:val="0"/>
          <w:numId w:val="4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описали требования (бизнес‑требования, функциональные и нефункциональные требования);</w:t>
      </w:r>
      <w:r/>
    </w:p>
    <w:p>
      <w:pPr>
        <w:pStyle w:val="940"/>
        <w:numPr>
          <w:ilvl w:val="0"/>
          <w:numId w:val="4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согласовали с заинтересованными сторонами (стейкхолдерами);</w:t>
      </w:r>
      <w:r/>
    </w:p>
    <w:p>
      <w:pPr>
        <w:pStyle w:val="940"/>
        <w:numPr>
          <w:ilvl w:val="0"/>
          <w:numId w:val="4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спроектировали HLD (high‑level design);</w:t>
      </w:r>
      <w:r/>
    </w:p>
    <w:p>
      <w:pPr>
        <w:pStyle w:val="940"/>
        <w:numPr>
          <w:ilvl w:val="0"/>
          <w:numId w:val="4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обсудили с командой;</w:t>
      </w:r>
      <w:r/>
    </w:p>
    <w:p>
      <w:pPr>
        <w:pStyle w:val="940"/>
        <w:numPr>
          <w:ilvl w:val="0"/>
          <w:numId w:val="4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спроектировали LLD (solution‑архитектуру, интеграции);</w:t>
      </w:r>
      <w:r/>
    </w:p>
    <w:p>
      <w:pPr>
        <w:pStyle w:val="940"/>
        <w:numPr>
          <w:ilvl w:val="0"/>
          <w:numId w:val="4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обсудили с командой — декомпозировали задачи и оценили сроки;</w:t>
      </w:r>
      <w:r/>
    </w:p>
    <w:p>
      <w:pPr>
        <w:pStyle w:val="940"/>
        <w:numPr>
          <w:ilvl w:val="0"/>
          <w:numId w:val="4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передали в разработку — поучаствовали в тестировании и приемке результатов.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Существует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методика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(матрица) </w:t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RACI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, которая является удобным и наглядным средством, определяющим участие различных ролей в процедурах и процессах. Обычно удобно вести список ролей, для того, чтобы не путаться в коммуникациях при работе на проекте или над задачей.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Термин RACI является аббревиатурой:</w:t>
      </w:r>
      <w:r/>
    </w:p>
    <w:p>
      <w:pPr>
        <w:pStyle w:val="940"/>
        <w:numPr>
          <w:ilvl w:val="0"/>
          <w:numId w:val="42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R — Responsible (исполняет);</w:t>
      </w:r>
      <w:r/>
    </w:p>
    <w:p>
      <w:pPr>
        <w:pStyle w:val="940"/>
        <w:numPr>
          <w:ilvl w:val="0"/>
          <w:numId w:val="42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A — Accountable (отвечает);</w:t>
      </w:r>
      <w:r/>
    </w:p>
    <w:p>
      <w:pPr>
        <w:pStyle w:val="940"/>
        <w:numPr>
          <w:ilvl w:val="0"/>
          <w:numId w:val="42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C — Consult before doing (консультирует);</w:t>
      </w:r>
      <w:r/>
    </w:p>
    <w:p>
      <w:pPr>
        <w:pStyle w:val="940"/>
        <w:numPr>
          <w:ilvl w:val="0"/>
          <w:numId w:val="42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I — Inform after doing (информируется).</w:t>
      </w:r>
      <w:r/>
    </w:p>
    <w:p>
      <w:pPr>
        <w:ind w:left="0" w:right="0" w:firstLine="0"/>
        <w:spacing w:before="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В каждой процедуре каждой роли должен быть присвоен тот или иной литер, при этом Accountable — должен быть только один, Responsible — должен быть в наличии по каждой процедуре, каждая процедура обязательно должна иметь Accountable и Responsible.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ГОСТ 19 применяется для описания программного обеспечения, ГОСТ 34 используется для документирования автоматизированных систем, а ГОСТ 2 – для всего остального.</w:t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pStyle w:val="77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Что содержится в вашей типовой постановке задач для разработчика?</w:t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pStyle w:val="940"/>
        <w:numPr>
          <w:ilvl w:val="0"/>
          <w:numId w:val="43"/>
        </w:numPr>
      </w:pPr>
      <w:r>
        <w:t xml:space="preserve">Название проекта и его цель;</w:t>
      </w:r>
      <w:r/>
    </w:p>
    <w:p>
      <w:pPr>
        <w:pStyle w:val="940"/>
        <w:numPr>
          <w:ilvl w:val="0"/>
          <w:numId w:val="43"/>
        </w:numPr>
      </w:pPr>
      <w:r>
        <w:t xml:space="preserve">Описание проблемы или задачи, которую нужно решить;</w:t>
      </w:r>
      <w:r/>
    </w:p>
    <w:p>
      <w:pPr>
        <w:pStyle w:val="940"/>
        <w:numPr>
          <w:ilvl w:val="0"/>
          <w:numId w:val="43"/>
        </w:numPr>
      </w:pPr>
      <w:r>
        <w:t xml:space="preserve">Требования к решению (функциональные, нефункциональные, ограничения и т. д.);</w:t>
      </w:r>
      <w:r/>
    </w:p>
    <w:p>
      <w:pPr>
        <w:pStyle w:val="940"/>
        <w:numPr>
          <w:ilvl w:val="0"/>
          <w:numId w:val="43"/>
        </w:numPr>
      </w:pPr>
      <w:r>
        <w:t xml:space="preserve">Критерии оценки результата;</w:t>
      </w:r>
      <w:r/>
    </w:p>
    <w:p>
      <w:pPr>
        <w:pStyle w:val="940"/>
        <w:numPr>
          <w:ilvl w:val="0"/>
          <w:numId w:val="43"/>
        </w:numPr>
      </w:pPr>
      <w:r>
        <w:t xml:space="preserve">Сроки выполнения задачи;</w:t>
      </w:r>
      <w:r/>
    </w:p>
    <w:p>
      <w:pPr>
        <w:pStyle w:val="940"/>
        <w:numPr>
          <w:ilvl w:val="0"/>
          <w:numId w:val="43"/>
        </w:numPr>
      </w:pPr>
      <w:r>
        <w:t xml:space="preserve">Необходимые ресурсы и среда разработки;</w:t>
      </w:r>
      <w:r/>
    </w:p>
    <w:p>
      <w:pPr>
        <w:pStyle w:val="940"/>
        <w:numPr>
          <w:ilvl w:val="0"/>
          <w:numId w:val="43"/>
        </w:numPr>
      </w:pPr>
      <w:r>
        <w:t xml:space="preserve">Вопросы для обсуждения с командой и с владельцем продукта</w:t>
      </w:r>
      <w:r/>
    </w:p>
    <w:p>
      <w:pPr>
        <w:numPr>
          <w:ilvl w:val="0"/>
          <w:numId w:val="0"/>
        </w:numPr>
      </w:pPr>
      <w:r/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Безопасность</w:t>
      </w:r>
      <w:r/>
    </w:p>
    <w:p>
      <w:pPr>
        <w:pStyle w:val="940"/>
        <w:numPr>
          <w:ilvl w:val="0"/>
          <w:numId w:val="4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SOAP изначально поддерживает WS-Security для защиты сообщений, что делает его более подходящим для приложений с высокими требованиями к безопасности (например, банковские системы).</w:t>
      </w:r>
      <w:r/>
    </w:p>
    <w:p>
      <w:pPr>
        <w:pStyle w:val="940"/>
        <w:numPr>
          <w:ilvl w:val="0"/>
          <w:numId w:val="4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REST не имеет встроенных стандартов безопасности, как SOAP, но безопасность может быть добавлена через использование HTTPS, OAuth, JWT и других методов.</w:t>
      </w:r>
      <w:r/>
    </w:p>
    <w:p>
      <w:pPr>
        <w:numPr>
          <w:ilvl w:val="0"/>
          <w:numId w:val="0"/>
        </w:numPr>
      </w:pPr>
      <w:r/>
      <w:r/>
    </w:p>
    <w:p>
      <w:pPr>
        <w:numPr>
          <w:ilvl w:val="0"/>
          <w:numId w:val="0"/>
        </w:numPr>
      </w:pPr>
      <w:r/>
      <w:r/>
    </w:p>
    <w:p>
      <w:pPr>
        <w:numPr>
          <w:ilvl w:val="0"/>
          <w:numId w:val="0"/>
        </w:numPr>
      </w:pPr>
      <w:r>
        <w:rPr>
          <w:highlight w:val="none"/>
        </w:rPr>
      </w:r>
      <w:r>
        <w:t xml:space="preserve">WS-Security — это дополнение к SOAP, которое предоставляет расширенные функции безопасности, такие как шифрование отдельных частей сообщения, цифровые подписи, аутентификация, и оно работает на уровне содержимого сообщения, а не на уровне транспорта.</w:t>
      </w:r>
      <w:r>
        <w:rPr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О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сновное отличие между хореографией и оркестрацией заключается в том, кто контролирует и координирует взаимодействие между компонентами. В хореографии каждый компонент самостоятельно принимает решения о своих действиях, в то время как в оркестрации централь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ный оркестратор определяет последовательность и координацию действий компонентов.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Оба подхода имеют свои преимущества и недостатки и могут быть применены в различных сценариях в зависимости от требований и особенностей системы.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Пример: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Пример Хореографии: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П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редставим систему электронной коммерции, в которой участвуют три сервиса: сервис заказов, сервис оплаты и сервис доставки. В хореографии каждый сервис знает о своих обязанностях и взаимодействует с другими сервисами на основе определенных правил и соглашен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ий.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Сервис заказов отправляет сообщение с информацией о заказе сервису оплаты.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Сервис оплаты проверяет информацию о заказе и отправляет сообщение с результатом оплаты сервису доставки.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Сервис доставки получает сообщение о результате оплаты и начинает процесс доставки заказа.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Каждый сервис принимает решения о своих действиях на основе полученных сообщений и событий. В данном примере, хореография определяет, как каждый сервис взаимодействует с другими сервисами для успешного выполнения заказа.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Пример Оркестрации: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Рассмотрим систему обработки заказов в интернет-магазине, где есть центральный оркестратор, который контролирует и координирует взаимодействие между сервисами.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Оркестратор получает запрос на создание заказа от клиента.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Оркестратор отправляет запрос на проверку наличия товара сервису инвентаризации.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Сервис инвентаризации проверяет наличие товара и отправляет результат оркестратору.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Оркестратор отправляет запрос на оплату заказа сервису платежей.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Сервис платежей обрабатывает оплату и отправляет результат оркестратору.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Оркестратор отправляет запрос на доставку заказа сервису доставки.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Сервис доставки обрабатывает доставку и отправляет результат оркестратору.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- Оркестратор завершает процесс и отправляет клиенту уведомление о статусе заказа.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В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 данном примере, оркестратор определяет последовательность действий и координирует взаимодействие между сервисами для успешного выполнения заказа. Каждый сервис выполняет инструкции, полученные от оркестратора, и сообщает о своем состоянии или результате в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ыполнения задач.</w:t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spacing w:before="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Поисковые пути в бд - 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порядок, в котором будут просматриваться схемы при поиске объекта (таблицы, типа данных, функции и т. д.), к которому обращаются просто по имени, без указания схемы.</w:t>
      </w:r>
      <w:r/>
    </w:p>
    <w:p>
      <w:pPr>
        <w:ind w:left="0" w:right="0" w:firstLine="0"/>
        <w:spacing w:before="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Если объекты с одинаковым именем находятся в нескольких схемах, использоваться будет тот, что встретится первым при просмотре пути поиска.</w:t>
      </w:r>
      <w:r/>
    </w:p>
    <w:p>
      <w:pPr>
        <w:ind w:left="0" w:right="0" w:firstLine="0"/>
        <w:spacing w:before="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К объекту, который не относится к схемам, перечисленным в пути поиска, можно обратиться только по полному имени (с точкой), с указанием содержащей его схемы.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  <w:t xml:space="preserve">Код ответа апи</w:t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Коды ответов HTTP (HTTP status codes) используются для информирования клиента (обычно браузера или API) о результате выполнения HTTP-запроса. Они делятся на пять основных категорий:</w:t>
      </w:r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Информационные (1xx) — Запрос принят и продолжает обрабатываться.</w:t>
      </w:r>
      <w:r/>
    </w:p>
    <w:p>
      <w:pPr>
        <w:pStyle w:val="940"/>
        <w:numPr>
          <w:ilvl w:val="0"/>
          <w:numId w:val="4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100 Continue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 получил начальную часть запроса и клиент должен продолжить отправку оставшейся части.</w:t>
      </w:r>
      <w:r/>
    </w:p>
    <w:p>
      <w:pPr>
        <w:pStyle w:val="940"/>
        <w:numPr>
          <w:ilvl w:val="0"/>
          <w:numId w:val="4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101 Switching Protocols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Клиент запросил изменение протокола, и сервер согласился на это.</w:t>
      </w:r>
      <w:r/>
    </w:p>
    <w:p>
      <w:pPr>
        <w:pStyle w:val="940"/>
        <w:numPr>
          <w:ilvl w:val="0"/>
          <w:numId w:val="4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102 Processing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 обрабатывает запрос, но это занимает длительное время.</w:t>
      </w:r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Успешные (2xx) — Запрос был успешно выполнен.</w:t>
      </w:r>
      <w:r/>
    </w:p>
    <w:p>
      <w:pPr>
        <w:pStyle w:val="940"/>
        <w:numPr>
          <w:ilvl w:val="0"/>
          <w:numId w:val="4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200 OK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Запрос успешно выполнен. Наиболее часто используемый код.</w:t>
      </w:r>
      <w:r/>
    </w:p>
    <w:p>
      <w:pPr>
        <w:pStyle w:val="940"/>
        <w:numPr>
          <w:ilvl w:val="0"/>
          <w:numId w:val="4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201 Created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Запрос был выполнен, и в результате был создан новый ресурс.</w:t>
      </w:r>
      <w:r/>
    </w:p>
    <w:p>
      <w:pPr>
        <w:pStyle w:val="940"/>
        <w:numPr>
          <w:ilvl w:val="0"/>
          <w:numId w:val="4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202 Accepted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Запрос принят для обработки, но сам по себе еще не выполнен.</w:t>
      </w:r>
      <w:r/>
    </w:p>
    <w:p>
      <w:pPr>
        <w:pStyle w:val="940"/>
        <w:numPr>
          <w:ilvl w:val="0"/>
          <w:numId w:val="4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204 No Content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Запрос выполнен успешно, но возвращаемых данных нет.</w:t>
      </w:r>
      <w:r/>
    </w:p>
    <w:p>
      <w:pPr>
        <w:pStyle w:val="940"/>
        <w:numPr>
          <w:ilvl w:val="0"/>
          <w:numId w:val="4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206 Partial Content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Возвращены только часть данных, обычно используется для работы с диапазоном данных.</w:t>
      </w:r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Перенаправления (3xx) — Требуется дополнительное действие для завершения запроса.</w:t>
      </w:r>
      <w:r/>
    </w:p>
    <w:p>
      <w:pPr>
        <w:pStyle w:val="940"/>
        <w:numPr>
          <w:ilvl w:val="0"/>
          <w:numId w:val="4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301 Moved Permanently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Запрашиваемый ресурс был перемещен на новый URL постоянно.</w:t>
      </w:r>
      <w:r/>
    </w:p>
    <w:p>
      <w:pPr>
        <w:pStyle w:val="940"/>
        <w:numPr>
          <w:ilvl w:val="0"/>
          <w:numId w:val="4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302 Found (Moved Temporarily)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Ресурс временно перемещен на другой URL.</w:t>
      </w:r>
      <w:r/>
    </w:p>
    <w:p>
      <w:pPr>
        <w:pStyle w:val="940"/>
        <w:numPr>
          <w:ilvl w:val="0"/>
          <w:numId w:val="4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303 See Other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Ресурс находится по другому URL, нужно использовать метод GET для его получения.</w:t>
      </w:r>
      <w:r/>
    </w:p>
    <w:p>
      <w:pPr>
        <w:pStyle w:val="940"/>
        <w:numPr>
          <w:ilvl w:val="0"/>
          <w:numId w:val="4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304 Not Modified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Ресурс не был изменен, и можно использовать кэшированную версию.</w:t>
      </w:r>
      <w:r/>
    </w:p>
    <w:p>
      <w:pPr>
        <w:pStyle w:val="940"/>
        <w:numPr>
          <w:ilvl w:val="0"/>
          <w:numId w:val="4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307 Temporary Redirect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Временная переадресация на другой URL с сохранением метода запроса.</w:t>
      </w:r>
      <w:r/>
    </w:p>
    <w:p>
      <w:pPr>
        <w:pStyle w:val="940"/>
        <w:numPr>
          <w:ilvl w:val="0"/>
          <w:numId w:val="4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308 Permanent Redirect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Постоянная переадресация на новый URL с сохранением метода запроса.</w:t>
      </w:r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Клиентские ошибки (4xx) — Проблема на стороне клиента.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400 Bad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Некорректный запрос. Ошибка в синтаксисе или параметрах запроса.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401 Unauthorized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Необходима аутентификация для доступа к ресурсу.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403 Forbidden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 понял запрос, но отказывается его выполнять (доступ запрещен).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404 Not Found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Запрашиваемый ресурс не найден на сервере.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405 Method Not Allowed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Метод запроса (GET, POST и т.д.) не поддерживается для этого ресурса.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408 Request Timeout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 ждал слишком долго на получение данных от клиента.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409 Conflict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Конфликт при обработке запроса, например, при конфликте версий данных.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410 Gone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Ресурс был удален и больше не доступен.</w:t>
      </w:r>
      <w:r/>
    </w:p>
    <w:p>
      <w:pPr>
        <w:pStyle w:val="940"/>
        <w:numPr>
          <w:ilvl w:val="0"/>
          <w:numId w:val="4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429 Too Many Requests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Клиент отправил слишком много запросов за короткий период (ограничение скорости).</w:t>
      </w:r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Ошибки сервера (5xx) — Проблема на стороне сервера.</w:t>
      </w:r>
      <w:r/>
    </w:p>
    <w:p>
      <w:pPr>
        <w:pStyle w:val="940"/>
        <w:numPr>
          <w:ilvl w:val="0"/>
          <w:numId w:val="4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500 Internal Server Error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Общая ошибка сервера, возникшая при выполнении запроса.</w:t>
      </w:r>
      <w:r/>
    </w:p>
    <w:p>
      <w:pPr>
        <w:pStyle w:val="940"/>
        <w:numPr>
          <w:ilvl w:val="0"/>
          <w:numId w:val="4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501 Not Implemented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 не поддерживает функциональность, необходимую для выполнения запроса.</w:t>
      </w:r>
      <w:r/>
    </w:p>
    <w:p>
      <w:pPr>
        <w:pStyle w:val="940"/>
        <w:numPr>
          <w:ilvl w:val="0"/>
          <w:numId w:val="4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502 Bad Gateway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Сервер, выступающий как шлюз, получил некорректный ответ от другого сервера.</w:t>
      </w:r>
      <w:r/>
    </w:p>
    <w:p>
      <w:pPr>
        <w:pStyle w:val="940"/>
        <w:numPr>
          <w:ilvl w:val="0"/>
          <w:numId w:val="4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503 Service Unavailable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 временно недоступен, обычно из-за перегрузки или обслуживания.</w:t>
      </w:r>
      <w:r/>
    </w:p>
    <w:p>
      <w:pPr>
        <w:pStyle w:val="940"/>
        <w:numPr>
          <w:ilvl w:val="0"/>
          <w:numId w:val="4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504 Gateway Timeout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Сервер, выступающий как шлюз, не получил вовремя ответ от другого сервера.</w:t>
      </w:r>
      <w:r/>
    </w:p>
    <w:p>
      <w:pPr>
        <w:pStyle w:val="940"/>
        <w:numPr>
          <w:ilvl w:val="0"/>
          <w:numId w:val="4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505 HTTP Version Not Supported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Сервер не поддерживает версию HTTP, указанную в запросе.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333333"/>
          <w:sz w:val="24"/>
          <w:highlight w:val="white"/>
        </w:rPr>
        <w:t xml:space="preserve">URI 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означает унифицированный идентификатор ресурса. Это строка, которая идентифицирует ресурс на сервере. Каждый ресурс имеет свой уникальный URI-идентификатор, который, будучи включенным в HTTP-запрос, позволяет клиентам обращаться к этому ресурсу и выпол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нять над ним действия. Процесс обращения к ресурсу с помощью его URI называется "адресацией".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spacing w:before="18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GraphQL — это язык запросов, который позволяет клиентам запрашивать только те данные, которые им нужны. В GraphQL клиент определяет структуру и формат данных, которые он хочет получить, и сервер возвращает их в соответствии с этим запросом.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Ключевая разница заключается в том, что REST имеет фиксированный формат запроса и ответа для каждого ресурса, в то время как GraphQL позволяет клиентам определять свой запрос и получать только необходимую информацию, что делает его более эффективным и гибк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им в использовании.</w:t>
      </w:r>
      <w:r/>
    </w:p>
    <w:p>
      <w:pPr>
        <w:ind w:left="0" w:right="0" w:firstLine="0"/>
        <w:spacing w:before="18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REST и SOAP (Simple Object Access Protocol) — это два разных подхода к построению API. Вот 3 основные различия между ними:</w:t>
      </w:r>
      <w:r/>
    </w:p>
    <w:p>
      <w:pPr>
        <w:pStyle w:val="940"/>
        <w:numPr>
          <w:ilvl w:val="0"/>
          <w:numId w:val="50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SOAP — это строгий протокол для построения безопасных API. REST — это не протокол, а архитектурный стиль, продиктованный набором рекомендаций, еще называемых принципами REST.</w:t>
        <w:br/>
        <w:t xml:space="preserve">- REST API проще в построении, легче и, как правило, быстрее, чем SOAP API.</w:t>
      </w:r>
      <w:r/>
    </w:p>
    <w:p>
      <w:pPr>
        <w:pStyle w:val="940"/>
        <w:numPr>
          <w:ilvl w:val="0"/>
          <w:numId w:val="50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SOAP API считаются более безопасными, чем REST API, хотя в REST API все же могут быть реализованы средства защиты, делающие их достаточно надежными.</w:t>
        <w:br/>
        <w:t xml:space="preserve">- REST позволяет кэшировать ответы, в то время как SOAP этого не делает.</w:t>
      </w:r>
      <w:r/>
    </w:p>
    <w:p>
      <w:pPr>
        <w:pStyle w:val="940"/>
        <w:numPr>
          <w:ilvl w:val="0"/>
          <w:numId w:val="50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</w:rPr>
        <w:t xml:space="preserve">SOAP кодирует данные в формате XML.</w:t>
        <w:br/>
        <w:t xml:space="preserve">- REST позволяет кодировать данные в любом формате, хотя наиболее популярны XML и JSON.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spacing w:before="18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Асинхронный JavaScript, или AJAX — это набор технологий веб-разработки, используемых в веб-приложениях. По своей сути AJAX позволяет веб-странице выполнять запросы к серверу и обновлять интерфейс страницы без необходимости обновления всей страницы.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AJAX-клиент может использовать в своих запросах REST API, но AJAX не обязательно должен работать только с REST API. REST API могут взаимодействовать с любым клиентом, независимо от того, использует он AJAX или нет.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Кроме того, в отличие от REST, где для обмена сообщениями используются HTTP-запросы и ответы, AJAX посылает свои запросы на сервер с помощью объекта XMLHttpRequest, встроенного в JavaScript. Ответы сервера выполняются JavaScript-кодом страницы для изменени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я ее содержимого.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подход Contract First в разработке REST API — это методология, при которой спецификация и контракт API создаются и определяются до начала фактической разработки. Этот контракт служит важным документом, который определяет, как клиенты могут взаимодействоват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  <w:t xml:space="preserve">ь с API и какие ожидаемые результаты будут получены от различных запросов.</w:t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spacing w:before="18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Можно назвать следующие преимущества подхода Contract First:</w:t>
      </w:r>
      <w:r/>
    </w:p>
    <w:p>
      <w:pPr>
        <w:pStyle w:val="940"/>
        <w:numPr>
          <w:ilvl w:val="0"/>
          <w:numId w:val="5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Четкое определение API</w:t>
      </w:r>
      <w:r>
        <w:rPr>
          <w:rFonts w:ascii="Liberation Sans" w:hAnsi="Liberation Sans" w:eastAsia="Liberation Sans" w:cs="Liberation Sans"/>
          <w:color w:val="333333"/>
        </w:rPr>
        <w:t xml:space="preserve">: Спецификация и контракт API определяют, как API должно взаимодействовать с клиентами.</w:t>
      </w:r>
      <w:r/>
    </w:p>
    <w:p>
      <w:pPr>
        <w:pStyle w:val="940"/>
        <w:numPr>
          <w:ilvl w:val="0"/>
          <w:numId w:val="5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Уменьшение рисков</w:t>
      </w:r>
      <w:r>
        <w:rPr>
          <w:rFonts w:ascii="Liberation Sans" w:hAnsi="Liberation Sans" w:eastAsia="Liberation Sans" w:cs="Liberation Sans"/>
          <w:color w:val="333333"/>
        </w:rPr>
        <w:t xml:space="preserve">: Предварительное согласование контракта с заказчиками помогает уменьшить риски недопонимания и несоответствия ожиданиям от разработки API.</w:t>
      </w:r>
      <w:r/>
    </w:p>
    <w:p>
      <w:pPr>
        <w:pStyle w:val="940"/>
        <w:numPr>
          <w:ilvl w:val="0"/>
          <w:numId w:val="51"/>
        </w:numPr>
        <w:ind w:right="0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Улучшенная документация</w:t>
      </w:r>
      <w:r>
        <w:rPr>
          <w:rFonts w:ascii="Liberation Sans" w:hAnsi="Liberation Sans" w:eastAsia="Liberation Sans" w:cs="Liberation Sans"/>
          <w:color w:val="333333"/>
        </w:rPr>
        <w:t xml:space="preserve">: Текст контракта часто служит документацией для API, что упрощает его использование и интеграцию.</w:t>
      </w:r>
      <w:r/>
    </w:p>
    <w:p>
      <w:pPr>
        <w:pStyle w:val="766"/>
        <w:ind w:left="0" w:right="0" w:firstLine="0"/>
        <w:spacing w:before="480" w:after="0" w:line="71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25. Что такое Code First подход к разработке REST API?</w:t>
      </w:r>
      <w:r/>
    </w:p>
    <w:p>
      <w:pPr>
        <w:ind w:left="0" w:right="0" w:firstLine="0"/>
        <w:spacing w:before="18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Ответ: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Подход Code First в разработке REST API — это методология, при которой сначала разрабатывается функциональность API, а затем на основе этой функциональности автоматически генерируется спецификация PI. Отличительной чертой Code First подхода является то, ч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то разработчики фокусируются на написании логики API и используют инструменты, которые позволяют автоматически создавать документацию и спецификацию на основе этой логики.</w:t>
      </w:r>
      <w:r/>
    </w:p>
    <w:p>
      <w:pPr>
        <w:ind w:left="0" w:right="0" w:firstLine="0"/>
        <w:spacing w:before="360"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4"/>
        </w:rPr>
        <w:t xml:space="preserve">В принципе, оба подхода, Code First и Contract First, можно сочетать в рамках одного проекта разработки API. В этом случае, Code First используется для быстрого прототипирования, а затем Contract First для формализации контракта.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Основные этапы работы HTTPS:</w:t>
      </w:r>
      <w:r/>
    </w:p>
    <w:p>
      <w:pPr>
        <w:pStyle w:val="766"/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 Light" w:hAnsi="Calibri Light" w:eastAsia="Calibri Light" w:cs="Calibri Light"/>
          <w:i/>
          <w:color w:val="2e74b5"/>
          <w:sz w:val="22"/>
        </w:rPr>
        <w:t xml:space="preserve">1. Клиент запрашивает безопасное соединение.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Когда клиент (например, браузер) хочет подключиться к веб-серверу по HTTPS, он отправляет запрос с указанием домена и сообщает, что хочет установить защищенное соединение.</w:t>
      </w:r>
      <w:r/>
    </w:p>
    <w:p>
      <w:pPr>
        <w:pStyle w:val="766"/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 Light" w:hAnsi="Calibri Light" w:eastAsia="Calibri Light" w:cs="Calibri Light"/>
          <w:i/>
          <w:color w:val="2e74b5"/>
          <w:sz w:val="22"/>
        </w:rPr>
        <w:t xml:space="preserve">2. Сервер отвечает сертификатом.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отправляет клиенту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сертификат SSL/TLS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который содержит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открытый ключ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информацию о владельце сайта. Сертификат подписан доверенным центром сертификации (CA), чтобы убедить клиента в подлинности сервера.</w:t>
      </w:r>
      <w:r/>
    </w:p>
    <w:p>
      <w:pPr>
        <w:pStyle w:val="766"/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 Light" w:hAnsi="Calibri Light" w:eastAsia="Calibri Light" w:cs="Calibri Light"/>
          <w:i/>
          <w:color w:val="2e74b5"/>
          <w:sz w:val="22"/>
        </w:rPr>
        <w:t xml:space="preserve">3. Проверка сертификата.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Клиент проверяет сертификат на подлинность. Он проверяет, является ли сертификат действительным и подписан ли он центром сертификации, которому клиент доверяет. Если сертификат недействителен (истек срок действия, самоподписанный сертификат и т.д.), клиент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предупреждает пользователя.</w:t>
      </w:r>
      <w:r/>
    </w:p>
    <w:p>
      <w:pPr>
        <w:pStyle w:val="766"/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 Light" w:hAnsi="Calibri Light" w:eastAsia="Calibri Light" w:cs="Calibri Light"/>
          <w:i/>
          <w:color w:val="2e74b5"/>
          <w:sz w:val="22"/>
        </w:rPr>
        <w:t xml:space="preserve">4. Обмен ключами шифрования.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успешной проверки сертификата клиент и сервер обмениваются информацией для установки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сеансового ключа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шифрования. Обычно это происходит следующим образом:</w:t>
      </w:r>
      <w:r/>
    </w:p>
    <w:p>
      <w:pPr>
        <w:numPr>
          <w:ilvl w:val="0"/>
          <w:numId w:val="5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Клиент генерирует случайный </w:t>
      </w:r>
      <w:r>
        <w:rPr>
          <w:rFonts w:ascii="Calibri" w:hAnsi="Calibri" w:eastAsia="Calibri" w:cs="Calibri"/>
          <w:b/>
          <w:color w:val="000000"/>
          <w:sz w:val="22"/>
        </w:rPr>
        <w:t xml:space="preserve">симметричный ключ</w:t>
      </w:r>
      <w:r>
        <w:rPr>
          <w:rFonts w:ascii="Calibri" w:hAnsi="Calibri" w:eastAsia="Calibri" w:cs="Calibri"/>
          <w:color w:val="000000"/>
          <w:sz w:val="22"/>
        </w:rPr>
        <w:t xml:space="preserve"> (сеансовый ключ) для шифрования данных.</w:t>
      </w:r>
      <w:r/>
    </w:p>
    <w:p>
      <w:pPr>
        <w:numPr>
          <w:ilvl w:val="0"/>
          <w:numId w:val="5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Этот ключ шифруется с использованием открытого ключа сервера (полученного из сертификата) и отправляется серверу.</w:t>
      </w:r>
      <w:r/>
    </w:p>
    <w:p>
      <w:pPr>
        <w:numPr>
          <w:ilvl w:val="0"/>
          <w:numId w:val="5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Сервер, имея свой </w:t>
      </w:r>
      <w:r>
        <w:rPr>
          <w:rFonts w:ascii="Calibri" w:hAnsi="Calibri" w:eastAsia="Calibri" w:cs="Calibri"/>
          <w:b/>
          <w:color w:val="000000"/>
          <w:sz w:val="22"/>
        </w:rPr>
        <w:t xml:space="preserve">закрытый ключ</w:t>
      </w:r>
      <w:r>
        <w:rPr>
          <w:rFonts w:ascii="Calibri" w:hAnsi="Calibri" w:eastAsia="Calibri" w:cs="Calibri"/>
          <w:color w:val="000000"/>
          <w:sz w:val="22"/>
        </w:rPr>
        <w:t xml:space="preserve">, расшифровывает этот сеансовый ключ.</w:t>
      </w:r>
      <w:r/>
    </w:p>
    <w:p>
      <w:pPr>
        <w:pStyle w:val="766"/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 Light" w:hAnsi="Calibri Light" w:eastAsia="Calibri Light" w:cs="Calibri Light"/>
          <w:i/>
          <w:color w:val="2e74b5"/>
          <w:sz w:val="22"/>
        </w:rPr>
        <w:t xml:space="preserve">5. Установка зашифрованного соединения.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обе стороны (клиент и сервер) имеют общий симметричный ключ, который используется для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симметричного шифрования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всех последующих данных, передаваемых между ними. Симметричное шифрование быстрее и эффективнее, чем асимметричное (RSA), поэтому его используют для самого обмена данными.</w:t>
      </w:r>
      <w:r/>
    </w:p>
    <w:p>
      <w:pPr>
        <w:pStyle w:val="766"/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 Light" w:hAnsi="Calibri Light" w:eastAsia="Calibri Light" w:cs="Calibri Light"/>
          <w:i/>
          <w:color w:val="2e74b5"/>
          <w:sz w:val="22"/>
        </w:rPr>
        <w:t xml:space="preserve">6. Передача данных по защищенному каналу.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того как зашифрованное соединение установлено, весь трафик между клиентом и сервером шифруется с использованием симметричного ключа. Это защищает данные от перехвата и расшифровки злоумышленниками.</w:t>
      </w:r>
      <w:r/>
    </w:p>
    <w:p>
      <w:pPr>
        <w:pStyle w:val="766"/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 Light" w:hAnsi="Calibri Light" w:eastAsia="Calibri Light" w:cs="Calibri Light"/>
          <w:i/>
          <w:color w:val="2e74b5"/>
          <w:sz w:val="22"/>
        </w:rPr>
        <w:t xml:space="preserve">7. Аутентификация и целостность данных.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HTTPS также обеспечивает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аутентификацию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сервера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целостность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Это значит, что клиент может быть уверен, что общается с правильным сервером, и что передаваемые данные не были изменены по пути. Используются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хэш-функции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проверки целостности данных.</w:t>
      </w:r>
      <w:r/>
    </w:p>
    <w:p>
      <w:pPr>
        <w:pStyle w:val="76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Преимущества HTTPS:</w:t>
      </w:r>
      <w:r/>
    </w:p>
    <w:p>
      <w:pPr>
        <w:numPr>
          <w:ilvl w:val="0"/>
          <w:numId w:val="5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Шифрование: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Все данные, передаваемые между клиентом и сервером, зашифрованы и не могут быть перехвачены или прочитаны третьими лицами.</w:t>
      </w:r>
      <w:r/>
    </w:p>
    <w:p>
      <w:pPr>
        <w:numPr>
          <w:ilvl w:val="0"/>
          <w:numId w:val="5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Аутентификация: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Сертификат сервера подтверждает подлинность сайта и гарантирует, что клиент взаимодействует с правильным ресурсом, а не с поддельным сервером.</w:t>
      </w:r>
      <w:r/>
    </w:p>
    <w:p>
      <w:pPr>
        <w:numPr>
          <w:ilvl w:val="0"/>
          <w:numId w:val="5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Целостность данных: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HTTPS защищает передаваемые данные от изменений и манипуляций.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highlight w:val="white"/>
        </w:rPr>
        <w:t xml:space="preserve">А если рассказать им про варианты использования JSON-RPC, то примут с распростертыми объятиями. А если объяснить интервьюеру про корреляцию между JSON-RPC и GraphQL, то сразу синьером сделают :)</w:t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  <w:r>
        <w:rPr>
          <w:rFonts w:ascii="Liberation Sans" w:hAnsi="Liberation Sans" w:eastAsia="Liberation Sans" w:cs="Liberation Sans"/>
          <w:color w:val="333333"/>
          <w:sz w:val="23"/>
          <w:szCs w:val="23"/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Что такое </w:t>
      </w:r>
      <w:r>
        <w:rPr>
          <w:highlight w:val="none"/>
        </w:rPr>
        <w:t xml:space="preserve">SQL-инъекция</w:t>
      </w:r>
      <w:r>
        <w:rPr>
          <w:highlight w:val="none"/>
        </w:rPr>
        <w:t xml:space="preserve">  -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https://practicum.yandex.ru/blog/sistemnaya-integraciya/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color w:val="404243"/>
          <w:sz w:val="27"/>
          <w:szCs w:val="27"/>
          <w:highlight w:val="none"/>
        </w:rPr>
      </w:r>
    </w:p>
    <w:p>
      <w:pPr>
        <w:ind w:left="0" w:right="0" w:firstLine="0"/>
        <w:spacing w:before="0" w:after="300"/>
        <w:shd w:val="clear" w:color="ffffff" w:fill="ffffff"/>
        <w:rPr>
          <w:rFonts w:ascii="Liberation Sans" w:hAnsi="Liberation Sans" w:eastAsia="Liberation Sans" w:cs="Liberation Sans"/>
          <w:sz w:val="27"/>
          <w:szCs w:val="27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243"/>
          <w:sz w:val="27"/>
          <w:highlight w:val="none"/>
        </w:rPr>
      </w:r>
      <w:r>
        <w:rPr>
          <w:rFonts w:ascii="Liberation Sans" w:hAnsi="Liberation Sans" w:eastAsia="Liberation Sans" w:cs="Liberation Sans"/>
          <w:sz w:val="27"/>
          <w:szCs w:val="27"/>
        </w:rPr>
      </w:r>
      <w:r>
        <w:rPr>
          <w:rFonts w:ascii="Liberation Sans" w:hAnsi="Liberation Sans" w:eastAsia="Liberation Sans" w:cs="Liberation Sans"/>
          <w:sz w:val="27"/>
          <w:szCs w:val="27"/>
        </w:rPr>
      </w:r>
    </w:p>
    <w:p>
      <w:pPr>
        <w:ind w:left="0" w:right="0" w:firstLine="0"/>
        <w:spacing w:line="235" w:lineRule="atLeast"/>
        <w:shd w:val="clear" w:color="ffffff" w:fill="ffffff"/>
        <w:rPr>
          <w:rFonts w:ascii="Calibri" w:hAnsi="Calibri" w:eastAsia="Calibri" w:cs="Calibri"/>
          <w:color w:val="11111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szCs w:val="22"/>
          <w:highlight w:val="none"/>
        </w:rPr>
      </w:r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  <w:highlight w:val="none"/>
        </w:rPr>
      </w:r>
      <w:r>
        <w:rPr>
          <w:rFonts w:ascii="Calibri" w:hAnsi="Calibri" w:eastAsia="Calibri" w:cs="Calibri"/>
          <w:color w:val="111111"/>
          <w:sz w:val="22"/>
          <w:highlight w:val="none"/>
        </w:rPr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jc w:val="center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 </w:t>
      </w:r>
      <w:r/>
    </w:p>
    <w:p>
      <w:pPr>
        <w:ind w:left="0" w:right="0" w:firstLine="0"/>
        <w:spacing w:line="23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111111"/>
          <w:sz w:val="22"/>
        </w:rPr>
        <w:t xml:space="preserve">Задачи экран интернет магазины с фильтрами, описать процесс работы этого экрана. Какие постановки задач надо сделать на программистов, чтобы это заработало.  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Times New Roman">
    <w:panose1 w:val="02020603050405020304"/>
  </w:font>
  <w:font w:name="Calibri">
    <w:panose1 w:val="020F050202020403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pStyle w:val="94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87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59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31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03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75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47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19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91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0">
    <w:name w:val="Heading 1"/>
    <w:basedOn w:val="936"/>
    <w:next w:val="93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61">
    <w:name w:val="Heading 1 Char"/>
    <w:link w:val="760"/>
    <w:uiPriority w:val="9"/>
    <w:rPr>
      <w:rFonts w:ascii="Liberation Sans" w:hAnsi="Liberation Sans" w:eastAsia="Liberation Sans" w:cs="Liberation Sans"/>
    </w:rPr>
  </w:style>
  <w:style w:type="paragraph" w:styleId="762">
    <w:name w:val="Heading 2"/>
    <w:basedOn w:val="760"/>
    <w:next w:val="936"/>
    <w:link w:val="763"/>
    <w:uiPriority w:val="9"/>
    <w:unhideWhenUsed/>
    <w:qFormat/>
    <w:rPr>
      <w:rFonts w:ascii="Liberation Sans" w:hAnsi="Liberation Sans" w:eastAsia="Liberation Sans" w:cs="Liberation Sans"/>
    </w:rPr>
  </w:style>
  <w:style w:type="character" w:styleId="763">
    <w:name w:val="Heading 2 Char"/>
    <w:link w:val="762"/>
    <w:uiPriority w:val="9"/>
    <w:rPr>
      <w:rFonts w:ascii="Liberation Sans" w:hAnsi="Liberation Sans" w:eastAsia="Liberation Sans" w:cs="Liberation Sans"/>
      <w:sz w:val="34"/>
    </w:rPr>
  </w:style>
  <w:style w:type="paragraph" w:styleId="764">
    <w:name w:val="Heading 3"/>
    <w:basedOn w:val="936"/>
    <w:next w:val="936"/>
    <w:link w:val="76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65">
    <w:name w:val="Heading 3 Char"/>
    <w:link w:val="764"/>
    <w:uiPriority w:val="9"/>
    <w:rPr>
      <w:rFonts w:ascii="Liberation Sans" w:hAnsi="Liberation Sans" w:cs="Liberation Sans"/>
    </w:rPr>
  </w:style>
  <w:style w:type="paragraph" w:styleId="766">
    <w:name w:val="Heading 4"/>
    <w:basedOn w:val="936"/>
    <w:next w:val="936"/>
    <w:link w:val="76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67">
    <w:name w:val="Heading 4 Char"/>
    <w:link w:val="766"/>
    <w:uiPriority w:val="9"/>
    <w:rPr>
      <w:rFonts w:ascii="Liberation Sans" w:hAnsi="Liberation Sans" w:eastAsia="Liberation Sans" w:cs="Liberation Sans"/>
    </w:rPr>
  </w:style>
  <w:style w:type="paragraph" w:styleId="768">
    <w:name w:val="Heading 5"/>
    <w:basedOn w:val="936"/>
    <w:next w:val="936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69">
    <w:name w:val="Heading 5 Char"/>
    <w:link w:val="768"/>
    <w:uiPriority w:val="9"/>
    <w:rPr>
      <w:rFonts w:ascii="Liberation Sans" w:hAnsi="Liberation Sans" w:eastAsia="Liberation Sans" w:cs="Liberation Sans"/>
    </w:rPr>
  </w:style>
  <w:style w:type="paragraph" w:styleId="770">
    <w:name w:val="Heading 6"/>
    <w:basedOn w:val="936"/>
    <w:next w:val="936"/>
    <w:link w:val="77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71">
    <w:name w:val="Heading 6 Char"/>
    <w:link w:val="770"/>
    <w:uiPriority w:val="9"/>
    <w:rPr>
      <w:rFonts w:ascii="Liberation Sans" w:hAnsi="Liberation Sans" w:eastAsia="Liberation Sans" w:cs="Liberation Sans"/>
    </w:rPr>
  </w:style>
  <w:style w:type="paragraph" w:styleId="772">
    <w:name w:val="Heading 7"/>
    <w:basedOn w:val="936"/>
    <w:next w:val="936"/>
    <w:link w:val="77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73">
    <w:name w:val="Heading 7 Char"/>
    <w:link w:val="772"/>
    <w:uiPriority w:val="9"/>
    <w:rPr>
      <w:rFonts w:ascii="Liberation Sans" w:hAnsi="Liberation Sans" w:eastAsia="Liberation Sans" w:cs="Liberation Sans"/>
    </w:rPr>
  </w:style>
  <w:style w:type="paragraph" w:styleId="774">
    <w:name w:val="Heading 8"/>
    <w:basedOn w:val="936"/>
    <w:next w:val="936"/>
    <w:link w:val="77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75">
    <w:name w:val="Heading 8 Char"/>
    <w:link w:val="774"/>
    <w:uiPriority w:val="9"/>
    <w:rPr>
      <w:rFonts w:ascii="Liberation Sans" w:hAnsi="Liberation Sans" w:eastAsia="Liberation Sans" w:cs="Liberation Sans"/>
    </w:rPr>
  </w:style>
  <w:style w:type="paragraph" w:styleId="776">
    <w:name w:val="Heading 9"/>
    <w:basedOn w:val="936"/>
    <w:next w:val="936"/>
    <w:link w:val="77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77">
    <w:name w:val="Heading 9 Char"/>
    <w:link w:val="776"/>
    <w:uiPriority w:val="9"/>
    <w:rPr>
      <w:rFonts w:ascii="Liberation Sans" w:hAnsi="Liberation Sans" w:eastAsia="Liberation Sans" w:cs="Liberation Sans"/>
    </w:rPr>
  </w:style>
  <w:style w:type="paragraph" w:styleId="778">
    <w:name w:val="Title"/>
    <w:basedOn w:val="936"/>
    <w:next w:val="936"/>
    <w:link w:val="7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9">
    <w:name w:val="Title Char"/>
    <w:link w:val="778"/>
    <w:uiPriority w:val="10"/>
    <w:rPr>
      <w:sz w:val="48"/>
      <w:szCs w:val="48"/>
    </w:rPr>
  </w:style>
  <w:style w:type="paragraph" w:styleId="780">
    <w:name w:val="Subtitle"/>
    <w:basedOn w:val="936"/>
    <w:next w:val="936"/>
    <w:link w:val="781"/>
    <w:uiPriority w:val="11"/>
    <w:qFormat/>
    <w:pPr>
      <w:spacing w:before="200" w:after="200"/>
    </w:pPr>
    <w:rPr>
      <w:sz w:val="24"/>
      <w:szCs w:val="24"/>
    </w:rPr>
  </w:style>
  <w:style w:type="character" w:styleId="781">
    <w:name w:val="Subtitle Char"/>
    <w:link w:val="780"/>
    <w:uiPriority w:val="11"/>
    <w:rPr>
      <w:sz w:val="24"/>
      <w:szCs w:val="24"/>
    </w:rPr>
  </w:style>
  <w:style w:type="paragraph" w:styleId="782">
    <w:name w:val="Quote"/>
    <w:basedOn w:val="936"/>
    <w:next w:val="936"/>
    <w:link w:val="783"/>
    <w:uiPriority w:val="29"/>
    <w:qFormat/>
    <w:pPr>
      <w:ind w:left="720" w:right="720"/>
    </w:pPr>
    <w:rPr>
      <w:i/>
    </w:rPr>
  </w:style>
  <w:style w:type="character" w:styleId="783">
    <w:name w:val="Quote Char"/>
    <w:link w:val="782"/>
    <w:uiPriority w:val="29"/>
    <w:rPr>
      <w:i/>
    </w:rPr>
  </w:style>
  <w:style w:type="paragraph" w:styleId="784">
    <w:name w:val="Intense Quote"/>
    <w:basedOn w:val="936"/>
    <w:next w:val="936"/>
    <w:link w:val="7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5">
    <w:name w:val="Intense Quote Char"/>
    <w:link w:val="784"/>
    <w:uiPriority w:val="30"/>
    <w:rPr>
      <w:i/>
    </w:rPr>
  </w:style>
  <w:style w:type="paragraph" w:styleId="786">
    <w:name w:val="Header"/>
    <w:basedOn w:val="936"/>
    <w:link w:val="7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7">
    <w:name w:val="Header Char"/>
    <w:link w:val="786"/>
    <w:uiPriority w:val="99"/>
  </w:style>
  <w:style w:type="paragraph" w:styleId="788">
    <w:name w:val="Footer"/>
    <w:basedOn w:val="936"/>
    <w:link w:val="7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9">
    <w:name w:val="Footer Char"/>
    <w:link w:val="788"/>
    <w:uiPriority w:val="99"/>
  </w:style>
  <w:style w:type="paragraph" w:styleId="790">
    <w:name w:val="Caption"/>
    <w:basedOn w:val="936"/>
    <w:next w:val="9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1">
    <w:name w:val="Caption Char"/>
    <w:basedOn w:val="790"/>
    <w:link w:val="788"/>
    <w:uiPriority w:val="99"/>
  </w:style>
  <w:style w:type="table" w:styleId="792">
    <w:name w:val="Table Grid"/>
    <w:basedOn w:val="9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3">
    <w:name w:val="Table Grid Light"/>
    <w:basedOn w:val="9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4">
    <w:name w:val="Plain Table 1"/>
    <w:basedOn w:val="9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2"/>
    <w:basedOn w:val="9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7">
    <w:name w:val="Plain Table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Plain Table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9">
    <w:name w:val="Grid Table 1 Light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4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1">
    <w:name w:val="Grid Table 4 - Accent 1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2">
    <w:name w:val="Grid Table 4 - Accent 2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3">
    <w:name w:val="Grid Table 4 - Accent 3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4">
    <w:name w:val="Grid Table 4 - Accent 4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5">
    <w:name w:val="Grid Table 4 - Accent 5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6">
    <w:name w:val="Grid Table 4 - Accent 6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7">
    <w:name w:val="Grid Table 5 Dark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8">
    <w:name w:val="Grid Table 5 Dark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30">
    <w:name w:val="Grid Table 5 Dark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1">
    <w:name w:val="Grid Table 5 Dark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2">
    <w:name w:val="Grid Table 5 Dark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33">
    <w:name w:val="Grid Table 5 Dark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4">
    <w:name w:val="Grid Table 6 Colorful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5">
    <w:name w:val="Grid Table 6 Colorful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6">
    <w:name w:val="Grid Table 6 Colorful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7">
    <w:name w:val="Grid Table 6 Colorful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8">
    <w:name w:val="Grid Table 6 Colorful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9">
    <w:name w:val="Grid Table 6 Colorful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0">
    <w:name w:val="Grid Table 6 Colorful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1">
    <w:name w:val="Grid Table 7 Colorful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6">
    <w:name w:val="List Table 2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7">
    <w:name w:val="List Table 2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8">
    <w:name w:val="List Table 2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9">
    <w:name w:val="List Table 2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0">
    <w:name w:val="List Table 2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1">
    <w:name w:val="List Table 2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2">
    <w:name w:val="List Table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5 Dark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6 Colorful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4">
    <w:name w:val="List Table 6 Colorful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5">
    <w:name w:val="List Table 6 Colorful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6">
    <w:name w:val="List Table 6 Colorful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7">
    <w:name w:val="List Table 6 Colorful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8">
    <w:name w:val="List Table 6 Colorful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9">
    <w:name w:val="List Table 6 Colorful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0">
    <w:name w:val="List Table 7 Colorful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1">
    <w:name w:val="List Table 7 Colorful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92">
    <w:name w:val="List Table 7 Colorful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3">
    <w:name w:val="List Table 7 Colorful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4">
    <w:name w:val="List Table 7 Colorful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5">
    <w:name w:val="List Table 7 Colorful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96">
    <w:name w:val="List Table 7 Colorful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7">
    <w:name w:val="Lined - Accent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8">
    <w:name w:val="Lined - Accent 1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9">
    <w:name w:val="Lined - Accent 2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0">
    <w:name w:val="Lined - Accent 3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1">
    <w:name w:val="Lined - Accent 4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2">
    <w:name w:val="Lined - Accent 5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3">
    <w:name w:val="Lined - Accent 6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4">
    <w:name w:val="Bordered &amp; Lined - Accent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5">
    <w:name w:val="Bordered &amp; Lined - Accent 1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6">
    <w:name w:val="Bordered &amp; Lined - Accent 2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7">
    <w:name w:val="Bordered &amp; Lined - Accent 3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8">
    <w:name w:val="Bordered &amp; Lined - Accent 4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9">
    <w:name w:val="Bordered &amp; Lined - Accent 5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0">
    <w:name w:val="Bordered &amp; Lined - Accent 6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1">
    <w:name w:val="Bordered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2">
    <w:name w:val="Bordered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3">
    <w:name w:val="Bordered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4">
    <w:name w:val="Bordered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5">
    <w:name w:val="Bordered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6">
    <w:name w:val="Bordered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7">
    <w:name w:val="Bordered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8">
    <w:name w:val="Hyperlink"/>
    <w:uiPriority w:val="99"/>
    <w:unhideWhenUsed/>
    <w:rPr>
      <w:color w:val="0000ff" w:themeColor="hyperlink"/>
      <w:u w:val="single"/>
    </w:rPr>
  </w:style>
  <w:style w:type="paragraph" w:styleId="919">
    <w:name w:val="footnote text"/>
    <w:basedOn w:val="936"/>
    <w:link w:val="920"/>
    <w:uiPriority w:val="99"/>
    <w:semiHidden/>
    <w:unhideWhenUsed/>
    <w:pPr>
      <w:spacing w:after="40" w:line="240" w:lineRule="auto"/>
    </w:pPr>
    <w:rPr>
      <w:sz w:val="18"/>
    </w:rPr>
  </w:style>
  <w:style w:type="character" w:styleId="920">
    <w:name w:val="Footnote Text Char"/>
    <w:link w:val="919"/>
    <w:uiPriority w:val="99"/>
    <w:rPr>
      <w:sz w:val="18"/>
    </w:rPr>
  </w:style>
  <w:style w:type="character" w:styleId="921">
    <w:name w:val="footnote reference"/>
    <w:uiPriority w:val="99"/>
    <w:unhideWhenUsed/>
    <w:rPr>
      <w:vertAlign w:val="superscript"/>
    </w:rPr>
  </w:style>
  <w:style w:type="paragraph" w:styleId="922">
    <w:name w:val="endnote text"/>
    <w:basedOn w:val="936"/>
    <w:link w:val="923"/>
    <w:uiPriority w:val="99"/>
    <w:semiHidden/>
    <w:unhideWhenUsed/>
    <w:pPr>
      <w:spacing w:after="0" w:line="240" w:lineRule="auto"/>
    </w:pPr>
    <w:rPr>
      <w:sz w:val="20"/>
    </w:rPr>
  </w:style>
  <w:style w:type="character" w:styleId="923">
    <w:name w:val="Endnote Text Char"/>
    <w:link w:val="922"/>
    <w:uiPriority w:val="99"/>
    <w:rPr>
      <w:sz w:val="20"/>
    </w:rPr>
  </w:style>
  <w:style w:type="character" w:styleId="924">
    <w:name w:val="endnote reference"/>
    <w:uiPriority w:val="99"/>
    <w:semiHidden/>
    <w:unhideWhenUsed/>
    <w:rPr>
      <w:vertAlign w:val="superscript"/>
    </w:rPr>
  </w:style>
  <w:style w:type="paragraph" w:styleId="925">
    <w:name w:val="toc 1"/>
    <w:basedOn w:val="936"/>
    <w:next w:val="936"/>
    <w:uiPriority w:val="39"/>
    <w:unhideWhenUsed/>
    <w:pPr>
      <w:ind w:left="0" w:right="0" w:firstLine="0"/>
      <w:spacing w:after="57"/>
    </w:pPr>
  </w:style>
  <w:style w:type="paragraph" w:styleId="926">
    <w:name w:val="toc 2"/>
    <w:basedOn w:val="936"/>
    <w:next w:val="936"/>
    <w:uiPriority w:val="39"/>
    <w:unhideWhenUsed/>
    <w:pPr>
      <w:ind w:left="283" w:right="0" w:firstLine="0"/>
      <w:spacing w:after="57"/>
    </w:pPr>
  </w:style>
  <w:style w:type="paragraph" w:styleId="927">
    <w:name w:val="toc 3"/>
    <w:basedOn w:val="936"/>
    <w:next w:val="936"/>
    <w:uiPriority w:val="39"/>
    <w:unhideWhenUsed/>
    <w:pPr>
      <w:ind w:left="567" w:right="0" w:firstLine="0"/>
      <w:spacing w:after="57"/>
    </w:pPr>
  </w:style>
  <w:style w:type="paragraph" w:styleId="928">
    <w:name w:val="toc 4"/>
    <w:basedOn w:val="936"/>
    <w:next w:val="936"/>
    <w:uiPriority w:val="39"/>
    <w:unhideWhenUsed/>
    <w:pPr>
      <w:ind w:left="850" w:right="0" w:firstLine="0"/>
      <w:spacing w:after="57"/>
    </w:pPr>
  </w:style>
  <w:style w:type="paragraph" w:styleId="929">
    <w:name w:val="toc 5"/>
    <w:basedOn w:val="936"/>
    <w:next w:val="936"/>
    <w:uiPriority w:val="39"/>
    <w:unhideWhenUsed/>
    <w:pPr>
      <w:ind w:left="1134" w:right="0" w:firstLine="0"/>
      <w:spacing w:after="57"/>
    </w:pPr>
  </w:style>
  <w:style w:type="paragraph" w:styleId="930">
    <w:name w:val="toc 6"/>
    <w:basedOn w:val="936"/>
    <w:next w:val="936"/>
    <w:uiPriority w:val="39"/>
    <w:unhideWhenUsed/>
    <w:pPr>
      <w:ind w:left="1417" w:right="0" w:firstLine="0"/>
      <w:spacing w:after="57"/>
    </w:pPr>
  </w:style>
  <w:style w:type="paragraph" w:styleId="931">
    <w:name w:val="toc 7"/>
    <w:basedOn w:val="936"/>
    <w:next w:val="936"/>
    <w:uiPriority w:val="39"/>
    <w:unhideWhenUsed/>
    <w:pPr>
      <w:ind w:left="1701" w:right="0" w:firstLine="0"/>
      <w:spacing w:after="57"/>
    </w:pPr>
  </w:style>
  <w:style w:type="paragraph" w:styleId="932">
    <w:name w:val="toc 8"/>
    <w:basedOn w:val="936"/>
    <w:next w:val="936"/>
    <w:uiPriority w:val="39"/>
    <w:unhideWhenUsed/>
    <w:pPr>
      <w:ind w:left="1984" w:right="0" w:firstLine="0"/>
      <w:spacing w:after="57"/>
    </w:pPr>
  </w:style>
  <w:style w:type="paragraph" w:styleId="933">
    <w:name w:val="toc 9"/>
    <w:basedOn w:val="936"/>
    <w:next w:val="936"/>
    <w:uiPriority w:val="39"/>
    <w:unhideWhenUsed/>
    <w:pPr>
      <w:ind w:left="2268" w:right="0" w:firstLine="0"/>
      <w:spacing w:after="57"/>
    </w:pPr>
  </w:style>
  <w:style w:type="paragraph" w:styleId="934">
    <w:name w:val="TOC Heading"/>
    <w:uiPriority w:val="39"/>
    <w:unhideWhenUsed/>
  </w:style>
  <w:style w:type="paragraph" w:styleId="935">
    <w:name w:val="table of figures"/>
    <w:basedOn w:val="936"/>
    <w:next w:val="936"/>
    <w:uiPriority w:val="99"/>
    <w:unhideWhenUsed/>
    <w:pPr>
      <w:spacing w:after="0" w:afterAutospacing="0"/>
    </w:pPr>
  </w:style>
  <w:style w:type="paragraph" w:styleId="93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9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8" w:default="1">
    <w:name w:val="No List"/>
    <w:uiPriority w:val="99"/>
    <w:semiHidden/>
    <w:unhideWhenUsed/>
  </w:style>
  <w:style w:type="paragraph" w:styleId="939">
    <w:name w:val="No Spacing"/>
    <w:basedOn w:val="936"/>
    <w:uiPriority w:val="1"/>
    <w:qFormat/>
    <w:pPr>
      <w:spacing w:after="0" w:line="240" w:lineRule="auto"/>
    </w:pPr>
  </w:style>
  <w:style w:type="paragraph" w:styleId="940">
    <w:name w:val="List Paragraph"/>
    <w:basedOn w:val="936"/>
    <w:uiPriority w:val="34"/>
    <w:qFormat/>
    <w:pPr>
      <w:numPr>
        <w:ilvl w:val="0"/>
        <w:numId w:val="7"/>
      </w:numPr>
      <w:contextualSpacing/>
      <w:ind w:left="720" w:right="0"/>
      <w:spacing w:after="0" w:afterAutospacing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</w:style>
  <w:style w:type="character" w:styleId="9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creately.com/blog/ru/uncategorized-ru/&#1091;&#1095;&#1077;&#1073;&#1085;&#1080;&#1082;-&#1087;&#1086;-&#1076;&#1080;&#1072;&#1075;&#1088;&#1072;&#1084;&#1084;&#1077;-&#1072;&#1082;&#1090;&#1080;&#1074;&#1085;&#1086;&#1089;&#1090;&#1080;/" TargetMode="External"/><Relationship Id="rId11" Type="http://schemas.openxmlformats.org/officeDocument/2006/relationships/hyperlink" Target="https://habr.com/ru/articles/843942/" TargetMode="External"/><Relationship Id="rId12" Type="http://schemas.openxmlformats.org/officeDocument/2006/relationships/hyperlink" Target="https://jwt.io/" TargetMode="External"/><Relationship Id="rId13" Type="http://schemas.openxmlformats.org/officeDocument/2006/relationships/hyperlink" Target="https://habr.com/ru/articles/841862/" TargetMode="External"/><Relationship Id="rId14" Type="http://schemas.openxmlformats.org/officeDocument/2006/relationships/hyperlink" Target="https://systems.education/integrations-fundamentals-one" TargetMode="External"/><Relationship Id="rId15" Type="http://schemas.openxmlformats.org/officeDocument/2006/relationships/hyperlink" Target="https://babok-school.ru/blog/soap-server-python-example/" TargetMode="External"/><Relationship Id="rId16" Type="http://schemas.openxmlformats.org/officeDocument/2006/relationships/hyperlink" Target="https://www.guru99.com/ru/wsdl-web-services-description-language.html" TargetMode="External"/><Relationship Id="rId17" Type="http://schemas.openxmlformats.org/officeDocument/2006/relationships/hyperlink" Target="https://ru.wikipedia.org/wiki/WSDL" TargetMode="External"/><Relationship Id="rId18" Type="http://schemas.openxmlformats.org/officeDocument/2006/relationships/hyperlink" Target="https://ru.wikipedia.org/wiki/WSDL" TargetMode="External"/><Relationship Id="rId19" Type="http://schemas.openxmlformats.org/officeDocument/2006/relationships/hyperlink" Target="https://ru.wikipedia.org/wiki/WSDL" TargetMode="External"/><Relationship Id="rId20" Type="http://schemas.openxmlformats.org/officeDocument/2006/relationships/hyperlink" Target="https://ru.wikipedia.org/wiki/WSDL" TargetMode="External"/><Relationship Id="rId21" Type="http://schemas.openxmlformats.org/officeDocument/2006/relationships/hyperlink" Target="https://ru.wikipedia.org/wiki/WSDL" TargetMode="External"/><Relationship Id="rId22" Type="http://schemas.openxmlformats.org/officeDocument/2006/relationships/hyperlink" Target="https://systems.education/integrations-fundamentals-two" TargetMode="External"/><Relationship Id="rId23" Type="http://schemas.openxmlformats.org/officeDocument/2006/relationships/hyperlink" Target="https://habr.com/ru/articles/676088/" TargetMode="External"/><Relationship Id="rId24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5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6" Type="http://schemas.openxmlformats.org/officeDocument/2006/relationships/hyperlink" Target="https://medium.com/@nathankpeck/microservice-principles-smart-endpoints-and-dumb-pipes-5691d410700f" TargetMode="External"/><Relationship Id="rId27" Type="http://schemas.openxmlformats.org/officeDocument/2006/relationships/hyperlink" Target="https://ru.wikipedia.org/wiki/DevOps" TargetMode="External"/><Relationship Id="rId28" Type="http://schemas.openxmlformats.org/officeDocument/2006/relationships/hyperlink" Target="https://ru.wikipedia.org/wiki/%D0%9D%D0%B5%D0%BF%D1%80%D0%B5%D1%80%D1%8B%D0%B2%D0%BD%D0%B0%D1%8F_%D0%B8%D0%BD%D1%82%D0%B5%D0%B3%D1%80%D0%B0%D1%86%D0%B8%D1%8F" TargetMode="External"/><Relationship Id="rId29" Type="http://schemas.openxmlformats.org/officeDocument/2006/relationships/hyperlink" Target="https://ru.wikipedia.org/wiki/%D0%9D%D0%B5%D0%BF%D1%80%D0%B5%D1%80%D1%8B%D0%B2%D0%BD%D0%B0%D1%8F_%D0%B4%D0%BE%D1%81%D1%82%D0%B0%D0%B2%D0%BA%D0%B0" TargetMode="External"/><Relationship Id="rId30" Type="http://schemas.openxmlformats.org/officeDocument/2006/relationships/hyperlink" Target="https://leftjoin.ru/all/acid-and-databases/" TargetMode="External"/><Relationship Id="rId31" Type="http://schemas.openxmlformats.org/officeDocument/2006/relationships/hyperlink" Target="https://habr.com/ru/articles/328792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Елена Слинкина</cp:lastModifiedBy>
  <cp:revision>16</cp:revision>
  <dcterms:modified xsi:type="dcterms:W3CDTF">2024-10-21T07:16:04Z</dcterms:modified>
</cp:coreProperties>
</file>