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0409ED" w:rsidRDefault="001624B1" w:rsidP="000514C8">
      <w:pPr>
        <w:pStyle w:val="Heading1"/>
        <w:keepNext/>
        <w:keepLines/>
        <w:spacing w:before="360" w:beforeAutospacing="0" w:after="80" w:afterAutospacing="0"/>
        <w:jc w:val="center"/>
        <w:divId w:val="1924559795"/>
        <w:rPr>
          <w:rFonts w:ascii="Arial" w:eastAsia="Times New Roman" w:hAnsi="Arial" w:cs="Arial"/>
          <w:b w:val="0"/>
          <w:bCs w:val="0"/>
          <w:color w:val="0F4761" w:themeColor="accent1" w:themeShade="BF"/>
          <w:kern w:val="0"/>
          <w:sz w:val="40"/>
          <w:szCs w:val="40"/>
          <w:lang w:val="en"/>
        </w:rPr>
      </w:pPr>
      <w:bookmarkStart w:id="0" w:name="_GoBack"/>
      <w:bookmarkEnd w:id="0"/>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68BEE9E" w:rsidR="00234B39" w:rsidRDefault="001624B1" w:rsidP="000514C8">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514C8" w:rsidRPr="001624B1">
        <w:rPr>
          <w:rFonts w:ascii="Arial" w:hAnsi="Arial" w:cs="Arial"/>
          <w:b/>
          <w:lang w:val="en"/>
        </w:rPr>
        <w:t>LENCITA LOBO</w:t>
      </w:r>
    </w:p>
    <w:p w14:paraId="677DC39A" w14:textId="5E700854" w:rsidR="00DD5008" w:rsidRDefault="00DD5008" w:rsidP="000514C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514C8">
        <w:rPr>
          <w:rFonts w:ascii="Arial" w:hAnsi="Arial" w:cs="Arial"/>
          <w:lang w:val="en"/>
        </w:rPr>
        <w:t>21a26.lencita@sjec.ac.in</w:t>
      </w:r>
    </w:p>
    <w:p w14:paraId="2E5D763B" w14:textId="77777777" w:rsidR="00FF535B" w:rsidRDefault="001624B1" w:rsidP="000514C8">
      <w:pPr>
        <w:pStyle w:val="NormalWeb"/>
        <w:divId w:val="465317432"/>
        <w:rPr>
          <w:rFonts w:ascii="Arial" w:hAnsi="Arial" w:cs="Arial"/>
          <w:lang w:val="en"/>
        </w:rPr>
      </w:pPr>
      <w:r>
        <w:rPr>
          <w:rStyle w:val="Strong"/>
          <w:rFonts w:ascii="Arial" w:hAnsi="Arial" w:cs="Arial"/>
          <w:lang w:val="en"/>
        </w:rPr>
        <w:t>Topic</w:t>
      </w:r>
      <w:r w:rsidR="000514C8">
        <w:rPr>
          <w:rFonts w:ascii="Arial" w:hAnsi="Arial" w:cs="Arial"/>
          <w:lang w:val="en"/>
        </w:rPr>
        <w:t>:</w:t>
      </w:r>
    </w:p>
    <w:p w14:paraId="4D7EECF3" w14:textId="171837A5" w:rsidR="00234B39" w:rsidRDefault="000514C8" w:rsidP="000514C8">
      <w:pPr>
        <w:pStyle w:val="NormalWeb"/>
        <w:divId w:val="465317432"/>
        <w:rPr>
          <w:rFonts w:ascii="Arial" w:hAnsi="Arial" w:cs="Arial"/>
          <w:lang w:val="en"/>
        </w:rPr>
      </w:pPr>
      <w:r>
        <w:rPr>
          <w:rFonts w:ascii="Arial" w:hAnsi="Arial" w:cs="Arial"/>
          <w:color w:val="212121"/>
          <w:shd w:val="clear" w:color="auto" w:fill="FFFFFF"/>
        </w:rPr>
        <w:t xml:space="preserve">Summarize and </w:t>
      </w:r>
      <w:proofErr w:type="spellStart"/>
      <w:r>
        <w:rPr>
          <w:rFonts w:ascii="Arial" w:hAnsi="Arial" w:cs="Arial"/>
          <w:color w:val="212121"/>
          <w:shd w:val="clear" w:color="auto" w:fill="FFFFFF"/>
        </w:rPr>
        <w:t>analyze</w:t>
      </w:r>
      <w:proofErr w:type="spellEnd"/>
      <w:r>
        <w:rPr>
          <w:rFonts w:ascii="Arial" w:hAnsi="Arial" w:cs="Arial"/>
          <w:color w:val="212121"/>
          <w:shd w:val="clear" w:color="auto" w:fill="FFFFFF"/>
        </w:rPr>
        <w:t xml:space="preserve"> research on cognitive-</w:t>
      </w:r>
      <w:proofErr w:type="spellStart"/>
      <w:r>
        <w:rPr>
          <w:rFonts w:ascii="Arial" w:hAnsi="Arial" w:cs="Arial"/>
          <w:color w:val="212121"/>
          <w:shd w:val="clear" w:color="auto" w:fill="FFFFFF"/>
        </w:rPr>
        <w:t>behavioral</w:t>
      </w:r>
      <w:proofErr w:type="spellEnd"/>
      <w:r>
        <w:rPr>
          <w:rFonts w:ascii="Arial" w:hAnsi="Arial" w:cs="Arial"/>
          <w:color w:val="212121"/>
          <w:shd w:val="clear" w:color="auto" w:fill="FFFFFF"/>
        </w:rPr>
        <w:t xml:space="preserve"> therapy for anxiety disorders</w:t>
      </w:r>
    </w:p>
    <w:p w14:paraId="12287468" w14:textId="77777777" w:rsidR="00144B76" w:rsidRDefault="000514C8" w:rsidP="00144B76">
      <w:pPr>
        <w:pStyle w:val="NormalWeb"/>
        <w:divId w:val="465317432"/>
        <w:rPr>
          <w:rStyle w:val="Strong"/>
          <w:rFonts w:ascii="Arial" w:hAnsi="Arial" w:cs="Arial"/>
          <w:lang w:val="en"/>
        </w:rPr>
      </w:pPr>
      <w:r>
        <w:rPr>
          <w:rStyle w:val="Strong"/>
          <w:rFonts w:ascii="Arial" w:hAnsi="Arial" w:cs="Arial"/>
          <w:lang w:val="en"/>
        </w:rPr>
        <w:t xml:space="preserve">Research </w:t>
      </w:r>
      <w:r w:rsidR="001624B1">
        <w:rPr>
          <w:rStyle w:val="Strong"/>
          <w:rFonts w:ascii="Arial" w:hAnsi="Arial" w:cs="Arial"/>
          <w:lang w:val="en"/>
        </w:rPr>
        <w:t>Paper</w:t>
      </w:r>
      <w:r>
        <w:rPr>
          <w:rStyle w:val="Strong"/>
          <w:rFonts w:ascii="Arial" w:hAnsi="Arial" w:cs="Arial"/>
          <w:lang w:val="en"/>
        </w:rPr>
        <w:t xml:space="preserve">:   </w:t>
      </w:r>
    </w:p>
    <w:p w14:paraId="19551121" w14:textId="4B8E9793" w:rsidR="00234B39" w:rsidRDefault="003E51CF" w:rsidP="00144B76">
      <w:pPr>
        <w:pStyle w:val="NormalWeb"/>
        <w:divId w:val="465317432"/>
        <w:rPr>
          <w:rFonts w:ascii="Arial" w:hAnsi="Arial" w:cs="Arial"/>
          <w:lang w:val="en"/>
        </w:rPr>
      </w:pPr>
      <w:hyperlink r:id="rId5" w:history="1">
        <w:r w:rsidR="00144B76" w:rsidRPr="009703E5">
          <w:rPr>
            <w:rStyle w:val="Hyperlink"/>
            <w:rFonts w:ascii="Arial" w:hAnsi="Arial" w:cs="Arial"/>
            <w:lang w:val="en"/>
          </w:rPr>
          <w:t>https://link.springer.com/article/10.1007/s41347-020-00134-x</w:t>
        </w:r>
      </w:hyperlink>
    </w:p>
    <w:p w14:paraId="4136B60C" w14:textId="3859C35C" w:rsidR="00144B76" w:rsidRPr="00FF535B" w:rsidRDefault="00144B76" w:rsidP="000514C8">
      <w:pPr>
        <w:pStyle w:val="NormalWeb"/>
        <w:divId w:val="465317432"/>
        <w:rPr>
          <w:rFonts w:ascii="Arial" w:hAnsi="Arial" w:cs="Arial"/>
          <w:b/>
          <w:bCs/>
          <w:sz w:val="28"/>
          <w:szCs w:val="28"/>
          <w:lang w:val="en"/>
        </w:rPr>
      </w:pPr>
    </w:p>
    <w:p w14:paraId="14280406" w14:textId="77777777" w:rsidR="00FF535B" w:rsidRPr="00FF535B" w:rsidRDefault="001624B1">
      <w:pPr>
        <w:pStyle w:val="Heading3"/>
        <w:divId w:val="465317432"/>
        <w:rPr>
          <w:sz w:val="28"/>
          <w:szCs w:val="28"/>
        </w:rPr>
      </w:pPr>
      <w:r w:rsidRPr="00FF535B">
        <w:rPr>
          <w:rFonts w:ascii="Arial" w:eastAsia="Times New Roman" w:hAnsi="Arial" w:cs="Arial"/>
          <w:sz w:val="28"/>
          <w:szCs w:val="28"/>
          <w:lang w:val="en"/>
        </w:rPr>
        <w:t>Initial Prompt</w:t>
      </w:r>
      <w:r w:rsidR="000514C8" w:rsidRPr="00FF535B">
        <w:rPr>
          <w:rFonts w:ascii="Arial" w:eastAsia="Times New Roman" w:hAnsi="Arial" w:cs="Arial"/>
          <w:sz w:val="28"/>
          <w:szCs w:val="28"/>
          <w:lang w:val="en"/>
        </w:rPr>
        <w:t>:</w:t>
      </w:r>
      <w:r w:rsidR="000514C8" w:rsidRPr="00FF535B">
        <w:rPr>
          <w:sz w:val="28"/>
          <w:szCs w:val="28"/>
        </w:rPr>
        <w:t xml:space="preserve"> </w:t>
      </w:r>
    </w:p>
    <w:p w14:paraId="6F7ED336" w14:textId="171B7A1A" w:rsidR="00234B39" w:rsidRPr="00FF535B" w:rsidRDefault="000514C8" w:rsidP="00FF535B">
      <w:pPr>
        <w:pStyle w:val="Heading3"/>
        <w:jc w:val="both"/>
        <w:divId w:val="465317432"/>
        <w:rPr>
          <w:rFonts w:ascii="Arial" w:eastAsia="Times New Roman" w:hAnsi="Arial" w:cs="Arial"/>
          <w:i/>
          <w:sz w:val="24"/>
          <w:szCs w:val="24"/>
          <w:lang w:val="en"/>
        </w:rPr>
      </w:pPr>
      <w:r w:rsidRPr="00FF535B">
        <w:rPr>
          <w:i/>
          <w:sz w:val="24"/>
          <w:szCs w:val="24"/>
        </w:rPr>
        <w:t>"Summarize the key findings from research papers on the effects of social media on mental health, focusing on both positive and negative impacts. Highlight studies that explore the relationship between social media usage, anxiety, depression, and overall well-being."</w:t>
      </w:r>
    </w:p>
    <w:p w14:paraId="51D4CD8B" w14:textId="081E6BEA" w:rsidR="00FF535B" w:rsidRDefault="001624B1" w:rsidP="00FF535B">
      <w:pPr>
        <w:pStyle w:val="NormalWeb"/>
        <w:jc w:val="both"/>
        <w:divId w:val="465317432"/>
        <w:rPr>
          <w:rFonts w:ascii="Arial" w:hAnsi="Arial" w:cs="Arial"/>
          <w:lang w:val="en"/>
        </w:rPr>
      </w:pPr>
      <w:r>
        <w:rPr>
          <w:rStyle w:val="Strong"/>
          <w:rFonts w:ascii="Arial" w:hAnsi="Arial" w:cs="Arial"/>
          <w:lang w:val="en"/>
        </w:rPr>
        <w:t>Description</w:t>
      </w:r>
      <w:r w:rsidR="00FF535B">
        <w:rPr>
          <w:rStyle w:val="Strong"/>
          <w:rFonts w:ascii="Arial" w:hAnsi="Arial" w:cs="Arial"/>
          <w:lang w:val="en"/>
        </w:rPr>
        <w:t>:</w:t>
      </w:r>
    </w:p>
    <w:p w14:paraId="6F79AF9B" w14:textId="5E2F2615" w:rsidR="00234B39" w:rsidRPr="000514C8" w:rsidRDefault="000514C8" w:rsidP="00FF535B">
      <w:pPr>
        <w:pStyle w:val="NormalWeb"/>
        <w:jc w:val="both"/>
        <w:divId w:val="465317432"/>
        <w:rPr>
          <w:rFonts w:eastAsia="Times New Roman"/>
          <w:lang w:val="en-US" w:eastAsia="en-US"/>
        </w:rPr>
      </w:pPr>
      <w:r w:rsidRPr="000514C8">
        <w:rPr>
          <w:rFonts w:eastAsia="Times New Roman"/>
          <w:lang w:val="en-US" w:eastAsia="en-US"/>
        </w:rPr>
        <w:t>This prompt is designed to extract comprehensive information on how social media influences mental health. It emphasizes both the positive and negative effects, particularly focusing on studies related to anxiety, depression, and overall well-being. The keywords guide the search toward relevant research that addresses these critical aspects.</w:t>
      </w:r>
    </w:p>
    <w:p w14:paraId="4694C9DC" w14:textId="77777777" w:rsidR="00FF535B" w:rsidRDefault="00FF535B" w:rsidP="00FF535B">
      <w:pPr>
        <w:pStyle w:val="NormalWeb"/>
        <w:jc w:val="both"/>
        <w:divId w:val="465317432"/>
        <w:rPr>
          <w:rStyle w:val="Strong"/>
          <w:rFonts w:ascii="Arial" w:hAnsi="Arial" w:cs="Arial"/>
          <w:lang w:val="en"/>
        </w:rPr>
      </w:pPr>
      <w:r>
        <w:rPr>
          <w:rStyle w:val="Strong"/>
          <w:rFonts w:ascii="Arial" w:hAnsi="Arial" w:cs="Arial"/>
          <w:lang w:val="en"/>
        </w:rPr>
        <w:t xml:space="preserve">Generated Summary: </w:t>
      </w:r>
    </w:p>
    <w:p w14:paraId="150A0EB8" w14:textId="793A2470" w:rsidR="000514C8" w:rsidRPr="00FF535B" w:rsidRDefault="000514C8" w:rsidP="00FF535B">
      <w:pPr>
        <w:pStyle w:val="NormalWeb"/>
        <w:jc w:val="both"/>
        <w:divId w:val="465317432"/>
        <w:rPr>
          <w:lang w:val="en"/>
        </w:rPr>
      </w:pPr>
      <w:r w:rsidRPr="00FF535B">
        <w:rPr>
          <w:lang w:val="en"/>
        </w:rPr>
        <w:t>The research on social media's impact on mental health reveals a complex relationship with both positive and negative effects. On the positive side, social media can enhance social connections, provide emotional support, and foster community. However, excessive use is linked to increased anxiety, depression, and negative self-esteem, particularly among adolescents. Studies highlight that the nature of social media interactions—such as exposure to cyberbullying, social comparison, and sleep disruption—significantly contributes to mental health issues. The relationship between social media usage and mental health is influenced by factors like usage patterns, content exposure, and individual vulnerability.</w:t>
      </w:r>
    </w:p>
    <w:p w14:paraId="56DAE1A4" w14:textId="77777777" w:rsidR="000514C8" w:rsidRPr="00FF535B" w:rsidRDefault="000514C8">
      <w:pPr>
        <w:pStyle w:val="NormalWeb"/>
        <w:divId w:val="465317432"/>
        <w:rPr>
          <w:lang w:val="en"/>
        </w:rPr>
      </w:pPr>
    </w:p>
    <w:p w14:paraId="547DD9B2" w14:textId="77777777" w:rsidR="00FF535B" w:rsidRPr="00FF535B" w:rsidRDefault="001624B1">
      <w:pPr>
        <w:pStyle w:val="Heading3"/>
        <w:divId w:val="465317432"/>
        <w:rPr>
          <w:rFonts w:ascii="Arial" w:eastAsia="Times New Roman" w:hAnsi="Arial" w:cs="Arial"/>
          <w:sz w:val="28"/>
          <w:szCs w:val="28"/>
          <w:lang w:val="en"/>
        </w:rPr>
      </w:pPr>
      <w:r w:rsidRPr="00FF535B">
        <w:rPr>
          <w:rFonts w:ascii="Arial" w:eastAsia="Times New Roman" w:hAnsi="Arial" w:cs="Arial"/>
          <w:sz w:val="28"/>
          <w:szCs w:val="28"/>
          <w:lang w:val="en"/>
        </w:rPr>
        <w:lastRenderedPageBreak/>
        <w:t>Iteration 1</w:t>
      </w:r>
      <w:r w:rsidR="000514C8" w:rsidRPr="00FF535B">
        <w:rPr>
          <w:rFonts w:ascii="Arial" w:eastAsia="Times New Roman" w:hAnsi="Arial" w:cs="Arial"/>
          <w:sz w:val="28"/>
          <w:szCs w:val="28"/>
          <w:lang w:val="en"/>
        </w:rPr>
        <w:t xml:space="preserve">:   </w:t>
      </w:r>
    </w:p>
    <w:p w14:paraId="2C87AAD9" w14:textId="7DAC124C" w:rsidR="000514C8" w:rsidRPr="00FF535B" w:rsidRDefault="000514C8" w:rsidP="00FF535B">
      <w:pPr>
        <w:pStyle w:val="Heading3"/>
        <w:jc w:val="both"/>
        <w:divId w:val="465317432"/>
        <w:rPr>
          <w:i/>
          <w:sz w:val="24"/>
          <w:szCs w:val="24"/>
        </w:rPr>
      </w:pPr>
      <w:r w:rsidRPr="00FF535B">
        <w:rPr>
          <w:i/>
          <w:sz w:val="24"/>
          <w:szCs w:val="24"/>
        </w:rPr>
        <w:t>"Refine the summary to focus on specific age groups, such as adolescents and young adults, and examine how different types of social media platforms (e.g., Instagram, Facebook) uniquely affect anxiety, depression, and self-esteem. Include any longitudinal studies or meta-analyses that provide deeper insights."</w:t>
      </w:r>
    </w:p>
    <w:p w14:paraId="4F8FF3A9" w14:textId="77777777" w:rsidR="00FF535B" w:rsidRDefault="001624B1" w:rsidP="00FF535B">
      <w:pPr>
        <w:pStyle w:val="NormalWeb"/>
        <w:jc w:val="both"/>
        <w:divId w:val="465317432"/>
        <w:rPr>
          <w:rStyle w:val="Strong"/>
          <w:rFonts w:ascii="Arial" w:hAnsi="Arial" w:cs="Arial"/>
          <w:lang w:val="en"/>
        </w:rPr>
      </w:pPr>
      <w:r>
        <w:rPr>
          <w:rStyle w:val="Strong"/>
          <w:rFonts w:ascii="Arial" w:hAnsi="Arial" w:cs="Arial"/>
          <w:lang w:val="en"/>
        </w:rPr>
        <w:t>D</w:t>
      </w:r>
      <w:r w:rsidR="00FF535B">
        <w:rPr>
          <w:rStyle w:val="Strong"/>
          <w:rFonts w:ascii="Arial" w:hAnsi="Arial" w:cs="Arial"/>
          <w:lang w:val="en"/>
        </w:rPr>
        <w:t xml:space="preserve">escription: </w:t>
      </w:r>
    </w:p>
    <w:p w14:paraId="22374C6A" w14:textId="04C9DF80" w:rsidR="00234B39" w:rsidRDefault="00144B76" w:rsidP="00FF535B">
      <w:pPr>
        <w:pStyle w:val="NormalWeb"/>
        <w:jc w:val="both"/>
        <w:divId w:val="465317432"/>
        <w:rPr>
          <w:rFonts w:ascii="Arial" w:hAnsi="Arial" w:cs="Arial"/>
          <w:lang w:val="en"/>
        </w:rPr>
      </w:pPr>
      <w:r>
        <w:t>This iteration narrows the focus to specific age groups and social media platforms, aiming to uncover more detailed insights into how different platforms uniquely influence mental health. By emphasizing longitudinal studies and meta-analyses, the prompt seeks to provide a deeper understanding of the long-term effects and broader trends in mental health impacts.</w:t>
      </w:r>
    </w:p>
    <w:p w14:paraId="27DC1FEE" w14:textId="77777777" w:rsidR="00FF535B" w:rsidRDefault="00FF535B" w:rsidP="00FF535B">
      <w:pPr>
        <w:pStyle w:val="NormalWeb"/>
        <w:jc w:val="both"/>
        <w:divId w:val="465317432"/>
        <w:rPr>
          <w:rStyle w:val="Strong"/>
          <w:rFonts w:ascii="Arial" w:hAnsi="Arial" w:cs="Arial"/>
          <w:lang w:val="en"/>
        </w:rPr>
      </w:pPr>
      <w:r>
        <w:rPr>
          <w:rStyle w:val="Strong"/>
          <w:rFonts w:ascii="Arial" w:hAnsi="Arial" w:cs="Arial"/>
          <w:lang w:val="en"/>
        </w:rPr>
        <w:t xml:space="preserve">Generated Summary: </w:t>
      </w:r>
    </w:p>
    <w:p w14:paraId="5F0B1D79" w14:textId="42C1A894" w:rsidR="00144B76" w:rsidRDefault="00144B76" w:rsidP="00FF535B">
      <w:pPr>
        <w:pStyle w:val="NormalWeb"/>
        <w:jc w:val="both"/>
        <w:divId w:val="465317432"/>
      </w:pPr>
      <w:r>
        <w:t>Research indicates that adolescents and young adults are particularly vulnerable to the negative effects of social media, with platforms like Instagram and Facebook being linked to higher levels of anxiety, depression, and low self-esteem. Instagram's emphasis on visual content fosters social comparison, while Facebook's broader social interactions can lead to cyberbullying and social anxiety. Longitudinal studies reveal that prolonged exposure to these platforms exacerbates mental health issues over time, especially among those with pre-existing vulnerabilities. Meta-analyses further confirm these trends, highlighting the need for targeted interventions to mitigate the adverse effects on young users.</w:t>
      </w:r>
    </w:p>
    <w:p w14:paraId="1A6D1BAC" w14:textId="77777777" w:rsidR="00FF535B" w:rsidRDefault="00FF535B" w:rsidP="00FF535B">
      <w:pPr>
        <w:pStyle w:val="NormalWeb"/>
        <w:jc w:val="both"/>
        <w:divId w:val="465317432"/>
        <w:rPr>
          <w:rFonts w:ascii="Arial" w:hAnsi="Arial" w:cs="Arial"/>
          <w:lang w:val="en"/>
        </w:rPr>
      </w:pPr>
    </w:p>
    <w:p w14:paraId="1825179E" w14:textId="7A4CB6A7" w:rsidR="00234B39" w:rsidRPr="00FF535B" w:rsidRDefault="001624B1" w:rsidP="00FF535B">
      <w:pPr>
        <w:pStyle w:val="Heading3"/>
        <w:jc w:val="both"/>
        <w:divId w:val="465317432"/>
        <w:rPr>
          <w:rFonts w:ascii="Arial" w:eastAsia="Times New Roman" w:hAnsi="Arial" w:cs="Arial"/>
          <w:sz w:val="28"/>
          <w:szCs w:val="28"/>
          <w:lang w:val="en"/>
        </w:rPr>
      </w:pPr>
      <w:r w:rsidRPr="00FF535B">
        <w:rPr>
          <w:rFonts w:ascii="Arial" w:eastAsia="Times New Roman" w:hAnsi="Arial" w:cs="Arial"/>
          <w:sz w:val="28"/>
          <w:szCs w:val="28"/>
          <w:lang w:val="en"/>
        </w:rPr>
        <w:t>Iteration 2</w:t>
      </w:r>
      <w:r w:rsidR="00144B76" w:rsidRPr="00FF535B">
        <w:rPr>
          <w:rFonts w:ascii="Arial" w:eastAsia="Times New Roman" w:hAnsi="Arial" w:cs="Arial"/>
          <w:sz w:val="28"/>
          <w:szCs w:val="28"/>
          <w:lang w:val="en"/>
        </w:rPr>
        <w:t>:</w:t>
      </w:r>
    </w:p>
    <w:p w14:paraId="6C081A4E" w14:textId="26BD93DF" w:rsidR="00144B76" w:rsidRPr="00FF535B" w:rsidRDefault="00144B76" w:rsidP="00FF535B">
      <w:pPr>
        <w:pStyle w:val="Heading3"/>
        <w:jc w:val="both"/>
        <w:divId w:val="465317432"/>
        <w:rPr>
          <w:rFonts w:ascii="Arial" w:eastAsia="Times New Roman" w:hAnsi="Arial" w:cs="Arial"/>
          <w:i/>
          <w:sz w:val="24"/>
          <w:szCs w:val="24"/>
          <w:lang w:val="en"/>
        </w:rPr>
      </w:pPr>
      <w:r w:rsidRPr="00FF535B">
        <w:rPr>
          <w:i/>
          <w:sz w:val="24"/>
          <w:szCs w:val="24"/>
        </w:rPr>
        <w:t>"Focus on the role of content type and user behavio</w:t>
      </w:r>
      <w:r w:rsidR="00FF535B">
        <w:rPr>
          <w:i/>
          <w:sz w:val="24"/>
          <w:szCs w:val="24"/>
        </w:rPr>
        <w:t>u</w:t>
      </w:r>
      <w:r w:rsidRPr="00FF535B">
        <w:rPr>
          <w:i/>
          <w:sz w:val="24"/>
          <w:szCs w:val="24"/>
        </w:rPr>
        <w:t>r in shaping mental health outcomes from social media use. Anal</w:t>
      </w:r>
      <w:r w:rsidR="00CC31AE">
        <w:rPr>
          <w:i/>
          <w:sz w:val="24"/>
          <w:szCs w:val="24"/>
        </w:rPr>
        <w:t>ys</w:t>
      </w:r>
      <w:r w:rsidRPr="00FF535B">
        <w:rPr>
          <w:i/>
          <w:sz w:val="24"/>
          <w:szCs w:val="24"/>
        </w:rPr>
        <w:t>e how passive consumption (scrolling, lurking) versus active engagement (posting, commenting) on different platforms affects anxiety, depression, and self-esteem. Include insights on how personalized algorithms influence user experiences."</w:t>
      </w:r>
    </w:p>
    <w:p w14:paraId="46C793E7" w14:textId="77777777" w:rsidR="00FF535B" w:rsidRDefault="001624B1" w:rsidP="00FF535B">
      <w:pPr>
        <w:pStyle w:val="NormalWeb"/>
        <w:jc w:val="both"/>
        <w:divId w:val="465317432"/>
        <w:rPr>
          <w:rStyle w:val="Strong"/>
          <w:rFonts w:ascii="Arial" w:hAnsi="Arial" w:cs="Arial"/>
          <w:lang w:val="en"/>
        </w:rPr>
      </w:pPr>
      <w:r>
        <w:rPr>
          <w:rStyle w:val="Strong"/>
          <w:rFonts w:ascii="Arial" w:hAnsi="Arial" w:cs="Arial"/>
          <w:lang w:val="en"/>
        </w:rPr>
        <w:t>D</w:t>
      </w:r>
      <w:r w:rsidR="00FF535B">
        <w:rPr>
          <w:rStyle w:val="Strong"/>
          <w:rFonts w:ascii="Arial" w:hAnsi="Arial" w:cs="Arial"/>
          <w:lang w:val="en"/>
        </w:rPr>
        <w:t xml:space="preserve">escription: </w:t>
      </w:r>
    </w:p>
    <w:p w14:paraId="766D944B" w14:textId="51DEA76E" w:rsidR="00144B76" w:rsidRDefault="00144B76" w:rsidP="00FF535B">
      <w:pPr>
        <w:pStyle w:val="NormalWeb"/>
        <w:jc w:val="both"/>
        <w:divId w:val="465317432"/>
        <w:rPr>
          <w:rFonts w:ascii="Arial" w:hAnsi="Arial" w:cs="Arial"/>
          <w:lang w:val="en"/>
        </w:rPr>
      </w:pPr>
      <w:r>
        <w:t>This iteration delves into how different user behavio</w:t>
      </w:r>
      <w:r w:rsidR="00CC31AE">
        <w:t>u</w:t>
      </w:r>
      <w:r>
        <w:t>rs—passive versus active engagement—and the type of content consumed impact mental health. The prompt also considers the influence of personalized algorithms, aiming to uncover how these factors contribute to anxiety, depression, and self-esteem issues across various social media platforms.</w:t>
      </w:r>
    </w:p>
    <w:p w14:paraId="790E3054" w14:textId="77777777" w:rsidR="00FF535B" w:rsidRDefault="00FF535B" w:rsidP="00FF535B">
      <w:pPr>
        <w:pStyle w:val="NormalWeb"/>
        <w:jc w:val="both"/>
        <w:divId w:val="465317432"/>
        <w:rPr>
          <w:rStyle w:val="Strong"/>
          <w:rFonts w:ascii="Arial" w:hAnsi="Arial" w:cs="Arial"/>
          <w:lang w:val="en"/>
        </w:rPr>
      </w:pPr>
      <w:r>
        <w:rPr>
          <w:rStyle w:val="Strong"/>
          <w:rFonts w:ascii="Arial" w:hAnsi="Arial" w:cs="Arial"/>
          <w:lang w:val="en"/>
        </w:rPr>
        <w:t xml:space="preserve">Generated Summary: </w:t>
      </w:r>
    </w:p>
    <w:p w14:paraId="0873C46B" w14:textId="65CA037F" w:rsidR="00144B76" w:rsidRDefault="00144B76" w:rsidP="00FF535B">
      <w:pPr>
        <w:pStyle w:val="NormalWeb"/>
        <w:jc w:val="both"/>
        <w:divId w:val="465317432"/>
      </w:pPr>
      <w:r>
        <w:t xml:space="preserve">Research shows that passive consumption of social media, such as scrolling through feeds without engaging, is more strongly associated with increased anxiety and depression compared to active engagement, like posting or commenting. Passive users </w:t>
      </w:r>
      <w:r>
        <w:lastRenderedPageBreak/>
        <w:t>are more likely to experience negative self-comparisons and feelings of inadequacy. Active engagement, while still potentially harmful, can foster social connections and support, which may buffer against some negative effects. Personalized algorithms further exacerbate mental health issues by curating content that reinforces users' existing anxieties or depressive tendencies, trapping them in a cycle of negativity. This highlights the critical role of user behavio</w:t>
      </w:r>
      <w:r w:rsidR="00CC31AE">
        <w:t>u</w:t>
      </w:r>
      <w:r>
        <w:t>r in mental health outcomes.</w:t>
      </w:r>
    </w:p>
    <w:p w14:paraId="26DE7B39" w14:textId="6C0E9935" w:rsidR="00144B76" w:rsidRDefault="00144B76" w:rsidP="00FF535B">
      <w:pPr>
        <w:pStyle w:val="NormalWeb"/>
        <w:jc w:val="both"/>
        <w:divId w:val="465317432"/>
        <w:rPr>
          <w:rFonts w:ascii="Arial" w:hAnsi="Arial" w:cs="Arial"/>
          <w:lang w:val="en"/>
        </w:rPr>
      </w:pPr>
    </w:p>
    <w:p w14:paraId="4F1F73F6" w14:textId="77777777" w:rsidR="00FF535B" w:rsidRDefault="001624B1" w:rsidP="00FF535B">
      <w:pPr>
        <w:pStyle w:val="Heading3"/>
        <w:jc w:val="both"/>
        <w:divId w:val="465317432"/>
        <w:rPr>
          <w:rFonts w:ascii="Arial" w:eastAsia="Times New Roman" w:hAnsi="Arial" w:cs="Arial"/>
          <w:lang w:val="en"/>
        </w:rPr>
      </w:pPr>
      <w:r>
        <w:rPr>
          <w:rFonts w:ascii="Arial" w:eastAsia="Times New Roman" w:hAnsi="Arial" w:cs="Arial"/>
          <w:lang w:val="en"/>
        </w:rPr>
        <w:t>Final Prompt</w:t>
      </w:r>
      <w:r w:rsidR="00144B76">
        <w:rPr>
          <w:rFonts w:ascii="Arial" w:eastAsia="Times New Roman" w:hAnsi="Arial" w:cs="Arial"/>
          <w:lang w:val="en"/>
        </w:rPr>
        <w:t>:</w:t>
      </w:r>
    </w:p>
    <w:p w14:paraId="31097DB1" w14:textId="274FBA59" w:rsidR="00234B39" w:rsidRPr="00FF535B" w:rsidRDefault="00144B76" w:rsidP="00FF535B">
      <w:pPr>
        <w:pStyle w:val="Heading3"/>
        <w:jc w:val="both"/>
        <w:divId w:val="465317432"/>
        <w:rPr>
          <w:rFonts w:ascii="Arial" w:eastAsia="Times New Roman" w:hAnsi="Arial" w:cs="Arial"/>
          <w:i/>
          <w:sz w:val="24"/>
          <w:szCs w:val="24"/>
          <w:lang w:val="en"/>
        </w:rPr>
      </w:pPr>
      <w:r>
        <w:rPr>
          <w:rFonts w:ascii="Arial" w:eastAsia="Times New Roman" w:hAnsi="Arial" w:cs="Arial"/>
          <w:lang w:val="en"/>
        </w:rPr>
        <w:t xml:space="preserve"> </w:t>
      </w:r>
      <w:r w:rsidR="00CC31AE">
        <w:rPr>
          <w:i/>
          <w:sz w:val="24"/>
          <w:szCs w:val="24"/>
        </w:rPr>
        <w:t>"Analys</w:t>
      </w:r>
      <w:r w:rsidRPr="00FF535B">
        <w:rPr>
          <w:i/>
          <w:sz w:val="24"/>
          <w:szCs w:val="24"/>
        </w:rPr>
        <w:t>e how social media usage impacts mental health, considering age groups, platform types, user behavio</w:t>
      </w:r>
      <w:r w:rsidR="00CC31AE">
        <w:rPr>
          <w:i/>
          <w:sz w:val="24"/>
          <w:szCs w:val="24"/>
        </w:rPr>
        <w:t>u</w:t>
      </w:r>
      <w:r w:rsidRPr="00FF535B">
        <w:rPr>
          <w:i/>
          <w:sz w:val="24"/>
          <w:szCs w:val="24"/>
        </w:rPr>
        <w:t>r (passive vs. active), and the role of personalized algorithms. Focus on how these factors interact to influence anxiety, depression, and self-esteem. Highlight key findings from longitudinal studies and meta-analyses."</w:t>
      </w:r>
    </w:p>
    <w:p w14:paraId="04A6C93F" w14:textId="20DD60EB" w:rsidR="00FF535B" w:rsidRDefault="00FF535B" w:rsidP="00FF535B">
      <w:pPr>
        <w:pStyle w:val="NormalWeb"/>
        <w:jc w:val="both"/>
        <w:divId w:val="465317432"/>
        <w:rPr>
          <w:rFonts w:ascii="Arial" w:hAnsi="Arial" w:cs="Arial"/>
          <w:lang w:val="en"/>
        </w:rPr>
      </w:pPr>
      <w:r>
        <w:rPr>
          <w:rStyle w:val="Strong"/>
          <w:rFonts w:ascii="Arial" w:hAnsi="Arial" w:cs="Arial"/>
          <w:lang w:val="en"/>
        </w:rPr>
        <w:t>Description:</w:t>
      </w:r>
    </w:p>
    <w:p w14:paraId="7AEE3C91" w14:textId="38ACA76C" w:rsidR="00144B76" w:rsidRDefault="00144B76" w:rsidP="00FF535B">
      <w:pPr>
        <w:pStyle w:val="NormalWeb"/>
        <w:jc w:val="both"/>
        <w:divId w:val="465317432"/>
        <w:rPr>
          <w:rFonts w:ascii="Arial" w:hAnsi="Arial" w:cs="Arial"/>
          <w:lang w:val="en"/>
        </w:rPr>
      </w:pPr>
      <w:r>
        <w:t>This final prompt synthesizes previous iterations, aiming for a comprehensive analysis of how various factors—age, platform type, user behavio</w:t>
      </w:r>
      <w:r w:rsidR="00CC31AE">
        <w:t>u</w:t>
      </w:r>
      <w:r>
        <w:t>r, and algorithms—interact to impact mental health. It seeks to provide a nuanced understanding of social media's effects on anxiety, depression, and self-esteem, with insights from robust research methodologies.</w:t>
      </w:r>
    </w:p>
    <w:p w14:paraId="06BAA66C" w14:textId="77777777" w:rsidR="00FF535B" w:rsidRDefault="00FF535B" w:rsidP="00FF535B">
      <w:pPr>
        <w:pStyle w:val="NormalWeb"/>
        <w:jc w:val="both"/>
        <w:divId w:val="465317432"/>
        <w:rPr>
          <w:rStyle w:val="Strong"/>
          <w:rFonts w:ascii="Arial" w:hAnsi="Arial" w:cs="Arial"/>
          <w:lang w:val="en"/>
        </w:rPr>
      </w:pPr>
      <w:r>
        <w:rPr>
          <w:rStyle w:val="Strong"/>
          <w:rFonts w:ascii="Arial" w:hAnsi="Arial" w:cs="Arial"/>
          <w:lang w:val="en"/>
        </w:rPr>
        <w:t>Generated Summary:</w:t>
      </w:r>
    </w:p>
    <w:p w14:paraId="35CBF4A3" w14:textId="669F422D" w:rsidR="00144B76" w:rsidRPr="00144B76" w:rsidRDefault="00144B76" w:rsidP="00FF535B">
      <w:pPr>
        <w:pStyle w:val="NormalWeb"/>
        <w:jc w:val="both"/>
        <w:divId w:val="465317432"/>
        <w:rPr>
          <w:rFonts w:eastAsia="Times New Roman"/>
          <w:lang w:val="en-US" w:eastAsia="en-US"/>
        </w:rPr>
      </w:pPr>
      <w:r w:rsidRPr="00144B76">
        <w:rPr>
          <w:rFonts w:eastAsia="Times New Roman"/>
          <w:lang w:val="en-US" w:eastAsia="en-US"/>
        </w:rPr>
        <w:t>Social media's impact on mental health varies by age, platform, user behavior, and algorithmic influences. Adolescents and young adults are particularly susceptible, with platforms like Instagram exacerbating anxiety and depression through visual comparison. Passive consumption intensifies negative self-perception, while active engagement can offer social support, albeit inconsistently. Personalized algorithms often amplify existing mental health issues by curating content that reinforces negative emotions. Longitudinal studies and meta-analyses confirm these trends, highlighting the complex interplay of these factors. Effective interventions must address specific behaviors and platform designs to mitigate social media's adverse effects on mental health.</w:t>
      </w:r>
    </w:p>
    <w:p w14:paraId="4F4E2063" w14:textId="036ADDCF" w:rsidR="00144B76" w:rsidRDefault="00144B76" w:rsidP="00FF535B">
      <w:pPr>
        <w:pStyle w:val="NormalWeb"/>
        <w:jc w:val="both"/>
        <w:divId w:val="465317432"/>
        <w:rPr>
          <w:rFonts w:ascii="Arial" w:hAnsi="Arial" w:cs="Arial"/>
          <w:lang w:val="en"/>
        </w:rPr>
      </w:pPr>
    </w:p>
    <w:p w14:paraId="637D6EC5" w14:textId="418F2A31" w:rsidR="00234B39" w:rsidRPr="00FF535B" w:rsidRDefault="001624B1" w:rsidP="00FF535B">
      <w:pPr>
        <w:pStyle w:val="Heading3"/>
        <w:jc w:val="both"/>
        <w:divId w:val="465317432"/>
        <w:rPr>
          <w:rFonts w:ascii="Arial" w:eastAsia="Times New Roman" w:hAnsi="Arial" w:cs="Arial"/>
          <w:sz w:val="30"/>
          <w:szCs w:val="30"/>
          <w:lang w:val="en"/>
        </w:rPr>
      </w:pPr>
      <w:r w:rsidRPr="00FF535B">
        <w:rPr>
          <w:rFonts w:ascii="Arial" w:eastAsia="Times New Roman" w:hAnsi="Arial" w:cs="Arial"/>
          <w:sz w:val="30"/>
          <w:szCs w:val="30"/>
          <w:lang w:val="en"/>
        </w:rPr>
        <w:t>Insights and Applications</w:t>
      </w:r>
      <w:r w:rsidR="00FF535B" w:rsidRPr="00FF535B">
        <w:rPr>
          <w:rFonts w:ascii="Arial" w:eastAsia="Times New Roman" w:hAnsi="Arial" w:cs="Arial"/>
          <w:sz w:val="30"/>
          <w:szCs w:val="30"/>
          <w:lang w:val="en"/>
        </w:rPr>
        <w:t>:</w:t>
      </w:r>
    </w:p>
    <w:p w14:paraId="328995B7" w14:textId="77777777" w:rsidR="00FF535B" w:rsidRDefault="00FF535B" w:rsidP="00FF535B">
      <w:pPr>
        <w:pStyle w:val="NormalWeb"/>
        <w:jc w:val="both"/>
        <w:divId w:val="465317432"/>
        <w:rPr>
          <w:rStyle w:val="Strong"/>
          <w:rFonts w:ascii="Arial" w:hAnsi="Arial" w:cs="Arial"/>
          <w:lang w:val="en"/>
        </w:rPr>
      </w:pPr>
      <w:r>
        <w:rPr>
          <w:rStyle w:val="Strong"/>
          <w:rFonts w:ascii="Arial" w:hAnsi="Arial" w:cs="Arial"/>
          <w:lang w:val="en"/>
        </w:rPr>
        <w:t>Key Insights:</w:t>
      </w:r>
    </w:p>
    <w:p w14:paraId="02BFA728" w14:textId="6CAFE24D" w:rsidR="00C37CC2" w:rsidRDefault="00C37CC2" w:rsidP="00FF535B">
      <w:pPr>
        <w:pStyle w:val="NormalWeb"/>
        <w:jc w:val="both"/>
        <w:divId w:val="465317432"/>
        <w:rPr>
          <w:rFonts w:ascii="Arial" w:hAnsi="Arial" w:cs="Arial"/>
          <w:lang w:val="en"/>
        </w:rPr>
      </w:pPr>
      <w:r>
        <w:t xml:space="preserve">The research paper underscores that social media's dual nature poses both benefits and risks for mental health. While social media platforms facilitate access to mental health information, peer support, and community engagement, they are also associated with negative mental health outcomes. Heavy and prolonged use correlates with increased symptoms of anxiety, depression, and social isolation. The risk of encountering cyberbullying and hostile interactions is significant, especially among young people. Studies highlight that excessive exposure to social media content and the pressure of </w:t>
      </w:r>
      <w:r>
        <w:lastRenderedPageBreak/>
        <w:t>social comparisons can exacerbate mental health conditions. Furthermore, the cross-sectional nature of many studies limits causal conclusions, indicating the need for longitudinal research to better understand the directionality and underlying mechanisms of these relationships. The balance between social media's benefits and risks is crucial for developing effective strategies for its use in mental health contexts.</w:t>
      </w:r>
    </w:p>
    <w:p w14:paraId="354D7FBA" w14:textId="7181DA7D" w:rsidR="00A84F94" w:rsidRDefault="00FF535B" w:rsidP="00FF535B">
      <w:pPr>
        <w:pStyle w:val="NormalWeb"/>
        <w:jc w:val="both"/>
        <w:divId w:val="465317432"/>
        <w:rPr>
          <w:rFonts w:ascii="Arial" w:hAnsi="Arial" w:cs="Arial"/>
          <w:lang w:val="en"/>
        </w:rPr>
      </w:pPr>
      <w:r>
        <w:rPr>
          <w:rStyle w:val="Strong"/>
          <w:rFonts w:ascii="Arial" w:hAnsi="Arial" w:cs="Arial"/>
          <w:lang w:val="en"/>
        </w:rPr>
        <w:t>Potential Applications:</w:t>
      </w:r>
      <w:r w:rsidR="00A84F94">
        <w:rPr>
          <w:rFonts w:ascii="Arial" w:hAnsi="Arial" w:cs="Arial"/>
          <w:lang w:val="en"/>
        </w:rPr>
        <w:t xml:space="preserve"> </w:t>
      </w:r>
    </w:p>
    <w:p w14:paraId="5D759DBB" w14:textId="2A5FB91E" w:rsidR="00144B76" w:rsidRDefault="00A84F94" w:rsidP="00FF535B">
      <w:pPr>
        <w:pStyle w:val="NormalWeb"/>
        <w:jc w:val="both"/>
        <w:divId w:val="465317432"/>
        <w:rPr>
          <w:rFonts w:ascii="Arial" w:hAnsi="Arial" w:cs="Arial"/>
          <w:lang w:val="en"/>
        </w:rPr>
      </w:pPr>
      <w:r>
        <w:t>The findings from the research suggest several important applications. First, developing educational programs and awareness campaigns to inform users about the potential risks and safe practices for social media use could help mitigate its negative effects. Second, creating and implementing guidelines for social media platforms to address and reduce instances of cyberbullying and harmful content is essential. Third, mental health professionals can leverage social media to enhance accessibility to mental health services and peer support networks while ensuring privacy and ethical data handling. Lastly, integrating social media insights into mental health interventions, with careful consideration of ethical concerns, can offer new ways to engage and support individuals experiencing mental health challenges. Ensuring that these applications are evidence-based and user-</w:t>
      </w:r>
      <w:proofErr w:type="spellStart"/>
      <w:r>
        <w:t>centered</w:t>
      </w:r>
      <w:proofErr w:type="spellEnd"/>
      <w:r>
        <w:t xml:space="preserve"> will be crucial for maximizing benefits and minimizing risks.</w:t>
      </w:r>
    </w:p>
    <w:p w14:paraId="282DE03B" w14:textId="77777777" w:rsidR="00A84F94" w:rsidRDefault="00A84F94">
      <w:pPr>
        <w:pStyle w:val="NormalWeb"/>
        <w:divId w:val="465317432"/>
        <w:rPr>
          <w:rFonts w:ascii="Arial" w:hAnsi="Arial" w:cs="Arial"/>
          <w:lang w:val="en"/>
        </w:rPr>
      </w:pPr>
    </w:p>
    <w:p w14:paraId="4DAF81B3" w14:textId="77777777" w:rsidR="00234B39" w:rsidRPr="00FF535B" w:rsidRDefault="001624B1">
      <w:pPr>
        <w:pStyle w:val="Heading3"/>
        <w:divId w:val="465317432"/>
        <w:rPr>
          <w:rFonts w:ascii="Arial" w:eastAsia="Times New Roman" w:hAnsi="Arial" w:cs="Arial"/>
          <w:sz w:val="30"/>
          <w:szCs w:val="30"/>
          <w:lang w:val="en"/>
        </w:rPr>
      </w:pPr>
      <w:r w:rsidRPr="00FF535B">
        <w:rPr>
          <w:rFonts w:ascii="Arial" w:eastAsia="Times New Roman" w:hAnsi="Arial" w:cs="Arial"/>
          <w:sz w:val="30"/>
          <w:szCs w:val="30"/>
          <w:lang w:val="en"/>
        </w:rPr>
        <w:t>Evaluation</w:t>
      </w:r>
    </w:p>
    <w:p w14:paraId="54A3949A" w14:textId="77777777" w:rsidR="00FF535B" w:rsidRDefault="00FF535B" w:rsidP="00FF535B">
      <w:pPr>
        <w:pStyle w:val="NormalWeb"/>
        <w:divId w:val="465317432"/>
        <w:rPr>
          <w:rStyle w:val="Strong"/>
          <w:rFonts w:ascii="Arial" w:hAnsi="Arial" w:cs="Arial"/>
          <w:lang w:val="en"/>
        </w:rPr>
      </w:pPr>
      <w:r>
        <w:rPr>
          <w:rStyle w:val="Strong"/>
          <w:rFonts w:ascii="Arial" w:hAnsi="Arial" w:cs="Arial"/>
          <w:lang w:val="en"/>
        </w:rPr>
        <w:t xml:space="preserve">Clarity: </w:t>
      </w:r>
    </w:p>
    <w:p w14:paraId="5A6CCAC7" w14:textId="743859BC" w:rsidR="00A84F94" w:rsidRDefault="00A84F94" w:rsidP="00FF535B">
      <w:pPr>
        <w:pStyle w:val="NormalWeb"/>
        <w:jc w:val="both"/>
        <w:divId w:val="465317432"/>
        <w:rPr>
          <w:rFonts w:ascii="Arial" w:hAnsi="Arial" w:cs="Arial"/>
          <w:lang w:val="en"/>
        </w:rPr>
      </w:pPr>
      <w:r>
        <w:t xml:space="preserve">The final summary is clear and well-organized, effectively breaking down the complex interaction between social media usage and mental health. It succinctly covers how different factors like age, platform type, user </w:t>
      </w:r>
      <w:proofErr w:type="spellStart"/>
      <w:r>
        <w:t>behavior</w:t>
      </w:r>
      <w:proofErr w:type="spellEnd"/>
      <w:r>
        <w:t>, and algorithms influence outcomes such as anxiety, depression, and self-esteem, enhancing understanding of the topic.</w:t>
      </w:r>
    </w:p>
    <w:p w14:paraId="5EE0986A" w14:textId="77777777" w:rsidR="00FF535B" w:rsidRDefault="00FF535B" w:rsidP="00FF535B">
      <w:pPr>
        <w:pStyle w:val="NormalWeb"/>
        <w:divId w:val="465317432"/>
        <w:rPr>
          <w:rStyle w:val="Strong"/>
          <w:rFonts w:ascii="Arial" w:hAnsi="Arial" w:cs="Arial"/>
          <w:lang w:val="en"/>
        </w:rPr>
      </w:pPr>
      <w:r>
        <w:rPr>
          <w:rStyle w:val="Strong"/>
          <w:rFonts w:ascii="Arial" w:hAnsi="Arial" w:cs="Arial"/>
          <w:lang w:val="en"/>
        </w:rPr>
        <w:t>Accuracy:</w:t>
      </w:r>
    </w:p>
    <w:p w14:paraId="01A3FD36" w14:textId="4D73646D" w:rsidR="00A84F94" w:rsidRDefault="00A84F94" w:rsidP="00FF535B">
      <w:pPr>
        <w:pStyle w:val="NormalWeb"/>
        <w:jc w:val="both"/>
        <w:divId w:val="465317432"/>
        <w:rPr>
          <w:rFonts w:ascii="Arial" w:hAnsi="Arial" w:cs="Arial"/>
          <w:lang w:val="en"/>
        </w:rPr>
      </w:pPr>
      <w:r>
        <w:t>The summary accurately reflects the findings from the research papers, highlighting key factors and their impacts on mental health. It incorporates relevant longitudinal studies and meta-analyses, ensuring that the information provided is reliable and supported by recent evidence.</w:t>
      </w:r>
    </w:p>
    <w:p w14:paraId="3200BE7B" w14:textId="77777777" w:rsidR="00FF535B" w:rsidRDefault="00FF535B" w:rsidP="00FF535B">
      <w:pPr>
        <w:pStyle w:val="NormalWeb"/>
        <w:divId w:val="465317432"/>
        <w:rPr>
          <w:rStyle w:val="Strong"/>
          <w:rFonts w:ascii="Arial" w:hAnsi="Arial" w:cs="Arial"/>
          <w:lang w:val="en"/>
        </w:rPr>
      </w:pPr>
      <w:r>
        <w:rPr>
          <w:rStyle w:val="Strong"/>
          <w:rFonts w:ascii="Arial" w:hAnsi="Arial" w:cs="Arial"/>
          <w:lang w:val="en"/>
        </w:rPr>
        <w:t xml:space="preserve">Relevance: </w:t>
      </w:r>
    </w:p>
    <w:p w14:paraId="4FB552CA" w14:textId="619855DD" w:rsidR="00A84F94" w:rsidRDefault="00A84F94" w:rsidP="00FF535B">
      <w:pPr>
        <w:pStyle w:val="NormalWeb"/>
        <w:jc w:val="both"/>
        <w:divId w:val="465317432"/>
      </w:pPr>
      <w:r>
        <w:t xml:space="preserve">The insights and applications are highly relevant, addressing current issues in mental health related to social media usage. They offer practical implications for understanding how specific </w:t>
      </w:r>
      <w:proofErr w:type="spellStart"/>
      <w:r>
        <w:t>behaviors</w:t>
      </w:r>
      <w:proofErr w:type="spellEnd"/>
      <w:r>
        <w:t xml:space="preserve"> and platform features affect mental well-being, which is crucial for developing targeted interventions and guidelines.</w:t>
      </w:r>
    </w:p>
    <w:p w14:paraId="2C22EFAE" w14:textId="5351AB5E" w:rsidR="00FF535B" w:rsidRDefault="00FF535B" w:rsidP="00FF535B">
      <w:pPr>
        <w:pStyle w:val="NormalWeb"/>
        <w:jc w:val="both"/>
        <w:divId w:val="465317432"/>
      </w:pPr>
    </w:p>
    <w:p w14:paraId="7F282816" w14:textId="77777777" w:rsidR="00FF535B" w:rsidRDefault="00FF535B" w:rsidP="00FF535B">
      <w:pPr>
        <w:pStyle w:val="NormalWeb"/>
        <w:jc w:val="both"/>
        <w:divId w:val="465317432"/>
        <w:rPr>
          <w:rFonts w:ascii="Arial" w:hAnsi="Arial" w:cs="Arial"/>
          <w:lang w:val="en"/>
        </w:rPr>
      </w:pPr>
    </w:p>
    <w:p w14:paraId="25120257" w14:textId="2E877F17" w:rsidR="00FF535B" w:rsidRPr="00FF535B" w:rsidRDefault="001624B1">
      <w:pPr>
        <w:pStyle w:val="Heading3"/>
        <w:divId w:val="465317432"/>
        <w:rPr>
          <w:rFonts w:eastAsia="Times New Roman"/>
          <w:b w:val="0"/>
          <w:sz w:val="24"/>
          <w:szCs w:val="24"/>
          <w:lang w:val="en"/>
        </w:rPr>
      </w:pPr>
      <w:r w:rsidRPr="00FF535B">
        <w:rPr>
          <w:rFonts w:ascii="Arial" w:eastAsia="Times New Roman" w:hAnsi="Arial" w:cs="Arial"/>
          <w:sz w:val="28"/>
          <w:szCs w:val="28"/>
          <w:lang w:val="en"/>
        </w:rPr>
        <w:lastRenderedPageBreak/>
        <w:t>Reflection</w:t>
      </w:r>
      <w:r w:rsidR="00FF535B">
        <w:rPr>
          <w:rFonts w:ascii="Arial" w:eastAsia="Times New Roman" w:hAnsi="Arial" w:cs="Arial"/>
          <w:sz w:val="28"/>
          <w:szCs w:val="28"/>
          <w:lang w:val="en"/>
        </w:rPr>
        <w:t>:</w:t>
      </w:r>
    </w:p>
    <w:p w14:paraId="5F28D1DD" w14:textId="77777777" w:rsidR="00FF535B" w:rsidRDefault="00A84F94" w:rsidP="00FF535B">
      <w:pPr>
        <w:pStyle w:val="NormalWeb"/>
        <w:numPr>
          <w:ilvl w:val="0"/>
          <w:numId w:val="9"/>
        </w:numPr>
        <w:ind w:right="600"/>
        <w:jc w:val="both"/>
        <w:divId w:val="492985870"/>
        <w:rPr>
          <w:rStyle w:val="Strong"/>
          <w:b w:val="0"/>
          <w:lang w:val="en"/>
        </w:rPr>
      </w:pPr>
      <w:r w:rsidRPr="00FF535B">
        <w:rPr>
          <w:rStyle w:val="Strong"/>
          <w:b w:val="0"/>
          <w:lang w:val="en"/>
        </w:rPr>
        <w:t>Through this project, I gained a deeper understanding of how</w:t>
      </w:r>
      <w:r w:rsidRPr="00A84F94">
        <w:rPr>
          <w:rStyle w:val="Strong"/>
          <w:rFonts w:ascii="Arial" w:hAnsi="Arial" w:cs="Arial"/>
          <w:lang w:val="en"/>
        </w:rPr>
        <w:t xml:space="preserve"> </w:t>
      </w:r>
      <w:r w:rsidRPr="00FF535B">
        <w:rPr>
          <w:rStyle w:val="Strong"/>
          <w:b w:val="0"/>
          <w:lang w:val="en"/>
        </w:rPr>
        <w:t>complex social media's impact on mental health can be. Analyzing research papers revealed how various factors—like age, type of platform, user behavior, and personalized algorithms—interact to influence anxiety, depression, and self-esteem. This complexity highlighted the need for a careful and detailed approach in both research and practical applications.</w:t>
      </w:r>
    </w:p>
    <w:p w14:paraId="5AAAAABD" w14:textId="646A5AC3" w:rsidR="00A84F94" w:rsidRPr="00FF535B" w:rsidRDefault="00A84F94" w:rsidP="00FF535B">
      <w:pPr>
        <w:pStyle w:val="NormalWeb"/>
        <w:numPr>
          <w:ilvl w:val="0"/>
          <w:numId w:val="9"/>
        </w:numPr>
        <w:ind w:right="600"/>
        <w:jc w:val="both"/>
        <w:divId w:val="492985870"/>
        <w:rPr>
          <w:rStyle w:val="Strong"/>
          <w:b w:val="0"/>
          <w:lang w:val="en"/>
        </w:rPr>
      </w:pPr>
      <w:r w:rsidRPr="00FF535B">
        <w:rPr>
          <w:rStyle w:val="Strong"/>
          <w:b w:val="0"/>
          <w:lang w:val="en"/>
        </w:rPr>
        <w:t>One significant challenge was synthesizing findings from diverse studies. Combining results from different longitudinal studies and meta-analyses into a coherent summary was difficult and required meticulous attention to avoid misrepresenting the data. It was a demanding task to ensure accuracy while turning complex information into useful insights.</w:t>
      </w:r>
    </w:p>
    <w:p w14:paraId="1C29CA26" w14:textId="3C08021F" w:rsidR="00A84F94" w:rsidRPr="00FF535B" w:rsidRDefault="00A84F94" w:rsidP="00FF535B">
      <w:pPr>
        <w:pStyle w:val="NormalWeb"/>
        <w:numPr>
          <w:ilvl w:val="0"/>
          <w:numId w:val="9"/>
        </w:numPr>
        <w:ind w:right="300"/>
        <w:jc w:val="both"/>
        <w:divId w:val="492985870"/>
        <w:rPr>
          <w:rStyle w:val="Strong"/>
          <w:b w:val="0"/>
          <w:lang w:val="en"/>
        </w:rPr>
      </w:pPr>
      <w:r w:rsidRPr="00FF535B">
        <w:rPr>
          <w:rStyle w:val="Strong"/>
          <w:b w:val="0"/>
          <w:lang w:val="en"/>
        </w:rPr>
        <w:t>Balancing the need for detailed information with the need for clarity was another difficulty. The extensive data from various sources had to be distilled into clear and concise insights without losing important details. This process underscored the importance of effective communication in research.</w:t>
      </w:r>
    </w:p>
    <w:p w14:paraId="58B306F5" w14:textId="19E3D054" w:rsidR="00A84F94" w:rsidRPr="00FF535B" w:rsidRDefault="00A84F94" w:rsidP="00FF535B">
      <w:pPr>
        <w:pStyle w:val="NormalWeb"/>
        <w:numPr>
          <w:ilvl w:val="0"/>
          <w:numId w:val="9"/>
        </w:numPr>
        <w:ind w:right="300"/>
        <w:jc w:val="both"/>
        <w:divId w:val="492985870"/>
        <w:rPr>
          <w:rStyle w:val="Strong"/>
          <w:b w:val="0"/>
          <w:lang w:val="en"/>
        </w:rPr>
      </w:pPr>
      <w:r w:rsidRPr="00FF535B">
        <w:rPr>
          <w:rStyle w:val="Strong"/>
          <w:b w:val="0"/>
          <w:lang w:val="en"/>
        </w:rPr>
        <w:t>The research showed how specific behaviors and features of social media platforms can impact mental well-being. Understanding these nuances is crucial for creating targeted interventions and guidelines. It highlighted the need to tailor mental health strategies to address particular user behaviors and platform characteristics.</w:t>
      </w:r>
    </w:p>
    <w:p w14:paraId="1E1A6E14" w14:textId="7E6A9F64" w:rsidR="0046607C" w:rsidRPr="00FF535B" w:rsidRDefault="00A84F94" w:rsidP="00FF535B">
      <w:pPr>
        <w:pStyle w:val="NormalWeb"/>
        <w:jc w:val="both"/>
        <w:divId w:val="492985870"/>
        <w:rPr>
          <w:b/>
          <w:lang w:val="en"/>
        </w:rPr>
      </w:pPr>
      <w:r w:rsidRPr="00FF535B">
        <w:rPr>
          <w:rStyle w:val="Strong"/>
          <w:b w:val="0"/>
          <w:lang w:val="en"/>
        </w:rPr>
        <w:t>Overall, this project reinforced the value of evidence-based approaches in mental health. It emphasized the necessity of rigorous research to develop effective solutions and the importance of continuously updating strategies based on new findings. This experience deepened my appreciation for the complexities of mental health research and the need for precise, informed approaches in developing interventions.</w:t>
      </w:r>
    </w:p>
    <w:sectPr w:rsidR="0046607C" w:rsidRPr="00FF5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E3478"/>
    <w:multiLevelType w:val="hybridMultilevel"/>
    <w:tmpl w:val="A776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514C8"/>
    <w:rsid w:val="00144B76"/>
    <w:rsid w:val="001624B1"/>
    <w:rsid w:val="00234B39"/>
    <w:rsid w:val="003E51CF"/>
    <w:rsid w:val="0046607C"/>
    <w:rsid w:val="005244B8"/>
    <w:rsid w:val="00A84F94"/>
    <w:rsid w:val="00A958D5"/>
    <w:rsid w:val="00B45D63"/>
    <w:rsid w:val="00C37CC2"/>
    <w:rsid w:val="00CC31AE"/>
    <w:rsid w:val="00DD5008"/>
    <w:rsid w:val="00EB2D84"/>
    <w:rsid w:val="00EB63BE"/>
    <w:rsid w:val="00FF5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overflow-hidden">
    <w:name w:val="overflow-hidden"/>
    <w:basedOn w:val="DefaultParagraphFont"/>
    <w:rsid w:val="0005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17747418">
                  <w:marLeft w:val="0"/>
                  <w:marRight w:val="0"/>
                  <w:marTop w:val="0"/>
                  <w:marBottom w:val="0"/>
                  <w:divBdr>
                    <w:top w:val="none" w:sz="0" w:space="0" w:color="auto"/>
                    <w:left w:val="none" w:sz="0" w:space="0" w:color="auto"/>
                    <w:bottom w:val="none" w:sz="0" w:space="0" w:color="auto"/>
                    <w:right w:val="none" w:sz="0" w:space="0" w:color="auto"/>
                  </w:divBdr>
                </w:div>
                <w:div w:id="1081755937">
                  <w:marLeft w:val="0"/>
                  <w:marRight w:val="0"/>
                  <w:marTop w:val="0"/>
                  <w:marBottom w:val="0"/>
                  <w:divBdr>
                    <w:top w:val="none" w:sz="0" w:space="0" w:color="auto"/>
                    <w:left w:val="none" w:sz="0" w:space="0" w:color="auto"/>
                    <w:bottom w:val="none" w:sz="0" w:space="0" w:color="auto"/>
                    <w:right w:val="none" w:sz="0" w:space="0" w:color="auto"/>
                  </w:divBdr>
                  <w:divsChild>
                    <w:div w:id="235284905">
                      <w:marLeft w:val="0"/>
                      <w:marRight w:val="0"/>
                      <w:marTop w:val="0"/>
                      <w:marBottom w:val="0"/>
                      <w:divBdr>
                        <w:top w:val="none" w:sz="0" w:space="0" w:color="auto"/>
                        <w:left w:val="none" w:sz="0" w:space="0" w:color="auto"/>
                        <w:bottom w:val="none" w:sz="0" w:space="0" w:color="auto"/>
                        <w:right w:val="none" w:sz="0" w:space="0" w:color="auto"/>
                      </w:divBdr>
                      <w:divsChild>
                        <w:div w:id="1663969954">
                          <w:marLeft w:val="0"/>
                          <w:marRight w:val="0"/>
                          <w:marTop w:val="0"/>
                          <w:marBottom w:val="0"/>
                          <w:divBdr>
                            <w:top w:val="none" w:sz="0" w:space="0" w:color="auto"/>
                            <w:left w:val="none" w:sz="0" w:space="0" w:color="auto"/>
                            <w:bottom w:val="none" w:sz="0" w:space="0" w:color="auto"/>
                            <w:right w:val="none" w:sz="0" w:space="0" w:color="auto"/>
                          </w:divBdr>
                          <w:divsChild>
                            <w:div w:id="1808469529">
                              <w:marLeft w:val="0"/>
                              <w:marRight w:val="0"/>
                              <w:marTop w:val="0"/>
                              <w:marBottom w:val="0"/>
                              <w:divBdr>
                                <w:top w:val="none" w:sz="0" w:space="0" w:color="auto"/>
                                <w:left w:val="none" w:sz="0" w:space="0" w:color="auto"/>
                                <w:bottom w:val="none" w:sz="0" w:space="0" w:color="auto"/>
                                <w:right w:val="none" w:sz="0" w:space="0" w:color="auto"/>
                              </w:divBdr>
                              <w:divsChild>
                                <w:div w:id="6685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28287">
                      <w:marLeft w:val="0"/>
                      <w:marRight w:val="0"/>
                      <w:marTop w:val="0"/>
                      <w:marBottom w:val="0"/>
                      <w:divBdr>
                        <w:top w:val="none" w:sz="0" w:space="0" w:color="auto"/>
                        <w:left w:val="none" w:sz="0" w:space="0" w:color="auto"/>
                        <w:bottom w:val="none" w:sz="0" w:space="0" w:color="auto"/>
                        <w:right w:val="none" w:sz="0" w:space="0" w:color="auto"/>
                      </w:divBdr>
                      <w:divsChild>
                        <w:div w:id="790250543">
                          <w:marLeft w:val="0"/>
                          <w:marRight w:val="0"/>
                          <w:marTop w:val="0"/>
                          <w:marBottom w:val="0"/>
                          <w:divBdr>
                            <w:top w:val="none" w:sz="0" w:space="0" w:color="auto"/>
                            <w:left w:val="none" w:sz="0" w:space="0" w:color="auto"/>
                            <w:bottom w:val="none" w:sz="0" w:space="0" w:color="auto"/>
                            <w:right w:val="none" w:sz="0" w:space="0" w:color="auto"/>
                          </w:divBdr>
                          <w:divsChild>
                            <w:div w:id="454256862">
                              <w:marLeft w:val="0"/>
                              <w:marRight w:val="0"/>
                              <w:marTop w:val="0"/>
                              <w:marBottom w:val="0"/>
                              <w:divBdr>
                                <w:top w:val="none" w:sz="0" w:space="0" w:color="auto"/>
                                <w:left w:val="none" w:sz="0" w:space="0" w:color="auto"/>
                                <w:bottom w:val="none" w:sz="0" w:space="0" w:color="auto"/>
                                <w:right w:val="none" w:sz="0" w:space="0" w:color="auto"/>
                              </w:divBdr>
                              <w:divsChild>
                                <w:div w:id="11319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2549">
                  <w:marLeft w:val="0"/>
                  <w:marRight w:val="0"/>
                  <w:marTop w:val="0"/>
                  <w:marBottom w:val="0"/>
                  <w:divBdr>
                    <w:top w:val="none" w:sz="0" w:space="0" w:color="auto"/>
                    <w:left w:val="none" w:sz="0" w:space="0" w:color="auto"/>
                    <w:bottom w:val="none" w:sz="0" w:space="0" w:color="auto"/>
                    <w:right w:val="none" w:sz="0" w:space="0" w:color="auto"/>
                  </w:divBdr>
                  <w:divsChild>
                    <w:div w:id="1434856131">
                      <w:marLeft w:val="0"/>
                      <w:marRight w:val="0"/>
                      <w:marTop w:val="0"/>
                      <w:marBottom w:val="0"/>
                      <w:divBdr>
                        <w:top w:val="none" w:sz="0" w:space="0" w:color="auto"/>
                        <w:left w:val="none" w:sz="0" w:space="0" w:color="auto"/>
                        <w:bottom w:val="none" w:sz="0" w:space="0" w:color="auto"/>
                        <w:right w:val="none" w:sz="0" w:space="0" w:color="auto"/>
                      </w:divBdr>
                      <w:divsChild>
                        <w:div w:id="1117216974">
                          <w:marLeft w:val="0"/>
                          <w:marRight w:val="0"/>
                          <w:marTop w:val="0"/>
                          <w:marBottom w:val="0"/>
                          <w:divBdr>
                            <w:top w:val="none" w:sz="0" w:space="0" w:color="auto"/>
                            <w:left w:val="none" w:sz="0" w:space="0" w:color="auto"/>
                            <w:bottom w:val="none" w:sz="0" w:space="0" w:color="auto"/>
                            <w:right w:val="none" w:sz="0" w:space="0" w:color="auto"/>
                          </w:divBdr>
                          <w:divsChild>
                            <w:div w:id="538904114">
                              <w:marLeft w:val="0"/>
                              <w:marRight w:val="0"/>
                              <w:marTop w:val="0"/>
                              <w:marBottom w:val="0"/>
                              <w:divBdr>
                                <w:top w:val="none" w:sz="0" w:space="0" w:color="auto"/>
                                <w:left w:val="none" w:sz="0" w:space="0" w:color="auto"/>
                                <w:bottom w:val="none" w:sz="0" w:space="0" w:color="auto"/>
                                <w:right w:val="none" w:sz="0" w:space="0" w:color="auto"/>
                              </w:divBdr>
                              <w:divsChild>
                                <w:div w:id="4039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41347-020-00134-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Lencita</cp:lastModifiedBy>
  <cp:revision>2</cp:revision>
  <cp:lastPrinted>2024-08-28T07:50:00Z</cp:lastPrinted>
  <dcterms:created xsi:type="dcterms:W3CDTF">2024-08-28T07:58:00Z</dcterms:created>
  <dcterms:modified xsi:type="dcterms:W3CDTF">2024-08-28T07:58:00Z</dcterms:modified>
</cp:coreProperties>
</file>