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D1707" w14:textId="1B722BE3" w:rsidR="00494526" w:rsidRPr="00247704" w:rsidRDefault="00494526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32"/>
          <w:szCs w:val="32"/>
        </w:rPr>
      </w:pPr>
      <w:r w:rsidRPr="00247704">
        <w:rPr>
          <w:rFonts w:ascii="Times New Roman" w:hAnsi="Times New Roman" w:cs="Times New Roman"/>
          <w:sz w:val="32"/>
          <w:szCs w:val="32"/>
        </w:rPr>
        <w:t xml:space="preserve">Тестовое задание для QA </w:t>
      </w:r>
      <w:proofErr w:type="spellStart"/>
      <w:r w:rsidRPr="00247704">
        <w:rPr>
          <w:rFonts w:ascii="Times New Roman" w:hAnsi="Times New Roman" w:cs="Times New Roman"/>
          <w:sz w:val="32"/>
          <w:szCs w:val="32"/>
        </w:rPr>
        <w:t>Engineer</w:t>
      </w:r>
      <w:proofErr w:type="spellEnd"/>
    </w:p>
    <w:p w14:paraId="060A5812" w14:textId="0108D007" w:rsidR="00494526" w:rsidRPr="00247704" w:rsidRDefault="00494526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47704">
        <w:rPr>
          <w:rFonts w:ascii="Times New Roman" w:hAnsi="Times New Roman" w:cs="Times New Roman"/>
          <w:sz w:val="32"/>
          <w:szCs w:val="32"/>
        </w:rPr>
        <w:t>Пункт 1</w:t>
      </w:r>
    </w:p>
    <w:p w14:paraId="6FABA8FE" w14:textId="0FFBC2CE" w:rsidR="00F27853" w:rsidRPr="00247704" w:rsidRDefault="00F27853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704">
        <w:rPr>
          <w:rFonts w:ascii="Times New Roman" w:hAnsi="Times New Roman" w:cs="Times New Roman"/>
          <w:color w:val="000000" w:themeColor="text1"/>
          <w:sz w:val="28"/>
          <w:szCs w:val="28"/>
        </w:rPr>
        <w:t>Тест План</w:t>
      </w:r>
    </w:p>
    <w:p w14:paraId="7ABC2CDA" w14:textId="683F1CA9" w:rsidR="00F27853" w:rsidRPr="00247704" w:rsidRDefault="00F27853" w:rsidP="00F0048E">
      <w:pPr>
        <w:pStyle w:val="a5"/>
        <w:numPr>
          <w:ilvl w:val="0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Что надо тестировать?</w:t>
      </w:r>
    </w:p>
    <w:p w14:paraId="2011ADC5" w14:textId="683F1CA9" w:rsidR="00F27853" w:rsidRPr="00247704" w:rsidRDefault="00F27853" w:rsidP="00F0048E">
      <w:pPr>
        <w:pStyle w:val="a5"/>
        <w:numPr>
          <w:ilvl w:val="1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описание объекта тестирования: системы, приложения, оборудования</w:t>
      </w:r>
    </w:p>
    <w:p w14:paraId="61441ABB" w14:textId="583B679E" w:rsidR="00F27853" w:rsidRPr="00247704" w:rsidRDefault="00F27853" w:rsidP="00F0048E">
      <w:pPr>
        <w:pStyle w:val="a5"/>
        <w:numPr>
          <w:ilvl w:val="0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Что будете тестировать?</w:t>
      </w:r>
    </w:p>
    <w:p w14:paraId="0CC272AB" w14:textId="77777777" w:rsidR="00F27853" w:rsidRPr="00247704" w:rsidRDefault="00F27853" w:rsidP="00F0048E">
      <w:pPr>
        <w:pStyle w:val="a5"/>
        <w:numPr>
          <w:ilvl w:val="1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список функций и описание тестируемой системы и её компонент в отдельности</w:t>
      </w:r>
    </w:p>
    <w:p w14:paraId="1AB5D1D4" w14:textId="7A030BA3" w:rsidR="00F27853" w:rsidRPr="00247704" w:rsidRDefault="00F27853" w:rsidP="00F0048E">
      <w:pPr>
        <w:pStyle w:val="a5"/>
        <w:numPr>
          <w:ilvl w:val="0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Как будете тестировать?</w:t>
      </w:r>
    </w:p>
    <w:p w14:paraId="4C3F8556" w14:textId="551401F4" w:rsidR="00F27853" w:rsidRPr="00247704" w:rsidRDefault="00F27853" w:rsidP="00F0048E">
      <w:pPr>
        <w:pStyle w:val="a5"/>
        <w:numPr>
          <w:ilvl w:val="1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стратегия тестирования, а именно: виды тестирования и их применение по отношению к объекту тестирования</w:t>
      </w:r>
    </w:p>
    <w:p w14:paraId="3BEB0D7B" w14:textId="42BD00C7" w:rsidR="00F27853" w:rsidRPr="00247704" w:rsidRDefault="00F27853" w:rsidP="00F0048E">
      <w:pPr>
        <w:pStyle w:val="a5"/>
        <w:numPr>
          <w:ilvl w:val="0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Когда будете тестировать?</w:t>
      </w:r>
    </w:p>
    <w:p w14:paraId="43710E56" w14:textId="1C436C44" w:rsidR="00F27853" w:rsidRPr="00247704" w:rsidRDefault="00F27853" w:rsidP="00F0048E">
      <w:pPr>
        <w:pStyle w:val="a5"/>
        <w:numPr>
          <w:ilvl w:val="1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последовательность проведения работ: </w:t>
      </w:r>
      <w:proofErr w:type="gramStart"/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подготовка ,</w:t>
      </w:r>
      <w:proofErr w:type="gramEnd"/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тестирование, анализ результатов в разрезе запланированных фаз разработки</w:t>
      </w:r>
    </w:p>
    <w:p w14:paraId="633FCD3C" w14:textId="3F96397B" w:rsidR="00F27853" w:rsidRPr="00247704" w:rsidRDefault="00F27853" w:rsidP="00F0048E">
      <w:pPr>
        <w:pStyle w:val="a5"/>
        <w:numPr>
          <w:ilvl w:val="0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Критерии начала тестирования</w:t>
      </w: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1B16864" w14:textId="0E4B27D6" w:rsidR="00F27853" w:rsidRPr="00247704" w:rsidRDefault="00F27853" w:rsidP="00F0048E">
      <w:pPr>
        <w:pStyle w:val="a5"/>
        <w:numPr>
          <w:ilvl w:val="1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готовность тестовой платформы</w:t>
      </w:r>
    </w:p>
    <w:p w14:paraId="2DFE85E4" w14:textId="77777777" w:rsidR="00F27853" w:rsidRPr="00247704" w:rsidRDefault="00F27853" w:rsidP="00F0048E">
      <w:pPr>
        <w:pStyle w:val="a5"/>
        <w:numPr>
          <w:ilvl w:val="1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законченность разработки требуемого функционала</w:t>
      </w:r>
    </w:p>
    <w:p w14:paraId="357B7710" w14:textId="6DAB85F6" w:rsidR="00F27853" w:rsidRPr="00247704" w:rsidRDefault="00F27853" w:rsidP="00F0048E">
      <w:pPr>
        <w:pStyle w:val="a5"/>
        <w:numPr>
          <w:ilvl w:val="1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наличие всей необходимой документации</w:t>
      </w:r>
    </w:p>
    <w:p w14:paraId="5C9368BE" w14:textId="0127ECF8" w:rsidR="00F27853" w:rsidRPr="00247704" w:rsidRDefault="00F27853" w:rsidP="00F0048E">
      <w:pPr>
        <w:pStyle w:val="a5"/>
        <w:numPr>
          <w:ilvl w:val="0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endtestreq"/>
      <w:bookmarkEnd w:id="0"/>
      <w:r w:rsidRPr="002477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Критерии окончания тестирования</w:t>
      </w: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1E262940" w14:textId="73BA8BEE" w:rsidR="00F27853" w:rsidRPr="00247704" w:rsidRDefault="00F27853" w:rsidP="00F0048E">
      <w:pPr>
        <w:pStyle w:val="a5"/>
        <w:numPr>
          <w:ilvl w:val="1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результаты тестирования удовлетворяют критериям качества продукта:</w:t>
      </w:r>
    </w:p>
    <w:p w14:paraId="39094921" w14:textId="2410206B" w:rsidR="00F27853" w:rsidRPr="00247704" w:rsidRDefault="00F27853" w:rsidP="00F0048E">
      <w:pPr>
        <w:pStyle w:val="a5"/>
        <w:numPr>
          <w:ilvl w:val="2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количеству открытых багов выполнены</w:t>
      </w:r>
    </w:p>
    <w:p w14:paraId="34473867" w14:textId="7443F430" w:rsidR="00F27853" w:rsidRPr="00247704" w:rsidRDefault="00F27853" w:rsidP="00F0048E">
      <w:pPr>
        <w:pStyle w:val="a5"/>
        <w:numPr>
          <w:ilvl w:val="2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выдержка определенного периода без изменения исходного кода приложения</w:t>
      </w:r>
    </w:p>
    <w:p w14:paraId="50CADD51" w14:textId="7A6E1E3A" w:rsidR="00702DDF" w:rsidRPr="00247704" w:rsidRDefault="00F27853" w:rsidP="00F0048E">
      <w:pPr>
        <w:pStyle w:val="a5"/>
        <w:numPr>
          <w:ilvl w:val="2"/>
          <w:numId w:val="17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выдержка определенного периода без открытия новых багов</w:t>
      </w:r>
    </w:p>
    <w:p w14:paraId="6D8A9925" w14:textId="29544121" w:rsidR="00D32FF8" w:rsidRPr="00247704" w:rsidRDefault="00D32FF8" w:rsidP="00F0048E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477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Чек-Лист</w:t>
      </w:r>
    </w:p>
    <w:p w14:paraId="27C0A68E" w14:textId="77777777" w:rsidR="00D32FF8" w:rsidRPr="00247704" w:rsidRDefault="00D32FF8" w:rsidP="00F0048E">
      <w:pPr>
        <w:pStyle w:val="a5"/>
        <w:numPr>
          <w:ilvl w:val="0"/>
          <w:numId w:val="9"/>
        </w:numPr>
        <w:spacing w:line="2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247704">
        <w:rPr>
          <w:rFonts w:ascii="Times New Roman" w:hAnsi="Times New Roman" w:cs="Times New Roman"/>
          <w:sz w:val="24"/>
          <w:szCs w:val="24"/>
        </w:rPr>
        <w:t>Тестирование установки и обновления приложения</w:t>
      </w:r>
    </w:p>
    <w:p w14:paraId="4628D6AE" w14:textId="2F8B4F93" w:rsidR="00D32FF8" w:rsidRPr="00247704" w:rsidRDefault="00D32FF8" w:rsidP="00F0048E">
      <w:pPr>
        <w:pStyle w:val="a5"/>
        <w:numPr>
          <w:ilvl w:val="0"/>
          <w:numId w:val="9"/>
        </w:numPr>
        <w:spacing w:line="2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247704">
        <w:rPr>
          <w:rFonts w:ascii="Times New Roman" w:hAnsi="Times New Roman" w:cs="Times New Roman"/>
          <w:sz w:val="24"/>
          <w:szCs w:val="24"/>
        </w:rPr>
        <w:t>Работа приложения с большими объемами данных</w:t>
      </w:r>
    </w:p>
    <w:p w14:paraId="448D6B86" w14:textId="70E2C191" w:rsidR="00D32FF8" w:rsidRPr="00247704" w:rsidRDefault="00D32FF8" w:rsidP="00F0048E">
      <w:pPr>
        <w:pStyle w:val="a5"/>
        <w:numPr>
          <w:ilvl w:val="0"/>
          <w:numId w:val="9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при включенной функции «Управление одной рукой»</w:t>
      </w:r>
    </w:p>
    <w:p w14:paraId="0062CCA0" w14:textId="77777777" w:rsidR="00D32FF8" w:rsidRPr="00247704" w:rsidRDefault="00D32FF8" w:rsidP="00F0048E">
      <w:pPr>
        <w:pStyle w:val="a5"/>
        <w:numPr>
          <w:ilvl w:val="0"/>
          <w:numId w:val="9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</w:t>
      </w:r>
      <w:proofErr w:type="spellStart"/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девайсов при включенной функции «Увеличенный режим экрана»</w:t>
      </w:r>
    </w:p>
    <w:p w14:paraId="6950BA8A" w14:textId="77777777" w:rsidR="00D32FF8" w:rsidRPr="00247704" w:rsidRDefault="00D32FF8" w:rsidP="00F0048E">
      <w:pPr>
        <w:pStyle w:val="a5"/>
        <w:numPr>
          <w:ilvl w:val="0"/>
          <w:numId w:val="9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установки приложения с нуля</w:t>
      </w:r>
    </w:p>
    <w:p w14:paraId="5911249D" w14:textId="77777777" w:rsidR="00D32FF8" w:rsidRPr="00247704" w:rsidRDefault="00D32FF8" w:rsidP="00F0048E">
      <w:pPr>
        <w:pStyle w:val="a5"/>
        <w:numPr>
          <w:ilvl w:val="0"/>
          <w:numId w:val="9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обновления приложения</w:t>
      </w:r>
    </w:p>
    <w:p w14:paraId="01B67328" w14:textId="252DF9B8" w:rsidR="00D32FF8" w:rsidRPr="00247704" w:rsidRDefault="00D32FF8" w:rsidP="00F0048E">
      <w:pPr>
        <w:pStyle w:val="a5"/>
        <w:numPr>
          <w:ilvl w:val="0"/>
          <w:numId w:val="9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Тестирования приложения с большим количеством записей в телефонной книге </w:t>
      </w:r>
    </w:p>
    <w:p w14:paraId="4F6C6A05" w14:textId="4B78B09B" w:rsidR="00D32FF8" w:rsidRPr="00247704" w:rsidRDefault="00D32FF8" w:rsidP="00F0048E">
      <w:pPr>
        <w:pStyle w:val="a5"/>
        <w:numPr>
          <w:ilvl w:val="0"/>
          <w:numId w:val="9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 приложения с большим количеством фотографий в галерее</w:t>
      </w:r>
    </w:p>
    <w:p w14:paraId="32E51091" w14:textId="4D0BB6B2" w:rsidR="006843DB" w:rsidRPr="00247704" w:rsidRDefault="006843DB" w:rsidP="00F0048E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CB762" w14:textId="6DFBBF29" w:rsidR="006843DB" w:rsidRPr="00247704" w:rsidRDefault="006843DB" w:rsidP="00F0048E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77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 Кейсы</w:t>
      </w:r>
    </w:p>
    <w:p w14:paraId="100F293F" w14:textId="2EAC68A1" w:rsidR="006843DB" w:rsidRPr="006843DB" w:rsidRDefault="006843DB" w:rsidP="00F0048E">
      <w:p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Тест-кейс № 1</w:t>
      </w:r>
      <w:r w:rsidRPr="006843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5902DB"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фото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43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Шаги</w:t>
      </w:r>
    </w:p>
    <w:p w14:paraId="30AE0C70" w14:textId="6DE16D1F" w:rsidR="006843DB" w:rsidRPr="006843DB" w:rsidRDefault="006843DB" w:rsidP="00F0048E">
      <w:pPr>
        <w:numPr>
          <w:ilvl w:val="0"/>
          <w:numId w:val="18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Зайти 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мобильное приложение</w:t>
      </w:r>
    </w:p>
    <w:p w14:paraId="201FE128" w14:textId="7C504233" w:rsidR="006843DB" w:rsidRPr="006843DB" w:rsidRDefault="006843DB" w:rsidP="00F0048E">
      <w:pPr>
        <w:numPr>
          <w:ilvl w:val="0"/>
          <w:numId w:val="18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Авторизоваться 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(логин - </w:t>
      </w:r>
      <w:proofErr w:type="spellStart"/>
      <w:r w:rsidR="005902DB" w:rsidRPr="002477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wergork</w:t>
      </w:r>
      <w:proofErr w:type="spellEnd"/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пароль </w:t>
      </w:r>
      <w:r w:rsidR="005902DB"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 1</w:t>
      </w:r>
      <w:r w:rsidR="005902DB"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2323</w:t>
      </w:r>
      <w:proofErr w:type="spellStart"/>
      <w:r w:rsidR="005902DB" w:rsidRPr="002477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sadasdQA</w:t>
      </w:r>
      <w:proofErr w:type="spellEnd"/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BC3EABB" w14:textId="7D64E227" w:rsidR="006843DB" w:rsidRPr="006843DB" w:rsidRDefault="006843DB" w:rsidP="00F0048E">
      <w:pPr>
        <w:numPr>
          <w:ilvl w:val="0"/>
          <w:numId w:val="18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</w:t>
      </w:r>
      <w:r w:rsidR="005902DB" w:rsidRPr="00247704">
        <w:rPr>
          <w:rFonts w:ascii="Times New Roman" w:hAnsi="Times New Roman" w:cs="Times New Roman"/>
        </w:rPr>
        <w:t xml:space="preserve"> Карандашик”</w:t>
      </w:r>
    </w:p>
    <w:p w14:paraId="0610DCC2" w14:textId="3856FDB8" w:rsidR="006843DB" w:rsidRPr="006843DB" w:rsidRDefault="006843DB" w:rsidP="00F0048E">
      <w:pPr>
        <w:numPr>
          <w:ilvl w:val="0"/>
          <w:numId w:val="18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</w:t>
      </w:r>
      <w:r w:rsidR="005902DB"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фото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4FF1BA45" w14:textId="7C242762" w:rsidR="006843DB" w:rsidRPr="006843DB" w:rsidRDefault="006843DB" w:rsidP="00F0048E">
      <w:p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Ожидаемый результат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902DB"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Откроется новое окно с возможностью изменить фото профиля</w:t>
      </w:r>
    </w:p>
    <w:p w14:paraId="601F9762" w14:textId="77777777" w:rsidR="006843DB" w:rsidRPr="00247704" w:rsidRDefault="006843DB" w:rsidP="00F0048E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0B28ED" w14:textId="77777777" w:rsidR="00D32FF8" w:rsidRPr="00D32FF8" w:rsidRDefault="00D32FF8" w:rsidP="00F0048E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A61AA" w14:textId="7F5F4EAE" w:rsidR="005902DB" w:rsidRPr="006843DB" w:rsidRDefault="005902DB" w:rsidP="00F0048E">
      <w:p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Тест-кейс № </w:t>
      </w:r>
      <w:r w:rsidRPr="002477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2</w:t>
      </w:r>
      <w:r w:rsidRPr="006843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поля ввода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43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Шаги</w:t>
      </w:r>
    </w:p>
    <w:p w14:paraId="03916837" w14:textId="1207D4D0" w:rsidR="005902DB" w:rsidRPr="006843DB" w:rsidRDefault="005902DB" w:rsidP="00F0048E">
      <w:pPr>
        <w:numPr>
          <w:ilvl w:val="0"/>
          <w:numId w:val="19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Зайти 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мобильное приложение</w:t>
      </w:r>
    </w:p>
    <w:p w14:paraId="7C57B4F5" w14:textId="7B67541E" w:rsidR="005902DB" w:rsidRPr="00247704" w:rsidRDefault="005902DB" w:rsidP="00F0048E">
      <w:pPr>
        <w:numPr>
          <w:ilvl w:val="0"/>
          <w:numId w:val="19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Авторизоваться 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(логин - </w:t>
      </w:r>
      <w:proofErr w:type="spellStart"/>
      <w:r w:rsidRPr="002477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wergork</w:t>
      </w:r>
      <w:proofErr w:type="spellEnd"/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пароль 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 1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2323</w:t>
      </w:r>
      <w:proofErr w:type="spellStart"/>
      <w:r w:rsidRPr="002477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sadasdQA</w:t>
      </w:r>
      <w:proofErr w:type="spellEnd"/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612FE01" w14:textId="448B92F2" w:rsidR="00494526" w:rsidRPr="006843DB" w:rsidRDefault="00494526" w:rsidP="00F0048E">
      <w:pPr>
        <w:numPr>
          <w:ilvl w:val="0"/>
          <w:numId w:val="19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данные в поле Основная почта”</w:t>
      </w:r>
    </w:p>
    <w:p w14:paraId="4BC616EF" w14:textId="3B6FCB3A" w:rsidR="005902DB" w:rsidRPr="006843DB" w:rsidRDefault="005902DB" w:rsidP="00F0048E">
      <w:pPr>
        <w:numPr>
          <w:ilvl w:val="0"/>
          <w:numId w:val="19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</w:t>
      </w:r>
      <w:r w:rsidRPr="00247704">
        <w:rPr>
          <w:rFonts w:ascii="Times New Roman" w:hAnsi="Times New Roman" w:cs="Times New Roman"/>
        </w:rPr>
        <w:t xml:space="preserve"> </w:t>
      </w:r>
      <w:r w:rsidR="00494526" w:rsidRPr="00247704">
        <w:rPr>
          <w:rFonts w:ascii="Times New Roman" w:hAnsi="Times New Roman" w:cs="Times New Roman"/>
        </w:rPr>
        <w:t>Крестик</w:t>
      </w:r>
      <w:r w:rsidRPr="00247704">
        <w:rPr>
          <w:rFonts w:ascii="Times New Roman" w:hAnsi="Times New Roman" w:cs="Times New Roman"/>
        </w:rPr>
        <w:t>”</w:t>
      </w:r>
    </w:p>
    <w:p w14:paraId="5E593676" w14:textId="2451A034" w:rsidR="005902DB" w:rsidRPr="006843DB" w:rsidRDefault="005902DB" w:rsidP="00F0048E">
      <w:p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Ожидаемый результат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94526"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ввода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94526"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“Основная почта” будет очищенно</w:t>
      </w:r>
    </w:p>
    <w:p w14:paraId="20536528" w14:textId="3A4CEC84" w:rsidR="00D32FF8" w:rsidRPr="00247704" w:rsidRDefault="00D32FF8" w:rsidP="00F0048E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9348B0" w14:textId="036A7C4B" w:rsidR="00494526" w:rsidRPr="006843DB" w:rsidRDefault="00494526" w:rsidP="00F0048E">
      <w:p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Тест-кейс № </w:t>
      </w:r>
      <w:r w:rsidRPr="002477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3</w:t>
      </w:r>
      <w:r w:rsidRPr="006843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247704">
        <w:rPr>
          <w:rStyle w:val="hgkelc"/>
          <w:rFonts w:ascii="Times New Roman" w:hAnsi="Times New Roman" w:cs="Times New Roman"/>
        </w:rPr>
        <w:t xml:space="preserve">Проверка </w:t>
      </w:r>
      <w:r w:rsidRPr="00247704">
        <w:rPr>
          <w:rStyle w:val="hgkelc"/>
          <w:rFonts w:ascii="Times New Roman" w:hAnsi="Times New Roman" w:cs="Times New Roman"/>
          <w:lang w:val="en-US"/>
        </w:rPr>
        <w:t>GUI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43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Шаги</w:t>
      </w:r>
    </w:p>
    <w:p w14:paraId="0058733D" w14:textId="517BECEE" w:rsidR="00494526" w:rsidRPr="006843DB" w:rsidRDefault="00494526" w:rsidP="00F0048E">
      <w:pPr>
        <w:numPr>
          <w:ilvl w:val="0"/>
          <w:numId w:val="20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Зайти 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мобильное приложение</w:t>
      </w:r>
    </w:p>
    <w:p w14:paraId="5C49A2D5" w14:textId="77777777" w:rsidR="00494526" w:rsidRPr="00247704" w:rsidRDefault="00494526" w:rsidP="00F0048E">
      <w:pPr>
        <w:numPr>
          <w:ilvl w:val="0"/>
          <w:numId w:val="20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Авторизоваться 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(логин - </w:t>
      </w:r>
      <w:proofErr w:type="spellStart"/>
      <w:r w:rsidRPr="002477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wergork</w:t>
      </w:r>
      <w:proofErr w:type="spellEnd"/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пароль 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 1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2323</w:t>
      </w:r>
      <w:proofErr w:type="spellStart"/>
      <w:r w:rsidRPr="002477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sadasdQA</w:t>
      </w:r>
      <w:proofErr w:type="spellEnd"/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FF89DA6" w14:textId="31B396D7" w:rsidR="00494526" w:rsidRPr="006843DB" w:rsidRDefault="00494526" w:rsidP="00F0048E">
      <w:pPr>
        <w:numPr>
          <w:ilvl w:val="0"/>
          <w:numId w:val="20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данные в каждое поле ввода данных</w:t>
      </w:r>
    </w:p>
    <w:p w14:paraId="4FC4AA1E" w14:textId="4EB3AD1F" w:rsidR="00494526" w:rsidRPr="006843DB" w:rsidRDefault="00494526" w:rsidP="00F0048E">
      <w:pPr>
        <w:numPr>
          <w:ilvl w:val="0"/>
          <w:numId w:val="20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Переместить п</w:t>
      </w:r>
      <w:r w:rsidRPr="00247704">
        <w:rPr>
          <w:rStyle w:val="hgkelc"/>
          <w:rFonts w:ascii="Times New Roman" w:hAnsi="Times New Roman" w:cs="Times New Roman"/>
        </w:rPr>
        <w:t xml:space="preserve">олосу прокрутки несколько </w:t>
      </w:r>
      <w:proofErr w:type="gramStart"/>
      <w:r w:rsidRPr="00247704">
        <w:rPr>
          <w:rStyle w:val="hgkelc"/>
          <w:rFonts w:ascii="Times New Roman" w:hAnsi="Times New Roman" w:cs="Times New Roman"/>
        </w:rPr>
        <w:t>раз  в</w:t>
      </w:r>
      <w:proofErr w:type="gramEnd"/>
      <w:r w:rsidRPr="00247704">
        <w:rPr>
          <w:rStyle w:val="hgkelc"/>
          <w:rFonts w:ascii="Times New Roman" w:hAnsi="Times New Roman" w:cs="Times New Roman"/>
        </w:rPr>
        <w:t xml:space="preserve"> разные стороны</w:t>
      </w:r>
    </w:p>
    <w:p w14:paraId="46BF1F4F" w14:textId="1A3D373C" w:rsidR="00494526" w:rsidRPr="006843DB" w:rsidRDefault="00494526" w:rsidP="00F0048E">
      <w:p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Ожидаемый результат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Графический интерфейс останется на своем изначальном месте, а также не потерпит изменений</w:t>
      </w:r>
    </w:p>
    <w:p w14:paraId="5981F93D" w14:textId="2B35067C" w:rsidR="00494526" w:rsidRDefault="00494526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32"/>
          <w:szCs w:val="32"/>
        </w:rPr>
      </w:pPr>
      <w:r w:rsidRPr="00247704">
        <w:rPr>
          <w:rFonts w:ascii="Times New Roman" w:hAnsi="Times New Roman" w:cs="Times New Roman"/>
          <w:sz w:val="32"/>
          <w:szCs w:val="32"/>
        </w:rPr>
        <w:t>Пункт 2</w:t>
      </w:r>
    </w:p>
    <w:p w14:paraId="2C4697CB" w14:textId="7A9CA96C" w:rsidR="00DA6E52" w:rsidRPr="001E21A8" w:rsidRDefault="00DA6E52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1E21A8">
        <w:rPr>
          <w:rFonts w:ascii="Times New Roman" w:hAnsi="Times New Roman" w:cs="Times New Roman"/>
          <w:b/>
          <w:bCs/>
          <w:sz w:val="28"/>
          <w:szCs w:val="28"/>
        </w:rPr>
        <w:t>Скриншот №2 “Изменение данных”</w:t>
      </w:r>
    </w:p>
    <w:p w14:paraId="597981D0" w14:textId="77777777" w:rsidR="00DA6E52" w:rsidRDefault="00DA6E52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Значок </w:t>
      </w:r>
      <w:r w:rsidRPr="00DA6E5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Мусорки</w:t>
      </w:r>
      <w:r w:rsidRPr="00DA6E5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присутствует только в двух полях ввода данных </w:t>
      </w:r>
      <w:r w:rsidRPr="00DA6E52"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Skype</w:t>
      </w:r>
      <w:r w:rsidRPr="00DA6E5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DA6E52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Прочее</w:t>
      </w:r>
      <w:r w:rsidRPr="00DA6E52">
        <w:rPr>
          <w:rFonts w:ascii="Times New Roman" w:hAnsi="Times New Roman" w:cs="Times New Roman"/>
          <w:sz w:val="24"/>
          <w:szCs w:val="24"/>
        </w:rPr>
        <w:t>”</w:t>
      </w:r>
    </w:p>
    <w:p w14:paraId="671CA0B7" w14:textId="397CCB4B" w:rsidR="00DA6E52" w:rsidRDefault="00DA6E52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ассиметрично</w:t>
      </w:r>
    </w:p>
    <w:p w14:paraId="1FD7A877" w14:textId="2E59086F" w:rsidR="00DA6E52" w:rsidRDefault="00DA6E52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заполнения информации о пользователе достаточно только указать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Имя(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т.к обозначено * - обязательное поле), соответственно необходимо добавить * к другим необходимым полям вроде </w:t>
      </w:r>
      <w:r w:rsidRPr="00DA6E5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Основной телефон</w:t>
      </w:r>
      <w:r w:rsidRPr="00DA6E52">
        <w:rPr>
          <w:rFonts w:ascii="Times New Roman" w:hAnsi="Times New Roman" w:cs="Times New Roman"/>
          <w:sz w:val="24"/>
          <w:szCs w:val="24"/>
        </w:rPr>
        <w:t>”</w:t>
      </w:r>
    </w:p>
    <w:p w14:paraId="28A550AF" w14:textId="038FD591" w:rsidR="00DA6E52" w:rsidRDefault="00DA6E52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Увеличить поля ввода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данных(</w:t>
      </w:r>
      <w:proofErr w:type="gramEnd"/>
      <w:r w:rsidR="001E21A8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поле </w:t>
      </w:r>
      <w:r w:rsidRPr="001E21A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Прочее</w:t>
      </w:r>
      <w:r w:rsidRPr="001E21A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21A8">
        <w:rPr>
          <w:rFonts w:ascii="Times New Roman" w:hAnsi="Times New Roman" w:cs="Times New Roman"/>
          <w:sz w:val="24"/>
          <w:szCs w:val="24"/>
        </w:rPr>
        <w:t>некорректно отображается введённая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B7E4E09" w14:textId="4B58A24C" w:rsidR="001E21A8" w:rsidRDefault="001E21A8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ввода </w:t>
      </w:r>
      <w:r w:rsidRPr="00DA6E5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Основной телефон</w:t>
      </w:r>
      <w:r w:rsidRPr="00DA6E5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возможность изменения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  телефона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+7…. на +8….</w:t>
      </w:r>
    </w:p>
    <w:p w14:paraId="225714C1" w14:textId="4000BC92" w:rsidR="001E21A8" w:rsidRDefault="001E21A8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Кнопка </w:t>
      </w:r>
      <w:r w:rsidRPr="00DA6E5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Заменить фото</w:t>
      </w:r>
      <w:r w:rsidRPr="00DA6E5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названа некорректно, заменить название на </w:t>
      </w:r>
      <w:r w:rsidRPr="00DA6E5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Изменить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фото</w:t>
      </w:r>
      <w:r w:rsidRPr="00DA6E52">
        <w:rPr>
          <w:rFonts w:ascii="Times New Roman" w:hAnsi="Times New Roman" w:cs="Times New Roman"/>
          <w:sz w:val="24"/>
          <w:szCs w:val="24"/>
        </w:rPr>
        <w:t>”</w:t>
      </w:r>
    </w:p>
    <w:p w14:paraId="113DFF37" w14:textId="1F9B3939" w:rsidR="001E21A8" w:rsidRDefault="001E21A8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4"/>
          <w:szCs w:val="24"/>
        </w:rPr>
      </w:pPr>
      <w:r w:rsidRPr="001E21A8">
        <w:rPr>
          <w:rFonts w:ascii="Times New Roman" w:hAnsi="Times New Roman" w:cs="Times New Roman"/>
          <w:b/>
          <w:bCs/>
          <w:sz w:val="28"/>
          <w:szCs w:val="28"/>
        </w:rPr>
        <w:t>Скриншот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E21A8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Контакты и социальные сети</w:t>
      </w:r>
      <w:r w:rsidRPr="001E21A8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0EEFAAE" w14:textId="5479D074" w:rsidR="001E21A8" w:rsidRPr="001E21A8" w:rsidRDefault="001E21A8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понятно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долго будет присутствовать значок </w:t>
      </w:r>
      <w:r w:rsidRPr="001E21A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Новый</w:t>
      </w:r>
      <w:r w:rsidRPr="001E21A8">
        <w:rPr>
          <w:rFonts w:ascii="Times New Roman" w:hAnsi="Times New Roman" w:cs="Times New Roman"/>
          <w:sz w:val="24"/>
          <w:szCs w:val="24"/>
        </w:rPr>
        <w:t>”</w:t>
      </w:r>
    </w:p>
    <w:p w14:paraId="3280C623" w14:textId="5092737E" w:rsidR="001E21A8" w:rsidRDefault="001E21A8" w:rsidP="00F0048E">
      <w:pPr>
        <w:spacing w:before="100" w:beforeAutospacing="1" w:after="100" w:afterAutospacing="1" w:line="20" w:lineRule="atLeast"/>
        <w:ind w:hanging="360"/>
      </w:pPr>
    </w:p>
    <w:p w14:paraId="1D658370" w14:textId="101A953E" w:rsidR="00F0048E" w:rsidRDefault="00F0048E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</w:t>
      </w:r>
      <w:proofErr w:type="spellStart"/>
      <w:r w:rsidRPr="00F0048E">
        <w:rPr>
          <w:rFonts w:ascii="Times New Roman" w:hAnsi="Times New Roman" w:cs="Times New Roman"/>
          <w:b/>
          <w:bCs/>
          <w:sz w:val="32"/>
          <w:szCs w:val="32"/>
        </w:rPr>
        <w:t>ugreport</w:t>
      </w:r>
      <w:proofErr w:type="spellEnd"/>
    </w:p>
    <w:p w14:paraId="689B32C0" w14:textId="13B803A2" w:rsidR="00014856" w:rsidRDefault="00014856" w:rsidP="00014856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4"/>
          <w:szCs w:val="24"/>
        </w:rPr>
      </w:pPr>
      <w:r w:rsidRPr="00014856">
        <w:rPr>
          <w:rFonts w:ascii="Times New Roman" w:hAnsi="Times New Roman" w:cs="Times New Roman"/>
          <w:sz w:val="24"/>
          <w:szCs w:val="24"/>
        </w:rPr>
        <w:t>Скриншот №2 “Изменение данных”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ввода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данных</w:t>
      </w:r>
      <w:r w:rsidRPr="001E21A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Прочее</w:t>
      </w:r>
      <w:proofErr w:type="spellEnd"/>
      <w:r w:rsidRPr="001E21A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при воде данных больше 18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символов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данные отображаются не корректно </w:t>
      </w:r>
    </w:p>
    <w:p w14:paraId="721B5589" w14:textId="06F88203" w:rsidR="00014856" w:rsidRPr="00014856" w:rsidRDefault="00014856" w:rsidP="00014856">
      <w:pPr>
        <w:rPr>
          <w:rFonts w:eastAsia="Times New Roman"/>
          <w:b/>
          <w:bCs/>
          <w:lang w:eastAsia="ru-RU"/>
        </w:rPr>
      </w:pPr>
      <w:r w:rsidRPr="00014856">
        <w:rPr>
          <w:rFonts w:eastAsia="Times New Roman"/>
          <w:lang w:eastAsia="ru-RU"/>
        </w:rPr>
        <w:t>Шаги</w:t>
      </w:r>
      <w:r w:rsidRPr="00014856">
        <w:rPr>
          <w:rFonts w:eastAsia="Times New Roman"/>
          <w:b/>
          <w:bCs/>
          <w:lang w:eastAsia="ru-RU"/>
        </w:rPr>
        <w:t xml:space="preserve"> </w:t>
      </w:r>
      <w:r w:rsidRPr="00014856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для </w:t>
      </w:r>
      <w:proofErr w:type="spellStart"/>
      <w:r w:rsidRPr="00014856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воспроизведения</w:t>
      </w:r>
      <w:proofErr w:type="spellEnd"/>
    </w:p>
    <w:p w14:paraId="1DAD5D83" w14:textId="77777777" w:rsidR="00014856" w:rsidRPr="006843DB" w:rsidRDefault="00014856" w:rsidP="00014856">
      <w:pPr>
        <w:numPr>
          <w:ilvl w:val="0"/>
          <w:numId w:val="26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Зайти 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мобильное приложение</w:t>
      </w:r>
    </w:p>
    <w:p w14:paraId="1EE91E11" w14:textId="77777777" w:rsidR="00014856" w:rsidRPr="00247704" w:rsidRDefault="00014856" w:rsidP="00014856">
      <w:pPr>
        <w:numPr>
          <w:ilvl w:val="0"/>
          <w:numId w:val="26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Авторизоваться 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(логин - </w:t>
      </w:r>
      <w:proofErr w:type="spellStart"/>
      <w:r w:rsidRPr="002477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wergork</w:t>
      </w:r>
      <w:proofErr w:type="spellEnd"/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пароль 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 1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2323</w:t>
      </w:r>
      <w:proofErr w:type="spellStart"/>
      <w:r w:rsidRPr="002477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sadasdQA</w:t>
      </w:r>
      <w:proofErr w:type="spellEnd"/>
      <w:r w:rsidRPr="006843D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03343D8" w14:textId="000D6E97" w:rsidR="00014856" w:rsidRPr="00014856" w:rsidRDefault="00014856" w:rsidP="00014856">
      <w:pPr>
        <w:numPr>
          <w:ilvl w:val="0"/>
          <w:numId w:val="26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данные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 18 символов </w:t>
      </w:r>
      <w:r w:rsidRPr="002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ввода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21A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Прочее</w:t>
      </w:r>
      <w:r w:rsidRPr="001E21A8">
        <w:rPr>
          <w:rFonts w:ascii="Times New Roman" w:hAnsi="Times New Roman" w:cs="Times New Roman"/>
          <w:sz w:val="24"/>
          <w:szCs w:val="24"/>
        </w:rPr>
        <w:t>”</w:t>
      </w:r>
    </w:p>
    <w:p w14:paraId="1E583D72" w14:textId="6800FB8C" w:rsidR="00014856" w:rsidRDefault="00014856" w:rsidP="00014856">
      <w:pPr>
        <w:spacing w:before="100" w:beforeAutospacing="1" w:after="100" w:afterAutospacing="1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Ожидаемые результат: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введенные в данное поле отображаются корректно </w:t>
      </w:r>
    </w:p>
    <w:p w14:paraId="08BF1D1A" w14:textId="32CFA080" w:rsidR="00014856" w:rsidRDefault="00014856" w:rsidP="00014856">
      <w:pPr>
        <w:spacing w:before="100" w:beforeAutospacing="1" w:after="100" w:afterAutospacing="1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Фактический результат: данные отображаются не корректно </w:t>
      </w:r>
    </w:p>
    <w:p w14:paraId="624D1BD3" w14:textId="78AB5BB4" w:rsidR="005850EF" w:rsidRPr="006843DB" w:rsidRDefault="005850EF" w:rsidP="00014856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0C01A" wp14:editId="73860CF0">
            <wp:extent cx="28860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F000" w14:textId="77777777" w:rsidR="00DA6E52" w:rsidRPr="00DA6E52" w:rsidRDefault="00DA6E52" w:rsidP="005850EF">
      <w:pPr>
        <w:spacing w:before="100" w:beforeAutospacing="1" w:after="100" w:afterAutospacing="1" w:line="2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F4865B" w14:textId="21D687F7" w:rsidR="00494526" w:rsidRPr="00247704" w:rsidRDefault="00494526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32"/>
          <w:szCs w:val="32"/>
        </w:rPr>
      </w:pPr>
      <w:r w:rsidRPr="00247704">
        <w:rPr>
          <w:rFonts w:ascii="Times New Roman" w:hAnsi="Times New Roman" w:cs="Times New Roman"/>
          <w:sz w:val="32"/>
          <w:szCs w:val="32"/>
        </w:rPr>
        <w:t xml:space="preserve">Пункт </w:t>
      </w:r>
      <w:r w:rsidR="007D5877" w:rsidRPr="00247704">
        <w:rPr>
          <w:rFonts w:ascii="Times New Roman" w:hAnsi="Times New Roman" w:cs="Times New Roman"/>
          <w:sz w:val="32"/>
          <w:szCs w:val="32"/>
        </w:rPr>
        <w:t>3</w:t>
      </w:r>
    </w:p>
    <w:p w14:paraId="3E2AD7C9" w14:textId="109BA97A" w:rsidR="007D5877" w:rsidRPr="00247704" w:rsidRDefault="007D5877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4"/>
          <w:szCs w:val="24"/>
        </w:rPr>
      </w:pPr>
      <w:r w:rsidRPr="00247704">
        <w:rPr>
          <w:rFonts w:ascii="Times New Roman" w:hAnsi="Times New Roman" w:cs="Times New Roman"/>
          <w:sz w:val="28"/>
          <w:szCs w:val="28"/>
        </w:rPr>
        <w:t xml:space="preserve">Описать процесс тестирования </w:t>
      </w:r>
      <w:proofErr w:type="spellStart"/>
      <w:r w:rsidRPr="00247704">
        <w:rPr>
          <w:rFonts w:ascii="Times New Roman" w:hAnsi="Times New Roman" w:cs="Times New Roman"/>
          <w:sz w:val="28"/>
          <w:szCs w:val="28"/>
        </w:rPr>
        <w:t>frontend</w:t>
      </w:r>
      <w:proofErr w:type="spellEnd"/>
    </w:p>
    <w:p w14:paraId="3B26CD43" w14:textId="774EFCE9" w:rsidR="007D5877" w:rsidRPr="00247704" w:rsidRDefault="007D5877" w:rsidP="00F0048E">
      <w:pPr>
        <w:pStyle w:val="a5"/>
        <w:numPr>
          <w:ilvl w:val="0"/>
          <w:numId w:val="22"/>
        </w:numPr>
        <w:spacing w:line="20" w:lineRule="atLeast"/>
        <w:ind w:left="0"/>
        <w:rPr>
          <w:rFonts w:ascii="Times New Roman" w:hAnsi="Times New Roman" w:cs="Times New Roman"/>
        </w:rPr>
      </w:pPr>
      <w:r w:rsidRPr="00247704">
        <w:rPr>
          <w:rFonts w:ascii="Times New Roman" w:hAnsi="Times New Roman" w:cs="Times New Roman"/>
        </w:rPr>
        <w:t>Сравнить результат с макетом</w:t>
      </w:r>
    </w:p>
    <w:p w14:paraId="49E08905" w14:textId="756C769B" w:rsidR="007D5877" w:rsidRPr="00247704" w:rsidRDefault="007D5877" w:rsidP="00F0048E">
      <w:pPr>
        <w:pStyle w:val="a5"/>
        <w:numPr>
          <w:ilvl w:val="0"/>
          <w:numId w:val="22"/>
        </w:numPr>
        <w:spacing w:line="20" w:lineRule="atLeast"/>
        <w:ind w:left="0"/>
        <w:rPr>
          <w:rFonts w:ascii="Times New Roman" w:hAnsi="Times New Roman" w:cs="Times New Roman"/>
        </w:rPr>
      </w:pPr>
      <w:r w:rsidRPr="00247704">
        <w:rPr>
          <w:rFonts w:ascii="Times New Roman" w:hAnsi="Times New Roman" w:cs="Times New Roman"/>
        </w:rPr>
        <w:t>Посмотреть, как все выглядит на разных экранах</w:t>
      </w:r>
    </w:p>
    <w:p w14:paraId="0C19F9DB" w14:textId="12B54B9E" w:rsidR="007D5877" w:rsidRPr="00247704" w:rsidRDefault="007D5877" w:rsidP="00F0048E">
      <w:pPr>
        <w:pStyle w:val="a5"/>
        <w:numPr>
          <w:ilvl w:val="0"/>
          <w:numId w:val="22"/>
        </w:numPr>
        <w:spacing w:line="20" w:lineRule="atLeast"/>
        <w:ind w:left="0"/>
        <w:rPr>
          <w:rFonts w:ascii="Times New Roman" w:hAnsi="Times New Roman" w:cs="Times New Roman"/>
        </w:rPr>
      </w:pPr>
      <w:r w:rsidRPr="00247704">
        <w:rPr>
          <w:rFonts w:ascii="Times New Roman" w:hAnsi="Times New Roman" w:cs="Times New Roman"/>
        </w:rPr>
        <w:t xml:space="preserve">Протестировать на </w:t>
      </w:r>
      <w:proofErr w:type="spellStart"/>
      <w:r w:rsidRPr="00247704">
        <w:rPr>
          <w:rFonts w:ascii="Times New Roman" w:hAnsi="Times New Roman" w:cs="Times New Roman"/>
        </w:rPr>
        <w:t>кроссбраузерность</w:t>
      </w:r>
      <w:proofErr w:type="spellEnd"/>
    </w:p>
    <w:p w14:paraId="3C71A017" w14:textId="1D4D4B10" w:rsidR="007D5877" w:rsidRPr="00247704" w:rsidRDefault="007D5877" w:rsidP="00F0048E">
      <w:pPr>
        <w:pStyle w:val="a5"/>
        <w:numPr>
          <w:ilvl w:val="0"/>
          <w:numId w:val="22"/>
        </w:numPr>
        <w:spacing w:line="20" w:lineRule="atLeast"/>
        <w:ind w:left="0"/>
        <w:rPr>
          <w:rFonts w:ascii="Times New Roman" w:hAnsi="Times New Roman" w:cs="Times New Roman"/>
        </w:rPr>
      </w:pPr>
      <w:r w:rsidRPr="00247704">
        <w:rPr>
          <w:rFonts w:ascii="Times New Roman" w:hAnsi="Times New Roman" w:cs="Times New Roman"/>
        </w:rPr>
        <w:t>Проверить верстку на мобильном устройстве</w:t>
      </w:r>
    </w:p>
    <w:p w14:paraId="14FAF038" w14:textId="4813C3CF" w:rsidR="007D5877" w:rsidRPr="00247704" w:rsidRDefault="007D5877" w:rsidP="00F0048E">
      <w:pPr>
        <w:pStyle w:val="a5"/>
        <w:numPr>
          <w:ilvl w:val="0"/>
          <w:numId w:val="22"/>
        </w:numPr>
        <w:spacing w:line="20" w:lineRule="atLeast"/>
        <w:ind w:left="0"/>
        <w:rPr>
          <w:rFonts w:ascii="Times New Roman" w:hAnsi="Times New Roman" w:cs="Times New Roman"/>
        </w:rPr>
      </w:pPr>
      <w:r w:rsidRPr="00247704">
        <w:rPr>
          <w:rFonts w:ascii="Times New Roman" w:hAnsi="Times New Roman" w:cs="Times New Roman"/>
        </w:rPr>
        <w:t>Проверить, как выглядят длинные строки в формах ввода</w:t>
      </w:r>
    </w:p>
    <w:p w14:paraId="20222FE1" w14:textId="42F9824B" w:rsidR="00247704" w:rsidRPr="00247704" w:rsidRDefault="00247704" w:rsidP="00F0048E">
      <w:pPr>
        <w:spacing w:line="20" w:lineRule="atLeast"/>
        <w:rPr>
          <w:color w:val="000000" w:themeColor="text1"/>
          <w:lang w:eastAsia="ru-RU"/>
        </w:rPr>
      </w:pPr>
      <w:proofErr w:type="spellStart"/>
      <w:r w:rsidRPr="00247704">
        <w:rPr>
          <w:color w:val="000000" w:themeColor="text1"/>
          <w:u w:val="single"/>
          <w:lang w:eastAsia="ru-RU"/>
        </w:rPr>
        <w:t>iloveadaptive</w:t>
      </w:r>
      <w:proofErr w:type="spellEnd"/>
      <w:r w:rsidRPr="00247704">
        <w:rPr>
          <w:color w:val="000000" w:themeColor="text1"/>
          <w:lang w:eastAsia="ru-RU"/>
        </w:rPr>
        <w:t xml:space="preserve"> — уникальный сервис по разработке и тестированию адаптивной HTML-</w:t>
      </w:r>
      <w:proofErr w:type="spellStart"/>
      <w:r w:rsidRPr="00247704">
        <w:rPr>
          <w:color w:val="000000" w:themeColor="text1"/>
          <w:lang w:eastAsia="ru-RU"/>
        </w:rPr>
        <w:t>верcтки</w:t>
      </w:r>
      <w:proofErr w:type="spellEnd"/>
      <w:r w:rsidRPr="00247704">
        <w:rPr>
          <w:color w:val="000000" w:themeColor="text1"/>
          <w:lang w:eastAsia="ru-RU"/>
        </w:rPr>
        <w:t xml:space="preserve"> под все устройства.</w:t>
      </w:r>
    </w:p>
    <w:p w14:paraId="5A939B96" w14:textId="32A188D8" w:rsidR="00247704" w:rsidRDefault="00247704" w:rsidP="00F0048E">
      <w:pPr>
        <w:spacing w:line="20" w:lineRule="atLeast"/>
        <w:rPr>
          <w:color w:val="000000" w:themeColor="text1"/>
          <w:lang w:eastAsia="ru-RU"/>
        </w:rPr>
      </w:pPr>
      <w:proofErr w:type="spellStart"/>
      <w:r w:rsidRPr="00247704">
        <w:rPr>
          <w:color w:val="000000" w:themeColor="text1"/>
          <w:u w:val="single"/>
          <w:lang w:eastAsia="ru-RU"/>
        </w:rPr>
        <w:t>BrowserStack</w:t>
      </w:r>
      <w:proofErr w:type="spellEnd"/>
      <w:r w:rsidRPr="00247704">
        <w:rPr>
          <w:color w:val="000000" w:themeColor="text1"/>
          <w:lang w:eastAsia="ru-RU"/>
        </w:rPr>
        <w:t xml:space="preserve"> и </w:t>
      </w:r>
      <w:proofErr w:type="spellStart"/>
      <w:r w:rsidRPr="00247704">
        <w:rPr>
          <w:color w:val="000000" w:themeColor="text1"/>
          <w:u w:val="single"/>
          <w:lang w:eastAsia="ru-RU"/>
        </w:rPr>
        <w:t>lambdatest</w:t>
      </w:r>
      <w:proofErr w:type="spellEnd"/>
      <w:r w:rsidRPr="00247704">
        <w:rPr>
          <w:color w:val="000000" w:themeColor="text1"/>
          <w:lang w:eastAsia="ru-RU"/>
        </w:rPr>
        <w:t xml:space="preserve"> — SAAS-платформа для тестирования </w:t>
      </w:r>
      <w:proofErr w:type="spellStart"/>
      <w:r w:rsidRPr="00247704">
        <w:rPr>
          <w:color w:val="000000" w:themeColor="text1"/>
          <w:lang w:eastAsia="ru-RU"/>
        </w:rPr>
        <w:t>frontend</w:t>
      </w:r>
      <w:proofErr w:type="spellEnd"/>
      <w:r w:rsidRPr="00247704">
        <w:rPr>
          <w:color w:val="000000" w:themeColor="text1"/>
          <w:lang w:eastAsia="ru-RU"/>
        </w:rPr>
        <w:t xml:space="preserve"> на эмуляторах реальных устройств, запущенных в виртуальной машине сервиса.</w:t>
      </w:r>
    </w:p>
    <w:p w14:paraId="7A0B95F7" w14:textId="41D22448" w:rsidR="00247704" w:rsidRDefault="00247704" w:rsidP="00F0048E">
      <w:pPr>
        <w:spacing w:line="20" w:lineRule="atLeast"/>
      </w:pPr>
      <w:proofErr w:type="spellStart"/>
      <w:r w:rsidRPr="00247704">
        <w:t>PerfectPixel</w:t>
      </w:r>
      <w:proofErr w:type="spellEnd"/>
      <w:r>
        <w:t xml:space="preserve"> — расширение для </w:t>
      </w:r>
      <w:proofErr w:type="spellStart"/>
      <w:r>
        <w:t>Chrome</w:t>
      </w:r>
      <w:proofErr w:type="spellEnd"/>
      <w:r>
        <w:t>, позволяющий накладывать изображение макета поверх сайта, таким образом можно сравнить приближенность верстки к макету.</w:t>
      </w:r>
    </w:p>
    <w:p w14:paraId="07F77F6A" w14:textId="25EEBB54" w:rsidR="00247704" w:rsidRDefault="00247704" w:rsidP="00F0048E">
      <w:pPr>
        <w:spacing w:line="20" w:lineRule="atLeast"/>
      </w:pPr>
      <w:proofErr w:type="spellStart"/>
      <w:r w:rsidRPr="00247704">
        <w:t>Think</w:t>
      </w:r>
      <w:proofErr w:type="spellEnd"/>
      <w:r w:rsidRPr="00247704">
        <w:t xml:space="preserve"> </w:t>
      </w:r>
      <w:proofErr w:type="spellStart"/>
      <w:r w:rsidRPr="00247704">
        <w:t>with</w:t>
      </w:r>
      <w:proofErr w:type="spellEnd"/>
      <w:r w:rsidRPr="00247704">
        <w:t xml:space="preserve"> </w:t>
      </w:r>
      <w:proofErr w:type="spellStart"/>
      <w:r w:rsidRPr="00247704">
        <w:t>google</w:t>
      </w:r>
      <w:proofErr w:type="spellEnd"/>
      <w:r>
        <w:t xml:space="preserve"> — проверяет удобство просмотра на мобильных устройствах, а также скорость работы страницы на мобильных и настольных устройствах.</w:t>
      </w:r>
    </w:p>
    <w:p w14:paraId="49CA42AD" w14:textId="3BA6981A" w:rsidR="00247704" w:rsidRPr="00247704" w:rsidRDefault="00247704" w:rsidP="00F0048E">
      <w:pPr>
        <w:spacing w:line="20" w:lineRule="atLeast"/>
        <w:rPr>
          <w:color w:val="000000" w:themeColor="text1"/>
          <w:lang w:eastAsia="ru-RU"/>
        </w:rPr>
      </w:pPr>
      <w:proofErr w:type="spellStart"/>
      <w:r w:rsidRPr="00247704">
        <w:t>Screaming</w:t>
      </w:r>
      <w:proofErr w:type="spellEnd"/>
      <w:r w:rsidRPr="00247704">
        <w:t xml:space="preserve"> </w:t>
      </w:r>
      <w:proofErr w:type="spellStart"/>
      <w:r w:rsidRPr="00247704">
        <w:t>Frog</w:t>
      </w:r>
      <w:proofErr w:type="spellEnd"/>
      <w:r>
        <w:t xml:space="preserve"> — SEO-инструмент, который позволяет находить некорректные и битые ссылки на сайте.</w:t>
      </w:r>
    </w:p>
    <w:p w14:paraId="07CD4BC2" w14:textId="74A70A2C" w:rsidR="00044EA1" w:rsidRPr="00247704" w:rsidRDefault="00044EA1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8"/>
          <w:szCs w:val="28"/>
        </w:rPr>
      </w:pPr>
      <w:r w:rsidRPr="00247704">
        <w:rPr>
          <w:rFonts w:ascii="Times New Roman" w:hAnsi="Times New Roman" w:cs="Times New Roman"/>
          <w:sz w:val="28"/>
          <w:szCs w:val="28"/>
        </w:rPr>
        <w:lastRenderedPageBreak/>
        <w:t xml:space="preserve">Описать процесс тестирования </w:t>
      </w:r>
      <w:proofErr w:type="spellStart"/>
      <w:r w:rsidRPr="00247704">
        <w:rPr>
          <w:rFonts w:ascii="Times New Roman" w:hAnsi="Times New Roman" w:cs="Times New Roman"/>
          <w:sz w:val="28"/>
          <w:szCs w:val="28"/>
        </w:rPr>
        <w:t>backend</w:t>
      </w:r>
      <w:proofErr w:type="spellEnd"/>
    </w:p>
    <w:p w14:paraId="473E33D1" w14:textId="2C49689D" w:rsidR="00044EA1" w:rsidRDefault="00247704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4"/>
          <w:szCs w:val="24"/>
        </w:rPr>
      </w:pPr>
      <w:r w:rsidRPr="0024770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4EA1" w:rsidRPr="00247704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hyperlink r:id="rId7" w:tgtFrame="_blank" w:history="1">
        <w:r w:rsidR="00044EA1" w:rsidRPr="00247704">
          <w:rPr>
            <w:rFonts w:ascii="Times New Roman" w:hAnsi="Times New Roman" w:cs="Times New Roman"/>
            <w:sz w:val="24"/>
            <w:szCs w:val="24"/>
          </w:rPr>
          <w:t>API</w:t>
        </w:r>
      </w:hyperlink>
      <w:r w:rsidR="00044EA1" w:rsidRPr="00247704">
        <w:rPr>
          <w:rFonts w:ascii="Times New Roman" w:hAnsi="Times New Roman" w:cs="Times New Roman"/>
          <w:sz w:val="24"/>
          <w:szCs w:val="24"/>
        </w:rPr>
        <w:t xml:space="preserve"> возвращаемого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бекендом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br/>
      </w:r>
      <w:r w:rsidRPr="00247704">
        <w:rPr>
          <w:rFonts w:ascii="Times New Roman" w:hAnsi="Times New Roman" w:cs="Times New Roman"/>
          <w:sz w:val="24"/>
          <w:szCs w:val="24"/>
        </w:rPr>
        <w:t>2.</w:t>
      </w:r>
      <w:r w:rsidR="00044EA1" w:rsidRPr="00247704">
        <w:rPr>
          <w:rFonts w:ascii="Times New Roman" w:hAnsi="Times New Roman" w:cs="Times New Roman"/>
          <w:sz w:val="24"/>
          <w:szCs w:val="24"/>
        </w:rPr>
        <w:t xml:space="preserve"> проверка логики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server’a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tgtFrame="_blank" w:history="1">
        <w:r w:rsidR="00044EA1" w:rsidRPr="00247704">
          <w:rPr>
            <w:rFonts w:ascii="Times New Roman" w:hAnsi="Times New Roman" w:cs="Times New Roman"/>
            <w:sz w:val="24"/>
            <w:szCs w:val="24"/>
          </w:rPr>
          <w:t>работа</w:t>
        </w:r>
      </w:hyperlink>
      <w:r w:rsidR="00044EA1" w:rsidRPr="00247704">
        <w:rPr>
          <w:rFonts w:ascii="Times New Roman" w:hAnsi="Times New Roman" w:cs="Times New Roman"/>
          <w:sz w:val="24"/>
          <w:szCs w:val="24"/>
        </w:rPr>
        <w:t xml:space="preserve"> заголовков, проверка HTTP кеширования и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br/>
      </w:r>
      <w:r w:rsidRPr="00247704">
        <w:rPr>
          <w:rFonts w:ascii="Times New Roman" w:hAnsi="Times New Roman" w:cs="Times New Roman"/>
          <w:sz w:val="24"/>
          <w:szCs w:val="24"/>
        </w:rPr>
        <w:t>3.</w:t>
      </w:r>
      <w:r w:rsidR="00044EA1" w:rsidRPr="00247704">
        <w:rPr>
          <w:rFonts w:ascii="Times New Roman" w:hAnsi="Times New Roman" w:cs="Times New Roman"/>
          <w:sz w:val="24"/>
          <w:szCs w:val="24"/>
        </w:rPr>
        <w:t xml:space="preserve"> проверка работы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t xml:space="preserve"> процессов сервера: команды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server’а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t xml:space="preserve"> которые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выпоняются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t xml:space="preserve"> периодически (например через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t>)</w:t>
      </w:r>
      <w:r w:rsidR="00044EA1" w:rsidRPr="00247704">
        <w:rPr>
          <w:rFonts w:ascii="Times New Roman" w:hAnsi="Times New Roman" w:cs="Times New Roman"/>
          <w:sz w:val="24"/>
          <w:szCs w:val="24"/>
        </w:rPr>
        <w:br/>
      </w:r>
      <w:r w:rsidRPr="00247704">
        <w:rPr>
          <w:rFonts w:ascii="Times New Roman" w:hAnsi="Times New Roman" w:cs="Times New Roman"/>
          <w:sz w:val="24"/>
          <w:szCs w:val="24"/>
        </w:rPr>
        <w:t xml:space="preserve">4. </w:t>
      </w:r>
      <w:r w:rsidR="00044EA1" w:rsidRPr="00247704">
        <w:rPr>
          <w:rFonts w:ascii="Times New Roman" w:hAnsi="Times New Roman" w:cs="Times New Roman"/>
          <w:sz w:val="24"/>
          <w:szCs w:val="24"/>
        </w:rPr>
        <w:t xml:space="preserve"> проверка работы любых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t xml:space="preserve"> составляющих: состояние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кешей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t xml:space="preserve"> хранилищах, вычитывание очередей из </w:t>
      </w:r>
      <w:proofErr w:type="spellStart"/>
      <w:r w:rsidR="00044EA1" w:rsidRPr="00247704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="00044EA1" w:rsidRPr="0024770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44EA1" w:rsidRPr="00247704">
        <w:rPr>
          <w:rFonts w:ascii="Times New Roman" w:hAnsi="Times New Roman" w:cs="Times New Roman"/>
          <w:sz w:val="24"/>
          <w:szCs w:val="24"/>
        </w:rPr>
        <w:t>и .</w:t>
      </w:r>
      <w:proofErr w:type="gramEnd"/>
      <w:r w:rsidR="00044EA1" w:rsidRPr="00247704">
        <w:rPr>
          <w:rFonts w:ascii="Times New Roman" w:hAnsi="Times New Roman" w:cs="Times New Roman"/>
          <w:sz w:val="24"/>
          <w:szCs w:val="24"/>
        </w:rPr>
        <w:t>т.д.</w:t>
      </w:r>
    </w:p>
    <w:p w14:paraId="3EC1637E" w14:textId="1E31C969" w:rsidR="007D5877" w:rsidRPr="00247704" w:rsidRDefault="00247704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24"/>
          <w:szCs w:val="24"/>
        </w:rPr>
      </w:pPr>
      <w:r w:rsidRPr="00247704">
        <w:t xml:space="preserve">W3C </w:t>
      </w:r>
      <w:proofErr w:type="spellStart"/>
      <w:r w:rsidRPr="00247704">
        <w:t>validator</w:t>
      </w:r>
      <w:proofErr w:type="spellEnd"/>
      <w:r>
        <w:t xml:space="preserve"> — проверка соответствия HTML-кода страниц сайта и CSS-кода на корректность.</w:t>
      </w:r>
    </w:p>
    <w:p w14:paraId="5ED31158" w14:textId="35C6C782" w:rsidR="00494526" w:rsidRDefault="00494526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32"/>
          <w:szCs w:val="32"/>
        </w:rPr>
      </w:pPr>
      <w:r w:rsidRPr="00247704">
        <w:rPr>
          <w:rFonts w:ascii="Times New Roman" w:hAnsi="Times New Roman" w:cs="Times New Roman"/>
          <w:sz w:val="32"/>
          <w:szCs w:val="32"/>
        </w:rPr>
        <w:t xml:space="preserve">Пункт </w:t>
      </w:r>
      <w:r w:rsidR="007D5877" w:rsidRPr="00247704">
        <w:rPr>
          <w:rFonts w:ascii="Times New Roman" w:hAnsi="Times New Roman" w:cs="Times New Roman"/>
          <w:sz w:val="32"/>
          <w:szCs w:val="32"/>
        </w:rPr>
        <w:t>4</w:t>
      </w:r>
    </w:p>
    <w:p w14:paraId="3355C600" w14:textId="4B6A3BF4" w:rsidR="00247704" w:rsidRPr="00247704" w:rsidRDefault="00247704" w:rsidP="00F0048E">
      <w:pPr>
        <w:numPr>
          <w:ilvl w:val="0"/>
          <w:numId w:val="25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З</w:t>
      </w:r>
      <w:r w:rsidRPr="00247704">
        <w:rPr>
          <w:rFonts w:ascii="Times New Roman" w:eastAsia="Times New Roman" w:hAnsi="Times New Roman" w:cs="Times New Roman"/>
          <w:sz w:val="32"/>
          <w:szCs w:val="32"/>
          <w:lang w:eastAsia="ru-RU"/>
        </w:rPr>
        <w:t>нание целевой аудитории</w:t>
      </w:r>
    </w:p>
    <w:p w14:paraId="7C99B6FA" w14:textId="7CD41DAF" w:rsidR="00247704" w:rsidRPr="00247704" w:rsidRDefault="00247704" w:rsidP="00F0048E">
      <w:pPr>
        <w:numPr>
          <w:ilvl w:val="0"/>
          <w:numId w:val="25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Pr="00247704">
        <w:rPr>
          <w:rFonts w:ascii="Times New Roman" w:eastAsia="Times New Roman" w:hAnsi="Times New Roman" w:cs="Times New Roman"/>
          <w:sz w:val="32"/>
          <w:szCs w:val="32"/>
          <w:lang w:eastAsia="ru-RU"/>
        </w:rPr>
        <w:t>равильная фрагментация устройств</w:t>
      </w:r>
    </w:p>
    <w:p w14:paraId="300D91E0" w14:textId="603EC443" w:rsidR="00247704" w:rsidRDefault="00247704" w:rsidP="00F0048E">
      <w:pPr>
        <w:numPr>
          <w:ilvl w:val="0"/>
          <w:numId w:val="25"/>
        </w:numPr>
        <w:spacing w:before="100" w:beforeAutospacing="1" w:after="100" w:afterAutospacing="1" w:line="2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Pr="00247704">
        <w:rPr>
          <w:rFonts w:ascii="Times New Roman" w:eastAsia="Times New Roman" w:hAnsi="Times New Roman" w:cs="Times New Roman"/>
          <w:sz w:val="32"/>
          <w:szCs w:val="32"/>
          <w:lang w:eastAsia="ru-RU"/>
        </w:rPr>
        <w:t>роведение автоматизированных тестов</w:t>
      </w:r>
    </w:p>
    <w:p w14:paraId="25E0888A" w14:textId="32494FEE" w:rsidR="00247704" w:rsidRPr="00F0048E" w:rsidRDefault="00247704" w:rsidP="00F0048E">
      <w:pPr>
        <w:spacing w:before="100" w:beforeAutospacing="1" w:after="100" w:afterAutospacing="1" w:line="2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8674DD" w14:textId="3AF127D9" w:rsidR="001E21A8" w:rsidRPr="00F0048E" w:rsidRDefault="00F0048E" w:rsidP="00F0048E">
      <w:pPr>
        <w:spacing w:after="0" w:line="2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04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="001E21A8" w:rsidRPr="00F004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роблемы </w:t>
      </w:r>
      <w:proofErr w:type="spellStart"/>
      <w:r w:rsidR="001E21A8" w:rsidRPr="00F004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iOS</w:t>
      </w:r>
      <w:proofErr w:type="spellEnd"/>
      <w:r w:rsidR="001E21A8" w:rsidRPr="00F004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="001E21A8" w:rsidRPr="00F004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android</w:t>
      </w:r>
      <w:proofErr w:type="spellEnd"/>
      <w:r w:rsidR="001E21A8" w:rsidRPr="00F004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14:paraId="34307B46" w14:textId="06D7E192" w:rsidR="00F0048E" w:rsidRPr="00F0048E" w:rsidRDefault="00F0048E" w:rsidP="00F0048E">
      <w:p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двух словах, андроид использует ядро хрома и с этим ничего не сделаешь. </w:t>
      </w:r>
      <w:proofErr w:type="spellStart"/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сафари </w:t>
      </w:r>
      <w:proofErr w:type="spellStart"/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,п</w:t>
      </w:r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>люс</w:t>
      </w:r>
      <w:proofErr w:type="spellEnd"/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анимации переходов для ядра уникальны, если их не </w:t>
      </w:r>
      <w:proofErr w:type="spellStart"/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перерисовывали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,н</w:t>
      </w:r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spellEnd"/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этим только крупные кампании </w:t>
      </w:r>
      <w:proofErr w:type="spellStart"/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.Это</w:t>
      </w:r>
      <w:proofErr w:type="spellEnd"/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браузеров </w:t>
      </w:r>
      <w:proofErr w:type="spellStart"/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</w:t>
      </w:r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цветов разная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мобилок IPS и </w:t>
      </w:r>
      <w:proofErr w:type="spellStart"/>
      <w:r w:rsidRPr="00F0048E">
        <w:rPr>
          <w:rFonts w:ascii="Times New Roman" w:eastAsia="Times New Roman" w:hAnsi="Times New Roman" w:cs="Times New Roman"/>
          <w:sz w:val="24"/>
          <w:szCs w:val="24"/>
          <w:lang w:eastAsia="ru-RU"/>
        </w:rPr>
        <w:t>Oled</w:t>
      </w:r>
      <w:proofErr w:type="spellEnd"/>
    </w:p>
    <w:p w14:paraId="418C1FEC" w14:textId="77777777" w:rsidR="001E21A8" w:rsidRPr="00247704" w:rsidRDefault="001E21A8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24D5753" w14:textId="203642EF" w:rsidR="00494526" w:rsidRDefault="00494526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sz w:val="32"/>
          <w:szCs w:val="32"/>
        </w:rPr>
      </w:pPr>
      <w:r w:rsidRPr="00247704">
        <w:rPr>
          <w:rFonts w:ascii="Times New Roman" w:hAnsi="Times New Roman" w:cs="Times New Roman"/>
          <w:sz w:val="32"/>
          <w:szCs w:val="32"/>
        </w:rPr>
        <w:t xml:space="preserve">Пункт </w:t>
      </w:r>
      <w:r w:rsidR="007D5877" w:rsidRPr="00247704">
        <w:rPr>
          <w:rFonts w:ascii="Times New Roman" w:hAnsi="Times New Roman" w:cs="Times New Roman"/>
          <w:sz w:val="32"/>
          <w:szCs w:val="32"/>
        </w:rPr>
        <w:t>5</w:t>
      </w:r>
    </w:p>
    <w:p w14:paraId="5CB29C0C" w14:textId="2D77BEF8" w:rsidR="00180377" w:rsidRPr="00180377" w:rsidRDefault="00180377" w:rsidP="00F0048E">
      <w:pPr>
        <w:spacing w:before="100" w:beforeAutospacing="1" w:after="100" w:afterAutospacing="1" w:line="20" w:lineRule="atLeast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автоматизацией на практике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сталкивался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соответственно п</w:t>
      </w:r>
      <w:r>
        <w:t xml:space="preserve">редположить и описать сам процесс автоматизации тестирования страницы не могу , однако после прочтения множества статей  , считаю возможным составить перечень </w:t>
      </w:r>
      <w:proofErr w:type="spellStart"/>
      <w:r>
        <w:t>framework'ов</w:t>
      </w:r>
      <w:proofErr w:type="spellEnd"/>
      <w:r>
        <w:t xml:space="preserve"> используемых при автоматизации тестирования. Если стоит задача протестировать небольшое приложение в сжатые сроки, в первую очередь нужно учитывать такие факторы, как тип тестируемого приложения и опыт специалистов. Если тесты пишет разработчик, лучше выбрать родной язык и инструмент для его </w:t>
      </w:r>
      <w:proofErr w:type="gramStart"/>
      <w:r>
        <w:t>платформы .Если</w:t>
      </w:r>
      <w:proofErr w:type="gramEnd"/>
      <w:r>
        <w:t xml:space="preserve"> тестами занимаются специалисты SDET, которые знакомы с другими языками (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и др.) и работали с </w:t>
      </w:r>
      <w:proofErr w:type="spellStart"/>
      <w:r>
        <w:t>Selenium</w:t>
      </w:r>
      <w:proofErr w:type="spellEnd"/>
      <w:r>
        <w:t xml:space="preserve">, удобно использовать </w:t>
      </w:r>
      <w:proofErr w:type="spellStart"/>
      <w:r>
        <w:t>Appium</w:t>
      </w:r>
      <w:proofErr w:type="spellEnd"/>
      <w:r>
        <w:t xml:space="preserve">. Если опытного SDET в команде нет, а тесты будут писать специалисты QA, лучше выбрать платные фреймворки, поскольку в них есть утилиты для записи тестов и более стабильная техподдержка, чем в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gramStart"/>
      <w:r>
        <w:t>фреймворках(</w:t>
      </w:r>
      <w:proofErr w:type="spellStart"/>
      <w:proofErr w:type="gramEnd"/>
      <w:r>
        <w:rPr>
          <w:lang w:val="en-US"/>
        </w:rPr>
        <w:t>TestComplete</w:t>
      </w:r>
      <w:proofErr w:type="spellEnd"/>
      <w:r w:rsidRPr="00180377">
        <w:t>,</w:t>
      </w:r>
      <w:proofErr w:type="spellStart"/>
      <w:r>
        <w:rPr>
          <w:lang w:val="en-US"/>
        </w:rPr>
        <w:t>Ranorex</w:t>
      </w:r>
      <w:proofErr w:type="spellEnd"/>
      <w:r w:rsidRPr="00180377">
        <w:t xml:space="preserve"> </w:t>
      </w:r>
      <w:r>
        <w:t xml:space="preserve">и </w:t>
      </w:r>
      <w:proofErr w:type="spellStart"/>
      <w:r>
        <w:t>др</w:t>
      </w:r>
      <w:proofErr w:type="spellEnd"/>
      <w:r>
        <w:t>).</w:t>
      </w:r>
      <w:r>
        <w:br/>
      </w:r>
    </w:p>
    <w:p w14:paraId="341A49F0" w14:textId="77777777" w:rsidR="00494526" w:rsidRPr="00247704" w:rsidRDefault="00494526" w:rsidP="00F0048E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494526" w:rsidRPr="00247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65968"/>
    <w:multiLevelType w:val="multilevel"/>
    <w:tmpl w:val="62D290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F288F"/>
    <w:multiLevelType w:val="multilevel"/>
    <w:tmpl w:val="72C8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027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FD58C8"/>
    <w:multiLevelType w:val="hybridMultilevel"/>
    <w:tmpl w:val="51AE1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A37EB"/>
    <w:multiLevelType w:val="multilevel"/>
    <w:tmpl w:val="FAF2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A245D"/>
    <w:multiLevelType w:val="hybridMultilevel"/>
    <w:tmpl w:val="9588E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06367"/>
    <w:multiLevelType w:val="multilevel"/>
    <w:tmpl w:val="FAF2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655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71B5075"/>
    <w:multiLevelType w:val="multilevel"/>
    <w:tmpl w:val="97F8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62FFE"/>
    <w:multiLevelType w:val="hybridMultilevel"/>
    <w:tmpl w:val="DA2A0CF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01A18"/>
    <w:multiLevelType w:val="multilevel"/>
    <w:tmpl w:val="8EF8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924FE"/>
    <w:multiLevelType w:val="hybridMultilevel"/>
    <w:tmpl w:val="A968A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E649B0"/>
    <w:multiLevelType w:val="hybridMultilevel"/>
    <w:tmpl w:val="5DE8F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839D4"/>
    <w:multiLevelType w:val="multilevel"/>
    <w:tmpl w:val="664A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76EEE"/>
    <w:multiLevelType w:val="multilevel"/>
    <w:tmpl w:val="FAF2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8D126C"/>
    <w:multiLevelType w:val="hybridMultilevel"/>
    <w:tmpl w:val="D2E8B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455B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D9B3F3E"/>
    <w:multiLevelType w:val="hybridMultilevel"/>
    <w:tmpl w:val="F05A6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AF5874"/>
    <w:multiLevelType w:val="hybridMultilevel"/>
    <w:tmpl w:val="2A9ADF0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72054"/>
    <w:multiLevelType w:val="multilevel"/>
    <w:tmpl w:val="FAF2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EE5564"/>
    <w:multiLevelType w:val="hybridMultilevel"/>
    <w:tmpl w:val="326CC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95484"/>
    <w:multiLevelType w:val="hybridMultilevel"/>
    <w:tmpl w:val="3976E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D1E8D"/>
    <w:multiLevelType w:val="hybridMultilevel"/>
    <w:tmpl w:val="8CE0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651AC"/>
    <w:multiLevelType w:val="hybridMultilevel"/>
    <w:tmpl w:val="E69CA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D60D4"/>
    <w:multiLevelType w:val="hybridMultilevel"/>
    <w:tmpl w:val="BB38F82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70054"/>
    <w:multiLevelType w:val="hybridMultilevel"/>
    <w:tmpl w:val="65606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7"/>
  </w:num>
  <w:num w:numId="4">
    <w:abstractNumId w:val="23"/>
  </w:num>
  <w:num w:numId="5">
    <w:abstractNumId w:val="3"/>
  </w:num>
  <w:num w:numId="6">
    <w:abstractNumId w:val="21"/>
  </w:num>
  <w:num w:numId="7">
    <w:abstractNumId w:val="18"/>
  </w:num>
  <w:num w:numId="8">
    <w:abstractNumId w:val="8"/>
  </w:num>
  <w:num w:numId="9">
    <w:abstractNumId w:val="11"/>
  </w:num>
  <w:num w:numId="10">
    <w:abstractNumId w:val="20"/>
  </w:num>
  <w:num w:numId="11">
    <w:abstractNumId w:val="5"/>
  </w:num>
  <w:num w:numId="12">
    <w:abstractNumId w:val="16"/>
  </w:num>
  <w:num w:numId="13">
    <w:abstractNumId w:val="7"/>
  </w:num>
  <w:num w:numId="14">
    <w:abstractNumId w:val="12"/>
  </w:num>
  <w:num w:numId="15">
    <w:abstractNumId w:val="9"/>
  </w:num>
  <w:num w:numId="16">
    <w:abstractNumId w:val="22"/>
  </w:num>
  <w:num w:numId="17">
    <w:abstractNumId w:val="2"/>
  </w:num>
  <w:num w:numId="18">
    <w:abstractNumId w:val="14"/>
  </w:num>
  <w:num w:numId="19">
    <w:abstractNumId w:val="4"/>
  </w:num>
  <w:num w:numId="20">
    <w:abstractNumId w:val="6"/>
  </w:num>
  <w:num w:numId="21">
    <w:abstractNumId w:val="24"/>
  </w:num>
  <w:num w:numId="22">
    <w:abstractNumId w:val="15"/>
  </w:num>
  <w:num w:numId="23">
    <w:abstractNumId w:val="10"/>
  </w:num>
  <w:num w:numId="24">
    <w:abstractNumId w:val="13"/>
  </w:num>
  <w:num w:numId="25">
    <w:abstractNumId w:val="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98"/>
    <w:rsid w:val="00014856"/>
    <w:rsid w:val="00044EA1"/>
    <w:rsid w:val="00180377"/>
    <w:rsid w:val="001E21A8"/>
    <w:rsid w:val="00247704"/>
    <w:rsid w:val="00494526"/>
    <w:rsid w:val="005850EF"/>
    <w:rsid w:val="005902DB"/>
    <w:rsid w:val="006843DB"/>
    <w:rsid w:val="00702DDF"/>
    <w:rsid w:val="007D5877"/>
    <w:rsid w:val="00994398"/>
    <w:rsid w:val="00D32FF8"/>
    <w:rsid w:val="00DA6E52"/>
    <w:rsid w:val="00F0048E"/>
    <w:rsid w:val="00F2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FCB6"/>
  <w15:chartTrackingRefBased/>
  <w15:docId w15:val="{7319B3C5-B3A7-4659-B1EC-CCCB928B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7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8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F27853"/>
    <w:rPr>
      <w:b/>
      <w:bCs/>
    </w:rPr>
  </w:style>
  <w:style w:type="character" w:styleId="a4">
    <w:name w:val="Hyperlink"/>
    <w:basedOn w:val="a0"/>
    <w:uiPriority w:val="99"/>
    <w:semiHidden/>
    <w:unhideWhenUsed/>
    <w:rsid w:val="00F2785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278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32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a0"/>
    <w:rsid w:val="00494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d-testing.info/c/rabota" TargetMode="External"/><Relationship Id="rId3" Type="http://schemas.openxmlformats.org/officeDocument/2006/relationships/styles" Target="styles.xml"/><Relationship Id="rId7" Type="http://schemas.openxmlformats.org/officeDocument/2006/relationships/hyperlink" Target="https://automated-testing.info/tags/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57597-4687-4C46-B04C-52AB60F7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VitruM Lenegu</dc:creator>
  <cp:keywords/>
  <dc:description/>
  <cp:lastModifiedBy>VitruM Lenegu</cp:lastModifiedBy>
  <cp:revision>3</cp:revision>
  <dcterms:created xsi:type="dcterms:W3CDTF">2021-11-21T21:00:00Z</dcterms:created>
  <dcterms:modified xsi:type="dcterms:W3CDTF">2021-11-22T13:12:00Z</dcterms:modified>
</cp:coreProperties>
</file>