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E3C" w:rsidRPr="00FD0C3E" w:rsidRDefault="00877D69">
      <w:pPr>
        <w:rPr>
          <w:rFonts w:ascii="Book Antiqua" w:eastAsia="Malgun Gothic" w:hAnsi="Book Antiqua"/>
          <w:b/>
        </w:rPr>
      </w:pPr>
      <w:r w:rsidRPr="00FD0C3E">
        <w:rPr>
          <w:rFonts w:ascii="Book Antiqua" w:eastAsia="Malgun Gothic" w:hAnsi="Book Antiqua"/>
          <w:b/>
        </w:rPr>
        <w:t>Меры, направленные на улучшения</w:t>
      </w:r>
      <w:r w:rsidR="00271BAC">
        <w:rPr>
          <w:rFonts w:ascii="Book Antiqua" w:eastAsia="Malgun Gothic" w:hAnsi="Book Antiqua"/>
          <w:b/>
        </w:rPr>
        <w:t xml:space="preserve"> от Почты России</w:t>
      </w:r>
      <w:r w:rsidRPr="00FD0C3E">
        <w:rPr>
          <w:rFonts w:ascii="Book Antiqua" w:eastAsia="Malgun Gothic" w:hAnsi="Book Antiqua"/>
          <w:b/>
        </w:rPr>
        <w:t>:</w:t>
      </w:r>
    </w:p>
    <w:p w:rsidR="00877D69" w:rsidRPr="00FD0C3E" w:rsidRDefault="00877D69" w:rsidP="00877D69">
      <w:pPr>
        <w:pStyle w:val="a3"/>
        <w:numPr>
          <w:ilvl w:val="0"/>
          <w:numId w:val="1"/>
        </w:numPr>
        <w:rPr>
          <w:rFonts w:ascii="Book Antiqua" w:eastAsia="Malgun Gothic" w:hAnsi="Book Antiqua"/>
        </w:rPr>
      </w:pPr>
      <w:r w:rsidRPr="00FD0C3E">
        <w:rPr>
          <w:rFonts w:ascii="Book Antiqua" w:eastAsia="Malgun Gothic" w:hAnsi="Book Antiqua"/>
        </w:rPr>
        <w:t>Создание связей между начальниками филиалов (общие планерки)</w:t>
      </w:r>
    </w:p>
    <w:p w:rsidR="00877D69" w:rsidRPr="00FD0C3E" w:rsidRDefault="00877D69" w:rsidP="00877D69">
      <w:pPr>
        <w:pStyle w:val="a3"/>
        <w:numPr>
          <w:ilvl w:val="0"/>
          <w:numId w:val="1"/>
        </w:numPr>
        <w:rPr>
          <w:rFonts w:ascii="Book Antiqua" w:eastAsia="Malgun Gothic" w:hAnsi="Book Antiqua"/>
        </w:rPr>
      </w:pPr>
      <w:r w:rsidRPr="00FD0C3E">
        <w:rPr>
          <w:rFonts w:ascii="Book Antiqua" w:eastAsia="Malgun Gothic" w:hAnsi="Book Antiqua"/>
        </w:rPr>
        <w:t>Восстановление отношений с таможней (урегулирование конфликта)</w:t>
      </w:r>
    </w:p>
    <w:p w:rsidR="00877D69" w:rsidRPr="00FD0C3E" w:rsidRDefault="00877D69" w:rsidP="00877D69">
      <w:pPr>
        <w:pStyle w:val="a3"/>
        <w:numPr>
          <w:ilvl w:val="0"/>
          <w:numId w:val="1"/>
        </w:numPr>
        <w:rPr>
          <w:rFonts w:ascii="Book Antiqua" w:eastAsia="Malgun Gothic" w:hAnsi="Book Antiqua"/>
        </w:rPr>
      </w:pPr>
      <w:r w:rsidRPr="00FD0C3E">
        <w:rPr>
          <w:rFonts w:ascii="Book Antiqua" w:eastAsia="Malgun Gothic" w:hAnsi="Book Antiqua"/>
        </w:rPr>
        <w:t>Улучшение труда таможенников</w:t>
      </w:r>
    </w:p>
    <w:p w:rsidR="00877D69" w:rsidRPr="00FD0C3E" w:rsidRDefault="00FD0C3E" w:rsidP="00877D69">
      <w:pPr>
        <w:pStyle w:val="a3"/>
        <w:numPr>
          <w:ilvl w:val="0"/>
          <w:numId w:val="1"/>
        </w:numPr>
        <w:rPr>
          <w:rFonts w:ascii="Book Antiqua" w:eastAsia="Malgun Gothic" w:hAnsi="Book Antiqua"/>
        </w:rPr>
      </w:pPr>
      <w:r w:rsidRPr="00FD0C3E">
        <w:rPr>
          <w:rFonts w:ascii="Book Antiqua" w:eastAsia="Malgun Gothic" w:hAnsi="Book Antiqua"/>
        </w:rPr>
        <w:t>Изменение транспортной логистики и оформления</w:t>
      </w:r>
    </w:p>
    <w:p w:rsidR="00FD0C3E" w:rsidRPr="00FD0C3E" w:rsidRDefault="00FD0C3E" w:rsidP="00877D69">
      <w:pPr>
        <w:pStyle w:val="a3"/>
        <w:numPr>
          <w:ilvl w:val="0"/>
          <w:numId w:val="1"/>
        </w:numPr>
        <w:rPr>
          <w:rFonts w:ascii="Book Antiqua" w:eastAsia="Malgun Gothic" w:hAnsi="Book Antiqua"/>
        </w:rPr>
      </w:pPr>
      <w:r w:rsidRPr="00FD0C3E">
        <w:rPr>
          <w:rFonts w:ascii="Book Antiqua" w:eastAsia="Malgun Gothic" w:hAnsi="Book Antiqua"/>
        </w:rPr>
        <w:t>Отказ от агентов, заключение прямых контрактов с  крупными перевозчиками</w:t>
      </w:r>
    </w:p>
    <w:p w:rsidR="00877D69" w:rsidRPr="00FD0C3E" w:rsidRDefault="00877D69" w:rsidP="00877D69">
      <w:pPr>
        <w:pStyle w:val="a3"/>
        <w:numPr>
          <w:ilvl w:val="0"/>
          <w:numId w:val="1"/>
        </w:numPr>
        <w:rPr>
          <w:rFonts w:ascii="Book Antiqua" w:eastAsia="Malgun Gothic" w:hAnsi="Book Antiqua"/>
        </w:rPr>
      </w:pPr>
      <w:r w:rsidRPr="00FD0C3E">
        <w:rPr>
          <w:rFonts w:ascii="Book Antiqua" w:eastAsia="Malgun Gothic" w:hAnsi="Book Antiqua"/>
        </w:rPr>
        <w:t>Улучшение сортировки (новый сортировочный центр во Внуково)</w:t>
      </w:r>
    </w:p>
    <w:p w:rsidR="00FD0C3E" w:rsidRPr="00FD0C3E" w:rsidRDefault="00FD0C3E" w:rsidP="00FD0C3E">
      <w:pPr>
        <w:rPr>
          <w:rFonts w:ascii="Book Antiqua" w:eastAsia="Malgun Gothic" w:hAnsi="Book Antiqua"/>
        </w:rPr>
      </w:pPr>
      <w:bookmarkStart w:id="0" w:name="_GoBack"/>
      <w:bookmarkEnd w:id="0"/>
    </w:p>
    <w:sectPr w:rsidR="00FD0C3E" w:rsidRPr="00FD0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AD1834"/>
    <w:multiLevelType w:val="hybridMultilevel"/>
    <w:tmpl w:val="586EF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BE9"/>
    <w:rsid w:val="0007168F"/>
    <w:rsid w:val="000A4BE9"/>
    <w:rsid w:val="00271BAC"/>
    <w:rsid w:val="002D010C"/>
    <w:rsid w:val="003C610B"/>
    <w:rsid w:val="006E160C"/>
    <w:rsid w:val="006E5FCA"/>
    <w:rsid w:val="00703030"/>
    <w:rsid w:val="008311C8"/>
    <w:rsid w:val="00877D69"/>
    <w:rsid w:val="00901E3C"/>
    <w:rsid w:val="00A46D31"/>
    <w:rsid w:val="00E97382"/>
    <w:rsid w:val="00F96950"/>
    <w:rsid w:val="00FD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D69"/>
    <w:pPr>
      <w:ind w:left="720"/>
      <w:contextualSpacing/>
    </w:pPr>
  </w:style>
  <w:style w:type="table" w:styleId="a4">
    <w:name w:val="Table Grid"/>
    <w:basedOn w:val="a1"/>
    <w:uiPriority w:val="59"/>
    <w:rsid w:val="00271B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271BA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271BA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271BA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271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1B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D69"/>
    <w:pPr>
      <w:ind w:left="720"/>
      <w:contextualSpacing/>
    </w:pPr>
  </w:style>
  <w:style w:type="table" w:styleId="a4">
    <w:name w:val="Table Grid"/>
    <w:basedOn w:val="a1"/>
    <w:uiPriority w:val="59"/>
    <w:rsid w:val="00271B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271BA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271BA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271BA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271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1B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Helen</cp:lastModifiedBy>
  <cp:revision>8</cp:revision>
  <dcterms:created xsi:type="dcterms:W3CDTF">2022-05-03T08:33:00Z</dcterms:created>
  <dcterms:modified xsi:type="dcterms:W3CDTF">2022-05-03T13:01:00Z</dcterms:modified>
</cp:coreProperties>
</file>