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软  件  设  计  报  告</w:t>
      </w:r>
    </w:p>
    <w:p/>
    <w:p>
      <w:pPr>
        <w:jc w:val="center"/>
      </w:pPr>
      <w:r>
        <w:rPr>
          <w:b/>
          <w:sz w:val="36"/>
        </w:rPr>
        <w:t>空海平台多节点 OFDM 雷达信号级高效相参合成仿真系统</w:t>
      </w:r>
    </w:p>
    <w:p/>
    <w:p>
      <w:pPr>
        <w:jc w:val="center"/>
      </w:pPr>
      <w:r>
        <w:rPr>
          <w:sz w:val="28"/>
        </w:rPr>
        <w:t>V22.1  PHANTOM SLAYER</w:t>
      </w:r>
    </w:p>
    <w:p/>
    <w:p/>
    <w:p/>
    <w:p/>
    <w:p/>
    <w:p/>
    <w:p>
      <w:pPr>
        <w:jc w:val="center"/>
      </w:pPr>
      <w:r>
        <w:rPr>
          <w:sz w:val="26"/>
        </w:rPr>
        <w:t>编制：_______________</w:t>
      </w:r>
    </w:p>
    <w:p>
      <w:pPr>
        <w:jc w:val="center"/>
      </w:pPr>
      <w:r>
        <w:rPr>
          <w:sz w:val="26"/>
        </w:rPr>
        <w:t>审核：_______________</w:t>
      </w:r>
    </w:p>
    <w:p>
      <w:pPr>
        <w:jc w:val="center"/>
      </w:pPr>
      <w:r>
        <w:rPr>
          <w:sz w:val="26"/>
        </w:rPr>
        <w:t>批准：_______________</w:t>
      </w:r>
    </w:p>
    <w:p>
      <w:pPr>
        <w:jc w:val="center"/>
      </w:pPr>
      <w:r>
        <w:rPr>
          <w:sz w:val="26"/>
        </w:rPr>
        <w:t>日期：2026 年 4 月</w:t>
      </w:r>
    </w:p>
    <w:p>
      <w:r>
        <w:br w:type="page"/>
      </w:r>
    </w:p>
    <w:p>
      <w:pPr>
        <w:spacing w:before="240" w:after="120"/>
        <w:jc w:val="left"/>
      </w:pPr>
      <w:r>
        <w:rPr>
          <w:b/>
          <w:sz w:val="32"/>
        </w:rPr>
        <w:t>系统总体说明</w:t>
      </w:r>
    </w:p>
    <w:p>
      <w:pPr>
        <w:spacing w:before="60" w:after="60"/>
        <w:jc w:val="both"/>
      </w:pPr>
      <w:r>
        <w:rPr>
          <w:sz w:val="24"/>
        </w:rPr>
        <w:t>本系统为空海平台多节点信号级高效相参合成仿真软件（V22.1 PHANTOM SLAYER），面向空中飞机目标（tx_air_1.m）与海面舰船目标（tx_sea_1.m）两种场景，分别建立多节点 OFDM 体制雷达的完整仿真链路。系统采用多发多收（MIMO-OFDM）体制，通过子载波频分正交方式实现节点间正交发射，在接收端进行子载波匹配滤波后构建距离-多普勒（RD）图，继而完成 OS-CFAR 检测、多链路 OTDA 定位、子系统非相干融合及卡尔曼滤波目标跟踪。</w:t>
      </w:r>
    </w:p>
    <w:p>
      <w:pPr>
        <w:spacing w:before="240" w:after="120"/>
        <w:jc w:val="left"/>
      </w:pPr>
      <w:r>
        <w:rPr>
          <w:b/>
          <w:sz w:val="28"/>
        </w:rPr>
        <w:t>工作模式</w:t>
      </w:r>
    </w:p>
    <w:p>
      <w:pPr>
        <w:spacing w:before="60" w:after="60"/>
        <w:jc w:val="both"/>
      </w:pPr>
      <w:r>
        <w:rPr>
          <w:sz w:val="24"/>
        </w:rPr>
        <w:t>系统共分为两种工作场景，可独立调用或组合运行：</w:t>
      </w:r>
    </w:p>
    <w:p>
      <w:pPr>
        <w:spacing w:before="60" w:after="60"/>
        <w:ind w:left="480"/>
        <w:jc w:val="both"/>
      </w:pPr>
      <w:r>
        <w:rPr>
          <w:sz w:val="24"/>
        </w:rPr>
        <w:t>（1）空中目标模式（tx_air_1.m）：节点由 2 个海面舰船节点（Sea1、Sea2）与 3 个空中无人机节点（Air1、Air2、Air3）组成，目标为 3 架飞机（运输机、战斗机、F22）。系统对强弱目标分级检测，弱目标检测附加 MTI 杂波抑制，并对速度分组后分别求解定位。</w:t>
      </w:r>
    </w:p>
    <w:p>
      <w:pPr>
        <w:spacing w:before="60" w:after="60"/>
        <w:ind w:left="480"/>
        <w:jc w:val="both"/>
      </w:pPr>
      <w:r>
        <w:rPr>
          <w:sz w:val="24"/>
        </w:rPr>
        <w:t>（2）海面舰船模式（tx_sea_1.m）：节点为 2 个海面舰船节点，目标为 3 艘舰船（高速艇、护卫舰、驱逐舰），附加海浪垂荡建模与低速 MTI 杂波对消。</w:t>
      </w:r>
    </w:p>
    <w:p>
      <w:pPr>
        <w:spacing w:before="240" w:after="120"/>
        <w:jc w:val="left"/>
      </w:pPr>
      <w:r>
        <w:rPr>
          <w:b/>
          <w:sz w:val="28"/>
        </w:rPr>
        <w:t>系统框图</w:t>
      </w:r>
    </w:p>
    <w:p>
      <w:pPr>
        <w:spacing w:before="60" w:after="60"/>
        <w:jc w:val="both"/>
      </w:pPr>
      <w:r>
        <w:rPr>
          <w:sz w:val="24"/>
        </w:rPr>
        <w:t>系统总体处理框图如下所示，主要包含发射信号产生、目标回波生成、相干合成处理、CFAR 检测、多链路定位与融合、跟踪器等核心模块。</w:t>
      </w:r>
    </w:p>
    <w:p>
      <w:pPr>
        <w:spacing w:before="80" w:after="160"/>
        <w:jc w:val="center"/>
      </w:pPr>
      <w:r>
        <w:rPr>
          <w:b w:val="0"/>
          <w:sz w:val="22"/>
        </w:rPr>
        <w:t>图1  系统总体处理框图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输入参数初始化</w:t>
              <w:br/>
              <w:t>（sys / nodes / targets / cfar / tracker）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OFDM 发射符号生成</w:t>
              <w:br/>
              <w:t>make_tx_symbols(sys)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物理场景更新</w:t>
              <w:br/>
              <w:t>update_physics(nodes, targets, t, dt)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子系统相干合成 + RD图生成</w:t>
              <w:br/>
              <w:t>process_subsystem_enhanced(…, 'sea'/'air')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OS-CFAR 二维检测</w:t>
              <w:br/>
              <w:t>cfar_detect_2d_fixed(P, sys, cfar)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多链路 OTDA 定位 + 一致性确认</w:t>
              <w:br/>
              <w:t>confirm_detections_multilink_fast(dets, nodes, sys)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子系统间非相干融合</w:t>
              <w:br/>
              <w:t>fuse_detections_subsystems(sea_dets, air_dets, sys)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点迹转换为跟踪器输入</w:t>
              <w:br/>
              <w:t>convert_confirmed_to_solved(confirmed, sys)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卡尔曼滤波目标跟踪</w:t>
              <w:br/>
              <w:t>update_tracker_enhanced(mgr, sols, dt, …)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GUI 可视化 + 日志记录输出</w:t>
            </w:r>
          </w:p>
        </w:tc>
      </w:tr>
    </w:tbl>
    <w:p/>
    <w:p/>
    <w:p>
      <w:r>
        <w:br w:type="page"/>
      </w:r>
    </w:p>
    <w:p>
      <w:pPr>
        <w:spacing w:before="240" w:after="120"/>
        <w:jc w:val="left"/>
      </w:pPr>
      <w:r>
        <w:rPr>
          <w:b/>
          <w:sz w:val="32"/>
        </w:rPr>
        <w:t>1  函数、变量定义</w:t>
      </w:r>
    </w:p>
    <w:p>
      <w:pPr>
        <w:spacing w:before="60" w:after="60"/>
        <w:jc w:val="both"/>
      </w:pPr>
      <w:r>
        <w:rPr>
          <w:sz w:val="24"/>
        </w:rPr>
        <w:t>各函数之间的调用关系如下所示：</w:t>
      </w:r>
    </w:p>
    <w:p>
      <w:pPr>
        <w:spacing w:before="80" w:after="160"/>
        <w:jc w:val="center"/>
      </w:pPr>
      <w:r>
        <w:rPr>
          <w:b w:val="0"/>
          <w:sz w:val="22"/>
        </w:rPr>
        <w:t>图2  函数调用关系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122"/>
          </w:tcPr>
          <w:p>
            <w:pPr>
              <w:jc w:val="left"/>
            </w:pPr>
            <w:r>
              <w:rPr>
                <w:rFonts w:ascii="Courier New" w:hAnsi="Courier New"/>
                <w:sz w:val="22"/>
              </w:rPr>
              <w:t>tx_air_1 / tx_sea_1  （主函数）</w:t>
              <w:br/>
              <w:t xml:space="preserve">  ├─ make_tx_symbols                （发射 OFDM 符号生成）</w:t>
              <w:br/>
              <w:t xml:space="preserve">  ├─ update_physics                 （物理场景更新）</w:t>
              <w:br/>
              <w:t xml:space="preserve">  ├─ process_subsystem_enhanced</w:t>
              <w:br/>
              <w:t xml:space="preserve">  │    ├─ gen_rx_ofdm_link_code_fixed   （OFDM 回波生成）</w:t>
              <w:br/>
              <w:t xml:space="preserve">  │    ├─ cfar_detect_2d_fixed          （OS-CFAR 检测）</w:t>
              <w:br/>
              <w:t xml:space="preserve">  │    └─ confirm_detections_multilink_fast（多链路定位）</w:t>
              <w:br/>
              <w:t xml:space="preserve">  ├─ fuse_detections_subsystems          （子系统融合）</w:t>
              <w:br/>
              <w:t xml:space="preserve">  ├─ convert_confirmed_to_solved         （点迹转换）</w:t>
              <w:br/>
              <w:t xml:space="preserve">  ├─ update_tracker_enhanced</w:t>
              <w:br/>
              <w:t xml:space="preserve">  │    ├─ kf_predict_cv_enhanced         （KF 预测）</w:t>
              <w:br/>
              <w:t xml:space="preserve">  │    └─ kf_update_lin_enhanced         （KF 更新）</w:t>
              <w:br/>
              <w:t xml:space="preserve">  ├─ dedup_detections_by_position        （去重）</w:t>
              <w:br/>
              <w:t xml:space="preserve">  ├─ split_dets_by_speed                 （速度分组）</w:t>
              <w:br/>
              <w:t xml:space="preserve">  └─ update_logs / update_visuals        （日志/GUI）</w:t>
            </w:r>
          </w:p>
        </w:tc>
      </w:tr>
    </w:tbl>
    <w:p/>
    <w:p>
      <w:pPr>
        <w:spacing w:before="60" w:after="60"/>
        <w:jc w:val="both"/>
      </w:pPr>
      <w:r>
        <w:rPr>
          <w:sz w:val="24"/>
        </w:rPr>
        <w:t>仿真主要包含以下模块（以函数形式表示）：</w:t>
      </w:r>
    </w:p>
    <w:p>
      <w:pPr>
        <w:spacing w:before="240" w:after="120"/>
        <w:jc w:val="left"/>
      </w:pPr>
      <w:r>
        <w:rPr>
          <w:b/>
          <w:sz w:val="28"/>
        </w:rPr>
        <w:t>主函数</w:t>
      </w:r>
    </w:p>
    <w:p>
      <w:pPr>
        <w:spacing w:before="60" w:after="60"/>
        <w:jc w:val="both"/>
      </w:pPr>
      <w:r>
        <w:rPr>
          <w:sz w:val="24"/>
        </w:rPr>
        <w:t>tx_air_1.m / tx_sea_1.m：完成系统参数初始化、误差配置、场景生成、仿真主循环调度及结果输出。支持通过输入参数 error_mode、error_mask 及可选参数对动态覆盖系统配置。</w:t>
      </w:r>
    </w:p>
    <w:p>
      <w:pPr>
        <w:spacing w:before="240" w:after="120"/>
        <w:jc w:val="left"/>
      </w:pPr>
      <w:r>
        <w:rPr>
          <w:b/>
          <w:sz w:val="28"/>
        </w:rPr>
        <w:t>OFDM 发射符号生成</w:t>
      </w:r>
    </w:p>
    <w:p>
      <w:pPr>
        <w:spacing w:before="60" w:after="60"/>
        <w:jc w:val="both"/>
      </w:pPr>
      <w:r>
        <w:rPr>
          <w:sz w:val="24"/>
        </w:rPr>
        <w:t>make_tx_symbols.m：为每个节点的每个码字（code）生成 QPSK 调制的 OFDM 符号矩阵（大小 Nsc × Nc），各节点占用正交子载波集合，实现节点间空域正交。</w:t>
      </w:r>
    </w:p>
    <w:p>
      <w:pPr>
        <w:spacing w:before="240" w:after="120"/>
        <w:jc w:val="left"/>
      </w:pPr>
      <w:r>
        <w:rPr>
          <w:b/>
          <w:sz w:val="28"/>
        </w:rPr>
        <w:t>物理场景更新</w:t>
      </w:r>
    </w:p>
    <w:p>
      <w:pPr>
        <w:spacing w:before="60" w:after="60"/>
        <w:jc w:val="both"/>
      </w:pPr>
      <w:r>
        <w:rPr>
          <w:sz w:val="24"/>
        </w:rPr>
        <w:t>update_physics.m：按仿真步长 dt 更新所有节点与目标的位置和速度，海面节点附加海浪垂荡模型（正弦叠加），海面目标附加垂荡高度更新。</w:t>
      </w:r>
    </w:p>
    <w:p>
      <w:pPr>
        <w:spacing w:before="240" w:after="120"/>
        <w:jc w:val="left"/>
      </w:pPr>
      <w:r>
        <w:rPr>
          <w:b/>
          <w:sz w:val="28"/>
        </w:rPr>
        <w:t>子系统增强处理</w:t>
      </w:r>
    </w:p>
    <w:p>
      <w:pPr>
        <w:spacing w:before="60" w:after="60"/>
        <w:jc w:val="both"/>
      </w:pPr>
      <w:r>
        <w:rPr>
          <w:sz w:val="24"/>
        </w:rPr>
        <w:t>process_subsystem_enhanced.m：完成单个子系统的相干合成处理，包括 OFDM 回波接收、SIC 消除、匹配滤波（IFFT）、MTI 对消、多普勒 FFT、RD 图累积、CFAR 检测及多链路定位。</w:t>
      </w:r>
    </w:p>
    <w:p>
      <w:pPr>
        <w:spacing w:before="240" w:after="120"/>
        <w:jc w:val="left"/>
      </w:pPr>
      <w:r>
        <w:rPr>
          <w:b/>
          <w:sz w:val="28"/>
        </w:rPr>
        <w:t>OFDM 回波信号生成</w:t>
      </w:r>
    </w:p>
    <w:p>
      <w:pPr>
        <w:spacing w:before="60" w:after="60"/>
        <w:jc w:val="both"/>
      </w:pPr>
      <w:r>
        <w:rPr>
          <w:sz w:val="24"/>
        </w:rPr>
        <w:t>gen_rx_ofdm_link_code_fixed.m：对给定的发射节点—接收节点链路，模拟各目标 OFDM 回波信号，包含时延调制、多普勒调制、幅度衰减、幅相误差注入、K 分布杂波模型及复高斯白噪声叠加。</w:t>
      </w:r>
    </w:p>
    <w:p>
      <w:pPr>
        <w:spacing w:before="240" w:after="120"/>
        <w:jc w:val="left"/>
      </w:pPr>
      <w:r>
        <w:rPr>
          <w:b/>
          <w:sz w:val="28"/>
        </w:rPr>
        <w:t>OS-CFAR 二维检测</w:t>
      </w:r>
    </w:p>
    <w:p>
      <w:pPr>
        <w:spacing w:before="60" w:after="60"/>
        <w:jc w:val="both"/>
      </w:pPr>
      <w:r>
        <w:rPr>
          <w:sz w:val="24"/>
        </w:rPr>
        <w:t>cfar_detect_2d_fixed.m：对距离-多普勒功率图实施二维有序统计（OS-CFAR）检测，采用局部峰值筛选（3×3 邻域）去除旁瓣虚警，输出候选检测点的距离、速度及 SNR。</w:t>
      </w:r>
    </w:p>
    <w:p>
      <w:pPr>
        <w:spacing w:before="240" w:after="120"/>
        <w:jc w:val="left"/>
      </w:pPr>
      <w:r>
        <w:rPr>
          <w:b/>
          <w:sz w:val="28"/>
        </w:rPr>
        <w:t>多链路 OTDA 定位确认</w:t>
      </w:r>
    </w:p>
    <w:p>
      <w:pPr>
        <w:spacing w:before="60" w:after="60"/>
        <w:jc w:val="both"/>
      </w:pPr>
      <w:r>
        <w:rPr>
          <w:sz w:val="24"/>
        </w:rPr>
        <w:t>confirm_detections_multilink_fast.m：以目标真值引导、叠加可控高斯噪声的方式模拟多链路 OTDA（到达时差）定位，按 SNR 与距离加权评估链路一致性，输出位置、速度、链路支持比等确认信息。</w:t>
      </w:r>
    </w:p>
    <w:p>
      <w:pPr>
        <w:spacing w:before="240" w:after="120"/>
        <w:jc w:val="left"/>
      </w:pPr>
      <w:r>
        <w:rPr>
          <w:b/>
          <w:sz w:val="28"/>
        </w:rPr>
        <w:t>子系统非相干融合</w:t>
      </w:r>
    </w:p>
    <w:p>
      <w:pPr>
        <w:spacing w:before="60" w:after="60"/>
        <w:jc w:val="both"/>
      </w:pPr>
      <w:r>
        <w:rPr>
          <w:sz w:val="24"/>
        </w:rPr>
        <w:t>fuse_detections_subsystems.m：对海上子系统与空中子系统的确认点迹进行位置关联与非相干融合，关联门限为 fusion_range_gate（默认 5000 m），同一目标多条点迹保留最优 SNR 结果。</w:t>
      </w:r>
    </w:p>
    <w:p>
      <w:pPr>
        <w:spacing w:before="240" w:after="120"/>
        <w:jc w:val="left"/>
      </w:pPr>
      <w:r>
        <w:rPr>
          <w:b/>
          <w:sz w:val="28"/>
        </w:rPr>
        <w:t>点迹转换</w:t>
      </w:r>
    </w:p>
    <w:p>
      <w:pPr>
        <w:spacing w:before="60" w:after="60"/>
        <w:jc w:val="both"/>
      </w:pPr>
      <w:r>
        <w:rPr>
          <w:sz w:val="24"/>
        </w:rPr>
        <w:t>convert_confirmed_to_solved.m：将确认点迹转换为卡尔曼滤波器可用的位置/速度测量量与测量噪声协方差矩阵 R_meas，供跟踪器直接使用。</w:t>
      </w:r>
    </w:p>
    <w:p>
      <w:pPr>
        <w:spacing w:before="240" w:after="120"/>
        <w:jc w:val="left"/>
      </w:pPr>
      <w:r>
        <w:rPr>
          <w:b/>
          <w:sz w:val="28"/>
        </w:rPr>
        <w:t>增强卡尔曼跟踪器</w:t>
      </w:r>
    </w:p>
    <w:p>
      <w:pPr>
        <w:spacing w:before="60" w:after="60"/>
        <w:jc w:val="both"/>
      </w:pPr>
      <w:r>
        <w:rPr>
          <w:sz w:val="24"/>
        </w:rPr>
        <w:t>update_tracker_enhanced.m：实现三槽位固定分配的卡尔曼滤波跟踪器，包含 CV（匀速）预测模型、真值引导量测关联、滤波更新、目标状态管理（SEARCHING / TENTATIVE / LOCKED）及相干增益估计。</w:t>
      </w:r>
    </w:p>
    <w:p>
      <w:pPr>
        <w:spacing w:before="240" w:after="120"/>
        <w:jc w:val="left"/>
      </w:pPr>
      <w:r>
        <w:rPr>
          <w:b/>
          <w:sz w:val="26"/>
        </w:rPr>
        <w:t>1.1  主函数参数定义</w:t>
      </w:r>
    </w:p>
    <w:p>
      <w:pPr>
        <w:spacing w:before="60" w:after="60"/>
        <w:jc w:val="both"/>
      </w:pPr>
      <w:r>
        <w:rPr>
          <w:sz w:val="24"/>
        </w:rPr>
        <w:t>主函数 tx_air_1 / tx_sea_1 定义参数如下：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sys.c</w:t>
      </w:r>
      <w:r>
        <w:rPr>
          <w:sz w:val="22"/>
        </w:rPr>
        <w:t xml:space="preserve">    光速（3×10⁸ m/s）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sys.fc</w:t>
      </w:r>
      <w:r>
        <w:rPr>
          <w:sz w:val="22"/>
        </w:rPr>
        <w:t xml:space="preserve">    载频（500 MHz）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sys.lambda</w:t>
      </w:r>
      <w:r>
        <w:rPr>
          <w:sz w:val="22"/>
        </w:rPr>
        <w:t xml:space="preserve">    载波波长（m）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sys.B</w:t>
      </w:r>
      <w:r>
        <w:rPr>
          <w:sz w:val="22"/>
        </w:rPr>
        <w:t xml:space="preserve">    OFDM 信号带宽（2 MHz）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sys.Nsc</w:t>
      </w:r>
      <w:r>
        <w:rPr>
          <w:sz w:val="22"/>
        </w:rPr>
        <w:t xml:space="preserve">    子载波数量（1024）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sys.df</w:t>
      </w:r>
      <w:r>
        <w:rPr>
          <w:sz w:val="22"/>
        </w:rPr>
        <w:t xml:space="preserve">    子载波间隔（Hz）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sys.r_res</w:t>
      </w:r>
      <w:r>
        <w:rPr>
          <w:sz w:val="22"/>
        </w:rPr>
        <w:t xml:space="preserve">    距离分辨率（m）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sys.R_unamb</w:t>
      </w:r>
      <w:r>
        <w:rPr>
          <w:sz w:val="22"/>
        </w:rPr>
        <w:t xml:space="preserve">    不模糊距离（m）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sys.PRI</w:t>
      </w:r>
      <w:r>
        <w:rPr>
          <w:sz w:val="22"/>
        </w:rPr>
        <w:t xml:space="preserve">    脉冲重复间隔（140 μs）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sys.Nc</w:t>
      </w:r>
      <w:r>
        <w:rPr>
          <w:sz w:val="22"/>
        </w:rPr>
        <w:t xml:space="preserve">    相干积累脉冲数（64）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sys.Ncodes</w:t>
      </w:r>
      <w:r>
        <w:rPr>
          <w:sz w:val="22"/>
        </w:rPr>
        <w:t xml:space="preserve">    距离码字数量（覆盖地距/R_unamb）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sys.v_unamb</w:t>
      </w:r>
      <w:r>
        <w:rPr>
          <w:sz w:val="22"/>
        </w:rPr>
        <w:t xml:space="preserve">    不模糊速度（m/s）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sys.cover_ground_km</w:t>
      </w:r>
      <w:r>
        <w:rPr>
          <w:sz w:val="22"/>
        </w:rPr>
        <w:t xml:space="preserve">    单侧覆盖地距（150 km）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sys.gain</w:t>
      </w:r>
      <w:r>
        <w:rPr>
          <w:sz w:val="22"/>
        </w:rPr>
        <w:t xml:space="preserve">    系统增益因子（1.2×10⁹）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sys.use_mti</w:t>
      </w:r>
      <w:r>
        <w:rPr>
          <w:sz w:val="22"/>
        </w:rPr>
        <w:t xml:space="preserve">    MTI 使能标志（true/false）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sys.mti_mode</w:t>
      </w:r>
      <w:r>
        <w:rPr>
          <w:sz w:val="22"/>
        </w:rPr>
        <w:t xml:space="preserve">    MTI 滤波器阶数（1：双脉冲；2：三脉冲；3：四脉冲）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sys.accum_beta</w:t>
      </w:r>
      <w:r>
        <w:rPr>
          <w:sz w:val="22"/>
        </w:rPr>
        <w:t xml:space="preserve">    RD 图非相干累积衰减系数（0.65）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sys.confirm_link_ratio</w:t>
      </w:r>
      <w:r>
        <w:rPr>
          <w:sz w:val="22"/>
        </w:rPr>
        <w:t xml:space="preserve">    点迹确认所需最小链路支持比（0.5）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sys.fusion_range_gate</w:t>
      </w:r>
      <w:r>
        <w:rPr>
          <w:sz w:val="22"/>
        </w:rPr>
        <w:t xml:space="preserve">    子系统融合位置关联门限（5000 m）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error_mode</w:t>
      </w:r>
      <w:r>
        <w:rPr>
          <w:sz w:val="22"/>
        </w:rPr>
        <w:t xml:space="preserve">    误差模式（0：无误差；1：误差无补偿；2：部分补偿；3：传统补偿）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error_mask</w:t>
      </w:r>
      <w:r>
        <w:rPr>
          <w:sz w:val="22"/>
        </w:rPr>
        <w:t xml:space="preserve">    误差分量使能向量 [dT_en, dF_en, dPhi_en, dPos_en]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sys.errors.dT</w:t>
      </w:r>
      <w:r>
        <w:rPr>
          <w:sz w:val="22"/>
        </w:rPr>
        <w:t xml:space="preserve">    时间同步误差（s）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sys.errors.dF</w:t>
      </w:r>
      <w:r>
        <w:rPr>
          <w:sz w:val="22"/>
        </w:rPr>
        <w:t xml:space="preserve">    频率同步误差（Hz）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sys.errors.dPhi</w:t>
      </w:r>
      <w:r>
        <w:rPr>
          <w:sz w:val="22"/>
        </w:rPr>
        <w:t xml:space="preserve">    相位同步误差（rad）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sys.errors.dPos</w:t>
      </w:r>
      <w:r>
        <w:rPr>
          <w:sz w:val="22"/>
        </w:rPr>
        <w:t xml:space="preserve">    位置测量误差向量（m）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sys.errors.dAmp</w:t>
      </w:r>
      <w:r>
        <w:rPr>
          <w:sz w:val="22"/>
        </w:rPr>
        <w:t xml:space="preserve">    幅度通道误差标准差（dB）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sys.errors.dPhaseCh</w:t>
      </w:r>
      <w:r>
        <w:rPr>
          <w:sz w:val="22"/>
        </w:rPr>
        <w:t xml:space="preserve">    相位通道误差标准差（rad）</w:t>
      </w:r>
    </w:p>
    <w:p>
      <w:pPr>
        <w:spacing w:before="240" w:after="120"/>
        <w:jc w:val="left"/>
      </w:pPr>
      <w:r>
        <w:rPr>
          <w:b/>
          <w:sz w:val="24"/>
        </w:rPr>
        <w:t>杂波与噪声参数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clu.nu</w:t>
      </w:r>
      <w:r>
        <w:rPr>
          <w:sz w:val="22"/>
        </w:rPr>
        <w:t xml:space="preserve">    K 分布杂波形状参数（默认 2.0）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clu.sigma0</w:t>
      </w:r>
      <w:r>
        <w:rPr>
          <w:sz w:val="22"/>
        </w:rPr>
        <w:t xml:space="preserve">    杂波散射系数（默认 0.010）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clu.zero_doppler_spread_bins</w:t>
      </w:r>
      <w:r>
        <w:rPr>
          <w:sz w:val="22"/>
        </w:rPr>
        <w:t xml:space="preserve">    零多普勒杂波扩展宽度（单位：多普勒格）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noise.sigma</w:t>
      </w:r>
      <w:r>
        <w:rPr>
          <w:sz w:val="22"/>
        </w:rPr>
        <w:t xml:space="preserve">    接收机热噪声标准差（默认 8×10⁻⁴）</w:t>
      </w:r>
    </w:p>
    <w:p>
      <w:pPr>
        <w:spacing w:before="240" w:after="120"/>
        <w:jc w:val="left"/>
      </w:pPr>
      <w:r>
        <w:rPr>
          <w:b/>
          <w:sz w:val="24"/>
        </w:rPr>
        <w:t>CFAR 参数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cfar.T</w:t>
      </w:r>
      <w:r>
        <w:rPr>
          <w:sz w:val="22"/>
        </w:rPr>
        <w:t xml:space="preserve">    参考单元数（单侧，默认 4）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cfar.G</w:t>
      </w:r>
      <w:r>
        <w:rPr>
          <w:sz w:val="22"/>
        </w:rPr>
        <w:t xml:space="preserve">    保护单元数（单侧，默认 2）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cfar.rank_frac</w:t>
      </w:r>
      <w:r>
        <w:rPr>
          <w:sz w:val="22"/>
        </w:rPr>
        <w:t xml:space="preserve">    OS-CFAR 排序百分比（默认 0.75）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cfar.Pfa</w:t>
      </w:r>
      <w:r>
        <w:rPr>
          <w:sz w:val="22"/>
        </w:rPr>
        <w:t xml:space="preserve">    虚警概率（默认 1×10⁻³）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cfar.alpha</w:t>
      </w:r>
      <w:r>
        <w:rPr>
          <w:sz w:val="22"/>
        </w:rPr>
        <w:t xml:space="preserve">    检测门限乘子（由 Pfa 推导）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cfar.min_snr_db</w:t>
      </w:r>
      <w:r>
        <w:rPr>
          <w:sz w:val="22"/>
        </w:rPr>
        <w:t xml:space="preserve">    最低 SNR 门限（dB）</w:t>
      </w:r>
    </w:p>
    <w:p>
      <w:r>
        <w:br w:type="page"/>
      </w:r>
    </w:p>
    <w:p>
      <w:pPr>
        <w:spacing w:before="240" w:after="120"/>
        <w:jc w:val="left"/>
      </w:pPr>
      <w:r>
        <w:rPr>
          <w:b/>
          <w:sz w:val="32"/>
        </w:rPr>
        <w:t>2  OFDM 目标回波信号生成模块</w:t>
      </w:r>
    </w:p>
    <w:p>
      <w:pPr>
        <w:spacing w:before="240" w:after="120"/>
        <w:jc w:val="left"/>
      </w:pPr>
      <w:r>
        <w:rPr>
          <w:b/>
          <w:sz w:val="28"/>
        </w:rPr>
        <w:t>2.1  基本原理</w:t>
      </w:r>
    </w:p>
    <w:p>
      <w:pPr>
        <w:spacing w:before="60" w:after="60"/>
        <w:jc w:val="both"/>
      </w:pPr>
      <w:r>
        <w:rPr>
          <w:sz w:val="24"/>
        </w:rPr>
        <w:t>本系统采用 OFDM（正交频分复用）体制作为雷达发射信号波形。各节点在频域上占用互不重叠的子载波集合（子载波频分正交），以实现多发多收（MIMO）虚拟孔径扩展与相干合成。每个发射节点在其占用的子载波上加载 QPSK 调制的随机码字，接收端利用已知码字进行匹配滤波，得到各链路的距离-多普勒图。</w:t>
      </w:r>
    </w:p>
    <w:p>
      <w:pPr>
        <w:spacing w:before="60" w:after="60"/>
        <w:jc w:val="both"/>
      </w:pPr>
      <w:r>
        <w:rPr>
          <w:sz w:val="24"/>
        </w:rPr>
        <w:t>点目标回波模拟用于产生任意点目标在 OFDM 体制下的接收信号，可适用于空中飞机目标（高速、低 RCS）和海面舰船目标（低速、高 RCS）。主模块 gen_rx_ofdm_link_code_fixed 从系统参数中获取输入，按照等效双基地距离、多普勒频率、信号幅度、相位误差模型，逐目标叠加生成接收 OFDM 频域矩阵，再叠加 K 分布杂波及高斯白噪声。</w:t>
      </w:r>
    </w:p>
    <w:p>
      <w:pPr>
        <w:spacing w:before="240" w:after="120"/>
        <w:jc w:val="left"/>
      </w:pPr>
      <w:r>
        <w:rPr>
          <w:b/>
          <w:sz w:val="28"/>
        </w:rPr>
        <w:t>2.2  模块流程框图</w:t>
      </w:r>
    </w:p>
    <w:p>
      <w:pPr>
        <w:spacing w:before="80" w:after="160"/>
        <w:jc w:val="center"/>
      </w:pPr>
      <w:r>
        <w:rPr>
          <w:b w:val="0"/>
          <w:sz w:val="22"/>
        </w:rPr>
        <w:t>图3  OFDM目标回波信号生成流程图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读取输入参数</w:t>
              <w:br/>
              <w:t>（tx节点、rx节点、目标列表、系统参数sys、</w:t>
              <w:br/>
              <w:t>OFDM符号Xtx、码字编号cid、杂波clu、噪声noise）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遍历各目标，计算等效双基地距离</w:t>
              <w:br/>
              <w:t>r_eq = 0.5×(|p-tx.pos| + |p-rx.pos|)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匹配码字编号 cid_true：</w:t>
              <w:br/>
              <w:t>若 cid_true ≠ cid，跳过该目标（距离码字不匹配）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计算时延 τ 与多普勒频率 fd</w:t>
              <w:br/>
              <w:t>τ = 2×r_fold/c；fd = 2×v_meas_true/λ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注入同步误差（若 sys.errors.enabled）</w:t>
              <w:br/>
              <w:t>τ = τ + dT；fd = fd + dF；相位 carrier×exp(j×dPhi)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计算回波幅度</w:t>
              <w:br/>
              <w:t>amp = gain × sqrt(RCS) / (Rtx × Rrx)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生成频域回波矩阵（子载波 × 脉冲）</w:t>
              <w:br/>
              <w:t>Y += amp × carrier × (ph_k × ph_d) .× Xtx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应用幅度/相位通道误差（若启用）</w:t>
              <w:br/>
              <w:t>Y = Y × amp_err × exp(j×phase_err)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叠加 K 分布杂波：</w:t>
              <w:br/>
              <w:t>纹理分量 ~ Gamma(ν,1/ν)；散射分量 ~ 复高斯</w:t>
              <w:br/>
              <w:t>Y += fft(clutter_rng)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叠加接收机热噪声：</w:t>
              <w:br/>
              <w:t>Y += noise.sigma × (randn + j×randn)/√2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输出 OFDM 接收频域矩阵 Y（Nsc × Nc）</w:t>
            </w:r>
          </w:p>
        </w:tc>
      </w:tr>
    </w:tbl>
    <w:p/>
    <w:p/>
    <w:p>
      <w:pPr>
        <w:spacing w:before="240" w:after="120"/>
        <w:jc w:val="left"/>
      </w:pPr>
      <w:r>
        <w:rPr>
          <w:b/>
          <w:sz w:val="28"/>
        </w:rPr>
        <w:t>2.3  回波幅度计算</w:t>
      </w:r>
    </w:p>
    <w:p>
      <w:pPr>
        <w:spacing w:before="60" w:after="60"/>
        <w:jc w:val="both"/>
      </w:pPr>
      <w:r>
        <w:rPr>
          <w:sz w:val="24"/>
        </w:rPr>
        <w:t>回波信号幅度按双基地雷达方程计算，接收到的回波幅度为：</w:t>
      </w:r>
    </w:p>
    <w:p>
      <w:pPr>
        <w:spacing w:before="60" w:after="60"/>
        <w:ind w:left="720"/>
        <w:jc w:val="both"/>
      </w:pPr>
      <w:r>
        <w:rPr>
          <w:sz w:val="24"/>
        </w:rPr>
        <w:t xml:space="preserve">    amp = sys.gain × √(RCS) / (R_tx × R_rx)</w:t>
      </w:r>
    </w:p>
    <w:p>
      <w:pPr>
        <w:spacing w:before="60" w:after="60"/>
        <w:jc w:val="both"/>
      </w:pPr>
      <w:r>
        <w:rPr>
          <w:sz w:val="24"/>
        </w:rPr>
        <w:t>其中，sys.gain 为系统综合增益因子，RCS 为目标雷达散射截面积（m²），R_tx 为目标到发射节点的距离，R_rx 为目标到接收节点的距离。该幅度正比于 √(RCS) 而非 RCS，对应于双基地雷达场方振幅表示。</w:t>
      </w:r>
    </w:p>
    <w:p>
      <w:pPr>
        <w:spacing w:before="240" w:after="120"/>
        <w:jc w:val="left"/>
      </w:pPr>
      <w:r>
        <w:rPr>
          <w:b/>
          <w:sz w:val="24"/>
        </w:rPr>
        <w:t>RCS 模型</w:t>
      </w:r>
    </w:p>
    <w:p>
      <w:pPr>
        <w:spacing w:before="60" w:after="60"/>
        <w:jc w:val="both"/>
      </w:pPr>
      <w:r>
        <w:rPr>
          <w:sz w:val="24"/>
        </w:rPr>
        <w:t>代码中各目标 RCS（sys.targets.rcs）设定如下（空中模式）：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目标名称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RCS (m²)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Jet1-Trans（运输机）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25.0 m²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大型目标，SNR 高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Jet2-Fighter（战斗机）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5.0 m²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中型目标，中等 SNR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Jet3-F22（隐身战斗机）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0.5 m²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低 RCS 目标，弱目标检测</w:t>
            </w:r>
          </w:p>
        </w:tc>
      </w:tr>
    </w:tbl>
    <w:p/>
    <w:p>
      <w:pPr>
        <w:spacing w:before="80" w:after="160"/>
        <w:jc w:val="center"/>
      </w:pPr>
      <w:r>
        <w:rPr>
          <w:b w:val="0"/>
          <w:sz w:val="22"/>
        </w:rPr>
        <w:t>表1  空中目标 RCS 参数</w:t>
      </w:r>
    </w:p>
    <w:p>
      <w:pPr>
        <w:spacing w:before="240" w:after="120"/>
        <w:jc w:val="left"/>
      </w:pPr>
      <w:r>
        <w:rPr>
          <w:b/>
          <w:sz w:val="24"/>
        </w:rPr>
        <w:t>海面目标 RCS 参数</w:t>
      </w:r>
    </w:p>
    <w:p>
      <w:pPr>
        <w:spacing w:before="60" w:after="60"/>
        <w:ind w:left="480"/>
        <w:jc w:val="both"/>
      </w:pPr>
      <w:r>
        <w:rPr>
          <w:sz w:val="24"/>
        </w:rPr>
        <w:t xml:space="preserve">    Ship1-FAC（高速艇）：RCS = 20.0 m²</w:t>
      </w:r>
    </w:p>
    <w:p>
      <w:pPr>
        <w:spacing w:before="60" w:after="60"/>
        <w:ind w:left="480"/>
        <w:jc w:val="both"/>
      </w:pPr>
      <w:r>
        <w:rPr>
          <w:sz w:val="24"/>
        </w:rPr>
        <w:t xml:space="preserve">    Ship2-Frigate（护卫舰）：RCS = 30.0 m²</w:t>
      </w:r>
    </w:p>
    <w:p>
      <w:pPr>
        <w:spacing w:before="60" w:after="60"/>
        <w:ind w:left="480"/>
        <w:jc w:val="both"/>
      </w:pPr>
      <w:r>
        <w:rPr>
          <w:sz w:val="24"/>
        </w:rPr>
        <w:t xml:space="preserve">    Ship3-Destroyer（驱逐舰）：RCS = 35.0 m²</w:t>
      </w:r>
    </w:p>
    <w:p>
      <w:pPr>
        <w:spacing w:before="240" w:after="120"/>
        <w:jc w:val="left"/>
      </w:pPr>
      <w:r>
        <w:rPr>
          <w:b/>
          <w:sz w:val="28"/>
        </w:rPr>
        <w:t>2.4  OFDM 信号模型</w:t>
      </w:r>
    </w:p>
    <w:p>
      <w:pPr>
        <w:spacing w:before="60" w:after="60"/>
        <w:jc w:val="both"/>
      </w:pPr>
      <w:r>
        <w:rPr>
          <w:sz w:val="24"/>
        </w:rPr>
        <w:t>在t时刻，第 k 个子载波、第 d 个 OFDM 符号（脉冲）上的回波信号模型为：</w:t>
      </w:r>
    </w:p>
    <w:p>
      <w:pPr>
        <w:spacing w:before="60" w:after="60"/>
        <w:ind w:left="480"/>
        <w:jc w:val="both"/>
      </w:pPr>
      <w:r>
        <w:rPr>
          <w:sz w:val="24"/>
        </w:rPr>
        <w:t xml:space="preserve">    Y(k,d) = Σ_l  amp_l · exp(−j2πf_c·τ_l) · exp(−j2πk·Δf·τ_l) · exp(j2πf_d,l·PRI·d) · X(k,d)</w:t>
      </w:r>
    </w:p>
    <w:p>
      <w:pPr>
        <w:spacing w:before="60" w:after="60"/>
        <w:jc w:val="both"/>
      </w:pPr>
      <w:r>
        <w:rPr>
          <w:sz w:val="24"/>
        </w:rPr>
        <w:t>其中，下标 l 表示第 l 个目标；amp_l 为回波幅度；τ_l = 2r_fold,l/c 为折叠时延；f_d,l = 2v_meas,l/λ 为多普勒频率；X(k,d) 为发射 OFDM 符号；f_c 为载频；Δf = B/Nsc 为子载波间隔；PRI 为脉冲重复间隔。叠加 K 分布杂波（复合高斯模型）与加性复高斯白噪声后得到最终接收矩阵 Y。</w:t>
      </w:r>
    </w:p>
    <w:p>
      <w:pPr>
        <w:spacing w:before="240" w:after="120"/>
        <w:jc w:val="left"/>
      </w:pPr>
      <w:r>
        <w:rPr>
          <w:b/>
          <w:sz w:val="24"/>
        </w:rPr>
        <w:t>子载波分配方案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节点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子载波集合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节点 1（Sea1）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sys.sc_tx1 = 1:2:Nsc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奇数子载波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节点 2（Sea2）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sys.sc_tx2 = 2:2:Nsc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偶数子载波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节点 3（Air1）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sys.sc_air1 = 1:3:Nsc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每三个取第 1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节点 4（Air2）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sys.sc_air2 = 2:3:Nsc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每三个取第 2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节点 5（Air3）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sys.sc_air3 = 3:3:Nsc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每三个取第 3</w:t>
            </w:r>
          </w:p>
        </w:tc>
      </w:tr>
    </w:tbl>
    <w:p/>
    <w:p>
      <w:pPr>
        <w:spacing w:before="80" w:after="160"/>
        <w:jc w:val="center"/>
      </w:pPr>
      <w:r>
        <w:rPr>
          <w:b w:val="0"/>
          <w:sz w:val="22"/>
        </w:rPr>
        <w:t>表2  节点子载波分配方案</w:t>
      </w:r>
    </w:p>
    <w:p>
      <w:r>
        <w:br w:type="page"/>
      </w:r>
    </w:p>
    <w:p>
      <w:pPr>
        <w:spacing w:before="240" w:after="120"/>
        <w:jc w:val="left"/>
      </w:pPr>
      <w:r>
        <w:rPr>
          <w:b/>
          <w:sz w:val="32"/>
        </w:rPr>
        <w:t>3  雷达信号处理流程设计</w:t>
      </w:r>
    </w:p>
    <w:p>
      <w:pPr>
        <w:spacing w:before="240" w:after="120"/>
        <w:jc w:val="left"/>
      </w:pPr>
      <w:r>
        <w:rPr>
          <w:b/>
          <w:sz w:val="28"/>
        </w:rPr>
        <w:t>3.1  相干合成与 RD 图生成</w:t>
      </w:r>
    </w:p>
    <w:p>
      <w:pPr>
        <w:spacing w:before="60" w:after="60"/>
        <w:jc w:val="both"/>
      </w:pPr>
      <w:r>
        <w:rPr>
          <w:sz w:val="24"/>
        </w:rPr>
        <w:t>设计步骤如下：</w:t>
      </w:r>
    </w:p>
    <w:p>
      <w:pPr>
        <w:spacing w:before="60" w:after="60"/>
        <w:ind w:left="480"/>
        <w:jc w:val="both"/>
      </w:pPr>
      <w:r>
        <w:rPr>
          <w:sz w:val="24"/>
        </w:rPr>
        <w:t>1）读取接收 OFDM 矩阵 Y（Nsc × Nc），提取本节点占用的子载波集合 sc；</w:t>
      </w:r>
    </w:p>
    <w:p>
      <w:pPr>
        <w:spacing w:before="60" w:after="60"/>
        <w:ind w:left="480"/>
        <w:jc w:val="both"/>
      </w:pPr>
      <w:r>
        <w:rPr>
          <w:sz w:val="24"/>
        </w:rPr>
        <w:t>2）在占用子载波上执行匹配滤波（去码）：Z(sc,:) = Y(sc,:) .× conj(X(sc,:))；</w:t>
      </w:r>
    </w:p>
    <w:p>
      <w:pPr>
        <w:spacing w:before="60" w:after="60"/>
        <w:ind w:left="480"/>
        <w:jc w:val="both"/>
      </w:pPr>
      <w:r>
        <w:rPr>
          <w:sz w:val="24"/>
        </w:rPr>
        <w:t>3）对 Z 执行距离维 IFFT：z_mf = ifft(Z, [], 1)，得到距离-慢时间矩阵；</w:t>
      </w:r>
    </w:p>
    <w:p>
      <w:pPr>
        <w:spacing w:before="60" w:after="60"/>
        <w:ind w:left="480"/>
        <w:jc w:val="both"/>
      </w:pPr>
      <w:r>
        <w:rPr>
          <w:sz w:val="24"/>
        </w:rPr>
        <w:t>4）（可选）MTI 对消：对慢时间维做 FIR 滤波（系数 [1,-2,1] 等），抑制零多普勒杂波；</w:t>
      </w:r>
    </w:p>
    <w:p>
      <w:pPr>
        <w:spacing w:before="60" w:after="60"/>
        <w:ind w:left="480"/>
        <w:jc w:val="both"/>
      </w:pPr>
      <w:r>
        <w:rPr>
          <w:sz w:val="24"/>
        </w:rPr>
        <w:t>5）加 Hann 窗后对慢时间维 FFT 并 fftshift，得到距离-多普勒图 RD_det；</w:t>
      </w:r>
    </w:p>
    <w:p>
      <w:pPr>
        <w:spacing w:before="60" w:after="60"/>
        <w:ind w:left="480"/>
        <w:jc w:val="both"/>
      </w:pPr>
      <w:r>
        <w:rPr>
          <w:sz w:val="24"/>
        </w:rPr>
        <w:t>6）将各链路（tx-rx 对）的 RD 图相干累积到 coh_rd 矩阵。</w:t>
      </w:r>
    </w:p>
    <w:p>
      <w:pPr>
        <w:spacing w:before="80" w:after="160"/>
        <w:jc w:val="center"/>
      </w:pPr>
      <w:r>
        <w:rPr>
          <w:b w:val="0"/>
          <w:sz w:val="22"/>
        </w:rPr>
        <w:t>图4  相干合成与RD图生成流程图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接收OFDM矩阵 Y（Nsc × Nc）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提取本节点子载波：Z(sc,:) = Y(sc,:) .× conj(X(sc,:))</w:t>
              <w:br/>
              <w:t>（其余子载波置零）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距离维IFFT：z_mf = ifft(Z, [], 1)</w:t>
              <w:br/>
              <w:t>（时延→距离变换）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去慢时间均值</w:t>
              <w:br/>
              <w:t>z_rd = z_rd − mean(z_rd, 2)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MTI杂波对消（可选）</w:t>
              <w:br/>
              <w:t>z_rd = filter(hmt, 1, z_rd, [], 2)</w:t>
              <w:br/>
              <w:t>（hmt = [1,-1] / [1,-2,1] / [1,-3,3,-1]）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Hann窗加权 + 多普勒FFT + fftshift</w:t>
              <w:br/>
              <w:t>RD_det = fftshift(fft(z_rd .× w, [], 2), 2)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多链路RD图相干累积</w:t>
              <w:br/>
              <w:t>coh_rd(行范围,:) += RD_det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输出功率图：incoh_pow = |coh_rd|²</w:t>
            </w:r>
          </w:p>
        </w:tc>
      </w:tr>
    </w:tbl>
    <w:p/>
    <w:p/>
    <w:p>
      <w:pPr>
        <w:spacing w:before="240" w:after="120"/>
        <w:jc w:val="left"/>
      </w:pPr>
      <w:r>
        <w:rPr>
          <w:b/>
          <w:sz w:val="28"/>
        </w:rPr>
        <w:t>3.2  OS-CFAR 检测</w:t>
      </w:r>
    </w:p>
    <w:p>
      <w:pPr>
        <w:spacing w:before="60" w:after="60"/>
        <w:jc w:val="both"/>
      </w:pPr>
      <w:r>
        <w:rPr>
          <w:sz w:val="24"/>
        </w:rPr>
        <w:t>设计步骤如下：</w:t>
      </w:r>
    </w:p>
    <w:p>
      <w:pPr>
        <w:spacing w:before="60" w:after="60"/>
        <w:ind w:left="480"/>
        <w:jc w:val="both"/>
      </w:pPr>
      <w:r>
        <w:rPr>
          <w:sz w:val="24"/>
        </w:rPr>
        <w:t>1）读取功率图 P（大小 NR × ND），设定参考单元数 T=4、保护单元数 G=2；</w:t>
      </w:r>
    </w:p>
    <w:p>
      <w:pPr>
        <w:spacing w:before="60" w:after="60"/>
        <w:ind w:left="480"/>
        <w:jc w:val="both"/>
      </w:pPr>
      <w:r>
        <w:rPr>
          <w:sz w:val="24"/>
        </w:rPr>
        <w:t>2）滑动窗口提取参考单元样本，按升序排序，取第 rank_frac×N_ref 个排序值作为噪声估计；</w:t>
      </w:r>
    </w:p>
    <w:p>
      <w:pPr>
        <w:spacing w:before="60" w:after="60"/>
        <w:ind w:left="480"/>
        <w:jc w:val="both"/>
      </w:pPr>
      <w:r>
        <w:rPr>
          <w:sz w:val="24"/>
        </w:rPr>
        <w:t>3）计算 SNR_lin = P(r,d) / (noise_est + ε)，若 SNR_dB &lt; min_snr_db 则跳过；</w:t>
      </w:r>
    </w:p>
    <w:p>
      <w:pPr>
        <w:spacing w:before="60" w:after="60"/>
        <w:ind w:left="480"/>
        <w:jc w:val="both"/>
      </w:pPr>
      <w:r>
        <w:rPr>
          <w:sz w:val="24"/>
        </w:rPr>
        <w:t>4）判断 P(r,d) &gt; α × noise_est（α 由 Pfa 推导），通过则进入局部峰值检验；</w:t>
      </w:r>
    </w:p>
    <w:p>
      <w:pPr>
        <w:spacing w:before="60" w:after="60"/>
        <w:ind w:left="480"/>
        <w:jc w:val="both"/>
      </w:pPr>
      <w:r>
        <w:rPr>
          <w:sz w:val="24"/>
        </w:rPr>
        <w:t>5）3×3 邻域局部极大值筛选，去除旁瓣虚警；</w:t>
      </w:r>
    </w:p>
    <w:p>
      <w:pPr>
        <w:spacing w:before="60" w:after="60"/>
        <w:ind w:left="480"/>
        <w:jc w:val="both"/>
      </w:pPr>
      <w:r>
        <w:rPr>
          <w:sz w:val="24"/>
        </w:rPr>
        <w:t>6）由距离格 r 和多普勒格 d 反算 r_meas 和 v_meas，输出检测点结构。</w:t>
      </w:r>
    </w:p>
    <w:p>
      <w:pPr>
        <w:spacing w:before="80" w:after="160"/>
        <w:jc w:val="center"/>
      </w:pPr>
      <w:r>
        <w:rPr>
          <w:b w:val="0"/>
          <w:sz w:val="22"/>
        </w:rPr>
        <w:t>图5  OS-CFAR检测流程图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输入：功率RD图 P（NR × ND）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遍历每个距离-多普勒格（r, d）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提取参考单元样本（跳过保护单元）</w:t>
              <w:br/>
              <w:t>train_cells = P(train_idx, d)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有序统计噪声估计</w:t>
              <w:br/>
              <w:t>noise_est = sort(train_cells)[rank_frac × N_ref]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SNR检验：P(r,d) / noise_est &gt; α ？</w:t>
              <w:br/>
              <w:t>且 SNR_dB ≥ min_snr_db ？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3×3邻域局部极大值检验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通过所有门限：</w:t>
              <w:br/>
              <w:t>由 r, d 格反算 r_meas, v_meas, SNR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输出检测点结构体 dets</w:t>
              <w:br/>
              <w:t>（r_meas, v_meas, snr, code_id）</w:t>
            </w:r>
          </w:p>
        </w:tc>
      </w:tr>
    </w:tbl>
    <w:p/>
    <w:p/>
    <w:p>
      <w:pPr>
        <w:spacing w:before="240" w:after="120"/>
        <w:jc w:val="left"/>
      </w:pPr>
      <w:r>
        <w:rPr>
          <w:b/>
          <w:sz w:val="24"/>
        </w:rPr>
        <w:t>CFAR 参数定义</w:t>
      </w:r>
    </w:p>
    <w:p>
      <w:pPr>
        <w:spacing w:before="60" w:after="60"/>
        <w:jc w:val="both"/>
      </w:pPr>
      <w:r>
        <w:rPr>
          <w:sz w:val="24"/>
        </w:rPr>
        <w:t>cfar.T = 4        参考单元数（单侧）</w:t>
      </w:r>
    </w:p>
    <w:p>
      <w:pPr>
        <w:spacing w:before="60" w:after="60"/>
        <w:jc w:val="both"/>
      </w:pPr>
      <w:r>
        <w:rPr>
          <w:sz w:val="24"/>
        </w:rPr>
        <w:t>cfar.G = 2        保护单元数（单侧）</w:t>
      </w:r>
    </w:p>
    <w:p>
      <w:pPr>
        <w:spacing w:before="60" w:after="60"/>
        <w:jc w:val="both"/>
      </w:pPr>
      <w:r>
        <w:rPr>
          <w:sz w:val="24"/>
        </w:rPr>
        <w:t>cfar.rank_frac = 0.75   排序百分比（OS 阶次）</w:t>
      </w:r>
    </w:p>
    <w:p>
      <w:pPr>
        <w:spacing w:before="60" w:after="60"/>
        <w:jc w:val="both"/>
      </w:pPr>
      <w:r>
        <w:rPr>
          <w:sz w:val="24"/>
        </w:rPr>
        <w:t>cfar.Pfa = 1e-3   目标虚警概率</w:t>
      </w:r>
    </w:p>
    <w:p>
      <w:pPr>
        <w:spacing w:before="60" w:after="60"/>
        <w:jc w:val="both"/>
      </w:pPr>
      <w:r>
        <w:rPr>
          <w:sz w:val="24"/>
        </w:rPr>
        <w:t>cfar.alpha        检测门限乘子（由 Pfa、T、rank_frac 推导）</w:t>
      </w:r>
    </w:p>
    <w:p>
      <w:pPr>
        <w:spacing w:before="60" w:after="60"/>
        <w:jc w:val="both"/>
      </w:pPr>
      <w:r>
        <w:rPr>
          <w:sz w:val="24"/>
        </w:rPr>
        <w:t>cfar.min_snr_db   强目标检测：12 dB；弱目标检测：9 dB</w:t>
      </w:r>
    </w:p>
    <w:p>
      <w:pPr>
        <w:spacing w:before="240" w:after="120"/>
        <w:jc w:val="left"/>
      </w:pPr>
      <w:r>
        <w:rPr>
          <w:b/>
          <w:sz w:val="28"/>
        </w:rPr>
        <w:t>3.3  多链路 OTDA 定位与一致性确认</w:t>
      </w:r>
    </w:p>
    <w:p>
      <w:pPr>
        <w:spacing w:before="60" w:after="60"/>
        <w:jc w:val="both"/>
      </w:pPr>
      <w:r>
        <w:rPr>
          <w:sz w:val="24"/>
        </w:rPr>
        <w:t>设计步骤如下：</w:t>
      </w:r>
    </w:p>
    <w:p>
      <w:pPr>
        <w:spacing w:before="60" w:after="60"/>
        <w:ind w:left="480"/>
        <w:jc w:val="both"/>
      </w:pPr>
      <w:r>
        <w:rPr>
          <w:sz w:val="24"/>
        </w:rPr>
        <w:t>1）以目标真值位置为基准，模拟多链路 OTDA 定位噪声；</w:t>
      </w:r>
    </w:p>
    <w:p>
      <w:pPr>
        <w:spacing w:before="60" w:after="60"/>
        <w:ind w:left="480"/>
        <w:jc w:val="both"/>
      </w:pPr>
      <w:r>
        <w:rPr>
          <w:sz w:val="24"/>
        </w:rPr>
        <w:t>2）位置噪声标准差 σ_pos 随距离因子与 SNR 动态调整（3~15 m 量级）；</w:t>
      </w:r>
    </w:p>
    <w:p>
      <w:pPr>
        <w:spacing w:before="60" w:after="60"/>
        <w:ind w:left="480"/>
        <w:jc w:val="both"/>
      </w:pPr>
      <w:r>
        <w:rPr>
          <w:sz w:val="24"/>
        </w:rPr>
        <w:t>3）速度噪声标准差 σ_vel 随距离因子与 SNR 动态调整（0.5~2 m/s）；</w:t>
      </w:r>
    </w:p>
    <w:p>
      <w:pPr>
        <w:spacing w:before="60" w:after="60"/>
        <w:ind w:left="480"/>
        <w:jc w:val="both"/>
      </w:pPr>
      <w:r>
        <w:rPr>
          <w:sz w:val="24"/>
        </w:rPr>
        <w:t>4）按 SNR 降序保留最多 20 个最优确认点迹输出。</w:t>
      </w:r>
    </w:p>
    <w:p>
      <w:pPr>
        <w:spacing w:before="80" w:after="160"/>
        <w:jc w:val="center"/>
      </w:pPr>
      <w:r>
        <w:rPr>
          <w:b w:val="0"/>
          <w:sz w:val="22"/>
        </w:rPr>
        <w:t>图6  多链路OTDA定位与确认流程图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输入：CFAR检测点 dets + 节点信息 nodes + sys.targets（真值）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遍历候选检测点（限制≤200，优先高SNR）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按r_meas与真值距离最近原则，找到最近先验目标 nearest_tgt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以 nearest_tgt.pos/vel 为基准，</w:t>
              <w:br/>
              <w:t>叠加位置噪声（σ_pos）和速度噪声（σ_vel）</w:t>
              <w:br/>
              <w:t>生成估计位置 est_pos、估计速度 est_vel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虚拟链路一致性确认（全部支持）</w:t>
              <w:br/>
              <w:t>link_ratio = 1.0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构造确认点迹 conf（pos, vel, snr, link_ratio, cls）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按SNR排序，保留最多20个点迹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输出 confirmed 结构体数组</w:t>
            </w:r>
          </w:p>
        </w:tc>
      </w:tr>
    </w:tbl>
    <w:p/>
    <w:p/>
    <w:p>
      <w:pPr>
        <w:spacing w:before="240" w:after="120"/>
        <w:jc w:val="left"/>
      </w:pPr>
      <w:r>
        <w:rPr>
          <w:b/>
          <w:sz w:val="28"/>
        </w:rPr>
        <w:t>3.4  强弱目标分级检测（仅空中模式）</w:t>
      </w:r>
    </w:p>
    <w:p>
      <w:pPr>
        <w:spacing w:before="60" w:after="60"/>
        <w:jc w:val="both"/>
      </w:pPr>
      <w:r>
        <w:rPr>
          <w:sz w:val="24"/>
        </w:rPr>
        <w:t>空中目标模式（tx_air_1）采用双层检测策略：</w:t>
      </w:r>
    </w:p>
    <w:p>
      <w:pPr>
        <w:spacing w:before="60" w:after="60"/>
        <w:ind w:left="480"/>
        <w:jc w:val="both"/>
      </w:pPr>
      <w:r>
        <w:rPr>
          <w:sz w:val="24"/>
        </w:rPr>
        <w:t>（1）强目标检测：关闭 MTI 与非相干积累，CFAR 门限 min_snr_db = 12 dB，对海上与空中子系统分别检测后进行非相干融合；</w:t>
      </w:r>
    </w:p>
    <w:p>
      <w:pPr>
        <w:spacing w:before="60" w:after="60"/>
        <w:ind w:left="480"/>
        <w:jc w:val="both"/>
      </w:pPr>
      <w:r>
        <w:rPr>
          <w:sz w:val="24"/>
        </w:rPr>
        <w:t>（2）弱目标检测：对已检测到的强目标执行 SIC（串行干扰消除），剩余信号开启 MTI（三种模式循环），CFAR 门限 min_snr_db = 9 dB，按速度分三组分别完成融合后求解定位；</w:t>
      </w:r>
    </w:p>
    <w:p>
      <w:pPr>
        <w:spacing w:before="60" w:after="60"/>
        <w:ind w:left="480"/>
        <w:jc w:val="both"/>
      </w:pPr>
      <w:r>
        <w:rPr>
          <w:sz w:val="24"/>
        </w:rPr>
        <w:t>（3）最终将强目标点迹与弱目标点迹合并送入跟踪器。</w:t>
      </w:r>
    </w:p>
    <w:p>
      <w:pPr>
        <w:spacing w:before="80" w:after="160"/>
        <w:jc w:val="center"/>
      </w:pPr>
      <w:r>
        <w:rPr>
          <w:b w:val="0"/>
          <w:sz w:val="22"/>
        </w:rPr>
        <w:t>图7  强弱目标分级检测流程图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强目标检测（关MTI，高SNR门限=12dB）</w:t>
              <w:br/>
              <w:t>process_subsystem_enhanced(sea) + process_subsystem_enhanced(air)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强目标子系统融合</w:t>
              <w:br/>
              <w:t>fuse_detections_subsystems(strong_sea, strong_air, sys)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强目标点迹转换与SIC目标列表生成</w:t>
              <w:br/>
              <w:t>sols_to_targets(sol_strong)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弱目标检测（MTI模式1/2/3循环，SNR门限=9dB）</w:t>
              <w:br/>
              <w:t>每次均对sea+air子系统检测并融合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弱目标去重与速度分组</w:t>
              <w:br/>
              <w:t>dedup → split_dets_by_speed（三组：&lt;230、230~400、&gt;400 m/s）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各速度组分别定位，合并为 sol_weak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合并 sol_strong + sol_weak → solved_plots</w:t>
              <w:br/>
              <w:t>送入跟踪器 update_tracker_enhanced</w:t>
            </w:r>
          </w:p>
        </w:tc>
      </w:tr>
    </w:tbl>
    <w:p/>
    <w:p/>
    <w:p>
      <w:pPr>
        <w:spacing w:before="240" w:after="120"/>
        <w:jc w:val="left"/>
      </w:pPr>
      <w:r>
        <w:rPr>
          <w:b/>
          <w:sz w:val="28"/>
        </w:rPr>
        <w:t>3.5  判决检测</w:t>
      </w:r>
    </w:p>
    <w:p>
      <w:pPr>
        <w:spacing w:before="60" w:after="60"/>
        <w:jc w:val="both"/>
      </w:pPr>
      <w:r>
        <w:rPr>
          <w:sz w:val="24"/>
        </w:rPr>
        <w:t>设计步骤如下：</w:t>
      </w:r>
    </w:p>
    <w:p>
      <w:pPr>
        <w:spacing w:before="60" w:after="60"/>
        <w:ind w:left="480"/>
        <w:jc w:val="both"/>
      </w:pPr>
      <w:r>
        <w:rPr>
          <w:sz w:val="24"/>
        </w:rPr>
        <w:t>1）来自 CFAR 处理的候选检测点（含 r_meas、v_meas、snr）；</w:t>
      </w:r>
    </w:p>
    <w:p>
      <w:pPr>
        <w:spacing w:before="60" w:after="60"/>
        <w:ind w:left="480"/>
        <w:jc w:val="both"/>
      </w:pPr>
      <w:r>
        <w:rPr>
          <w:sz w:val="24"/>
        </w:rPr>
        <w:t>2）判断 P(r,d) &gt; α × noise_est 且 SNR_dB ≥ min_snr_db，置检测标志为 True；</w:t>
      </w:r>
    </w:p>
    <w:p>
      <w:pPr>
        <w:spacing w:before="60" w:after="60"/>
        <w:ind w:left="480"/>
        <w:jc w:val="both"/>
      </w:pPr>
      <w:r>
        <w:rPr>
          <w:sz w:val="24"/>
        </w:rPr>
        <w:t>3）对通过 CFAR 的候选点执行 3×3 邻域极大值检验，确认为局部峰；</w:t>
      </w:r>
    </w:p>
    <w:p>
      <w:pPr>
        <w:spacing w:before="60" w:after="60"/>
        <w:ind w:left="480"/>
        <w:jc w:val="both"/>
      </w:pPr>
      <w:r>
        <w:rPr>
          <w:sz w:val="24"/>
        </w:rPr>
        <w:t>4）输出通过判决的最终检测点集合。</w:t>
      </w:r>
    </w:p>
    <w:p>
      <w:pPr>
        <w:spacing w:before="80" w:after="160"/>
        <w:jc w:val="center"/>
      </w:pPr>
      <w:r>
        <w:rPr>
          <w:b w:val="0"/>
          <w:sz w:val="22"/>
        </w:rPr>
        <w:t>图8  判决检测流程图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输入：CFAR处理候选检测点（r_meas, v_meas, snr）及门限 α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判决条件1：P(r,d) &gt; α × noise_est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判决条件2：SNR_dB ≥ min_snr_db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判决条件3：3×3邻域局部极大值（is_peak = true）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三个条件全部满足：置标志位 detected = true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输出检测标志与检测点信息</w:t>
            </w:r>
          </w:p>
        </w:tc>
      </w:tr>
    </w:tbl>
    <w:p/>
    <w:p/>
    <w:p>
      <w:r>
        <w:br w:type="page"/>
      </w:r>
    </w:p>
    <w:p>
      <w:pPr>
        <w:spacing w:before="240" w:after="120"/>
        <w:jc w:val="left"/>
      </w:pPr>
      <w:r>
        <w:rPr>
          <w:b/>
          <w:sz w:val="32"/>
        </w:rPr>
        <w:t>4  OFDM 信号调制与处理流程</w:t>
      </w:r>
    </w:p>
    <w:p>
      <w:pPr>
        <w:spacing w:before="60" w:after="60"/>
        <w:jc w:val="both"/>
      </w:pPr>
      <w:r>
        <w:rPr>
          <w:sz w:val="24"/>
        </w:rPr>
        <w:t>本系统采用 OFDM-QPSK 一体化波形，在雷达信号处理的基础上，同时实现了与通信调制类似的数字基带信号生成与处理链路。主函数 make_tx_symbols 承担发射端信号生成功能，各子函数按照以下顺序完成发送/接收处理。</w:t>
      </w:r>
    </w:p>
    <w:p>
      <w:pPr>
        <w:spacing w:before="240" w:after="120"/>
        <w:jc w:val="left"/>
      </w:pPr>
      <w:r>
        <w:rPr>
          <w:b/>
          <w:sz w:val="28"/>
        </w:rPr>
        <w:t>主函数：make_tx_symbols</w:t>
      </w:r>
    </w:p>
    <w:p>
      <w:pPr>
        <w:spacing w:before="60" w:after="60"/>
        <w:jc w:val="both"/>
      </w:pPr>
      <w:r>
        <w:rPr>
          <w:sz w:val="24"/>
        </w:rPr>
        <w:t>功能：生成所有节点在所有码字（code）上的发射 OFDM 符号矩阵，每个矩阵大小为 Nsc × Nc，各节点的非零子载波集合互不重叠。</w:t>
      </w:r>
    </w:p>
    <w:p>
      <w:pPr>
        <w:spacing w:before="60" w:after="60"/>
        <w:jc w:val="both"/>
      </w:pPr>
      <w:r>
        <w:rPr>
          <w:sz w:val="24"/>
        </w:rPr>
        <w:t>定义参数如下：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Nsc</w:t>
      </w:r>
      <w:r>
        <w:rPr>
          <w:sz w:val="22"/>
        </w:rPr>
        <w:t xml:space="preserve">    OFDM 子载波数量（1024）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Nc</w:t>
      </w:r>
      <w:r>
        <w:rPr>
          <w:sz w:val="22"/>
        </w:rPr>
        <w:t xml:space="preserve">    相干积累脉冲数（64）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Ncodes</w:t>
      </w:r>
      <w:r>
        <w:rPr>
          <w:sz w:val="22"/>
        </w:rPr>
        <w:t xml:space="preserve">    距离码字数（取决于覆盖距离与 R_unamb）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txSym</w:t>
      </w:r>
      <w:r>
        <w:rPr>
          <w:sz w:val="22"/>
        </w:rPr>
        <w:t xml:space="preserve">    Cell 数组，大小 5 × Ncodes，txSym{node_id, cid} 为对应 OFDM 矩阵</w:t>
      </w:r>
    </w:p>
    <w:p>
      <w:pPr>
        <w:spacing w:before="240" w:after="120"/>
        <w:jc w:val="left"/>
      </w:pPr>
      <w:r>
        <w:rPr>
          <w:b/>
          <w:sz w:val="28"/>
        </w:rPr>
        <w:t>4.1  各模块处理顺序说明</w:t>
      </w:r>
    </w:p>
    <w:p>
      <w:pPr>
        <w:spacing w:before="60" w:after="60"/>
        <w:jc w:val="both"/>
      </w:pPr>
      <w:r>
        <w:rPr>
          <w:sz w:val="24"/>
        </w:rPr>
        <w:t>1. QPSK 基带符号生成（qpsk.m）：对每个节点每个码字，生成 Nsc × Nc 的 QPSK 符号矩阵，随机二进制序列经 Gray 映射得到归一化 QPSK 符号 sym = (2b₀−1 + j(2b₁−1))/√2。</w:t>
      </w:r>
    </w:p>
    <w:p>
      <w:pPr>
        <w:spacing w:before="60" w:after="60"/>
        <w:jc w:val="both"/>
      </w:pPr>
      <w:r>
        <w:rPr>
          <w:sz w:val="24"/>
        </w:rPr>
        <w:t>2. 子载波映射与 OFDM 组帧：将 QPSK 符号按各节点分配的子载波集合（sc_tx1/sc_tx2/sc_air1…）填入对应位置，其余子载波置零，得到稀疏频域矩阵，即各节点的发射 OFDM 符号 txSym。</w:t>
      </w:r>
    </w:p>
    <w:p>
      <w:pPr>
        <w:spacing w:before="60" w:after="60"/>
        <w:jc w:val="both"/>
      </w:pPr>
      <w:r>
        <w:rPr>
          <w:sz w:val="24"/>
        </w:rPr>
        <w:t>3. 回波接收处理（gen_rx_ofdm_link_code_fixed）：接收端对各 tx-rx 链路，模拟目标回波的时延/多普勒调制，生成含目标、杂波、噪声的接收频域矩阵 Y。</w:t>
      </w:r>
    </w:p>
    <w:p>
      <w:pPr>
        <w:spacing w:before="60" w:after="60"/>
        <w:jc w:val="both"/>
      </w:pPr>
      <w:r>
        <w:rPr>
          <w:sz w:val="24"/>
        </w:rPr>
        <w:t>4. 匹配滤波解调（process_subsystem_enhanced）：在接收端用 conj(X) 对 Y 进行子载波级匹配滤波（去码），通过 IFFT 变换到距离域，完成类似于通信解调的相关接收过程。</w:t>
      </w:r>
    </w:p>
    <w:p>
      <w:pPr>
        <w:spacing w:before="60" w:after="60"/>
        <w:jc w:val="both"/>
      </w:pPr>
      <w:r>
        <w:rPr>
          <w:sz w:val="24"/>
        </w:rPr>
        <w:t>5. MTI 滤波（可选）：对慢时间维做 FIR MTI 对消滤波，抑制零多普勒杂波，类似通信系统中的干扰对消。</w:t>
      </w:r>
    </w:p>
    <w:p>
      <w:pPr>
        <w:spacing w:before="60" w:after="60"/>
        <w:jc w:val="both"/>
      </w:pPr>
      <w:r>
        <w:rPr>
          <w:sz w:val="24"/>
        </w:rPr>
        <w:t>6. 多普勒 FFT：对慢时间维做 FFT，完成多普勒分析（频谱分析），得到距离-多普勒二维功率图，用于后续 CFAR 检测。</w:t>
      </w:r>
    </w:p>
    <w:p>
      <w:pPr>
        <w:spacing w:before="60" w:after="60"/>
        <w:jc w:val="both"/>
      </w:pPr>
      <w:r>
        <w:rPr>
          <w:sz w:val="24"/>
        </w:rPr>
        <w:t>7. SNR 循环与统计：对不同 error_mode / error_mask 组合遍历运行，统计各目标的位置误差（RMSE）与跟踪性能，绘制误差随时间变化曲线。</w:t>
      </w:r>
    </w:p>
    <w:p>
      <w:pPr>
        <w:spacing w:before="240" w:after="120"/>
        <w:jc w:val="left"/>
      </w:pPr>
      <w:r>
        <w:rPr>
          <w:b/>
          <w:sz w:val="28"/>
        </w:rPr>
        <w:t>4.2  函数说明</w:t>
      </w:r>
    </w:p>
    <w:p>
      <w:pPr>
        <w:spacing w:before="60" w:after="60"/>
        <w:ind w:left="480"/>
      </w:pPr>
      <w:r>
        <w:rPr>
          <w:b/>
          <w:sz w:val="24"/>
        </w:rPr>
        <w:t>qpsk(N, M)：</w:t>
      </w:r>
      <w:r>
        <w:rPr>
          <w:sz w:val="24"/>
        </w:rPr>
        <w:t>生成 N×M 的 QPSK 符号矩阵。随机二进制序列经 Gray 映射得到单位功率 QPSK 符号。</w:t>
      </w:r>
    </w:p>
    <w:p>
      <w:pPr>
        <w:spacing w:before="60" w:after="60"/>
        <w:ind w:left="480"/>
      </w:pPr>
      <w:r>
        <w:rPr>
          <w:b/>
          <w:sz w:val="24"/>
        </w:rPr>
        <w:t>make_tx_symbols(sys)：</w:t>
      </w:r>
      <w:r>
        <w:rPr>
          <w:sz w:val="24"/>
        </w:rPr>
        <w:t>为 5 个节点生成全部 Ncodes 个码字的发射 OFDM 符号，存入 Cell 数组 txSym。</w:t>
      </w:r>
    </w:p>
    <w:p>
      <w:pPr>
        <w:spacing w:before="60" w:after="60"/>
        <w:ind w:left="480"/>
      </w:pPr>
      <w:r>
        <w:rPr>
          <w:b/>
          <w:sz w:val="24"/>
        </w:rPr>
        <w:t>gen_rx_ofdm_link_code_fixed(tx, rx, targets, sys, Xtx, cid, clu, noise)：</w:t>
      </w:r>
      <w:r>
        <w:rPr>
          <w:sz w:val="24"/>
        </w:rPr>
        <w:t>模拟单条 tx-rx 链路的 OFDM 接收信号（含目标回波、K分布杂波、高斯白噪声）。</w:t>
      </w:r>
    </w:p>
    <w:p>
      <w:pPr>
        <w:spacing w:before="60" w:after="60"/>
        <w:ind w:left="480"/>
      </w:pPr>
      <w:r>
        <w:rPr>
          <w:b/>
          <w:sz w:val="24"/>
        </w:rPr>
        <w:t>process_subsystem_enhanced(nodes, targets, sys, clu, noise, cfar, txSym, …)：</w:t>
      </w:r>
      <w:r>
        <w:rPr>
          <w:sz w:val="24"/>
        </w:rPr>
        <w:t>完成子系统全链路处理：多链路累积、MTI、多普勒FFT、CFAR、OTDA定位。</w:t>
      </w:r>
    </w:p>
    <w:p>
      <w:pPr>
        <w:spacing w:before="60" w:after="60"/>
        <w:ind w:left="480"/>
      </w:pPr>
      <w:r>
        <w:rPr>
          <w:b/>
          <w:sz w:val="24"/>
        </w:rPr>
        <w:t>fuse_detections_subsystems(sea_dets, air_dets, sys)：</w:t>
      </w:r>
      <w:r>
        <w:rPr>
          <w:sz w:val="24"/>
        </w:rPr>
        <w:t>对两个子系统的点迹进行位置关联融合，保留最优 SNR 结果。</w:t>
      </w:r>
    </w:p>
    <w:p>
      <w:pPr>
        <w:spacing w:before="60" w:after="60"/>
        <w:ind w:left="480"/>
      </w:pPr>
      <w:r>
        <w:rPr>
          <w:b/>
          <w:sz w:val="24"/>
        </w:rPr>
        <w:t>convert_confirmed_to_solved(confirmed, sys)：</w:t>
      </w:r>
      <w:r>
        <w:rPr>
          <w:sz w:val="24"/>
        </w:rPr>
        <w:t>将确认点迹转换为含测量噪声协方差矩阵 R_meas 的跟踪器输入格式。</w:t>
      </w:r>
    </w:p>
    <w:p>
      <w:pPr>
        <w:spacing w:before="60" w:after="60"/>
        <w:ind w:left="480"/>
      </w:pPr>
      <w:r>
        <w:rPr>
          <w:b/>
          <w:sz w:val="24"/>
        </w:rPr>
        <w:t>update_tracker_enhanced(mgr, sols, dt, priors, sys, t)：</w:t>
      </w:r>
      <w:r>
        <w:rPr>
          <w:sz w:val="24"/>
        </w:rPr>
        <w:t>三槽位卡尔曼跟踪器，支持 CV 预测、真值引导关联、状态管理及相干增益估计。</w:t>
      </w:r>
    </w:p>
    <w:p>
      <w:pPr>
        <w:spacing w:before="240" w:after="120"/>
        <w:jc w:val="left"/>
      </w:pPr>
      <w:r>
        <w:rPr>
          <w:b/>
          <w:sz w:val="28"/>
        </w:rPr>
        <w:t>4.3  通信处理总流程框图</w:t>
      </w:r>
    </w:p>
    <w:p>
      <w:pPr>
        <w:spacing w:before="80" w:after="160"/>
        <w:jc w:val="center"/>
      </w:pPr>
      <w:r>
        <w:rPr>
          <w:b w:val="0"/>
          <w:sz w:val="22"/>
        </w:rPr>
        <w:t>图9  OFDM信号处理总流程框图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QPSK基带符号生成</w:t>
              <w:br/>
              <w:t>qpsk(Nsc, 1) → base_symbol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子载波映射（频域稀疏矩阵）</w:t>
              <w:br/>
              <w:t>txSym{node, cid}(sc,:) = X(sc,:)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OFDM回波生成（含杂波+噪声）</w:t>
              <w:br/>
              <w:t>gen_rx_ofdm_link_code_fixed(tx, rx, …)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匹配滤波（频域去码）</w:t>
              <w:br/>
              <w:t>Z(sc,:) = Y(sc,:) .× conj(X(sc,:))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距离维IFFT（时延解调）</w:t>
              <w:br/>
              <w:t>z_mf = ifft(Z, [], 1)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MTI杂波对消（可选）</w:t>
              <w:br/>
              <w:t>filter(hmt, 1, z_rd, [], 2)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Hann窗 + 多普勒FFT</w:t>
              <w:br/>
              <w:t>fftshift(fft(z_rd .× w, [], 2), 2)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多链路RD图相干累积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OS-CFAR检测 → 候选点 (r_meas, v_meas)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多链路OTDA定位 + 一致性确认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子系统非相干融合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KF跟踪输出（位置、速度、状态）</w:t>
            </w:r>
          </w:p>
        </w:tc>
      </w:tr>
    </w:tbl>
    <w:p/>
    <w:p/>
    <w:p>
      <w:r>
        <w:br w:type="page"/>
      </w:r>
    </w:p>
    <w:p>
      <w:pPr>
        <w:spacing w:before="240" w:after="120"/>
        <w:jc w:val="left"/>
      </w:pPr>
      <w:r>
        <w:rPr>
          <w:b/>
          <w:sz w:val="32"/>
        </w:rPr>
        <w:t>5  模块详细说明</w:t>
      </w:r>
    </w:p>
    <w:p>
      <w:pPr>
        <w:spacing w:before="240" w:after="120"/>
        <w:jc w:val="left"/>
      </w:pPr>
      <w:r>
        <w:rPr>
          <w:b/>
          <w:sz w:val="28"/>
        </w:rPr>
        <w:t>5.1  增强卡尔曼跟踪器（update_tracker_enhanced）</w:t>
      </w:r>
    </w:p>
    <w:p>
      <w:pPr>
        <w:spacing w:before="60" w:after="60"/>
        <w:jc w:val="both"/>
      </w:pPr>
      <w:r>
        <w:rPr>
          <w:sz w:val="24"/>
        </w:rPr>
        <w:t>跟踪器采用三槽位固定分配策略，每个槽位对应一个目标航迹。预测模型为匀速（CV）运动模型，状态向量 x = [px, py, pz, vx, vy, vz]ᵀ。量测关联采用真值引导方式，关联门限动态随 P 矩阵迹调整（3σ + 20 m）。目标状态分为 SEARCHING、TENTATIVE、LOCKED 三级。</w:t>
      </w:r>
    </w:p>
    <w:p>
      <w:pPr>
        <w:spacing w:before="60" w:after="60"/>
        <w:jc w:val="both"/>
      </w:pPr>
      <w:r>
        <w:rPr>
          <w:sz w:val="24"/>
        </w:rPr>
        <w:t>输入参数：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mgr</w:t>
      </w:r>
      <w:r>
        <w:rPr>
          <w:sz w:val="22"/>
        </w:rPr>
        <w:t xml:space="preserve">    跟踪器管理结构（包含 tracks 数组）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sols</w:t>
      </w:r>
      <w:r>
        <w:rPr>
          <w:sz w:val="22"/>
        </w:rPr>
        <w:t xml:space="preserve">    点迹结构数组（pos, vel, R_meas）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dt</w:t>
      </w:r>
      <w:r>
        <w:rPr>
          <w:sz w:val="22"/>
        </w:rPr>
        <w:t xml:space="preserve">    仿真时间步长（s）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priors</w:t>
      </w:r>
      <w:r>
        <w:rPr>
          <w:sz w:val="22"/>
        </w:rPr>
        <w:t xml:space="preserve">    真值目标列表（用于关联引导）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sys</w:t>
      </w:r>
      <w:r>
        <w:rPr>
          <w:sz w:val="22"/>
        </w:rPr>
        <w:t xml:space="preserve">    系统参数结构（TrackGatePos0, TrackDropMiss 等）</w:t>
      </w:r>
    </w:p>
    <w:p>
      <w:pPr>
        <w:spacing w:before="60" w:after="60"/>
        <w:jc w:val="both"/>
      </w:pPr>
      <w:r>
        <w:rPr>
          <w:sz w:val="24"/>
        </w:rPr>
        <w:t>输出参数：</w:t>
      </w:r>
    </w:p>
    <w:p>
      <w:pPr>
        <w:spacing w:before="20" w:after="20"/>
        <w:ind w:left="720"/>
        <w:jc w:val="left"/>
      </w:pPr>
      <w:r>
        <w:rPr>
          <w:b/>
          <w:sz w:val="22"/>
        </w:rPr>
        <w:t>mgr</w:t>
      </w:r>
      <w:r>
        <w:rPr>
          <w:sz w:val="22"/>
        </w:rPr>
        <w:t xml:space="preserve">    更新后的跟踪器管理结构</w:t>
      </w:r>
    </w:p>
    <w:p>
      <w:pPr>
        <w:spacing w:before="80" w:after="160"/>
        <w:jc w:val="center"/>
      </w:pPr>
      <w:r>
        <w:rPr>
          <w:b w:val="0"/>
          <w:sz w:val="22"/>
        </w:rPr>
        <w:t>图10  增强卡尔曼跟踪器流程图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初始化三个航迹槽位</w:t>
              <w:br/>
              <w:t>（首次调用时，以真值位置+小噪声初始化 x, P）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KF 预测（CV 模型）</w:t>
              <w:br/>
              <w:t>x = F·x；P = F·P·Fᵀ + Q</w:t>
              <w:br/>
              <w:t>F=[I, dt·I; 0, I]；q 随速度/RCS 动态调整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量测关联（真值引导）</w:t>
              <w:br/>
              <w:t>计算点迹与各槽位预测位置距离</w:t>
              <w:br/>
              <w:t>门限：3·√trace(P₁:₃,₁:₃) + 20 m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KF 量测更新（有关联量测时）</w:t>
              <w:br/>
              <w:t>K = P·Hᵀ·(H·P·Hᵀ+R)⁻¹；x = x+K·(z-H·x)</w:t>
              <w:br/>
              <w:t>更新命中计数 hits，判断状态跃迁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无量测时执行 miss 步骤</w:t>
              <w:br/>
              <w:t>累计 miss 次数，超过阈值则重置为 SEARCHING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相干增益估计</w:t>
              <w:br/>
              <w:t>coh = base_gain + rcs_gain + dist_gain（dB）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更新 mgr.tracks 中槽位状态</w:t>
              <w:br/>
              <w:t>（pos, vel, x, P, status, coh_gain_db）</w:t>
            </w:r>
          </w:p>
        </w:tc>
      </w:tr>
    </w:tbl>
    <w:p/>
    <w:p/>
    <w:p>
      <w:pPr>
        <w:spacing w:before="240" w:after="120"/>
        <w:jc w:val="left"/>
      </w:pPr>
      <w:r>
        <w:rPr>
          <w:b/>
          <w:sz w:val="28"/>
        </w:rPr>
        <w:t>5.2  物理场景更新（update_physics）</w:t>
      </w:r>
    </w:p>
    <w:p>
      <w:pPr>
        <w:spacing w:before="60" w:after="60"/>
        <w:jc w:val="both"/>
      </w:pPr>
      <w:r>
        <w:rPr>
          <w:sz w:val="24"/>
        </w:rPr>
        <w:t>按仿真步长 dt 对所有节点和目标的位置/速度进行推进更新，海面节点附加正弦垂荡模型，海面目标附加垂荡高度更新。</w:t>
      </w:r>
    </w:p>
    <w:p>
      <w:pPr>
        <w:spacing w:before="60" w:after="60"/>
        <w:jc w:val="both"/>
      </w:pPr>
      <w:r>
        <w:rPr>
          <w:sz w:val="24"/>
        </w:rPr>
        <w:t>输入：nodes（节点数组）、targets（目标数组）、t（当前时刻）、dt（步长）</w:t>
      </w:r>
    </w:p>
    <w:p>
      <w:pPr>
        <w:spacing w:before="60" w:after="60"/>
        <w:jc w:val="both"/>
      </w:pPr>
      <w:r>
        <w:rPr>
          <w:sz w:val="24"/>
        </w:rPr>
        <w:t>输出：更新后的 nodes 与 targets 数组</w:t>
      </w:r>
    </w:p>
    <w:p>
      <w:pPr>
        <w:spacing w:before="80" w:after="160"/>
        <w:jc w:val="center"/>
      </w:pPr>
      <w:r>
        <w:rPr>
          <w:b w:val="0"/>
          <w:sz w:val="22"/>
        </w:rPr>
        <w:t>图11  物理场景更新流程图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遍历所有节点</w:t>
              <w:br/>
              <w:t>nodes(i).pos += nodes(i).vel × dt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海面节点附加垂荡</w:t>
              <w:br/>
              <w:t>pos(3) = 0.8·sin(2π·0.06t + offset) + 0.3·sin(2π·0.11t + offset)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遍历所有目标</w:t>
              <w:br/>
              <w:t>targets(k).vel = vel0（保持初速度不变）</w:t>
              <w:br/>
              <w:t>targets(k).pos += vel × dt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海面目标附加垂荡（若定义了 heaveAmp/heaveHz/heavePh）</w:t>
              <w:br/>
              <w:t>pos(3) = heaveAmp·sin(2π·heaveHz·t + heavePh)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返回更新后的 nodes 与 targets</w:t>
            </w:r>
          </w:p>
        </w:tc>
      </w:tr>
    </w:tbl>
    <w:p/>
    <w:p/>
    <w:p>
      <w:pPr>
        <w:spacing w:before="240" w:after="120"/>
        <w:jc w:val="left"/>
      </w:pPr>
      <w:r>
        <w:rPr>
          <w:b/>
          <w:sz w:val="28"/>
        </w:rPr>
        <w:t>5.3  信道估计与同步（以 OFDM 体制等效实现）</w:t>
      </w:r>
    </w:p>
    <w:p>
      <w:pPr>
        <w:spacing w:before="60" w:after="60"/>
        <w:jc w:val="both"/>
      </w:pPr>
      <w:r>
        <w:rPr>
          <w:sz w:val="24"/>
        </w:rPr>
        <w:t>在本 OFDM 雷达系统中，匹配滤波通过频域相关（conj(X) 乘积）实现，等效于传统通信系统中的 MAFI 信道估计与匹配滤波。主要步骤如下：</w:t>
      </w:r>
    </w:p>
    <w:p>
      <w:pPr>
        <w:spacing w:before="60" w:after="60"/>
        <w:ind w:left="480"/>
        <w:jc w:val="both"/>
      </w:pPr>
      <w:r>
        <w:rPr>
          <w:sz w:val="24"/>
        </w:rPr>
        <w:t>1. 初始化：按节点 ID 确定对应子载波集合 sc，作为参考序列；</w:t>
      </w:r>
    </w:p>
    <w:p>
      <w:pPr>
        <w:spacing w:before="60" w:after="60"/>
        <w:ind w:left="480"/>
        <w:jc w:val="both"/>
      </w:pPr>
      <w:r>
        <w:rPr>
          <w:sz w:val="24"/>
        </w:rPr>
        <w:t>2. 信号选取：从接收矩阵 Y 中提取 sc 行，即所关注链路节点占用的频域分量；</w:t>
      </w:r>
    </w:p>
    <w:p>
      <w:pPr>
        <w:spacing w:before="60" w:after="60"/>
        <w:ind w:left="480"/>
        <w:jc w:val="both"/>
      </w:pPr>
      <w:r>
        <w:rPr>
          <w:sz w:val="24"/>
        </w:rPr>
        <w:t>3. 频域匹配滤波（信道估计等效）：Z(sc,:) = Y(sc,:) .× conj(X(sc,:))，消除 QPSK 调制，剩余目标/杂波/噪声响应；</w:t>
      </w:r>
    </w:p>
    <w:p>
      <w:pPr>
        <w:spacing w:before="60" w:after="60"/>
        <w:ind w:left="480"/>
        <w:jc w:val="both"/>
      </w:pPr>
      <w:r>
        <w:rPr>
          <w:sz w:val="24"/>
        </w:rPr>
        <w:t>4. 距离维变换（比特同步等效）：IFFT 变换到时延域，实现距离维对齐；</w:t>
      </w:r>
    </w:p>
    <w:p>
      <w:pPr>
        <w:spacing w:before="60" w:after="60"/>
        <w:ind w:left="480"/>
        <w:jc w:val="both"/>
      </w:pPr>
      <w:r>
        <w:rPr>
          <w:sz w:val="24"/>
        </w:rPr>
        <w:t>5. 多普勒 FFT（频率同步等效）：慢时间维 FFT 得到多普勒谱，完成速度估计；</w:t>
      </w:r>
    </w:p>
    <w:p>
      <w:pPr>
        <w:spacing w:before="60" w:after="60"/>
        <w:ind w:left="480"/>
        <w:jc w:val="both"/>
      </w:pPr>
      <w:r>
        <w:rPr>
          <w:sz w:val="24"/>
        </w:rPr>
        <w:t>6. 返回结果：输出距离-多普勒复数矩阵，用于后续 CFAR 处理。</w:t>
      </w:r>
    </w:p>
    <w:p>
      <w:pPr>
        <w:spacing w:before="80" w:after="160"/>
        <w:jc w:val="center"/>
      </w:pPr>
      <w:r>
        <w:rPr>
          <w:b w:val="0"/>
          <w:sz w:val="22"/>
        </w:rPr>
        <w:t>图12  OFDM匹配滤波与信道处理流程图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初始化：确定节点子载波集合 sc</w:t>
              <w:br/>
              <w:t>get_subcarrier_indices(tx_id, sys)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信号选取：提取接收矩阵中子载波行</w:t>
              <w:br/>
              <w:t>Y_sc = Y(sc, :)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频域匹配滤波（去码）</w:t>
              <w:br/>
              <w:t>Z(sc,:) = Y_sc .× conj(X(sc,:))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其余子载波置零（空间滤波）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距离维IFFT：z_mf = ifft(Z, [], 1)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MTI对消（可选）：filter(hmt, 1, z_rd, [], 2)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加Hann窗 + 慢时间维FFT</w:t>
              <w:br/>
              <w:t>RD = fftshift(fft(z_rd .× w, [], 2), 2)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返回距离-多普勒矩阵 RD_det</w:t>
            </w:r>
          </w:p>
        </w:tc>
      </w:tr>
    </w:tbl>
    <w:p/>
    <w:p/>
    <w:p>
      <w:pPr>
        <w:spacing w:before="240" w:after="120"/>
        <w:jc w:val="left"/>
      </w:pPr>
      <w:r>
        <w:rPr>
          <w:b/>
          <w:sz w:val="28"/>
        </w:rPr>
        <w:t>5.4  节点与目标配置说明</w:t>
      </w:r>
    </w:p>
    <w:p>
      <w:pPr>
        <w:spacing w:before="240" w:after="120"/>
        <w:jc w:val="left"/>
      </w:pPr>
      <w:r>
        <w:rPr>
          <w:b/>
          <w:sz w:val="24"/>
        </w:rPr>
        <w:t>空中模式节点配置（make_nodes — tx_air_1）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节点名称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初始位置 (m)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速度 (m/s)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Sea1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[0, 12000, 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[18, 0, 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海面舰船，奇数子载波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Sea2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[0, −12000, 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[15, 0, 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海面舰船，偶数子载波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Air1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[10000, 0, 3500]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[60, 0, 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空中节点，Air1子载波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Air2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[10000, 14000, 3800]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[60, 10, 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空中节点，Air2子载波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Air3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[10000, −14000, 3600]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[60, −10, 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空中节点，Air3子载波</w:t>
            </w:r>
          </w:p>
        </w:tc>
      </w:tr>
    </w:tbl>
    <w:p/>
    <w:p>
      <w:pPr>
        <w:spacing w:before="80" w:after="160"/>
        <w:jc w:val="center"/>
      </w:pPr>
      <w:r>
        <w:rPr>
          <w:b w:val="0"/>
          <w:sz w:val="22"/>
        </w:rPr>
        <w:t>表3  空中模式节点配置</w:t>
      </w:r>
    </w:p>
    <w:p>
      <w:pPr>
        <w:spacing w:before="240" w:after="120"/>
        <w:jc w:val="left"/>
      </w:pPr>
      <w:r>
        <w:rPr>
          <w:b/>
          <w:sz w:val="24"/>
        </w:rPr>
        <w:t>海面模式节点配置（make_nodes — tx_sea_1）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节点名称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初始位置 (m)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速度 (m/s)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Sea1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[0, 12000, 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[18, 0, 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海面舰船节点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Sea2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[0, −12000, 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[15, 0, 0]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海面舰船节点</w:t>
            </w:r>
          </w:p>
        </w:tc>
      </w:tr>
    </w:tbl>
    <w:p/>
    <w:p>
      <w:pPr>
        <w:spacing w:before="80" w:after="160"/>
        <w:jc w:val="center"/>
      </w:pPr>
      <w:r>
        <w:rPr>
          <w:b w:val="0"/>
          <w:sz w:val="22"/>
        </w:rPr>
        <w:t>表4  海面模式节点配置</w:t>
      </w:r>
    </w:p>
    <w:p>
      <w:pPr>
        <w:spacing w:before="240" w:after="120"/>
        <w:jc w:val="left"/>
      </w:pPr>
      <w:r>
        <w:rPr>
          <w:b/>
          <w:sz w:val="24"/>
        </w:rPr>
        <w:t>海面模式目标配置（make_targets — tx_sea_1）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目标名称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初始位置 (m)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速度 (m/s)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RCS (m²)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垂荡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Ship1-FAC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[60000, 3000, 0]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[−11.0, 8.0, 0]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20.0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1.2 m/0.18 Hz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Ship2-Frigate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[82000, −4000, 0]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[−12.0, 10.0, 0]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30.0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1.5 m/0.14 Hz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Ship3-Destroyer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[70000, 1000, 0]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[−17.0, 13.0, 0]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35.0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1.8 m/0.12 Hz</w:t>
            </w:r>
          </w:p>
        </w:tc>
      </w:tr>
    </w:tbl>
    <w:p/>
    <w:p>
      <w:pPr>
        <w:spacing w:before="80" w:after="160"/>
        <w:jc w:val="center"/>
      </w:pPr>
      <w:r>
        <w:rPr>
          <w:b w:val="0"/>
          <w:sz w:val="22"/>
        </w:rPr>
        <w:t>表5  海面模式目标配置</w:t>
      </w:r>
    </w:p>
    <w:p>
      <w:pPr>
        <w:spacing w:before="240" w:after="120"/>
        <w:jc w:val="left"/>
      </w:pPr>
      <w:r>
        <w:rPr>
          <w:b/>
          <w:sz w:val="28"/>
        </w:rPr>
        <w:t>5.5  速度分组（split_dets_by_speed）</w:t>
      </w:r>
    </w:p>
    <w:p>
      <w:pPr>
        <w:spacing w:before="60" w:after="60"/>
        <w:jc w:val="both"/>
      </w:pPr>
      <w:r>
        <w:rPr>
          <w:sz w:val="24"/>
        </w:rPr>
        <w:t>对弱目标检测结果按速度大小分为三组，使用固定门限 SpeedSplit = [230, 400] m/s：</w:t>
      </w:r>
    </w:p>
    <w:p>
      <w:pPr>
        <w:spacing w:before="60" w:after="60"/>
        <w:ind w:left="480"/>
        <w:jc w:val="both"/>
      </w:pPr>
      <w:r>
        <w:rPr>
          <w:sz w:val="24"/>
        </w:rPr>
        <w:t>组 1：速度 &lt; 230 m/s（慢目标，舰船或低速飞机）</w:t>
      </w:r>
    </w:p>
    <w:p>
      <w:pPr>
        <w:spacing w:before="60" w:after="60"/>
        <w:ind w:left="480"/>
        <w:jc w:val="both"/>
      </w:pPr>
      <w:r>
        <w:rPr>
          <w:sz w:val="24"/>
        </w:rPr>
        <w:t>组 2：230 ≤ 速度 &lt; 400 m/s（中速飞机）</w:t>
      </w:r>
    </w:p>
    <w:p>
      <w:pPr>
        <w:spacing w:before="60" w:after="60"/>
        <w:ind w:left="480"/>
        <w:jc w:val="both"/>
      </w:pPr>
      <w:r>
        <w:rPr>
          <w:sz w:val="24"/>
        </w:rPr>
        <w:t>组 3：速度 ≥ 400 m/s（高速/超声速飞机，如 F22）</w:t>
      </w:r>
    </w:p>
    <w:p>
      <w:pPr>
        <w:spacing w:before="60" w:after="60"/>
        <w:jc w:val="both"/>
      </w:pPr>
      <w:r>
        <w:rPr>
          <w:sz w:val="24"/>
        </w:rPr>
        <w:t>各速度组分别调用 convert_confirmed_to_solved 并独立求解，避免因速度差异导致的定位混叠。</w:t>
      </w:r>
    </w:p>
    <w:p>
      <w:pPr>
        <w:spacing w:before="240" w:after="120"/>
        <w:jc w:val="left"/>
      </w:pPr>
      <w:r>
        <w:rPr>
          <w:b/>
          <w:sz w:val="28"/>
        </w:rPr>
        <w:t>5.6  点迹去重（dedup_detections_by_position）</w:t>
      </w:r>
    </w:p>
    <w:p>
      <w:pPr>
        <w:spacing w:before="60" w:after="60"/>
        <w:jc w:val="both"/>
      </w:pPr>
      <w:r>
        <w:rPr>
          <w:sz w:val="24"/>
        </w:rPr>
        <w:t>对同一时刻多次检测到的同一目标点迹，按位置关联门限 fusion_range_gate（5000 m）进行聚类，在同一簇内保留 SNR 最高的点迹，输出去重后的检测结果。</w:t>
      </w:r>
    </w:p>
    <w:p>
      <w:pPr>
        <w:spacing w:before="80" w:after="160"/>
        <w:jc w:val="center"/>
      </w:pPr>
      <w:r>
        <w:rPr>
          <w:b w:val="0"/>
          <w:sz w:val="22"/>
        </w:rPr>
        <w:t>图13  点迹去重流程图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输入：dets（检测点迹数组）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遍历所有检测点（used 标志初始化为 false）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以点 i 为核心，查找邻域内距离 &lt; fusion_range_gate 的点 j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在同一簇内选取 SNR 最大的点作为代表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将簇内所有点标记为 used</w:t>
            </w:r>
          </w:p>
        </w:tc>
      </w:tr>
    </w:tbl>
    <w:p/>
    <w:p>
      <w:pPr>
        <w:spacing w:before="0" w:after="0"/>
        <w:jc w:val="center"/>
      </w:pPr>
      <w: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c>
          <w:tcPr>
            <w:tcW w:type="dxa" w:w="9122"/>
          </w:tcPr>
          <w:p>
            <w:pPr>
              <w:spacing w:before="80" w:after="80"/>
              <w:jc w:val="center"/>
            </w:pPr>
            <w:r>
              <w:rPr>
                <w:b/>
                <w:sz w:val="24"/>
              </w:rPr>
              <w:t>输出去重后的 dets2</w:t>
            </w:r>
          </w:p>
        </w:tc>
      </w:tr>
    </w:tbl>
    <w:p/>
    <w:p/>
    <w:p>
      <w:r>
        <w:br w:type="page"/>
      </w:r>
    </w:p>
    <w:p>
      <w:pPr>
        <w:spacing w:before="240" w:after="120"/>
        <w:jc w:val="left"/>
      </w:pPr>
      <w:r>
        <w:rPr>
          <w:b/>
          <w:sz w:val="32"/>
        </w:rPr>
        <w:t>附录  系统关键参数汇总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参数名称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参数值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载频 fc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500 MHz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带宽 B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2 MHz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子载波数 Nsc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1024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PRI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140 μs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相干积累脉冲数 Nc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距离分辨率 r_res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75 m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不模糊距离 R_unamb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~76.8 km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覆盖地距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±150 km（双侧）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不模糊速度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约 ±535 m/s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系统增益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1.2×10⁹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仿真时长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60 s（步长 0.5 s）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节点数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5（2 海面 + 3 空中）/ 2（仅海面）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目标数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3（飞机）/ 3（舰船）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CFAR 类型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OS-CFAR（二维）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虚警概率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1×10⁻³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MTI 滤波器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双/三/四脉冲对消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KF 状态维度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6（位置+速度）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t>跟踪槽位数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3</w:t>
            </w:r>
          </w:p>
        </w:tc>
      </w:tr>
    </w:tbl>
    <w:p/>
    <w:p>
      <w:pPr>
        <w:spacing w:before="80" w:after="160"/>
        <w:jc w:val="center"/>
      </w:pPr>
      <w:r>
        <w:rPr>
          <w:b w:val="0"/>
          <w:sz w:val="22"/>
        </w:rPr>
        <w:t>表6  系统关键参数汇总表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