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11719">
      <w:pPr>
        <w:spacing w:line="360" w:lineRule="auto"/>
        <w:ind w:firstLine="480" w:firstLineChars="200"/>
        <w:rPr>
          <w:rFonts w:ascii="Times New Roman" w:hAnsi="Times New Roman" w:eastAsia="宋体" w:cs="Times New Roman"/>
          <w:sz w:val="24"/>
          <w14:ligatures w14:val="none"/>
        </w:rPr>
      </w:pPr>
      <w:bookmarkStart w:id="0" w:name="_Toc444521185"/>
      <w:r>
        <w:rPr>
          <w:rFonts w:hint="eastAsia" w:ascii="Times New Roman" w:hAnsi="Times New Roman" w:eastAsia="宋体" w:cs="Times New Roman"/>
          <w:sz w:val="24"/>
          <w14:ligatures w14:val="none"/>
        </w:rPr>
        <w:t>雷达与通信协调</w:t>
      </w:r>
      <w:bookmarkStart w:id="42" w:name="_GoBack"/>
      <w:bookmarkEnd w:id="42"/>
      <w:r>
        <w:rPr>
          <w:rFonts w:hint="eastAsia" w:ascii="Times New Roman" w:hAnsi="Times New Roman" w:eastAsia="宋体" w:cs="Times New Roman"/>
          <w:sz w:val="24"/>
          <w14:ligatures w14:val="none"/>
        </w:rPr>
        <w:t>工作，共分为三种工作模式（时分复用、空分复用和一体化波形共用）。具体的雷达、通信系统处理流程如下图所示。</w:t>
      </w:r>
    </w:p>
    <w:p w14:paraId="1B065114">
      <w:pPr>
        <w:keepNext/>
        <w:spacing w:line="360" w:lineRule="auto"/>
        <w:ind w:firstLine="420" w:firstLineChars="200"/>
        <w:jc w:val="center"/>
        <w:rPr>
          <w:rFonts w:ascii="Times New Roman" w:hAnsi="Times New Roman" w:eastAsia="宋体" w:cs="Times New Roman"/>
          <w:sz w:val="24"/>
          <w14:ligatures w14:val="none"/>
        </w:rPr>
      </w:pPr>
      <w:r>
        <w:rPr>
          <w:rFonts w:ascii="等线" w:hAnsi="等线" w:eastAsia="等线" w:cs="Times New Roman"/>
          <w14:ligatures w14:val="none"/>
        </w:rPr>
        <w:object>
          <v:shape id="_x0000_i1025" o:spt="75" type="#_x0000_t75" style="height:546.65pt;width:417.6pt;" o:ole="t" filled="f" o:preferrelative="t" stroked="f" coordsize="21600,21600">
            <v:path/>
            <v:fill on="f" focussize="0,0"/>
            <v:stroke on="f"/>
            <v:imagedata r:id="rId5" o:title=""/>
            <o:lock v:ext="edit" aspectratio="t"/>
            <w10:wrap type="none"/>
            <w10:anchorlock/>
          </v:shape>
          <o:OLEObject Type="Embed" ProgID="Visio.Drawing.15" ShapeID="_x0000_i1025" DrawAspect="Content" ObjectID="_1468075725" r:id="rId4">
            <o:LockedField>false</o:LockedField>
          </o:OLEObject>
        </w:object>
      </w:r>
    </w:p>
    <w:p w14:paraId="60303912">
      <w:pPr>
        <w:numPr>
          <w:ilvl w:val="0"/>
          <w:numId w:val="1"/>
        </w:numPr>
        <w:spacing w:line="360" w:lineRule="auto"/>
        <w:ind w:firstLine="420" w:firstLineChars="200"/>
        <w:jc w:val="center"/>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一体化系统处理框图</w:t>
      </w:r>
    </w:p>
    <w:p w14:paraId="61BEAB41">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雷达接到发射指令后，发射线性调频信号（</w:t>
      </w:r>
      <w:r>
        <w:rPr>
          <w:rFonts w:ascii="Times New Roman" w:hAnsi="Times New Roman" w:eastAsia="宋体" w:cs="Times New Roman"/>
          <w:sz w:val="24"/>
          <w14:ligatures w14:val="none"/>
        </w:rPr>
        <w:t>LFM</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MATLAB</w:t>
      </w:r>
      <w:r>
        <w:rPr>
          <w:rFonts w:hint="eastAsia" w:ascii="Times New Roman" w:hAnsi="Times New Roman" w:eastAsia="宋体" w:cs="Times New Roman"/>
          <w:sz w:val="24"/>
          <w14:ligatures w14:val="none"/>
        </w:rPr>
        <w:t>模拟当前发射信号、天线阵列与弹目运动关系下的回波信号，进而对回波信号分析，检测到目标波束通道与多普勒通道，完成目标检测和单脉冲测角。通信系统也发送线性调频信号，经过信道编码、交织、复用、调制等处理后发射信号，在接收端进行解调、解复用、解交织、译码等工作，最终完成通信功能。</w:t>
      </w:r>
    </w:p>
    <w:bookmarkEnd w:id="0"/>
    <w:p w14:paraId="3F9BCA4D">
      <w:pPr>
        <w:keepNext/>
        <w:keepLines/>
        <w:numPr>
          <w:ilvl w:val="0"/>
          <w:numId w:val="2"/>
        </w:numPr>
        <w:spacing w:before="260" w:after="260" w:line="415" w:lineRule="auto"/>
        <w:ind w:firstLine="562" w:firstLineChars="200"/>
        <w:outlineLvl w:val="1"/>
        <w:rPr>
          <w:rFonts w:ascii="Times New Roman" w:hAnsi="Times New Roman" w:eastAsia="宋体" w:cs="Times New Roman"/>
          <w:b/>
          <w:bCs/>
          <w:sz w:val="28"/>
          <w:szCs w:val="32"/>
          <w14:ligatures w14:val="none"/>
        </w:rPr>
      </w:pPr>
      <w:bookmarkStart w:id="1" w:name="_Toc181309652"/>
      <w:bookmarkStart w:id="2" w:name="_Toc181309978"/>
      <w:bookmarkStart w:id="3" w:name="_Toc444521186"/>
      <w:r>
        <w:rPr>
          <w:rFonts w:hint="eastAsia" w:ascii="Times New Roman" w:hAnsi="Times New Roman" w:eastAsia="宋体" w:cs="Times New Roman"/>
          <w:b/>
          <w:bCs/>
          <w:sz w:val="28"/>
          <w:szCs w:val="32"/>
          <w14:ligatures w14:val="none"/>
        </w:rPr>
        <w:t>函数、变量定义</w:t>
      </w:r>
      <w:bookmarkEnd w:id="1"/>
      <w:bookmarkEnd w:id="2"/>
      <w:bookmarkEnd w:id="3"/>
    </w:p>
    <w:p w14:paraId="05310E5F">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各函数之间的调用关系如下：</w:t>
      </w:r>
    </w:p>
    <w:p w14:paraId="16DFB1BA">
      <w:pPr>
        <w:keepNext/>
        <w:spacing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object>
          <v:shape id="_x0000_i1026" o:spt="75" type="#_x0000_t75" style="height:475.5pt;width:417.2pt;" o:ole="t" filled="f" o:preferrelative="t" stroked="f" coordsize="21600,21600">
            <v:path/>
            <v:fill on="f" focussize="0,0"/>
            <v:stroke on="f"/>
            <v:imagedata r:id="rId7" o:title=""/>
            <o:lock v:ext="edit" aspectratio="t"/>
            <w10:wrap type="none"/>
            <w10:anchorlock/>
          </v:shape>
          <o:OLEObject Type="Embed" ProgID="Visio.Drawing.15" ShapeID="_x0000_i1026" DrawAspect="Content" ObjectID="_1468075726" r:id="rId6">
            <o:LockedField>false</o:LockedField>
          </o:OLEObject>
        </w:object>
      </w:r>
    </w:p>
    <w:p w14:paraId="047F4A5A">
      <w:pPr>
        <w:numPr>
          <w:ilvl w:val="0"/>
          <w:numId w:val="1"/>
        </w:numPr>
        <w:spacing w:line="360" w:lineRule="auto"/>
        <w:ind w:firstLine="420" w:firstLineChars="200"/>
        <w:jc w:val="center"/>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函数调用关系</w:t>
      </w:r>
    </w:p>
    <w:p w14:paraId="2ED524DE">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仿真主要包括以下几个模块（以函数形式表示）：</w:t>
      </w:r>
    </w:p>
    <w:p w14:paraId="7E4BB8D5">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主函数</w:t>
      </w:r>
    </w:p>
    <w:p w14:paraId="601C340C">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Main_MissilebornAllTest.m</w:t>
      </w:r>
      <w:r>
        <w:rPr>
          <w:rFonts w:hint="eastAsia" w:ascii="Times New Roman" w:hAnsi="Times New Roman" w:eastAsia="宋体" w:cs="Times New Roman"/>
          <w:sz w:val="24"/>
          <w14:ligatures w14:val="none"/>
        </w:rPr>
        <w:t>：完成对参数的设置，数据的初始化，以及对各子函数的调用。</w:t>
      </w:r>
    </w:p>
    <w:p w14:paraId="02E37147">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信号回波合成函数</w:t>
      </w:r>
    </w:p>
    <w:p w14:paraId="06433247">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Array</w:t>
      </w:r>
      <w:r>
        <w:rPr>
          <w:rFonts w:ascii="Times New Roman" w:hAnsi="Times New Roman" w:eastAsia="宋体" w:cs="Times New Roman"/>
          <w:sz w:val="24"/>
          <w14:ligatures w14:val="none"/>
        </w:rPr>
        <w:t>ReceivedSignal.m</w:t>
      </w:r>
      <w:r>
        <w:rPr>
          <w:rFonts w:hint="eastAsia" w:ascii="Times New Roman" w:hAnsi="Times New Roman" w:eastAsia="宋体" w:cs="Times New Roman"/>
          <w:sz w:val="24"/>
          <w14:ligatures w14:val="none"/>
        </w:rPr>
        <w:t>：回波信号合成，主要包括目标信号、噪声信号、干扰信号和杂波回波信号</w:t>
      </w:r>
    </w:p>
    <w:p w14:paraId="4AFF5FA4">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子阵合成</w:t>
      </w:r>
    </w:p>
    <w:p w14:paraId="3C1F9392">
      <w:pPr>
        <w:spacing w:line="360" w:lineRule="auto"/>
        <w:ind w:firstLine="36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SubarrayReceivedSignal.m：子阵合成，对回波数据进行子阵级波束形成</w:t>
      </w:r>
    </w:p>
    <w:p w14:paraId="6BD31316">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坐标转换</w:t>
      </w:r>
    </w:p>
    <w:p w14:paraId="0B4BD8E9">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CoordinateTransform.m</w:t>
      </w:r>
      <w:r>
        <w:rPr>
          <w:rFonts w:hint="eastAsia" w:ascii="Times New Roman" w:hAnsi="Times New Roman" w:eastAsia="宋体" w:cs="Times New Roman"/>
          <w:sz w:val="24"/>
          <w14:ligatures w14:val="none"/>
        </w:rPr>
        <w:t>：坐标转换子函数，主要是对惯性坐标系和天线坐标系参数之间的转换</w:t>
      </w:r>
    </w:p>
    <w:p w14:paraId="626426FA">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发射信号产生</w:t>
      </w:r>
    </w:p>
    <w:p w14:paraId="79741CEF">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TransmitSignal.m</w:t>
      </w:r>
      <w:r>
        <w:rPr>
          <w:rFonts w:hint="eastAsia" w:ascii="Times New Roman" w:hAnsi="Times New Roman" w:eastAsia="宋体" w:cs="Times New Roman"/>
          <w:sz w:val="24"/>
          <w14:ligatures w14:val="none"/>
        </w:rPr>
        <w:t>：产生雷达发射信号（线性调频信号、单频正弦信号）</w:t>
      </w:r>
    </w:p>
    <w:p w14:paraId="00BE9247">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点目标回波信号</w:t>
      </w:r>
    </w:p>
    <w:p w14:paraId="4B0A19B1">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EchoSignal.m</w:t>
      </w:r>
      <w:r>
        <w:rPr>
          <w:rFonts w:hint="eastAsia" w:ascii="Times New Roman" w:hAnsi="Times New Roman" w:eastAsia="宋体" w:cs="Times New Roman"/>
          <w:sz w:val="24"/>
          <w14:ligatures w14:val="none"/>
        </w:rPr>
        <w:t>：产生当前发射信号与弹目关系下的点目标回波信号</w:t>
      </w:r>
    </w:p>
    <w:p w14:paraId="35E7035E">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杂波回波子函数</w:t>
      </w:r>
    </w:p>
    <w:p w14:paraId="055A6235">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ClutterGen.m</w:t>
      </w:r>
      <w:r>
        <w:rPr>
          <w:rFonts w:hint="eastAsia" w:ascii="Times New Roman" w:hAnsi="Times New Roman" w:eastAsia="宋体" w:cs="Times New Roman"/>
          <w:sz w:val="24"/>
          <w14:ligatures w14:val="none"/>
        </w:rPr>
        <w:t>：杂波考虑了距离模糊和速度模糊，杂波以</w:t>
      </w:r>
      <w:r>
        <w:rPr>
          <w:rFonts w:ascii="Times New Roman" w:hAnsi="Times New Roman" w:eastAsia="宋体" w:cs="Times New Roman"/>
          <w:sz w:val="24"/>
          <w14:ligatures w14:val="none"/>
        </w:rPr>
        <w:t>.mat</w:t>
      </w:r>
      <w:r>
        <w:rPr>
          <w:rFonts w:hint="eastAsia" w:ascii="Times New Roman" w:hAnsi="Times New Roman" w:eastAsia="宋体" w:cs="Times New Roman"/>
          <w:sz w:val="24"/>
          <w14:ligatures w14:val="none"/>
        </w:rPr>
        <w:t>文件进行存储</w:t>
      </w:r>
    </w:p>
    <w:p w14:paraId="76CF7982">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脉冲压缩</w:t>
      </w:r>
    </w:p>
    <w:p w14:paraId="3612FE38">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PulseCompress.m</w:t>
      </w:r>
      <w:r>
        <w:rPr>
          <w:rFonts w:hint="eastAsia" w:ascii="Times New Roman" w:hAnsi="Times New Roman" w:eastAsia="宋体" w:cs="Times New Roman"/>
          <w:sz w:val="24"/>
          <w14:ligatures w14:val="none"/>
        </w:rPr>
        <w:t>：脉冲压缩子函数</w:t>
      </w:r>
    </w:p>
    <w:p w14:paraId="6614A0E1">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非自适应处理</w:t>
      </w:r>
    </w:p>
    <w:p w14:paraId="0FF433A3">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MTD</w:t>
      </w:r>
      <w:r>
        <w:rPr>
          <w:rFonts w:ascii="Times New Roman" w:hAnsi="Times New Roman" w:eastAsia="宋体" w:cs="Times New Roman"/>
          <w:sz w:val="24"/>
          <w14:ligatures w14:val="none"/>
        </w:rPr>
        <w:t>.m</w:t>
      </w:r>
      <w:r>
        <w:rPr>
          <w:rFonts w:hint="eastAsia" w:ascii="Times New Roman" w:hAnsi="Times New Roman" w:eastAsia="宋体" w:cs="Times New Roman"/>
          <w:sz w:val="24"/>
          <w14:ligatures w14:val="none"/>
        </w:rPr>
        <w:t>：包括DBF和MTD处理过程</w:t>
      </w:r>
    </w:p>
    <w:p w14:paraId="272D4EC9">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目标检测</w:t>
      </w:r>
    </w:p>
    <w:p w14:paraId="156D9387">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CFAR</w:t>
      </w:r>
      <w:r>
        <w:rPr>
          <w:rFonts w:ascii="Times New Roman" w:hAnsi="Times New Roman" w:eastAsia="宋体" w:cs="Times New Roman"/>
          <w:sz w:val="24"/>
          <w14:ligatures w14:val="none"/>
        </w:rPr>
        <w:t>.m</w:t>
      </w:r>
      <w:r>
        <w:rPr>
          <w:rFonts w:hint="eastAsia" w:ascii="Times New Roman" w:hAnsi="Times New Roman" w:eastAsia="宋体" w:cs="Times New Roman"/>
          <w:sz w:val="24"/>
          <w14:ligatures w14:val="none"/>
        </w:rPr>
        <w:t>：完成恒虚警目标检测，返回目标信息（距离、速度、方位）</w:t>
      </w:r>
    </w:p>
    <w:p w14:paraId="11E2439B">
      <w:pPr>
        <w:numPr>
          <w:ilvl w:val="0"/>
          <w:numId w:val="3"/>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单脉冲测角</w:t>
      </w:r>
    </w:p>
    <w:p w14:paraId="3D99B40C">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ADBF</w:t>
      </w:r>
      <w:r>
        <w:rPr>
          <w:rFonts w:ascii="Times New Roman" w:hAnsi="Times New Roman" w:eastAsia="宋体" w:cs="Times New Roman"/>
          <w:sz w:val="24"/>
          <w14:ligatures w14:val="none"/>
        </w:rPr>
        <w:t>.m</w:t>
      </w:r>
      <w:r>
        <w:rPr>
          <w:rFonts w:hint="eastAsia" w:ascii="Times New Roman" w:hAnsi="Times New Roman" w:eastAsia="宋体" w:cs="Times New Roman"/>
          <w:sz w:val="24"/>
          <w14:ligatures w14:val="none"/>
        </w:rPr>
        <w:t>：单脉冲测角，返回目标角度信息</w:t>
      </w:r>
    </w:p>
    <w:p w14:paraId="62C110CC">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主函数：</w:t>
      </w:r>
      <w:r>
        <w:rPr>
          <w:rFonts w:ascii="Times New Roman" w:hAnsi="Times New Roman" w:eastAsia="宋体" w:cs="Times New Roman"/>
          <w:sz w:val="24"/>
          <w14:ligatures w14:val="none"/>
        </w:rPr>
        <w:t>Main_MissilebornAllTest</w:t>
      </w:r>
    </w:p>
    <w:p w14:paraId="2CF22779">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功能：主要雷达工作参数、XX、目标参数定义，子函数的调用</w:t>
      </w:r>
    </w:p>
    <w:p w14:paraId="480CDA8A">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定义参数如下：</w:t>
      </w:r>
    </w:p>
    <w:p w14:paraId="0F4DB189">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 xml:space="preserve">MissileHeight  </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XX飞行高度</w:t>
      </w:r>
    </w:p>
    <w:p w14:paraId="2F8A4CD6">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 xml:space="preserve">MissileCoordinate </w:t>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XX的在地面惯性坐标系下的位置（矢量）</w:t>
      </w:r>
    </w:p>
    <w:p w14:paraId="53ECAAF9">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MissileVelocity</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XX地面惯性坐标系下的速度（矢量）</w:t>
      </w:r>
    </w:p>
    <w:p w14:paraId="4ED75482">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MissileAcceleration</w:t>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XX加速度（矢量）（暂不考虑）</w:t>
      </w:r>
    </w:p>
    <w:p w14:paraId="21842F67">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TargetHeight</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目标高度</w:t>
      </w:r>
    </w:p>
    <w:p w14:paraId="6BC116CA">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TargetCoordinate</w:t>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目标在地面惯性坐标系下的位置（矢量）</w:t>
      </w:r>
    </w:p>
    <w:p w14:paraId="6D3841B8">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TargetVelocity</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目标在地面惯性坐标系下的速度（矢量）</w:t>
      </w:r>
    </w:p>
    <w:p w14:paraId="5005F942">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RCS</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目标有效截面积（</w:t>
      </w:r>
      <w:r>
        <w:rPr>
          <w:rFonts w:ascii="Times New Roman" w:hAnsi="Times New Roman" w:eastAsia="宋体" w:cs="Times New Roman"/>
          <w:sz w:val="24"/>
          <w14:ligatures w14:val="none"/>
        </w:rPr>
        <w:t>swelling 1</w:t>
      </w:r>
      <w:r>
        <w:rPr>
          <w:rFonts w:hint="eastAsia" w:ascii="Times New Roman" w:hAnsi="Times New Roman" w:eastAsia="宋体" w:cs="Times New Roman"/>
          <w:sz w:val="24"/>
          <w14:ligatures w14:val="none"/>
        </w:rPr>
        <w:t>模型）</w:t>
      </w:r>
    </w:p>
    <w:p w14:paraId="49923CB5">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WaveformMode</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发射波形类型（</w:t>
      </w:r>
      <w:r>
        <w:rPr>
          <w:rFonts w:ascii="Times New Roman" w:hAnsi="Times New Roman" w:eastAsia="宋体" w:cs="Times New Roman"/>
          <w:sz w:val="24"/>
          <w14:ligatures w14:val="none"/>
        </w:rPr>
        <w:t>1</w:t>
      </w:r>
      <w:r>
        <w:rPr>
          <w:rFonts w:hint="eastAsia" w:ascii="Times New Roman" w:hAnsi="Times New Roman" w:eastAsia="宋体" w:cs="Times New Roman"/>
          <w:sz w:val="24"/>
          <w14:ligatures w14:val="none"/>
        </w:rPr>
        <w:t>：低重频；</w:t>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：中重频；</w:t>
      </w:r>
      <w:r>
        <w:rPr>
          <w:rFonts w:ascii="Times New Roman" w:hAnsi="Times New Roman" w:eastAsia="宋体" w:cs="Times New Roman"/>
          <w:sz w:val="24"/>
          <w14:ligatures w14:val="none"/>
        </w:rPr>
        <w:t>3</w:t>
      </w:r>
      <w:r>
        <w:rPr>
          <w:rFonts w:hint="eastAsia" w:ascii="Times New Roman" w:hAnsi="Times New Roman" w:eastAsia="宋体" w:cs="Times New Roman"/>
          <w:sz w:val="24"/>
          <w14:ligatures w14:val="none"/>
        </w:rPr>
        <w:t>：高重频）</w:t>
      </w:r>
    </w:p>
    <w:p w14:paraId="0313DA68">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C</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光速</w:t>
      </w:r>
    </w:p>
    <w:p w14:paraId="090A30EC">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f0</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信号载频</w:t>
      </w:r>
    </w:p>
    <w:p w14:paraId="06AC9E56">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lamda</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载频对应的信号波长</w:t>
      </w:r>
    </w:p>
    <w:p w14:paraId="26D8D791">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B</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信号带宽</w:t>
      </w:r>
    </w:p>
    <w:p w14:paraId="1C7202D6">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Fs</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倍带宽采样率</w:t>
      </w:r>
    </w:p>
    <w:p w14:paraId="3524AC89">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Fr</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脉冲重复频率</w:t>
      </w:r>
    </w:p>
    <w:p w14:paraId="262A8A9D">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Tr</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脉冲重复周期</w:t>
      </w:r>
    </w:p>
    <w:p w14:paraId="7AD11064">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Duty</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占空比</w:t>
      </w:r>
    </w:p>
    <w:p w14:paraId="1F497B14">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CPI</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脉冲个数</w:t>
      </w:r>
    </w:p>
    <w:p w14:paraId="16366122">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M</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满阵每行阵元个数</w:t>
      </w:r>
    </w:p>
    <w:p w14:paraId="5EDEEE82">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N</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满阵每列阵元个数</w:t>
      </w:r>
    </w:p>
    <w:p w14:paraId="33C63A12">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DivisionMode</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子阵划分方式（</w:t>
      </w:r>
      <w:r>
        <w:rPr>
          <w:rFonts w:ascii="Times New Roman" w:hAnsi="Times New Roman" w:eastAsia="宋体" w:cs="Times New Roman"/>
          <w:sz w:val="24"/>
          <w14:ligatures w14:val="none"/>
        </w:rPr>
        <w:t>1</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8</w:t>
      </w:r>
      <w:r>
        <w:rPr>
          <w:rFonts w:hint="eastAsia" w:ascii="Times New Roman" w:hAnsi="Times New Roman" w:eastAsia="宋体" w:cs="Times New Roman"/>
          <w:sz w:val="24"/>
          <w14:ligatures w14:val="none"/>
        </w:rPr>
        <w:t>子阵划分；</w:t>
      </w:r>
      <w:r>
        <w:rPr>
          <w:rFonts w:ascii="Times New Roman" w:hAnsi="Times New Roman" w:eastAsia="宋体" w:cs="Times New Roman"/>
          <w:sz w:val="24"/>
          <w14:ligatures w14:val="none"/>
        </w:rPr>
        <w:t>2:12</w:t>
      </w:r>
      <w:r>
        <w:rPr>
          <w:rFonts w:hint="eastAsia" w:ascii="Times New Roman" w:hAnsi="Times New Roman" w:eastAsia="宋体" w:cs="Times New Roman"/>
          <w:sz w:val="24"/>
          <w14:ligatures w14:val="none"/>
        </w:rPr>
        <w:t>子阵划分）</w:t>
      </w:r>
    </w:p>
    <w:p w14:paraId="3709F042">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D</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阵元间距（半波长布阵）</w:t>
      </w:r>
    </w:p>
    <w:p w14:paraId="27EB3E6D">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sigma_a</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通道不一致（幅度扰动标准差），服从高斯分布</w:t>
      </w:r>
    </w:p>
    <w:p w14:paraId="09CF3C29">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sigma_b</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通道不一致（相位标准差，°），服从均匀分布</w:t>
      </w:r>
    </w:p>
    <w:p w14:paraId="0FA5254C">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雷达发射线性调频信号经目标反射，接收阵列接收得到回波信号。经过下变频、</w:t>
      </w:r>
      <w:r>
        <w:rPr>
          <w:rFonts w:ascii="Times New Roman" w:hAnsi="Times New Roman" w:eastAsia="宋体" w:cs="Times New Roman"/>
          <w:sz w:val="24"/>
          <w14:ligatures w14:val="none"/>
        </w:rPr>
        <w:t>AD</w:t>
      </w:r>
      <w:r>
        <w:rPr>
          <w:rFonts w:hint="eastAsia" w:ascii="Times New Roman" w:hAnsi="Times New Roman" w:eastAsia="宋体" w:cs="Times New Roman"/>
          <w:sz w:val="24"/>
          <w14:ligatures w14:val="none"/>
        </w:rPr>
        <w:t>处理，得到离散的回波数据结构。对回波进行子阵内波束形成，实现回波数据的子阵化，然后进行匹配滤波产生信号处理的输入数据。</w:t>
      </w:r>
    </w:p>
    <w:p w14:paraId="1FBE2198">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匹配滤波后的回波数据，在模式切换下，若进行常规波束形成，则进行静态波束形成、动目标检测、</w:t>
      </w:r>
      <w:r>
        <w:rPr>
          <w:rFonts w:ascii="Times New Roman" w:hAnsi="Times New Roman" w:eastAsia="宋体" w:cs="Times New Roman"/>
          <w:sz w:val="24"/>
          <w14:ligatures w14:val="none"/>
        </w:rPr>
        <w:t>CFAR</w:t>
      </w:r>
      <w:r>
        <w:rPr>
          <w:rFonts w:hint="eastAsia" w:ascii="Times New Roman" w:hAnsi="Times New Roman" w:eastAsia="宋体" w:cs="Times New Roman"/>
          <w:sz w:val="24"/>
          <w14:ligatures w14:val="none"/>
        </w:rPr>
        <w:t>处理和常规单脉冲测角；若进行自适应处理，则首先利用单脉冲数据估计协方差矩阵，然后进行降维STAP处理和CFAR检测，并产生和差波束，完成单脉冲测角。</w:t>
      </w:r>
    </w:p>
    <w:p w14:paraId="0CD9D3F1">
      <w:pPr>
        <w:keepNext/>
        <w:keepLines/>
        <w:numPr>
          <w:ilvl w:val="0"/>
          <w:numId w:val="2"/>
        </w:numPr>
        <w:spacing w:before="260" w:after="260" w:line="415" w:lineRule="auto"/>
        <w:ind w:firstLine="562" w:firstLineChars="200"/>
        <w:outlineLvl w:val="1"/>
        <w:rPr>
          <w:rFonts w:ascii="Times New Roman" w:hAnsi="Times New Roman" w:eastAsia="宋体" w:cs="Times New Roman"/>
          <w:b/>
          <w:bCs/>
          <w:sz w:val="28"/>
          <w:szCs w:val="32"/>
          <w14:ligatures w14:val="none"/>
        </w:rPr>
      </w:pPr>
      <w:bookmarkStart w:id="4" w:name="_Toc181309653"/>
      <w:bookmarkStart w:id="5" w:name="_Toc444521188"/>
      <w:bookmarkStart w:id="6" w:name="_Toc181309979"/>
      <w:r>
        <w:rPr>
          <w:rFonts w:hint="eastAsia" w:ascii="Times New Roman" w:hAnsi="Times New Roman" w:eastAsia="宋体" w:cs="Times New Roman"/>
          <w:b/>
          <w:bCs/>
          <w:sz w:val="28"/>
          <w:szCs w:val="32"/>
          <w14:ligatures w14:val="none"/>
        </w:rPr>
        <w:t>点目标回波</w:t>
      </w:r>
      <w:bookmarkEnd w:id="4"/>
      <w:bookmarkEnd w:id="5"/>
      <w:bookmarkEnd w:id="6"/>
    </w:p>
    <w:p w14:paraId="0C67663F">
      <w:pPr>
        <w:spacing w:before="72" w:after="120" w:line="360" w:lineRule="auto"/>
        <w:ind w:firstLine="480" w:firstLineChars="200"/>
        <w:rPr>
          <w:rFonts w:hint="eastAsia" w:ascii="宋体" w:hAnsi="宋体" w:eastAsia="宋体" w:cs="Times New Roman"/>
          <w:sz w:val="24"/>
          <w14:ligatures w14:val="none"/>
        </w:rPr>
      </w:pPr>
      <w:r>
        <w:rPr>
          <w:rFonts w:hint="eastAsia" w:ascii="宋体" w:hAnsi="宋体" w:eastAsia="宋体" w:cs="Times New Roman"/>
          <w:sz w:val="24"/>
          <w14:ligatures w14:val="none"/>
        </w:rPr>
        <w:t>“点目标回波模拟”用于产生任意点目标回波信号，可以是动目标（如飞机），也可以是静止目标（如杂波单元）。复杂体目标或地杂波的回波信号都可看成是若干点目标的综合。“点目标回波模拟”程序包含了一个主模块和四个子模块。主模块可以是目标模拟程序，也可以是杂波模拟程序，因为杂波也是若干点目标的回波，杂波模拟程序将在下节介绍。其它五个子模块包括导坐标转换模块、弹航迹模块、目标航迹模块、相对运动模块和信号生成模块，供主模块调用，以产生最终的回波信号输出。坐标转换模块提供地面惯性坐标系到引导头测量坐标系之间的相互转换，因为XX航迹和目标航迹都是建立在地面惯性坐标系下，而计算回波所需的相对距离和方位、俯仰角则在引导头测量坐标系下，因此，需要一个坐标转换模块。另外，为计算点目标回波的增益，“点目标回波模块”还需调用“方向图模块”。方向图模块不属于“点目标回波模拟”程序，只是调用和被调用的关系。</w:t>
      </w:r>
    </w:p>
    <w:p w14:paraId="2F4457B3">
      <w:pPr>
        <w:keepNext/>
        <w:spacing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szCs w:val="24"/>
          <w14:ligatures w14:val="none"/>
        </w:rPr>
        <w:drawing>
          <wp:inline distT="0" distB="0" distL="0" distR="0">
            <wp:extent cx="4210050" cy="2657475"/>
            <wp:effectExtent l="0" t="0" r="0" b="9525"/>
            <wp:docPr id="1914189369" name="图片 191418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9369" name="图片 19141893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10050" cy="2657475"/>
                    </a:xfrm>
                    <a:prstGeom prst="rect">
                      <a:avLst/>
                    </a:prstGeom>
                    <a:noFill/>
                    <a:ln>
                      <a:noFill/>
                    </a:ln>
                  </pic:spPr>
                </pic:pic>
              </a:graphicData>
            </a:graphic>
          </wp:inline>
        </w:drawing>
      </w:r>
    </w:p>
    <w:p w14:paraId="4F627598">
      <w:pPr>
        <w:numPr>
          <w:ilvl w:val="0"/>
          <w:numId w:val="1"/>
        </w:numPr>
        <w:spacing w:line="360" w:lineRule="auto"/>
        <w:ind w:firstLine="420" w:firstLineChars="200"/>
        <w:jc w:val="center"/>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点目标回波模拟程序框图</w:t>
      </w:r>
    </w:p>
    <w:p w14:paraId="7530C1A8">
      <w:pPr>
        <w:spacing w:before="72" w:after="120" w:line="360" w:lineRule="auto"/>
        <w:ind w:firstLine="480" w:firstLineChars="200"/>
        <w:rPr>
          <w:rFonts w:hint="eastAsia" w:ascii="宋体" w:hAnsi="宋体" w:eastAsia="宋体" w:cs="Times New Roman"/>
          <w:sz w:val="24"/>
          <w14:ligatures w14:val="none"/>
        </w:rPr>
      </w:pPr>
      <w:r>
        <w:rPr>
          <w:rFonts w:hint="eastAsia" w:ascii="宋体" w:hAnsi="宋体" w:eastAsia="宋体" w:cs="Times New Roman"/>
          <w:sz w:val="24"/>
          <w14:ligatures w14:val="none"/>
        </w:rPr>
        <w:t>主模块用于产生并向主程序输出目标的回波信号，它从主程序中获得参数输入，并传递到其它几个被调用子模块中。XX平台航迹和目标航迹两个子模块的作用为计算载机和目标在任意时刻的位置信息，从而获得其航迹；相对运动模块则是从点目标模块中获得XX平台和目标的航迹，求解二者的距离和相对速度；信号生成模块则是先计算回波时延和多普勒频率，并输出接收参考单元处的回波信号。</w:t>
      </w:r>
    </w:p>
    <w:p w14:paraId="07591796">
      <w:pPr>
        <w:spacing w:before="72" w:after="120" w:line="360" w:lineRule="auto"/>
        <w:ind w:firstLine="480" w:firstLineChars="200"/>
        <w:rPr>
          <w:rFonts w:hint="eastAsia" w:ascii="宋体" w:hAnsi="宋体" w:eastAsia="宋体" w:cs="Times New Roman"/>
          <w:sz w:val="24"/>
          <w14:ligatures w14:val="none"/>
        </w:rPr>
      </w:pPr>
      <w:r>
        <w:rPr>
          <w:rFonts w:hint="eastAsia" w:ascii="宋体" w:hAnsi="宋体" w:eastAsia="宋体" w:cs="Times New Roman"/>
          <w:sz w:val="24"/>
          <w14:ligatures w14:val="none"/>
        </w:rPr>
        <w:t>当积累时间较短或目标径向速度变化很小时，可以采用简化的目标回波模型，此时，一般认为目标径向速度不变，于是主模块可跳过载机航迹、目标航迹和相对运动三个子模块，根据雷达周期、脉宽、相对速度和距离等信息直接调用信号生成子模块，产生回波信号。</w:t>
      </w:r>
    </w:p>
    <w:p w14:paraId="539C7CF6">
      <w:pPr>
        <w:keepNext/>
        <w:keepLines/>
        <w:numPr>
          <w:ilvl w:val="0"/>
          <w:numId w:val="4"/>
        </w:numPr>
        <w:spacing w:before="260" w:after="260" w:line="415" w:lineRule="auto"/>
        <w:ind w:firstLine="482" w:firstLineChars="200"/>
        <w:outlineLvl w:val="2"/>
        <w:rPr>
          <w:rFonts w:ascii="Times New Roman" w:hAnsi="Times New Roman" w:eastAsia="宋体" w:cs="Times New Roman"/>
          <w:b/>
          <w:bCs/>
          <w:sz w:val="24"/>
          <w:szCs w:val="32"/>
          <w14:ligatures w14:val="none"/>
        </w:rPr>
      </w:pPr>
      <w:bookmarkStart w:id="7" w:name="_Toc181309980"/>
      <w:bookmarkStart w:id="8" w:name="_Toc181309654"/>
      <w:r>
        <w:rPr>
          <w:rFonts w:hint="eastAsia" w:ascii="Times New Roman" w:hAnsi="Times New Roman" w:eastAsia="宋体" w:cs="Times New Roman"/>
          <w:b/>
          <w:bCs/>
          <w:sz w:val="24"/>
          <w:szCs w:val="32"/>
          <w14:ligatures w14:val="none"/>
        </w:rPr>
        <w:t>回波幅度</w:t>
      </w:r>
      <w:bookmarkEnd w:id="7"/>
      <w:bookmarkEnd w:id="8"/>
    </w:p>
    <w:p w14:paraId="27BF3390">
      <w:pPr>
        <w:numPr>
          <w:ilvl w:val="0"/>
          <w:numId w:val="5"/>
        </w:numPr>
        <w:spacing w:before="240" w:line="360" w:lineRule="auto"/>
        <w:ind w:firstLine="482" w:firstLineChars="200"/>
        <w:rPr>
          <w:rFonts w:ascii="Times New Roman" w:hAnsi="Times New Roman" w:eastAsia="宋体" w:cs="Times New Roman"/>
          <w:b/>
          <w:sz w:val="24"/>
          <w14:ligatures w14:val="none"/>
        </w:rPr>
      </w:pPr>
      <w:r>
        <w:rPr>
          <w:rFonts w:hint="eastAsia" w:ascii="Times New Roman" w:hAnsi="Times New Roman" w:eastAsia="宋体" w:cs="Times New Roman"/>
          <w:b/>
          <w:sz w:val="24"/>
          <w14:ligatures w14:val="none"/>
        </w:rPr>
        <w:t>幅度计算</w:t>
      </w:r>
    </w:p>
    <w:p w14:paraId="2AFCBEDA">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回波信号幅度由天线接收到的能量决定，相控阵雷达方程如下：</w:t>
      </w:r>
    </w:p>
    <w:p w14:paraId="7AC62D83">
      <w:pPr>
        <w:tabs>
          <w:tab w:val="center" w:pos="4160"/>
          <w:tab w:val="right" w:pos="8882"/>
        </w:tabs>
        <w:wordWrap w:val="0"/>
        <w:spacing w:line="360" w:lineRule="auto"/>
        <w:ind w:firstLine="480" w:firstLineChars="200"/>
        <w:jc w:val="right"/>
        <w:rPr>
          <w:rFonts w:ascii="Times New Roman" w:hAnsi="Times New Roman" w:eastAsia="宋体" w:cs="Times New Roman"/>
          <w:sz w:val="24"/>
          <w14:ligatures w14:val="none"/>
        </w:rPr>
      </w:pPr>
      <w:r>
        <w:rPr>
          <w:rFonts w:ascii="Times New Roman" w:hAnsi="Times New Roman" w:eastAsia="宋体" w:cs="Times New Roman"/>
          <w:position w:val="-30"/>
          <w:sz w:val="24"/>
          <w14:ligatures w14:val="none"/>
        </w:rPr>
        <w:object>
          <v:shape id="_x0000_i1027" o:spt="75" type="#_x0000_t75" style="height:36.5pt;width:86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 xml:space="preserve">                      </w: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bookmarkStart w:id="9" w:name="ZEqnNum102766"/>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209</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bookmarkEnd w:id="9"/>
      <w:r>
        <w:rPr>
          <w:rFonts w:ascii="Times New Roman" w:hAnsi="Times New Roman" w:eastAsia="宋体" w:cs="Times New Roman"/>
          <w:sz w:val="24"/>
          <w14:ligatures w14:val="none"/>
        </w:rPr>
        <w:fldChar w:fldCharType="end"/>
      </w:r>
    </w:p>
    <w:p w14:paraId="74D4CFFA">
      <w:pPr>
        <w:spacing w:line="360" w:lineRule="auto"/>
        <w:ind w:left="-28"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式中，</w:t>
      </w:r>
      <w:r>
        <w:rPr>
          <w:rFonts w:ascii="Times New Roman" w:hAnsi="Times New Roman" w:eastAsia="宋体" w:cs="Times New Roman"/>
          <w:position w:val="-4"/>
          <w:sz w:val="24"/>
          <w14:ligatures w14:val="none"/>
        </w:rPr>
        <w:object>
          <v:shape id="_x0000_i1028" o:spt="75" type="#_x0000_t75" style="height:13pt;width:12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宋体" w:cs="Times New Roman"/>
          <w:sz w:val="24"/>
          <w14:ligatures w14:val="none"/>
        </w:rPr>
        <w:t>表示的是单一阵元在接收端的接收功率，</w:t>
      </w:r>
      <w:r>
        <w:rPr>
          <w:rFonts w:ascii="Times New Roman" w:hAnsi="Times New Roman" w:eastAsia="宋体" w:cs="Times New Roman"/>
          <w:position w:val="-12"/>
          <w:sz w:val="24"/>
          <w14:ligatures w14:val="none"/>
        </w:rPr>
        <w:object>
          <v:shape id="_x0000_i1029" o:spt="75" type="#_x0000_t75" style="height:19pt;width:16.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宋体" w:cs="Times New Roman"/>
          <w:sz w:val="24"/>
          <w14:ligatures w14:val="none"/>
        </w:rPr>
        <w:t>为天线发射总功率，</w:t>
      </w:r>
      <w:r>
        <w:rPr>
          <w:rFonts w:ascii="Times New Roman" w:hAnsi="Times New Roman" w:eastAsia="宋体" w:cs="Times New Roman"/>
          <w:position w:val="-6"/>
          <w:sz w:val="24"/>
          <w14:ligatures w14:val="none"/>
        </w:rPr>
        <w:object>
          <v:shape id="_x0000_i1030" o:spt="75" type="#_x0000_t75" style="height:10.5pt;width:12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宋体" w:cs="Times New Roman"/>
          <w:sz w:val="24"/>
          <w14:ligatures w14:val="none"/>
        </w:rPr>
        <w:t>为点目标的</w:t>
      </w: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w:t>
      </w:r>
      <w:r>
        <w:rPr>
          <w:rFonts w:ascii="Times New Roman" w:hAnsi="Times New Roman" w:eastAsia="宋体" w:cs="Times New Roman"/>
          <w:position w:val="-4"/>
          <w:sz w:val="24"/>
          <w14:ligatures w14:val="none"/>
        </w:rPr>
        <w:object>
          <v:shape id="_x0000_i1031" o:spt="75" type="#_x0000_t75" style="height:13pt;width:12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宋体" w:cs="Times New Roman"/>
          <w:sz w:val="24"/>
          <w14:ligatures w14:val="none"/>
        </w:rPr>
        <w:t>为点目标到雷达的距离，</w:t>
      </w:r>
      <w:r>
        <w:rPr>
          <w:rFonts w:ascii="Times New Roman" w:hAnsi="Times New Roman" w:eastAsia="宋体" w:cs="Times New Roman"/>
          <w:position w:val="-12"/>
          <w:sz w:val="24"/>
          <w14:ligatures w14:val="none"/>
        </w:rPr>
        <w:object>
          <v:shape id="_x0000_i1032" o:spt="75" type="#_x0000_t75" style="height:19pt;width:14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宋体" w:cs="Times New Roman"/>
          <w:sz w:val="24"/>
          <w14:ligatures w14:val="none"/>
        </w:rPr>
        <w:t>为雷达系统总损耗，</w:t>
      </w:r>
      <w:r>
        <w:rPr>
          <w:rFonts w:ascii="Times New Roman" w:hAnsi="Times New Roman" w:eastAsia="宋体" w:cs="Times New Roman"/>
          <w:position w:val="-12"/>
          <w:sz w:val="24"/>
          <w14:ligatures w14:val="none"/>
        </w:rPr>
        <w:object>
          <v:shape id="_x0000_i1033" o:spt="75" type="#_x0000_t75" style="height:19pt;width:14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Times New Roman" w:eastAsia="宋体" w:cs="Times New Roman"/>
          <w:sz w:val="24"/>
          <w14:ligatures w14:val="none"/>
        </w:rPr>
        <w:t>为发射阵列天线增益，</w:t>
      </w:r>
      <w:r>
        <w:rPr>
          <w:rFonts w:ascii="Times New Roman" w:hAnsi="Times New Roman" w:eastAsia="宋体" w:cs="Times New Roman"/>
          <w:position w:val="-12"/>
          <w:sz w:val="24"/>
          <w14:ligatures w14:val="none"/>
        </w:rPr>
        <w:object>
          <v:shape id="_x0000_i1034" o:spt="75" type="#_x0000_t75" style="height:19pt;width:19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Times New Roman" w:hAnsi="Times New Roman" w:eastAsia="宋体" w:cs="Times New Roman"/>
          <w:sz w:val="24"/>
          <w14:ligatures w14:val="none"/>
        </w:rPr>
        <w:t>为接收天线单阵元增益。</w:t>
      </w:r>
    </w:p>
    <w:p w14:paraId="5CEDD45A">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点目标回波能量中，在点目标散射面积确定的情况下，值</w:t>
      </w:r>
      <w:r>
        <w:rPr>
          <w:rFonts w:ascii="Times New Roman" w:hAnsi="Times New Roman" w:eastAsia="宋体" w:cs="Times New Roman"/>
          <w:position w:val="-30"/>
          <w:sz w:val="24"/>
          <w14:ligatures w14:val="none"/>
        </w:rPr>
        <w:object>
          <v:shape id="_x0000_i1035" o:spt="75" type="#_x0000_t75" style="height:36.5pt;width:78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Times New Roman" w:hAnsi="Times New Roman" w:eastAsia="宋体" w:cs="Times New Roman"/>
          <w:sz w:val="24"/>
          <w14:ligatures w14:val="none"/>
        </w:rPr>
        <w:t>为定值，则接收能量只需考虑发射天线增益</w:t>
      </w:r>
      <w:r>
        <w:rPr>
          <w:rFonts w:ascii="Times New Roman" w:hAnsi="Times New Roman" w:eastAsia="宋体" w:cs="Times New Roman"/>
          <w:position w:val="-12"/>
          <w:sz w:val="24"/>
          <w14:ligatures w14:val="none"/>
        </w:rPr>
        <w:object>
          <v:shape id="_x0000_i1036" o:spt="75" type="#_x0000_t75" style="height:19pt;width:14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Times New Roman" w:eastAsia="宋体" w:cs="Times New Roman"/>
          <w:sz w:val="24"/>
          <w14:ligatures w14:val="none"/>
        </w:rPr>
        <w:t>和接收天线增益</w:t>
      </w:r>
      <w:r>
        <w:rPr>
          <w:rFonts w:ascii="Times New Roman" w:hAnsi="Times New Roman" w:eastAsia="宋体" w:cs="Times New Roman"/>
          <w:position w:val="-12"/>
          <w:sz w:val="24"/>
          <w14:ligatures w14:val="none"/>
        </w:rPr>
        <w:object>
          <v:shape id="_x0000_i1037" o:spt="75" type="#_x0000_t75" style="height:19pt;width:1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Times New Roman" w:hAnsi="Times New Roman" w:eastAsia="宋体" w:cs="Times New Roman"/>
          <w:sz w:val="24"/>
          <w14:ligatures w14:val="none"/>
        </w:rPr>
        <w:t>。</w:t>
      </w:r>
    </w:p>
    <w:p w14:paraId="74C8ACE2">
      <w:pPr>
        <w:numPr>
          <w:ilvl w:val="0"/>
          <w:numId w:val="5"/>
        </w:numPr>
        <w:spacing w:before="240" w:line="360" w:lineRule="auto"/>
        <w:ind w:firstLine="482" w:firstLineChars="200"/>
        <w:rPr>
          <w:rFonts w:ascii="Times New Roman" w:hAnsi="Times New Roman" w:eastAsia="宋体" w:cs="Times New Roman"/>
          <w:b/>
          <w:sz w:val="24"/>
          <w14:ligatures w14:val="none"/>
        </w:rPr>
      </w:pPr>
      <w:r>
        <w:rPr>
          <w:rFonts w:hint="eastAsia" w:ascii="Times New Roman" w:hAnsi="Times New Roman" w:eastAsia="宋体" w:cs="Times New Roman"/>
          <w:b/>
          <w:sz w:val="24"/>
          <w14:ligatures w14:val="none"/>
        </w:rPr>
        <w:t>雷达目标反射截面积</w:t>
      </w:r>
    </w:p>
    <w:p w14:paraId="2E773C45">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目标雷达反射截面积的大小对雷达检测性能有直接的关系，实际中，处于运动状态的目标，视角一直在变化，雷达反射截面积随之产生起伏。要正确描述雷达截面积起伏，必须知道它的概率密度函数和相关函数。概率密度函数</w:t>
      </w:r>
      <w:r>
        <w:rPr>
          <w:rFonts w:ascii="Times New Roman" w:hAnsi="Times New Roman" w:eastAsia="宋体" w:cs="Times New Roman"/>
          <w:position w:val="-10"/>
          <w:sz w:val="24"/>
          <w14:ligatures w14:val="none"/>
        </w:rPr>
        <w:object>
          <v:shape id="_x0000_i1038" o:spt="75" type="#_x0000_t75" style="height:16.5pt;width:28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Times New Roman" w:hAnsi="Times New Roman" w:eastAsia="宋体" w:cs="Times New Roman"/>
          <w:sz w:val="24"/>
          <w14:ligatures w14:val="none"/>
        </w:rPr>
        <w:t>给出目标截面积</w:t>
      </w:r>
      <w:r>
        <w:rPr>
          <w:rFonts w:ascii="Times New Roman" w:hAnsi="Times New Roman" w:eastAsia="宋体" w:cs="Times New Roman"/>
          <w:position w:val="-6"/>
          <w:sz w:val="24"/>
          <w14:ligatures w14:val="none"/>
        </w:rPr>
        <w:object>
          <v:shape id="_x0000_i1039" o:spt="75" type="#_x0000_t75" style="height:10.5pt;width:12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Times New Roman" w:hAnsi="Times New Roman" w:eastAsia="宋体" w:cs="Times New Roman"/>
          <w:sz w:val="24"/>
          <w14:ligatures w14:val="none"/>
        </w:rPr>
        <w:t>的数值在</w:t>
      </w:r>
      <w:r>
        <w:rPr>
          <w:rFonts w:ascii="Times New Roman" w:hAnsi="Times New Roman" w:eastAsia="宋体" w:cs="Times New Roman"/>
          <w:position w:val="-6"/>
          <w:sz w:val="24"/>
          <w14:ligatures w14:val="none"/>
        </w:rPr>
        <w:object>
          <v:shape id="_x0000_i1040" o:spt="75" type="#_x0000_t75" style="height:10.5pt;width:12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Times New Roman" w:hAnsi="Times New Roman" w:eastAsia="宋体" w:cs="Times New Roman"/>
          <w:sz w:val="24"/>
          <w14:ligatures w14:val="none"/>
        </w:rPr>
        <w:t>和</w:t>
      </w:r>
      <w:r>
        <w:rPr>
          <w:rFonts w:ascii="Times New Roman" w:hAnsi="Times New Roman" w:eastAsia="宋体" w:cs="Times New Roman"/>
          <w:position w:val="-6"/>
          <w:sz w:val="24"/>
          <w14:ligatures w14:val="none"/>
        </w:rPr>
        <w:object>
          <v:shape id="_x0000_i1041" o:spt="75" type="#_x0000_t75" style="height:14pt;width:38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hint="eastAsia" w:ascii="Times New Roman" w:hAnsi="Times New Roman" w:eastAsia="宋体" w:cs="Times New Roman"/>
          <w:sz w:val="24"/>
          <w14:ligatures w14:val="none"/>
        </w:rPr>
        <w:t>之间的概率，而相关函数则描述雷达截面积在回波脉冲序列间（随时间）的相关程度。由于雷达需要检测的目标十分复杂，且多种多样，很难准确地得到各种目标雷达反射截面积的概率分布和相关函数。通常用一个接近而又合理的模型来估计目标起伏的影响进行数学上的分析。</w:t>
      </w:r>
    </w:p>
    <w:p w14:paraId="2D6E2146">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对回波幅度的调制主要是目标的散射横截面积（</w:t>
      </w: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Q</w:t>
      </w:r>
      <w:r>
        <w:rPr>
          <w:rFonts w:hint="eastAsia" w:ascii="Times New Roman" w:hAnsi="Times New Roman" w:eastAsia="宋体" w:cs="Times New Roman"/>
          <w:sz w:val="24"/>
          <w14:ligatures w14:val="none"/>
        </w:rPr>
        <w:t>起伏引起的。这里给出目标散射的六种起伏模型，即：固定型、小目标（XX类）型、</w:t>
      </w:r>
      <w:r>
        <w:rPr>
          <w:rFonts w:ascii="Times New Roman" w:hAnsi="Times New Roman" w:eastAsia="宋体" w:cs="Times New Roman"/>
          <w:sz w:val="24"/>
          <w14:ligatures w14:val="none"/>
        </w:rPr>
        <w:t xml:space="preserve">Swerling1 </w:t>
      </w:r>
      <w:r>
        <w:rPr>
          <w:rFonts w:hint="eastAsia" w:ascii="Times New Roman" w:hAnsi="Times New Roman" w:eastAsia="宋体" w:cs="Times New Roman"/>
          <w:sz w:val="24"/>
          <w14:ligatures w14:val="none"/>
        </w:rPr>
        <w:t>型、</w:t>
      </w:r>
      <w:r>
        <w:rPr>
          <w:rFonts w:ascii="Times New Roman" w:hAnsi="Times New Roman" w:eastAsia="宋体" w:cs="Times New Roman"/>
          <w:sz w:val="24"/>
          <w14:ligatures w14:val="none"/>
        </w:rPr>
        <w:t>Swerling2</w:t>
      </w:r>
      <w:r>
        <w:rPr>
          <w:rFonts w:hint="eastAsia" w:ascii="Times New Roman" w:hAnsi="Times New Roman" w:eastAsia="宋体" w:cs="Times New Roman"/>
          <w:sz w:val="24"/>
          <w14:ligatures w14:val="none"/>
        </w:rPr>
        <w:t>型、</w:t>
      </w:r>
      <w:r>
        <w:rPr>
          <w:rFonts w:ascii="Times New Roman" w:hAnsi="Times New Roman" w:eastAsia="宋体" w:cs="Times New Roman"/>
          <w:sz w:val="24"/>
          <w14:ligatures w14:val="none"/>
        </w:rPr>
        <w:t>Swerling3</w:t>
      </w:r>
      <w:r>
        <w:rPr>
          <w:rFonts w:hint="eastAsia" w:ascii="Times New Roman" w:hAnsi="Times New Roman" w:eastAsia="宋体" w:cs="Times New Roman"/>
          <w:sz w:val="24"/>
          <w14:ligatures w14:val="none"/>
        </w:rPr>
        <w:t>型、</w:t>
      </w:r>
      <w:r>
        <w:rPr>
          <w:rFonts w:ascii="Times New Roman" w:hAnsi="Times New Roman" w:eastAsia="宋体" w:cs="Times New Roman"/>
          <w:sz w:val="24"/>
          <w14:ligatures w14:val="none"/>
        </w:rPr>
        <w:t>Swerling4</w:t>
      </w:r>
      <w:r>
        <w:rPr>
          <w:rFonts w:hint="eastAsia" w:ascii="Times New Roman" w:hAnsi="Times New Roman" w:eastAsia="宋体" w:cs="Times New Roman"/>
          <w:sz w:val="24"/>
          <w14:ligatures w14:val="none"/>
        </w:rPr>
        <w:t>型。下面具体讨论这六种</w:t>
      </w: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起伏模型情况下，目标</w:t>
      </w: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值</w:t>
      </w:r>
      <w:r>
        <w:rPr>
          <w:rFonts w:ascii="Times New Roman" w:hAnsi="Times New Roman" w:eastAsia="宋体" w:cs="Times New Roman"/>
          <w:position w:val="-6"/>
          <w:sz w:val="24"/>
          <w14:ligatures w14:val="none"/>
        </w:rPr>
        <w:object>
          <v:shape id="_x0000_i1042" o:spt="75" type="#_x0000_t75" style="height:10.5pt;width:12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eastAsia="宋体" w:cs="Times New Roman"/>
          <w:sz w:val="24"/>
          <w14:ligatures w14:val="none"/>
        </w:rPr>
        <w:t>的计算。</w:t>
      </w:r>
    </w:p>
    <w:p w14:paraId="0A9A9D51">
      <w:pPr>
        <w:adjustRightInd w:val="0"/>
        <w:snapToGrid w:val="0"/>
        <w:spacing w:line="400" w:lineRule="exact"/>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1</w:t>
      </w:r>
      <w:r>
        <w:rPr>
          <w:rFonts w:hint="eastAsia" w:ascii="Times New Roman" w:hAnsi="Times New Roman" w:eastAsia="宋体" w:cs="Times New Roman"/>
          <w:sz w:val="24"/>
          <w14:ligatures w14:val="none"/>
        </w:rPr>
        <w:t>）固定型</w:t>
      </w:r>
    </w:p>
    <w:p w14:paraId="725E0EA2">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此时认为目标不起伏，有</w:t>
      </w:r>
    </w:p>
    <w:p w14:paraId="2A7D9DDB">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6"/>
          <w:sz w:val="24"/>
          <w14:ligatures w14:val="none"/>
        </w:rPr>
        <w:object>
          <v:shape id="_x0000_i1043" o:spt="75" type="#_x0000_t75" style="height:13pt;width:31.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210</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383536C4">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 xml:space="preserve">Swerling 1 </w:t>
      </w:r>
      <w:r>
        <w:rPr>
          <w:rFonts w:hint="eastAsia" w:ascii="Times New Roman" w:hAnsi="Times New Roman" w:eastAsia="宋体" w:cs="Times New Roman"/>
          <w:sz w:val="24"/>
          <w14:ligatures w14:val="none"/>
        </w:rPr>
        <w:t>型</w:t>
      </w:r>
    </w:p>
    <w:p w14:paraId="20D01A9C">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 xml:space="preserve">RCS </w:t>
      </w:r>
      <w:r>
        <w:rPr>
          <w:rFonts w:hint="eastAsia" w:ascii="Times New Roman" w:hAnsi="Times New Roman" w:eastAsia="宋体" w:cs="Times New Roman"/>
          <w:sz w:val="24"/>
          <w14:ligatures w14:val="none"/>
        </w:rPr>
        <w:t>慢起伏类型，即：可认为</w:t>
      </w: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在一个相干积累期间变化缓慢，而在不同相干积累期间变化。故仿真中，每个脉冲串求一次</w:t>
      </w:r>
      <w:r>
        <w:rPr>
          <w:rFonts w:ascii="Times New Roman" w:hAnsi="Times New Roman" w:eastAsia="宋体" w:cs="Times New Roman"/>
          <w:position w:val="-6"/>
          <w:sz w:val="24"/>
          <w14:ligatures w14:val="none"/>
        </w:rPr>
        <w:object>
          <v:shape id="_x0000_i1044" o:spt="75" type="#_x0000_t75" style="height:10.5pt;width:12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宋体" w:cs="Times New Roman"/>
          <w:sz w:val="24"/>
          <w14:ligatures w14:val="none"/>
        </w:rPr>
        <w:t>值，脉冲串内各脉冲</w:t>
      </w: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可取相同值。</w:t>
      </w:r>
      <w:r>
        <w:rPr>
          <w:rFonts w:ascii="Times New Roman" w:hAnsi="Times New Roman" w:eastAsia="宋体" w:cs="Times New Roman"/>
          <w:position w:val="-6"/>
          <w:sz w:val="24"/>
          <w14:ligatures w14:val="none"/>
        </w:rPr>
        <w:object>
          <v:shape id="_x0000_i1045" o:spt="75" type="#_x0000_t75" style="height:10.5pt;width:12pt;" o:ole="t" filled="f" o:preferrelative="t" stroked="f" coordsize="21600,21600">
            <v:path/>
            <v:fill on="f" focussize="0,0"/>
            <v:stroke on="f" joinstyle="miter"/>
            <v:imagedata r:id="rId34" o:title=""/>
            <o:lock v:ext="edit" aspectratio="t"/>
            <w10:wrap type="none"/>
            <w10:anchorlock/>
          </v:shape>
          <o:OLEObject Type="Embed" ProgID="Equation.DSMT4" ShapeID="_x0000_i1045" DrawAspect="Content" ObjectID="_1468075745" r:id="rId45">
            <o:LockedField>false</o:LockedField>
          </o:OLEObject>
        </w:object>
      </w:r>
      <w:r>
        <w:rPr>
          <w:rFonts w:hint="eastAsia" w:ascii="Times New Roman" w:hAnsi="Times New Roman" w:eastAsia="宋体" w:cs="Times New Roman"/>
          <w:sz w:val="24"/>
          <w14:ligatures w14:val="none"/>
        </w:rPr>
        <w:t>的分布为指数分布，概率密度函数为：</w:t>
      </w:r>
    </w:p>
    <w:p w14:paraId="47AFF5DA">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24"/>
          <w:sz w:val="24"/>
          <w14:ligatures w14:val="none"/>
        </w:rPr>
        <w:object>
          <v:shape id="_x0000_i1046" o:spt="75" type="#_x0000_t75" style="height:31.5pt;width:107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211</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2B2D68C8">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可以得到此函数的反函数，因此可以用逆变换法产生满足此分布的</w:t>
      </w:r>
      <w:r>
        <w:rPr>
          <w:rFonts w:ascii="Times New Roman" w:hAnsi="Times New Roman" w:eastAsia="宋体" w:cs="Times New Roman"/>
          <w:position w:val="-6"/>
          <w:sz w:val="24"/>
          <w14:ligatures w14:val="none"/>
        </w:rPr>
        <w:object>
          <v:shape id="_x0000_i1047" o:spt="75" type="#_x0000_t75" style="height:10.5pt;width:12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eastAsia="宋体" w:cs="Times New Roman"/>
          <w:sz w:val="24"/>
          <w14:ligatures w14:val="none"/>
        </w:rPr>
        <w:t>，推导如下：</w:t>
      </w:r>
    </w:p>
    <w:p w14:paraId="2DEF2A01">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24"/>
          <w:sz w:val="24"/>
          <w14:ligatures w14:val="none"/>
        </w:rPr>
        <w:object>
          <v:shape id="_x0000_i1048" o:spt="75" type="#_x0000_t75" style="height:31.5pt;width:100pt;" o:ole="t" filled="f" o:preferrelative="t" stroked="f" coordsize="21600,21600">
            <v:path/>
            <v:fill on="f" focussize="0,0"/>
            <v:stroke on="f" joinstyle="miter"/>
            <v:imagedata r:id="rId51" o:title=""/>
            <o:lock v:ext="edit" aspectratio="t"/>
            <w10:wrap type="none"/>
            <w10:anchorlock/>
          </v:shape>
          <o:OLEObject Type="Embed" ProgID="Equation.DSMT4" ShapeID="_x0000_i1048" DrawAspect="Content" ObjectID="_1468075748" r:id="rId50">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212</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4130EBBC">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令</w:t>
      </w:r>
      <w:r>
        <w:rPr>
          <w:rFonts w:ascii="Times New Roman" w:hAnsi="Times New Roman" w:eastAsia="宋体" w:cs="Times New Roman"/>
          <w:position w:val="-4"/>
          <w:sz w:val="24"/>
          <w14:ligatures w14:val="none"/>
        </w:rPr>
        <w:object>
          <v:shape id="_x0000_i1049" o:spt="75" type="#_x0000_t75" style="height:10pt;width:8.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r>
        <w:rPr>
          <w:rFonts w:hint="eastAsia" w:ascii="Times New Roman" w:hAnsi="Times New Roman" w:eastAsia="宋体" w:cs="Times New Roman"/>
          <w:sz w:val="24"/>
          <w14:ligatures w14:val="none"/>
        </w:rPr>
        <w:t>为服从</w:t>
      </w:r>
      <w:r>
        <w:rPr>
          <w:rFonts w:ascii="Times New Roman" w:hAnsi="Times New Roman" w:eastAsia="宋体" w:cs="Times New Roman"/>
          <w:position w:val="-10"/>
          <w:sz w:val="24"/>
          <w14:ligatures w14:val="none"/>
        </w:rPr>
        <w:object>
          <v:shape id="_x0000_i1050" o:spt="75" type="#_x0000_t75" style="height:16.5pt;width:24.5pt;" o:ole="t" filled="f" o:preferrelative="t" stroked="f" coordsize="21600,21600">
            <v:path/>
            <v:fill on="f" focussize="0,0"/>
            <v:stroke on="f" joinstyle="miter"/>
            <v:imagedata r:id="rId55" o:title=""/>
            <o:lock v:ext="edit" aspectratio="t"/>
            <w10:wrap type="none"/>
            <w10:anchorlock/>
          </v:shape>
          <o:OLEObject Type="Embed" ProgID="Equation.DSMT4" ShapeID="_x0000_i1050" DrawAspect="Content" ObjectID="_1468075750" r:id="rId54">
            <o:LockedField>false</o:LockedField>
          </o:OLEObject>
        </w:object>
      </w:r>
      <w:r>
        <w:rPr>
          <w:rFonts w:hint="eastAsia" w:ascii="Times New Roman" w:hAnsi="Times New Roman" w:eastAsia="宋体" w:cs="Times New Roman"/>
          <w:sz w:val="24"/>
          <w14:ligatures w14:val="none"/>
        </w:rPr>
        <w:t>之间均匀分布的随机数，且令</w:t>
      </w:r>
      <w:r>
        <w:rPr>
          <w:rFonts w:ascii="Times New Roman" w:hAnsi="Times New Roman" w:eastAsia="宋体" w:cs="Times New Roman"/>
          <w:position w:val="-10"/>
          <w:sz w:val="24"/>
          <w14:ligatures w14:val="none"/>
        </w:rPr>
        <w:object>
          <v:shape id="_x0000_i1051" o:spt="75" type="#_x0000_t75" style="height:16.5pt;width:47pt;" o:ole="t" filled="f" o:preferrelative="t" stroked="f" coordsize="21600,21600">
            <v:path/>
            <v:fill on="f" focussize="0,0"/>
            <v:stroke on="f" joinstyle="miter"/>
            <v:imagedata r:id="rId57" o:title=""/>
            <o:lock v:ext="edit" aspectratio="t"/>
            <w10:wrap type="none"/>
            <w10:anchorlock/>
          </v:shape>
          <o:OLEObject Type="Embed" ProgID="Equation.DSMT4" ShapeID="_x0000_i1051" DrawAspect="Content" ObjectID="_1468075751" r:id="rId56">
            <o:LockedField>false</o:LockedField>
          </o:OLEObject>
        </w:object>
      </w:r>
      <w:r>
        <w:rPr>
          <w:rFonts w:hint="eastAsia" w:ascii="Times New Roman" w:hAnsi="Times New Roman" w:eastAsia="宋体" w:cs="Times New Roman"/>
          <w:sz w:val="24"/>
          <w14:ligatures w14:val="none"/>
        </w:rPr>
        <w:t>，得到</w:t>
      </w:r>
    </w:p>
    <w:p w14:paraId="0CC6CDD6">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10"/>
          <w:sz w:val="24"/>
          <w14:ligatures w14:val="none"/>
        </w:rPr>
        <w:object>
          <v:shape id="_x0000_i1052" o:spt="75" type="#_x0000_t75" style="height:16.5pt;width:123pt;" o:ole="t" filled="f" o:preferrelative="t" stroked="f" coordsize="21600,21600">
            <v:path/>
            <v:fill on="f" focussize="0,0"/>
            <v:stroke on="f" joinstyle="miter"/>
            <v:imagedata r:id="rId59" o:title=""/>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213</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2E4C9B5A">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显然</w:t>
      </w:r>
      <w:r>
        <w:rPr>
          <w:rFonts w:ascii="Times New Roman" w:hAnsi="Times New Roman" w:eastAsia="宋体" w:cs="Times New Roman"/>
          <w:position w:val="-4"/>
          <w:sz w:val="24"/>
          <w14:ligatures w14:val="none"/>
        </w:rPr>
        <w:object>
          <v:shape id="_x0000_i1053" o:spt="75" type="#_x0000_t75" style="height:10pt;width:8.5pt;" o:ole="t" filled="f" o:preferrelative="t" stroked="f" coordsize="21600,21600">
            <v:path/>
            <v:fill on="f" focussize="0,0"/>
            <v:stroke on="f" joinstyle="miter"/>
            <v:imagedata r:id="rId53" o:title=""/>
            <o:lock v:ext="edit" aspectratio="t"/>
            <w10:wrap type="none"/>
            <w10:anchorlock/>
          </v:shape>
          <o:OLEObject Type="Embed" ProgID="Equation.DSMT4" ShapeID="_x0000_i1053" DrawAspect="Content" ObjectID="_1468075753" r:id="rId60">
            <o:LockedField>false</o:LockedField>
          </o:OLEObject>
        </w:object>
      </w:r>
      <w:r>
        <w:rPr>
          <w:rFonts w:hint="eastAsia" w:ascii="Times New Roman" w:hAnsi="Times New Roman" w:eastAsia="宋体" w:cs="Times New Roman"/>
          <w:sz w:val="24"/>
          <w14:ligatures w14:val="none"/>
        </w:rPr>
        <w:t>也是</w:t>
      </w:r>
      <w:r>
        <w:rPr>
          <w:rFonts w:ascii="Times New Roman" w:hAnsi="Times New Roman" w:eastAsia="宋体" w:cs="Times New Roman"/>
          <w:position w:val="-10"/>
          <w:sz w:val="24"/>
          <w14:ligatures w14:val="none"/>
        </w:rPr>
        <w:object>
          <v:shape id="_x0000_i1054" o:spt="75" type="#_x0000_t75" style="height:16.5pt;width:24.5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hint="eastAsia" w:ascii="Times New Roman" w:hAnsi="Times New Roman" w:eastAsia="宋体" w:cs="Times New Roman"/>
          <w:sz w:val="24"/>
          <w14:ligatures w14:val="none"/>
        </w:rPr>
        <w:t>之间均匀分布的随机数。</w:t>
      </w:r>
    </w:p>
    <w:p w14:paraId="0EF6EE71">
      <w:pPr>
        <w:adjustRightInd w:val="0"/>
        <w:snapToGrid w:val="0"/>
        <w:spacing w:line="400" w:lineRule="exact"/>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具体实现步骤如下：</w:t>
      </w:r>
    </w:p>
    <w:p w14:paraId="72566C6F">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产生一组</w:t>
      </w:r>
      <w:r>
        <w:rPr>
          <w:rFonts w:ascii="Times New Roman" w:hAnsi="Times New Roman" w:eastAsia="宋体" w:cs="Times New Roman"/>
          <w:position w:val="-10"/>
          <w:sz w:val="24"/>
          <w14:ligatures w14:val="none"/>
        </w:rPr>
        <w:object>
          <v:shape id="_x0000_i1055" o:spt="75" type="#_x0000_t75" style="height:16.5pt;width:24.5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hint="eastAsia" w:ascii="Times New Roman" w:hAnsi="Times New Roman" w:eastAsia="宋体" w:cs="Times New Roman"/>
          <w:sz w:val="24"/>
          <w14:ligatures w14:val="none"/>
        </w:rPr>
        <w:t>之间均匀分布的随机数</w:t>
      </w:r>
      <w:r>
        <w:rPr>
          <w:rFonts w:ascii="Times New Roman" w:hAnsi="Times New Roman" w:eastAsia="宋体" w:cs="Times New Roman"/>
          <w:position w:val="-12"/>
          <w:sz w:val="24"/>
          <w14:ligatures w14:val="none"/>
        </w:rPr>
        <w:object>
          <v:shape id="_x0000_i1056" o:spt="75" type="#_x0000_t75" style="height:19pt;width:54.5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hint="eastAsia" w:ascii="Times New Roman" w:hAnsi="Times New Roman" w:eastAsia="宋体" w:cs="Times New Roman"/>
          <w:sz w:val="24"/>
          <w14:ligatures w14:val="none"/>
        </w:rPr>
        <w:t>为脉冲串的个数；</w:t>
      </w:r>
    </w:p>
    <w:p w14:paraId="6949B9D7">
      <w:pPr>
        <w:numPr>
          <w:ilvl w:val="0"/>
          <w:numId w:val="6"/>
        </w:numPr>
        <w:adjustRightInd w:val="0"/>
        <w:snapToGrid w:val="0"/>
        <w:spacing w:line="400" w:lineRule="exact"/>
        <w:ind w:firstLine="480" w:firstLineChars="200"/>
        <w:rPr>
          <w:rFonts w:ascii="Times New Roman" w:hAnsi="Times New Roman" w:eastAsia="宋体" w:cs="Times New Roman"/>
          <w:sz w:val="24"/>
          <w14:ligatures w14:val="none"/>
        </w:rPr>
      </w:pPr>
      <w:r>
        <w:rPr>
          <w:rFonts w:ascii="Times New Roman" w:hAnsi="Times New Roman" w:eastAsia="宋体" w:cs="Times New Roman"/>
          <w:position w:val="-12"/>
          <w:sz w:val="24"/>
          <w14:ligatures w14:val="none"/>
        </w:rPr>
        <w:object>
          <v:shape id="_x0000_i1057" o:spt="75" type="#_x0000_t75" style="height:19pt;width:112.5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hint="eastAsia" w:ascii="Times New Roman" w:hAnsi="Times New Roman" w:eastAsia="宋体" w:cs="Times New Roman"/>
          <w:sz w:val="24"/>
          <w14:ligatures w14:val="none"/>
        </w:rPr>
        <w:t>表示脉冲串的序号；</w:t>
      </w:r>
    </w:p>
    <w:p w14:paraId="40D4493E">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3</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Swerling 3</w:t>
      </w:r>
      <w:r>
        <w:rPr>
          <w:rFonts w:hint="eastAsia" w:ascii="Times New Roman" w:hAnsi="Times New Roman" w:eastAsia="宋体" w:cs="Times New Roman"/>
          <w:sz w:val="24"/>
          <w14:ligatures w14:val="none"/>
        </w:rPr>
        <w:t>型</w:t>
      </w:r>
    </w:p>
    <w:p w14:paraId="2AD50528">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快起伏类型，脉冲串内的各个脉冲。值不同，因此每个脉冲都要计算一次</w:t>
      </w:r>
      <w:r>
        <w:rPr>
          <w:rFonts w:ascii="Times New Roman" w:hAnsi="Times New Roman" w:eastAsia="宋体" w:cs="Times New Roman"/>
          <w:position w:val="-6"/>
          <w:sz w:val="24"/>
          <w14:ligatures w14:val="none"/>
        </w:rPr>
        <w:object>
          <v:shape id="_x0000_i1058" o:spt="75" type="#_x0000_t75" style="height:10.5pt;width:12pt;" o:ole="t" filled="f" o:preferrelative="t" stroked="f" coordsize="21600,21600">
            <v:path/>
            <v:fill on="f" focussize="0,0"/>
            <v:stroke on="f" joinstyle="miter"/>
            <v:imagedata r:id="rId36" o:title=""/>
            <o:lock v:ext="edit" aspectratio="t"/>
            <w10:wrap type="none"/>
            <w10:anchorlock/>
          </v:shape>
          <o:OLEObject Type="Embed" ProgID="Equation.DSMT4" ShapeID="_x0000_i1058" DrawAspect="Content" ObjectID="_1468075758" r:id="rId69">
            <o:LockedField>false</o:LockedField>
          </o:OLEObject>
        </w:object>
      </w:r>
      <w:r>
        <w:rPr>
          <w:rFonts w:hint="eastAsia" w:ascii="Times New Roman" w:hAnsi="Times New Roman" w:eastAsia="宋体" w:cs="Times New Roman"/>
          <w:sz w:val="24"/>
          <w14:ligatures w14:val="none"/>
        </w:rPr>
        <w:t>值。</w:t>
      </w:r>
      <w:r>
        <w:rPr>
          <w:rFonts w:ascii="Times New Roman" w:hAnsi="Times New Roman" w:eastAsia="宋体" w:cs="Times New Roman"/>
          <w:position w:val="-6"/>
          <w:sz w:val="24"/>
          <w14:ligatures w14:val="none"/>
        </w:rPr>
        <w:object>
          <v:shape id="_x0000_i1059" o:spt="75" type="#_x0000_t75" style="height:10.5pt;width:12pt;" o:ole="t" filled="f" o:preferrelative="t" stroked="f" coordsize="21600,21600">
            <v:path/>
            <v:fill on="f" focussize="0,0"/>
            <v:stroke on="f" joinstyle="miter"/>
            <v:imagedata r:id="rId36" o:title=""/>
            <o:lock v:ext="edit" aspectratio="t"/>
            <w10:wrap type="none"/>
            <w10:anchorlock/>
          </v:shape>
          <o:OLEObject Type="Embed" ProgID="Equation.DSMT4" ShapeID="_x0000_i1059" DrawAspect="Content" ObjectID="_1468075759" r:id="rId70">
            <o:LockedField>false</o:LockedField>
          </o:OLEObject>
        </w:object>
      </w:r>
      <w:r>
        <w:rPr>
          <w:rFonts w:hint="eastAsia" w:ascii="Times New Roman" w:hAnsi="Times New Roman" w:eastAsia="宋体" w:cs="Times New Roman"/>
          <w:sz w:val="24"/>
          <w14:ligatures w14:val="none"/>
        </w:rPr>
        <w:t>的分布与</w:t>
      </w:r>
      <w:r>
        <w:rPr>
          <w:rFonts w:ascii="Times New Roman" w:hAnsi="Times New Roman" w:eastAsia="宋体" w:cs="Times New Roman"/>
          <w:sz w:val="24"/>
          <w14:ligatures w14:val="none"/>
        </w:rPr>
        <w:t xml:space="preserve">Swerling 1 </w:t>
      </w:r>
      <w:r>
        <w:rPr>
          <w:rFonts w:hint="eastAsia" w:ascii="Times New Roman" w:hAnsi="Times New Roman" w:eastAsia="宋体" w:cs="Times New Roman"/>
          <w:sz w:val="24"/>
          <w14:ligatures w14:val="none"/>
        </w:rPr>
        <w:t>型的概率密度函数相同，产生方法也相同。</w:t>
      </w:r>
    </w:p>
    <w:p w14:paraId="49F2A11A">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4</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Swerling 2</w:t>
      </w:r>
      <w:r>
        <w:rPr>
          <w:rFonts w:hint="eastAsia" w:ascii="Times New Roman" w:hAnsi="Times New Roman" w:eastAsia="宋体" w:cs="Times New Roman"/>
          <w:sz w:val="24"/>
          <w14:ligatures w14:val="none"/>
        </w:rPr>
        <w:t>型</w:t>
      </w:r>
    </w:p>
    <w:p w14:paraId="6DD1F679">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慢起伏类型，每个脉冲串内各脉冲的</w:t>
      </w:r>
      <w:r>
        <w:rPr>
          <w:rFonts w:ascii="Times New Roman" w:hAnsi="Times New Roman" w:eastAsia="宋体" w:cs="Times New Roman"/>
          <w:position w:val="-6"/>
          <w:sz w:val="24"/>
          <w14:ligatures w14:val="none"/>
        </w:rPr>
        <w:object>
          <v:shape id="_x0000_i1060" o:spt="75" type="#_x0000_t75" style="height:10.5pt;width:12pt;" o:ole="t" filled="f" o:preferrelative="t" stroked="f" coordsize="21600,21600">
            <v:path/>
            <v:fill on="f" focussize="0,0"/>
            <v:stroke on="f" joinstyle="miter"/>
            <v:imagedata r:id="rId36" o:title=""/>
            <o:lock v:ext="edit" aspectratio="t"/>
            <w10:wrap type="none"/>
            <w10:anchorlock/>
          </v:shape>
          <o:OLEObject Type="Embed" ProgID="Equation.DSMT4" ShapeID="_x0000_i1060" DrawAspect="Content" ObjectID="_1468075760" r:id="rId71">
            <o:LockedField>false</o:LockedField>
          </o:OLEObject>
        </w:object>
      </w:r>
      <w:r>
        <w:rPr>
          <w:rFonts w:hint="eastAsia" w:ascii="Times New Roman" w:hAnsi="Times New Roman" w:eastAsia="宋体" w:cs="Times New Roman"/>
          <w:sz w:val="24"/>
          <w14:ligatures w14:val="none"/>
        </w:rPr>
        <w:t>值相同。</w:t>
      </w:r>
      <w:r>
        <w:rPr>
          <w:rFonts w:ascii="Times New Roman" w:hAnsi="Times New Roman" w:eastAsia="宋体" w:cs="Times New Roman"/>
          <w:position w:val="-6"/>
          <w:sz w:val="24"/>
          <w14:ligatures w14:val="none"/>
        </w:rPr>
        <w:object>
          <v:shape id="_x0000_i1061" o:spt="75" type="#_x0000_t75" style="height:10.5pt;width:12pt;" o:ole="t" filled="f" o:preferrelative="t" stroked="f" coordsize="21600,21600">
            <v:path/>
            <v:fill on="f" focussize="0,0"/>
            <v:stroke on="f" joinstyle="miter"/>
            <v:imagedata r:id="rId36" o:title=""/>
            <o:lock v:ext="edit" aspectratio="t"/>
            <w10:wrap type="none"/>
            <w10:anchorlock/>
          </v:shape>
          <o:OLEObject Type="Embed" ProgID="Equation.DSMT4" ShapeID="_x0000_i1061" DrawAspect="Content" ObjectID="_1468075761" r:id="rId72">
            <o:LockedField>false</o:LockedField>
          </o:OLEObject>
        </w:object>
      </w:r>
      <w:r>
        <w:rPr>
          <w:rFonts w:hint="eastAsia" w:ascii="Times New Roman" w:hAnsi="Times New Roman" w:eastAsia="宋体" w:cs="Times New Roman"/>
          <w:sz w:val="24"/>
          <w14:ligatures w14:val="none"/>
        </w:rPr>
        <w:t>的分布为瑞利分布，概率密度函数：</w:t>
      </w:r>
    </w:p>
    <w:p w14:paraId="67B58BFB">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24"/>
          <w:sz w:val="24"/>
          <w14:ligatures w14:val="none"/>
        </w:rPr>
        <w:object>
          <v:shape id="_x0000_i1062" o:spt="75" type="#_x0000_t75" style="height:31.5pt;width:84pt;" o:ole="t" filled="f" o:preferrelative="t" stroked="f" coordsize="21600,21600">
            <v:path/>
            <v:fill on="f" focussize="0,0"/>
            <v:stroke on="f" joinstyle="miter"/>
            <v:imagedata r:id="rId74" o:title=""/>
            <o:lock v:ext="edit" aspectratio="t"/>
            <w10:wrap type="none"/>
            <w10:anchorlock/>
          </v:shape>
          <o:OLEObject Type="Embed" ProgID="Equation.DSMT4" ShapeID="_x0000_i1062" DrawAspect="Content" ObjectID="_1468075762" r:id="rId73">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214</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3DB77BE5">
      <w:pPr>
        <w:adjustRightInd w:val="0"/>
        <w:snapToGrid w:val="0"/>
        <w:spacing w:line="400" w:lineRule="exact"/>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仍然用逆变换法产生，推导如下：</w:t>
      </w:r>
    </w:p>
    <w:p w14:paraId="24B59570">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由</w:t>
      </w:r>
      <w:r>
        <w:rPr>
          <w:rFonts w:ascii="Times New Roman" w:hAnsi="Times New Roman" w:eastAsia="宋体" w:cs="Times New Roman"/>
          <w:position w:val="-10"/>
          <w:sz w:val="24"/>
          <w14:ligatures w14:val="none"/>
        </w:rPr>
        <w:object>
          <v:shape id="_x0000_i1063" o:spt="75" type="#_x0000_t75" style="height:16.5pt;width:28pt;" o:ole="t" filled="f" o:preferrelative="t" stroked="f" coordsize="21600,21600">
            <v:path/>
            <v:fill on="f" focussize="0,0"/>
            <v:stroke on="f" joinstyle="miter"/>
            <v:imagedata r:id="rId76" o:title=""/>
            <o:lock v:ext="edit" aspectratio="t"/>
            <w10:wrap type="none"/>
            <w10:anchorlock/>
          </v:shape>
          <o:OLEObject Type="Embed" ProgID="Equation.DSMT4" ShapeID="_x0000_i1063" DrawAspect="Content" ObjectID="_1468075763" r:id="rId75">
            <o:LockedField>false</o:LockedField>
          </o:OLEObject>
        </w:object>
      </w:r>
      <w:r>
        <w:rPr>
          <w:rFonts w:hint="eastAsia" w:ascii="Times New Roman" w:hAnsi="Times New Roman" w:eastAsia="宋体" w:cs="Times New Roman"/>
          <w:sz w:val="24"/>
          <w14:ligatures w14:val="none"/>
        </w:rPr>
        <w:t>推得分布函数为：</w:t>
      </w:r>
    </w:p>
    <w:p w14:paraId="674F2FB8">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24"/>
          <w:sz w:val="24"/>
          <w14:ligatures w14:val="none"/>
        </w:rPr>
        <w:object>
          <v:shape id="_x0000_i1064" o:spt="75" type="#_x0000_t75" style="height:31.5pt;width:156pt;" o:ole="t" filled="f" o:preferrelative="t" stroked="f" coordsize="21600,21600">
            <v:path/>
            <v:fill on="f" focussize="0,0"/>
            <v:stroke on="f" joinstyle="miter"/>
            <v:imagedata r:id="rId78" o:title=""/>
            <o:lock v:ext="edit" aspectratio="t"/>
            <w10:wrap type="none"/>
            <w10:anchorlock/>
          </v:shape>
          <o:OLEObject Type="Embed" ProgID="Equation.DSMT4" ShapeID="_x0000_i1064" DrawAspect="Content" ObjectID="_1468075764" r:id="rId77">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215</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202F622A">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令</w:t>
      </w:r>
      <w:r>
        <w:rPr>
          <w:rFonts w:ascii="Times New Roman" w:hAnsi="Times New Roman" w:eastAsia="宋体" w:cs="Times New Roman"/>
          <w:position w:val="-4"/>
          <w:sz w:val="24"/>
          <w14:ligatures w14:val="none"/>
        </w:rPr>
        <w:object>
          <v:shape id="_x0000_i1065" o:spt="75" type="#_x0000_t75" style="height:10pt;width:8.5pt;" o:ole="t" filled="f" o:preferrelative="t" stroked="f" coordsize="21600,21600">
            <v:path/>
            <v:fill on="f" focussize="0,0"/>
            <v:stroke on="f" joinstyle="miter"/>
            <v:imagedata r:id="rId53" o:title=""/>
            <o:lock v:ext="edit" aspectratio="t"/>
            <w10:wrap type="none"/>
            <w10:anchorlock/>
          </v:shape>
          <o:OLEObject Type="Embed" ProgID="Equation.DSMT4" ShapeID="_x0000_i1065" DrawAspect="Content" ObjectID="_1468075765" r:id="rId79">
            <o:LockedField>false</o:LockedField>
          </o:OLEObject>
        </w:object>
      </w:r>
      <w:r>
        <w:rPr>
          <w:rFonts w:hint="eastAsia" w:ascii="Times New Roman" w:hAnsi="Times New Roman" w:eastAsia="宋体" w:cs="Times New Roman"/>
          <w:sz w:val="24"/>
          <w14:ligatures w14:val="none"/>
        </w:rPr>
        <w:t>为服从</w:t>
      </w:r>
      <w:r>
        <w:rPr>
          <w:rFonts w:ascii="Times New Roman" w:hAnsi="Times New Roman" w:eastAsia="宋体" w:cs="Times New Roman"/>
          <w:position w:val="-10"/>
          <w:sz w:val="24"/>
          <w14:ligatures w14:val="none"/>
        </w:rPr>
        <w:object>
          <v:shape id="_x0000_i1066" o:spt="75" type="#_x0000_t75" style="height:16.5pt;width:24.5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0">
            <o:LockedField>false</o:LockedField>
          </o:OLEObject>
        </w:object>
      </w:r>
      <w:r>
        <w:rPr>
          <w:rFonts w:hint="eastAsia" w:ascii="Times New Roman" w:hAnsi="Times New Roman" w:eastAsia="宋体" w:cs="Times New Roman"/>
          <w:sz w:val="24"/>
          <w14:ligatures w14:val="none"/>
        </w:rPr>
        <w:t>之间均匀分布的随机数，且令</w:t>
      </w:r>
      <w:r>
        <w:rPr>
          <w:rFonts w:ascii="Times New Roman" w:hAnsi="Times New Roman" w:eastAsia="宋体" w:cs="Times New Roman"/>
          <w:position w:val="-10"/>
          <w:sz w:val="24"/>
          <w14:ligatures w14:val="none"/>
        </w:rPr>
        <w:object>
          <v:shape id="_x0000_i1067" o:spt="75" type="#_x0000_t75" style="height:16.5pt;width:47pt;" o:ole="t" filled="f" o:preferrelative="t" stroked="f" coordsize="21600,21600">
            <v:path/>
            <v:fill on="f" focussize="0,0"/>
            <v:stroke on="f" joinstyle="miter"/>
            <v:imagedata r:id="rId83" o:title=""/>
            <o:lock v:ext="edit" aspectratio="t"/>
            <w10:wrap type="none"/>
            <w10:anchorlock/>
          </v:shape>
          <o:OLEObject Type="Embed" ProgID="Equation.DSMT4" ShapeID="_x0000_i1067" DrawAspect="Content" ObjectID="_1468075767" r:id="rId82">
            <o:LockedField>false</o:LockedField>
          </o:OLEObject>
        </w:object>
      </w:r>
      <w:r>
        <w:rPr>
          <w:rFonts w:hint="eastAsia" w:ascii="Times New Roman" w:hAnsi="Times New Roman" w:eastAsia="宋体" w:cs="Times New Roman"/>
          <w:sz w:val="24"/>
          <w14:ligatures w14:val="none"/>
        </w:rPr>
        <w:t>，得到：</w:t>
      </w:r>
    </w:p>
    <w:p w14:paraId="373EDF42">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24"/>
          <w:sz w:val="24"/>
          <w14:ligatures w14:val="none"/>
        </w:rPr>
        <w:object>
          <v:shape id="_x0000_i1068" o:spt="75" type="#_x0000_t75" style="height:31.5pt;width:159pt;" o:ole="t" filled="f" o:preferrelative="t" stroked="f" coordsize="21600,21600">
            <v:path/>
            <v:fill on="f" focussize="0,0"/>
            <v:stroke on="f" joinstyle="miter"/>
            <v:imagedata r:id="rId85" o:title=""/>
            <o:lock v:ext="edit" aspectratio="t"/>
            <w10:wrap type="none"/>
            <w10:anchorlock/>
          </v:shape>
          <o:OLEObject Type="Embed" ProgID="Equation.DSMT4" ShapeID="_x0000_i1068" DrawAspect="Content" ObjectID="_1468075768" r:id="rId84">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216</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1A5688EC">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显然</w:t>
      </w:r>
      <w:r>
        <w:rPr>
          <w:rFonts w:ascii="Times New Roman" w:hAnsi="Times New Roman" w:eastAsia="宋体" w:cs="Times New Roman"/>
          <w:position w:val="-4"/>
          <w:sz w:val="24"/>
          <w14:ligatures w14:val="none"/>
        </w:rPr>
        <w:object>
          <v:shape id="_x0000_i1069" o:spt="75" type="#_x0000_t75" style="height:13pt;width:12pt;" o:ole="t" filled="f" o:preferrelative="t" stroked="f" coordsize="21600,21600">
            <v:path/>
            <v:fill on="f" focussize="0,0"/>
            <v:stroke on="f" joinstyle="miter"/>
            <v:imagedata r:id="rId87" o:title=""/>
            <o:lock v:ext="edit" aspectratio="t"/>
            <w10:wrap type="none"/>
            <w10:anchorlock/>
          </v:shape>
          <o:OLEObject Type="Embed" ProgID="Equation.DSMT4" ShapeID="_x0000_i1069" DrawAspect="Content" ObjectID="_1468075769" r:id="rId86">
            <o:LockedField>false</o:LockedField>
          </o:OLEObject>
        </w:object>
      </w:r>
      <w:r>
        <w:rPr>
          <w:rFonts w:hint="eastAsia" w:ascii="Times New Roman" w:hAnsi="Times New Roman" w:eastAsia="宋体" w:cs="Times New Roman"/>
          <w:sz w:val="24"/>
          <w14:ligatures w14:val="none"/>
        </w:rPr>
        <w:t>也是</w:t>
      </w:r>
      <w:r>
        <w:rPr>
          <w:rFonts w:ascii="Times New Roman" w:hAnsi="Times New Roman" w:eastAsia="宋体" w:cs="Times New Roman"/>
          <w:position w:val="-10"/>
          <w:sz w:val="24"/>
          <w14:ligatures w14:val="none"/>
        </w:rPr>
        <w:object>
          <v:shape id="_x0000_i1070" o:spt="75" type="#_x0000_t75" style="height:16.5pt;width:24.5pt;" o:ole="t" filled="f" o:preferrelative="t" stroked="f" coordsize="21600,21600">
            <v:path/>
            <v:fill on="f" focussize="0,0"/>
            <v:stroke on="f" joinstyle="miter"/>
            <v:imagedata r:id="rId89" o:title=""/>
            <o:lock v:ext="edit" aspectratio="t"/>
            <w10:wrap type="none"/>
            <w10:anchorlock/>
          </v:shape>
          <o:OLEObject Type="Embed" ProgID="Equation.DSMT4" ShapeID="_x0000_i1070" DrawAspect="Content" ObjectID="_1468075770" r:id="rId88">
            <o:LockedField>false</o:LockedField>
          </o:OLEObject>
        </w:object>
      </w:r>
      <w:r>
        <w:rPr>
          <w:rFonts w:hint="eastAsia" w:ascii="Times New Roman" w:hAnsi="Times New Roman" w:eastAsia="宋体" w:cs="Times New Roman"/>
          <w:sz w:val="24"/>
          <w14:ligatures w14:val="none"/>
        </w:rPr>
        <w:t>之间均匀分布的随机数。上式为</w:t>
      </w:r>
      <w:r>
        <w:rPr>
          <w:rFonts w:ascii="Times New Roman" w:hAnsi="Times New Roman" w:eastAsia="宋体" w:cs="Times New Roman"/>
          <w:position w:val="-6"/>
          <w:sz w:val="24"/>
          <w14:ligatures w14:val="none"/>
        </w:rPr>
        <w:object>
          <v:shape id="_x0000_i1071" o:spt="75" type="#_x0000_t75" style="height:10.5pt;width:12pt;" o:ole="t" filled="f" o:preferrelative="t" stroked="f" coordsize="21600,21600">
            <v:path/>
            <v:fill on="f" focussize="0,0"/>
            <v:stroke on="f" joinstyle="miter"/>
            <v:imagedata r:id="rId91" o:title=""/>
            <o:lock v:ext="edit" aspectratio="t"/>
            <w10:wrap type="none"/>
            <w10:anchorlock/>
          </v:shape>
          <o:OLEObject Type="Embed" ProgID="Equation.DSMT4" ShapeID="_x0000_i1071" DrawAspect="Content" ObjectID="_1468075771" r:id="rId90">
            <o:LockedField>false</o:LockedField>
          </o:OLEObject>
        </w:object>
      </w:r>
      <w:r>
        <w:rPr>
          <w:rFonts w:hint="eastAsia" w:ascii="Times New Roman" w:hAnsi="Times New Roman" w:eastAsia="宋体" w:cs="Times New Roman"/>
          <w:sz w:val="24"/>
          <w14:ligatures w14:val="none"/>
        </w:rPr>
        <w:t>与</w:t>
      </w:r>
      <w:r>
        <w:rPr>
          <w:rFonts w:ascii="Times New Roman" w:hAnsi="Times New Roman" w:eastAsia="宋体" w:cs="Times New Roman"/>
          <w:position w:val="-4"/>
          <w:sz w:val="24"/>
          <w14:ligatures w14:val="none"/>
        </w:rPr>
        <w:object>
          <v:shape id="_x0000_i1072" o:spt="75" type="#_x0000_t75" style="height:13pt;width:12pt;" o:ole="t" filled="f" o:preferrelative="t" stroked="f" coordsize="21600,21600">
            <v:path/>
            <v:fill on="f" focussize="0,0"/>
            <v:stroke on="f" joinstyle="miter"/>
            <v:imagedata r:id="rId93" o:title=""/>
            <o:lock v:ext="edit" aspectratio="t"/>
            <w10:wrap type="none"/>
            <w10:anchorlock/>
          </v:shape>
          <o:OLEObject Type="Embed" ProgID="Equation.DSMT4" ShapeID="_x0000_i1072" DrawAspect="Content" ObjectID="_1468075772" r:id="rId92">
            <o:LockedField>false</o:LockedField>
          </o:OLEObject>
        </w:object>
      </w:r>
      <w:r>
        <w:rPr>
          <w:rFonts w:hint="eastAsia" w:ascii="Times New Roman" w:hAnsi="Times New Roman" w:eastAsia="宋体" w:cs="Times New Roman"/>
          <w:sz w:val="24"/>
          <w14:ligatures w14:val="none"/>
        </w:rPr>
        <w:t>之间的隐性关系式，不可能直接产生</w:t>
      </w:r>
      <w:r>
        <w:rPr>
          <w:rFonts w:ascii="Times New Roman" w:hAnsi="Times New Roman" w:eastAsia="宋体" w:cs="Times New Roman"/>
          <w:position w:val="-6"/>
          <w:sz w:val="24"/>
          <w14:ligatures w14:val="none"/>
        </w:rPr>
        <w:object>
          <v:shape id="_x0000_i1073" o:spt="75" type="#_x0000_t75" style="height:10.5pt;width:12pt;" o:ole="t" filled="f" o:preferrelative="t" stroked="f" coordsize="21600,21600">
            <v:path/>
            <v:fill on="f" focussize="0,0"/>
            <v:stroke on="f" joinstyle="miter"/>
            <v:imagedata r:id="rId36" o:title=""/>
            <o:lock v:ext="edit" aspectratio="t"/>
            <w10:wrap type="none"/>
            <w10:anchorlock/>
          </v:shape>
          <o:OLEObject Type="Embed" ProgID="Equation.DSMT4" ShapeID="_x0000_i1073" DrawAspect="Content" ObjectID="_1468075773" r:id="rId94">
            <o:LockedField>false</o:LockedField>
          </o:OLEObject>
        </w:object>
      </w:r>
      <w:r>
        <w:rPr>
          <w:rFonts w:hint="eastAsia" w:ascii="Times New Roman" w:hAnsi="Times New Roman" w:eastAsia="宋体" w:cs="Times New Roman"/>
          <w:sz w:val="24"/>
          <w14:ligatures w14:val="none"/>
        </w:rPr>
        <w:t>，可以通过插值方法求的，由上式可得：</w:t>
      </w:r>
    </w:p>
    <w:p w14:paraId="1CD006D8">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28"/>
          <w:sz w:val="24"/>
          <w14:ligatures w14:val="none"/>
        </w:rPr>
        <w:object>
          <v:shape id="_x0000_i1074" o:spt="75" type="#_x0000_t75" style="height:34pt;width:123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217</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6DAD6330">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并且：当</w:t>
      </w:r>
      <w:r>
        <w:rPr>
          <w:rFonts w:ascii="Times New Roman" w:hAnsi="Times New Roman" w:eastAsia="宋体" w:cs="Times New Roman"/>
          <w:position w:val="-6"/>
          <w:sz w:val="24"/>
          <w14:ligatures w14:val="none"/>
        </w:rPr>
        <w:object>
          <v:shape id="_x0000_i1075" o:spt="75" type="#_x0000_t75" style="height:14pt;width:30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hint="eastAsia" w:ascii="Times New Roman" w:hAnsi="Times New Roman" w:eastAsia="宋体" w:cs="Times New Roman"/>
          <w:sz w:val="24"/>
          <w14:ligatures w14:val="none"/>
        </w:rPr>
        <w:t>时，</w:t>
      </w:r>
      <w:r>
        <w:rPr>
          <w:rFonts w:ascii="Times New Roman" w:hAnsi="Times New Roman" w:eastAsia="宋体" w:cs="Times New Roman"/>
          <w:position w:val="-24"/>
          <w:sz w:val="24"/>
          <w14:ligatures w14:val="none"/>
        </w:rPr>
        <w:object>
          <v:shape id="_x0000_i1076" o:spt="75" type="#_x0000_t75" style="height:31.5pt;width:47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hint="eastAsia" w:ascii="Times New Roman" w:hAnsi="Times New Roman" w:eastAsia="宋体" w:cs="Times New Roman"/>
          <w:sz w:val="24"/>
          <w14:ligatures w14:val="none"/>
        </w:rPr>
        <w:t>当</w:t>
      </w:r>
      <w:r>
        <w:rPr>
          <w:rFonts w:ascii="Times New Roman" w:hAnsi="Times New Roman" w:eastAsia="宋体" w:cs="Times New Roman"/>
          <w:position w:val="-4"/>
          <w:sz w:val="24"/>
          <w14:ligatures w14:val="none"/>
        </w:rPr>
        <w:object>
          <v:shape id="_x0000_i1077" o:spt="75" type="#_x0000_t75" style="height:13pt;width:28pt;" o:ole="t" filled="f" o:preferrelative="t" stroked="f" coordsize="21600,21600">
            <v:path/>
            <v:fill on="f" focussize="0,0"/>
            <v:stroke on="f" joinstyle="miter"/>
            <v:imagedata r:id="rId102" o:title=""/>
            <o:lock v:ext="edit" aspectratio="t"/>
            <w10:wrap type="none"/>
            <w10:anchorlock/>
          </v:shape>
          <o:OLEObject Type="Embed" ProgID="Equation.DSMT4" ShapeID="_x0000_i1077" DrawAspect="Content" ObjectID="_1468075777" r:id="rId101">
            <o:LockedField>false</o:LockedField>
          </o:OLEObject>
        </w:object>
      </w:r>
      <w:r>
        <w:rPr>
          <w:rFonts w:hint="eastAsia" w:ascii="Times New Roman" w:hAnsi="Times New Roman" w:eastAsia="宋体" w:cs="Times New Roman"/>
          <w:sz w:val="24"/>
          <w14:ligatures w14:val="none"/>
        </w:rPr>
        <w:t>时，</w:t>
      </w:r>
      <w:r>
        <w:rPr>
          <w:rFonts w:ascii="Times New Roman" w:hAnsi="Times New Roman" w:eastAsia="宋体" w:cs="Times New Roman"/>
          <w:position w:val="-6"/>
          <w:sz w:val="24"/>
          <w14:ligatures w14:val="none"/>
        </w:rPr>
        <w:object>
          <v:shape id="_x0000_i1078" o:spt="75" type="#_x0000_t75" style="height:14pt;width:30pt;" o:ole="t" filled="f" o:preferrelative="t" stroked="f" coordsize="21600,21600">
            <v:path/>
            <v:fill on="f" focussize="0,0"/>
            <v:stroke on="f" joinstyle="miter"/>
            <v:imagedata r:id="rId104" o:title=""/>
            <o:lock v:ext="edit" aspectratio="t"/>
            <w10:wrap type="none"/>
            <w10:anchorlock/>
          </v:shape>
          <o:OLEObject Type="Embed" ProgID="Equation.DSMT4" ShapeID="_x0000_i1078" DrawAspect="Content" ObjectID="_1468075778" r:id="rId103">
            <o:LockedField>false</o:LockedField>
          </o:OLEObject>
        </w:object>
      </w:r>
      <w:r>
        <w:rPr>
          <w:rFonts w:hint="eastAsia" w:ascii="Times New Roman" w:hAnsi="Times New Roman" w:eastAsia="宋体" w:cs="Times New Roman"/>
          <w:sz w:val="24"/>
          <w14:ligatures w14:val="none"/>
        </w:rPr>
        <w:t>。</w:t>
      </w:r>
    </w:p>
    <w:p w14:paraId="5D6857B3">
      <w:pPr>
        <w:adjustRightInd w:val="0"/>
        <w:snapToGrid w:val="0"/>
        <w:spacing w:line="400" w:lineRule="exact"/>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具体实现步骤如下：</w:t>
      </w:r>
    </w:p>
    <w:p w14:paraId="1CB5A52A">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1</w:t>
      </w:r>
      <w:r>
        <w:rPr>
          <w:rFonts w:hint="eastAsia" w:ascii="Times New Roman" w:hAnsi="Times New Roman" w:eastAsia="宋体" w:cs="Times New Roman"/>
          <w:sz w:val="24"/>
          <w14:ligatures w14:val="none"/>
        </w:rPr>
        <w:t>、针对函数</w:t>
      </w:r>
      <w:r>
        <w:rPr>
          <w:rFonts w:ascii="Times New Roman" w:hAnsi="Times New Roman" w:eastAsia="宋体" w:cs="Times New Roman"/>
          <w:position w:val="-28"/>
          <w:sz w:val="24"/>
          <w14:ligatures w14:val="none"/>
        </w:rPr>
        <w:object>
          <v:shape id="_x0000_i1079" o:spt="75" type="#_x0000_t75" style="height:34pt;width:120pt;" o:ole="t" filled="f" o:preferrelative="t" stroked="f" coordsize="21600,21600">
            <v:path/>
            <v:fill on="f" focussize="0,0"/>
            <v:stroke on="f" joinstyle="miter"/>
            <v:imagedata r:id="rId106" o:title=""/>
            <o:lock v:ext="edit" aspectratio="t"/>
            <w10:wrap type="none"/>
            <w10:anchorlock/>
          </v:shape>
          <o:OLEObject Type="Embed" ProgID="Equation.DSMT4" ShapeID="_x0000_i1079" DrawAspect="Content" ObjectID="_1468075779" r:id="rId105">
            <o:LockedField>false</o:LockedField>
          </o:OLEObject>
        </w:object>
      </w:r>
      <w:r>
        <w:rPr>
          <w:rFonts w:hint="eastAsia" w:ascii="Times New Roman" w:hAnsi="Times New Roman" w:eastAsia="宋体" w:cs="Times New Roman"/>
          <w:sz w:val="24"/>
          <w14:ligatures w14:val="none"/>
        </w:rPr>
        <w:t>，</w:t>
      </w:r>
      <w:r>
        <w:rPr>
          <w:rFonts w:ascii="Times New Roman" w:hAnsi="Times New Roman" w:eastAsia="宋体" w:cs="Times New Roman"/>
          <w:position w:val="-24"/>
          <w:sz w:val="24"/>
          <w14:ligatures w14:val="none"/>
        </w:rPr>
        <w:object>
          <v:shape id="_x0000_i1080" o:spt="75" type="#_x0000_t75" style="height:31.5pt;width:67.5pt;" o:ole="t" filled="f" o:preferrelative="t" stroked="f" coordsize="21600,21600">
            <v:path/>
            <v:fill on="f" focussize="0,0"/>
            <v:stroke on="f" joinstyle="miter"/>
            <v:imagedata r:id="rId108" o:title=""/>
            <o:lock v:ext="edit" aspectratio="t"/>
            <w10:wrap type="none"/>
            <w10:anchorlock/>
          </v:shape>
          <o:OLEObject Type="Embed" ProgID="Equation.DSMT4" ShapeID="_x0000_i1080" DrawAspect="Content" ObjectID="_1468075780" r:id="rId107">
            <o:LockedField>false</o:LockedField>
          </o:OLEObject>
        </w:object>
      </w:r>
      <w:r>
        <w:rPr>
          <w:rFonts w:hint="eastAsia" w:ascii="Times New Roman" w:hAnsi="Times New Roman" w:eastAsia="宋体" w:cs="Times New Roman"/>
          <w:sz w:val="24"/>
          <w14:ligatures w14:val="none"/>
        </w:rPr>
        <w:t>区间产生若干个</w:t>
      </w:r>
      <w:r>
        <w:rPr>
          <w:rFonts w:ascii="Times New Roman" w:hAnsi="Times New Roman" w:eastAsia="宋体" w:cs="Times New Roman"/>
          <w:position w:val="-6"/>
          <w:sz w:val="24"/>
          <w14:ligatures w14:val="none"/>
        </w:rPr>
        <w:object>
          <v:shape id="_x0000_i1081" o:spt="75" type="#_x0000_t75" style="height:10.5pt;width:12pt;" o:ole="t" filled="f" o:preferrelative="t" stroked="f" coordsize="21600,21600">
            <v:path/>
            <v:fill on="f" focussize="0,0"/>
            <v:stroke on="f" joinstyle="miter"/>
            <v:imagedata r:id="rId110" o:title=""/>
            <o:lock v:ext="edit" aspectratio="t"/>
            <w10:wrap type="none"/>
            <w10:anchorlock/>
          </v:shape>
          <o:OLEObject Type="Embed" ProgID="Equation.DSMT4" ShapeID="_x0000_i1081" DrawAspect="Content" ObjectID="_1468075781" r:id="rId109">
            <o:LockedField>false</o:LockedField>
          </o:OLEObject>
        </w:object>
      </w:r>
      <w:r>
        <w:rPr>
          <w:rFonts w:hint="eastAsia" w:ascii="Times New Roman" w:hAnsi="Times New Roman" w:eastAsia="宋体" w:cs="Times New Roman"/>
          <w:sz w:val="24"/>
          <w14:ligatures w14:val="none"/>
        </w:rPr>
        <w:t>，计算对应的</w:t>
      </w:r>
      <w:r>
        <w:rPr>
          <w:rFonts w:ascii="Times New Roman" w:hAnsi="Times New Roman" w:eastAsia="宋体" w:cs="Times New Roman"/>
          <w:position w:val="-4"/>
          <w:sz w:val="24"/>
          <w14:ligatures w14:val="none"/>
        </w:rPr>
        <w:object>
          <v:shape id="_x0000_i1082" o:spt="75" type="#_x0000_t75" style="height:10pt;width:8.5pt;" o:ole="t" filled="f" o:preferrelative="t" stroked="f" coordsize="21600,21600">
            <v:path/>
            <v:fill on="f" focussize="0,0"/>
            <v:stroke on="f" joinstyle="miter"/>
            <v:imagedata r:id="rId112" o:title=""/>
            <o:lock v:ext="edit" aspectratio="t"/>
            <w10:wrap type="none"/>
            <w10:anchorlock/>
          </v:shape>
          <o:OLEObject Type="Embed" ProgID="Equation.DSMT4" ShapeID="_x0000_i1082" DrawAspect="Content" ObjectID="_1468075782" r:id="rId111">
            <o:LockedField>false</o:LockedField>
          </o:OLEObject>
        </w:object>
      </w:r>
      <w:r>
        <w:rPr>
          <w:rFonts w:hint="eastAsia" w:ascii="Times New Roman" w:hAnsi="Times New Roman" w:eastAsia="宋体" w:cs="Times New Roman"/>
          <w:sz w:val="24"/>
          <w14:ligatures w14:val="none"/>
        </w:rPr>
        <w:t>的值，由此得到一组</w:t>
      </w:r>
      <w:r>
        <w:rPr>
          <w:rFonts w:ascii="Times New Roman" w:hAnsi="Times New Roman" w:eastAsia="宋体" w:cs="Times New Roman"/>
          <w:position w:val="-6"/>
          <w:sz w:val="24"/>
          <w14:ligatures w14:val="none"/>
        </w:rPr>
        <w:object>
          <v:shape id="_x0000_i1083" o:spt="75" type="#_x0000_t75" style="height:10.5pt;width:30pt;" o:ole="t" filled="f" o:preferrelative="t" stroked="f" coordsize="21600,21600">
            <v:path/>
            <v:fill on="f" focussize="0,0"/>
            <v:stroke on="f" joinstyle="miter"/>
            <v:imagedata r:id="rId114" o:title=""/>
            <o:lock v:ext="edit" aspectratio="t"/>
            <w10:wrap type="none"/>
            <w10:anchorlock/>
          </v:shape>
          <o:OLEObject Type="Embed" ProgID="Equation.DSMT4" ShapeID="_x0000_i1083" DrawAspect="Content" ObjectID="_1468075783" r:id="rId113">
            <o:LockedField>false</o:LockedField>
          </o:OLEObject>
        </w:object>
      </w:r>
      <w:r>
        <w:rPr>
          <w:rFonts w:hint="eastAsia" w:ascii="Times New Roman" w:hAnsi="Times New Roman" w:eastAsia="宋体" w:cs="Times New Roman"/>
          <w:sz w:val="24"/>
          <w14:ligatures w14:val="none"/>
        </w:rPr>
        <w:t>数据；</w:t>
      </w:r>
    </w:p>
    <w:p w14:paraId="627265CA">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、根据</w:t>
      </w:r>
      <w:r>
        <w:rPr>
          <w:rFonts w:ascii="Times New Roman" w:hAnsi="Times New Roman" w:eastAsia="宋体" w:cs="Times New Roman"/>
          <w:sz w:val="24"/>
          <w14:ligatures w14:val="none"/>
        </w:rPr>
        <w:t>1</w:t>
      </w:r>
      <w:r>
        <w:rPr>
          <w:rFonts w:hint="eastAsia" w:ascii="Times New Roman" w:hAnsi="Times New Roman" w:eastAsia="宋体" w:cs="Times New Roman"/>
          <w:sz w:val="24"/>
          <w14:ligatures w14:val="none"/>
        </w:rPr>
        <w:t>得到的一组</w:t>
      </w:r>
      <w:r>
        <w:rPr>
          <w:rFonts w:ascii="Times New Roman" w:hAnsi="Times New Roman" w:eastAsia="宋体" w:cs="Times New Roman"/>
          <w:position w:val="-6"/>
          <w:sz w:val="24"/>
          <w14:ligatures w14:val="none"/>
        </w:rPr>
        <w:object>
          <v:shape id="_x0000_i1084" o:spt="75" type="#_x0000_t75" style="height:10.5pt;width:30pt;" o:ole="t" filled="f" o:preferrelative="t" stroked="f" coordsize="21600,21600">
            <v:path/>
            <v:fill on="f" focussize="0,0"/>
            <v:stroke on="f" joinstyle="miter"/>
            <v:imagedata r:id="rId116" o:title=""/>
            <o:lock v:ext="edit" aspectratio="t"/>
            <w10:wrap type="none"/>
            <w10:anchorlock/>
          </v:shape>
          <o:OLEObject Type="Embed" ProgID="Equation.DSMT4" ShapeID="_x0000_i1084" DrawAspect="Content" ObjectID="_1468075784" r:id="rId115">
            <o:LockedField>false</o:LockedField>
          </o:OLEObject>
        </w:object>
      </w:r>
      <w:r>
        <w:rPr>
          <w:rFonts w:hint="eastAsia" w:ascii="Times New Roman" w:hAnsi="Times New Roman" w:eastAsia="宋体" w:cs="Times New Roman"/>
          <w:sz w:val="24"/>
          <w14:ligatures w14:val="none"/>
        </w:rPr>
        <w:t>数据，通过插值求得</w:t>
      </w:r>
      <w:r>
        <w:rPr>
          <w:rFonts w:ascii="Times New Roman" w:hAnsi="Times New Roman" w:eastAsia="宋体" w:cs="Times New Roman"/>
          <w:position w:val="-4"/>
          <w:sz w:val="24"/>
          <w14:ligatures w14:val="none"/>
        </w:rPr>
        <w:object>
          <v:shape id="_x0000_i1085" o:spt="75" type="#_x0000_t75" style="height:10pt;width:8.5pt;" o:ole="t" filled="f" o:preferrelative="t" stroked="f" coordsize="21600,21600">
            <v:path/>
            <v:fill on="f" focussize="0,0"/>
            <v:stroke on="f" joinstyle="miter"/>
            <v:imagedata r:id="rId53" o:title=""/>
            <o:lock v:ext="edit" aspectratio="t"/>
            <w10:wrap type="none"/>
            <w10:anchorlock/>
          </v:shape>
          <o:OLEObject Type="Embed" ProgID="Equation.DSMT4" ShapeID="_x0000_i1085" DrawAspect="Content" ObjectID="_1468075785" r:id="rId117">
            <o:LockedField>false</o:LockedField>
          </o:OLEObject>
        </w:object>
      </w:r>
      <w:r>
        <w:rPr>
          <w:rFonts w:hint="eastAsia" w:ascii="Times New Roman" w:hAnsi="Times New Roman" w:eastAsia="宋体" w:cs="Times New Roman"/>
          <w:sz w:val="24"/>
          <w14:ligatures w14:val="none"/>
        </w:rPr>
        <w:t>对应的</w:t>
      </w:r>
      <w:r>
        <w:rPr>
          <w:rFonts w:ascii="Times New Roman" w:hAnsi="Times New Roman" w:eastAsia="宋体" w:cs="Times New Roman"/>
          <w:position w:val="-6"/>
          <w:sz w:val="24"/>
          <w14:ligatures w14:val="none"/>
        </w:rPr>
        <w:object>
          <v:shape id="_x0000_i1086" o:spt="75" type="#_x0000_t75" style="height:10.5pt;width:12pt;" o:ole="t" filled="f" o:preferrelative="t" stroked="f" coordsize="21600,21600">
            <v:path/>
            <v:fill on="f" focussize="0,0"/>
            <v:stroke on="f" joinstyle="miter"/>
            <v:imagedata r:id="rId110" o:title=""/>
            <o:lock v:ext="edit" aspectratio="t"/>
            <w10:wrap type="none"/>
            <w10:anchorlock/>
          </v:shape>
          <o:OLEObject Type="Embed" ProgID="Equation.DSMT4" ShapeID="_x0000_i1086" DrawAspect="Content" ObjectID="_1468075786" r:id="rId118">
            <o:LockedField>false</o:LockedField>
          </o:OLEObject>
        </w:object>
      </w:r>
      <w:r>
        <w:rPr>
          <w:rFonts w:hint="eastAsia" w:ascii="Times New Roman" w:hAnsi="Times New Roman" w:eastAsia="宋体" w:cs="Times New Roman"/>
          <w:sz w:val="24"/>
          <w14:ligatures w14:val="none"/>
        </w:rPr>
        <w:t>；</w:t>
      </w:r>
    </w:p>
    <w:p w14:paraId="0DA835FF">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于是，</w:t>
      </w:r>
      <w:r>
        <w:rPr>
          <w:rFonts w:ascii="Times New Roman" w:hAnsi="Times New Roman" w:eastAsia="宋体" w:cs="Times New Roman"/>
          <w:position w:val="-6"/>
          <w:sz w:val="24"/>
          <w14:ligatures w14:val="none"/>
        </w:rPr>
        <w:object>
          <v:shape id="_x0000_i1087" o:spt="75" type="#_x0000_t75" style="height:10.5pt;width:12pt;" o:ole="t" filled="f" o:preferrelative="t" stroked="f" coordsize="21600,21600">
            <v:path/>
            <v:fill on="f" focussize="0,0"/>
            <v:stroke on="f" joinstyle="miter"/>
            <v:imagedata r:id="rId36" o:title=""/>
            <o:lock v:ext="edit" aspectratio="t"/>
            <w10:wrap type="none"/>
            <w10:anchorlock/>
          </v:shape>
          <o:OLEObject Type="Embed" ProgID="Equation.DSMT4" ShapeID="_x0000_i1087" DrawAspect="Content" ObjectID="_1468075787" r:id="rId119">
            <o:LockedField>false</o:LockedField>
          </o:OLEObject>
        </w:object>
      </w:r>
      <w:r>
        <w:rPr>
          <w:rFonts w:hint="eastAsia" w:ascii="Times New Roman" w:hAnsi="Times New Roman" w:eastAsia="宋体" w:cs="Times New Roman"/>
          <w:sz w:val="24"/>
          <w14:ligatures w14:val="none"/>
        </w:rPr>
        <w:t>即为该脉冲串对应的</w:t>
      </w: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值。</w:t>
      </w:r>
    </w:p>
    <w:p w14:paraId="5304D2E6">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5</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Swerling 4</w:t>
      </w:r>
      <w:r>
        <w:rPr>
          <w:rFonts w:hint="eastAsia" w:ascii="Times New Roman" w:hAnsi="Times New Roman" w:eastAsia="宋体" w:cs="Times New Roman"/>
          <w:sz w:val="24"/>
          <w14:ligatures w14:val="none"/>
        </w:rPr>
        <w:t>型</w:t>
      </w:r>
    </w:p>
    <w:p w14:paraId="69CAD974">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快起伏类型，脉冲串内的各个脉冲的值不同，因此每个脉冲都要计算一次</w:t>
      </w:r>
      <w:r>
        <w:rPr>
          <w:rFonts w:ascii="Times New Roman" w:hAnsi="Times New Roman" w:eastAsia="宋体" w:cs="Times New Roman"/>
          <w:position w:val="-6"/>
          <w:sz w:val="24"/>
          <w14:ligatures w14:val="none"/>
        </w:rPr>
        <w:object>
          <v:shape id="_x0000_i1088" o:spt="75" type="#_x0000_t75" style="height:10.5pt;width:12pt;" o:ole="t" filled="f" o:preferrelative="t" stroked="f" coordsize="21600,21600">
            <v:path/>
            <v:fill on="f" focussize="0,0"/>
            <v:stroke on="f" joinstyle="miter"/>
            <v:imagedata r:id="rId121" o:title=""/>
            <o:lock v:ext="edit" aspectratio="t"/>
            <w10:wrap type="none"/>
            <w10:anchorlock/>
          </v:shape>
          <o:OLEObject Type="Embed" ProgID="Equation.DSMT4" ShapeID="_x0000_i1088" DrawAspect="Content" ObjectID="_1468075788" r:id="rId120">
            <o:LockedField>false</o:LockedField>
          </o:OLEObject>
        </w:object>
      </w:r>
      <w:r>
        <w:rPr>
          <w:rFonts w:hint="eastAsia" w:ascii="Times New Roman" w:hAnsi="Times New Roman" w:eastAsia="宋体" w:cs="Times New Roman"/>
          <w:sz w:val="24"/>
          <w14:ligatures w14:val="none"/>
        </w:rPr>
        <w:t>值。</w:t>
      </w:r>
      <w:r>
        <w:rPr>
          <w:rFonts w:ascii="Times New Roman" w:hAnsi="Times New Roman" w:eastAsia="宋体" w:cs="Times New Roman"/>
          <w:position w:val="-6"/>
          <w:sz w:val="24"/>
          <w14:ligatures w14:val="none"/>
        </w:rPr>
        <w:object>
          <v:shape id="_x0000_i1089" o:spt="75" type="#_x0000_t75" style="height:10.5pt;width:12pt;" o:ole="t" filled="f" o:preferrelative="t" stroked="f" coordsize="21600,21600">
            <v:path/>
            <v:fill on="f" focussize="0,0"/>
            <v:stroke on="f" joinstyle="miter"/>
            <v:imagedata r:id="rId36" o:title=""/>
            <o:lock v:ext="edit" aspectratio="t"/>
            <w10:wrap type="none"/>
            <w10:anchorlock/>
          </v:shape>
          <o:OLEObject Type="Embed" ProgID="Equation.DSMT4" ShapeID="_x0000_i1089" DrawAspect="Content" ObjectID="_1468075789" r:id="rId122">
            <o:LockedField>false</o:LockedField>
          </o:OLEObject>
        </w:object>
      </w:r>
      <w:r>
        <w:rPr>
          <w:rFonts w:hint="eastAsia" w:ascii="Times New Roman" w:hAnsi="Times New Roman" w:eastAsia="宋体" w:cs="Times New Roman"/>
          <w:sz w:val="24"/>
          <w14:ligatures w14:val="none"/>
        </w:rPr>
        <w:t>的分布与</w:t>
      </w:r>
      <w:r>
        <w:rPr>
          <w:rFonts w:ascii="Times New Roman" w:hAnsi="Times New Roman" w:eastAsia="宋体" w:cs="Times New Roman"/>
          <w:sz w:val="24"/>
          <w14:ligatures w14:val="none"/>
        </w:rPr>
        <w:t xml:space="preserve">Swerling 3 </w:t>
      </w:r>
      <w:r>
        <w:rPr>
          <w:rFonts w:hint="eastAsia" w:ascii="Times New Roman" w:hAnsi="Times New Roman" w:eastAsia="宋体" w:cs="Times New Roman"/>
          <w:sz w:val="24"/>
          <w14:ligatures w14:val="none"/>
        </w:rPr>
        <w:t>型相同，产生方法也相同。</w:t>
      </w:r>
    </w:p>
    <w:p w14:paraId="4922A5BA">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6</w:t>
      </w:r>
      <w:r>
        <w:rPr>
          <w:rFonts w:hint="eastAsia" w:ascii="Times New Roman" w:hAnsi="Times New Roman" w:eastAsia="宋体" w:cs="Times New Roman"/>
          <w:sz w:val="24"/>
          <w14:ligatures w14:val="none"/>
        </w:rPr>
        <w:t>）小目标（XX类）</w:t>
      </w:r>
    </w:p>
    <w:p w14:paraId="4E23061E">
      <w:pPr>
        <w:adjustRightInd w:val="0"/>
        <w:snapToGrid w:val="0"/>
        <w:spacing w:line="400" w:lineRule="exact"/>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该类目标</w:t>
      </w: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值可表示为：</w:t>
      </w:r>
    </w:p>
    <w:p w14:paraId="683A7134">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10"/>
          <w:sz w:val="24"/>
          <w14:ligatures w14:val="none"/>
        </w:rPr>
        <w:object>
          <v:shape id="_x0000_i1090" o:spt="75" type="#_x0000_t75" style="height:16.5pt;width:109pt;" o:ole="t" filled="f" o:preferrelative="t" stroked="f" coordsize="21600,21600">
            <v:path/>
            <v:fill on="f" focussize="0,0"/>
            <v:stroke on="f" joinstyle="miter"/>
            <v:imagedata r:id="rId124" o:title=""/>
            <o:lock v:ext="edit" aspectratio="t"/>
            <w10:wrap type="none"/>
            <w10:anchorlock/>
          </v:shape>
          <o:OLEObject Type="Embed" ProgID="Equation.DSMT4" ShapeID="_x0000_i1090" DrawAspect="Content" ObjectID="_1468075790" r:id="rId123">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218</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1582B5EC">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其中，</w:t>
      </w:r>
      <w:r>
        <w:rPr>
          <w:rFonts w:ascii="Times New Roman" w:hAnsi="Times New Roman" w:eastAsia="宋体" w:cs="Times New Roman"/>
          <w:position w:val="-4"/>
          <w:sz w:val="24"/>
          <w14:ligatures w14:val="none"/>
        </w:rPr>
        <w:object>
          <v:shape id="_x0000_i1091" o:spt="75" type="#_x0000_t75" style="height:10pt;width:8.5pt;" o:ole="t" filled="f" o:preferrelative="t" stroked="f" coordsize="21600,21600">
            <v:path/>
            <v:fill on="f" focussize="0,0"/>
            <v:stroke on="f" joinstyle="miter"/>
            <v:imagedata r:id="rId53" o:title=""/>
            <o:lock v:ext="edit" aspectratio="t"/>
            <w10:wrap type="none"/>
            <w10:anchorlock/>
          </v:shape>
          <o:OLEObject Type="Embed" ProgID="Equation.DSMT4" ShapeID="_x0000_i1091" DrawAspect="Content" ObjectID="_1468075791" r:id="rId125">
            <o:LockedField>false</o:LockedField>
          </o:OLEObject>
        </w:object>
      </w:r>
      <w:r>
        <w:rPr>
          <w:rFonts w:hint="eastAsia" w:ascii="Times New Roman" w:hAnsi="Times New Roman" w:eastAsia="宋体" w:cs="Times New Roman"/>
          <w:sz w:val="24"/>
          <w14:ligatures w14:val="none"/>
        </w:rPr>
        <w:t>是服从</w:t>
      </w:r>
      <w:r>
        <w:rPr>
          <w:rFonts w:ascii="Times New Roman" w:hAnsi="Times New Roman" w:eastAsia="宋体" w:cs="Times New Roman"/>
          <w:position w:val="-10"/>
          <w:sz w:val="24"/>
          <w14:ligatures w14:val="none"/>
        </w:rPr>
        <w:object>
          <v:shape id="_x0000_i1092" o:spt="75" type="#_x0000_t75" style="height:16.5pt;width:24.5pt;" o:ole="t" filled="f" o:preferrelative="t" stroked="f" coordsize="21600,21600">
            <v:path/>
            <v:fill on="f" focussize="0,0"/>
            <v:stroke on="f" joinstyle="miter"/>
            <v:imagedata r:id="rId81" o:title=""/>
            <o:lock v:ext="edit" aspectratio="t"/>
            <w10:wrap type="none"/>
            <w10:anchorlock/>
          </v:shape>
          <o:OLEObject Type="Embed" ProgID="Equation.DSMT4" ShapeID="_x0000_i1092" DrawAspect="Content" ObjectID="_1468075792" r:id="rId126">
            <o:LockedField>false</o:LockedField>
          </o:OLEObject>
        </w:object>
      </w:r>
      <w:r>
        <w:rPr>
          <w:rFonts w:hint="eastAsia" w:ascii="Times New Roman" w:hAnsi="Times New Roman" w:eastAsia="宋体" w:cs="Times New Roman"/>
          <w:sz w:val="24"/>
          <w14:ligatures w14:val="none"/>
        </w:rPr>
        <w:t>之间均匀分布随机数，</w:t>
      </w:r>
      <w:r>
        <w:rPr>
          <w:rFonts w:ascii="Times New Roman" w:hAnsi="Times New Roman" w:eastAsia="宋体" w:cs="Times New Roman"/>
          <w:position w:val="-6"/>
          <w:sz w:val="24"/>
          <w14:ligatures w14:val="none"/>
        </w:rPr>
        <w:object>
          <v:shape id="_x0000_i1093" o:spt="75" type="#_x0000_t75" style="height:14pt;width:12pt;" o:ole="t" filled="f" o:preferrelative="t" stroked="f" coordsize="21600,21600">
            <v:path/>
            <v:fill on="f" focussize="0,0"/>
            <v:stroke on="f" joinstyle="miter"/>
            <v:imagedata r:id="rId128" o:title=""/>
            <o:lock v:ext="edit" aspectratio="t"/>
            <w10:wrap type="none"/>
            <w10:anchorlock/>
          </v:shape>
          <o:OLEObject Type="Embed" ProgID="Equation.DSMT4" ShapeID="_x0000_i1093" DrawAspect="Content" ObjectID="_1468075793" r:id="rId127">
            <o:LockedField>false</o:LockedField>
          </o:OLEObject>
        </w:object>
      </w:r>
      <w:r>
        <w:rPr>
          <w:rFonts w:hint="eastAsia" w:ascii="Times New Roman" w:hAnsi="Times New Roman" w:eastAsia="宋体" w:cs="Times New Roman"/>
          <w:sz w:val="24"/>
          <w14:ligatures w14:val="none"/>
        </w:rPr>
        <w:t>为目标摆动幅度。具体实现步骤如下：</w:t>
      </w:r>
    </w:p>
    <w:p w14:paraId="75C84641">
      <w:pPr>
        <w:numPr>
          <w:ilvl w:val="0"/>
          <w:numId w:val="7"/>
        </w:numPr>
        <w:adjustRightInd w:val="0"/>
        <w:snapToGrid w:val="0"/>
        <w:spacing w:line="400" w:lineRule="exact"/>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产生</w:t>
      </w:r>
      <w:r>
        <w:rPr>
          <w:rFonts w:ascii="Times New Roman" w:hAnsi="Times New Roman" w:eastAsia="宋体" w:cs="Times New Roman"/>
          <w:position w:val="-10"/>
          <w:sz w:val="24"/>
          <w14:ligatures w14:val="none"/>
        </w:rPr>
        <w:object>
          <v:shape id="_x0000_i1094" o:spt="75" type="#_x0000_t75" style="height:16.5pt;width:24.5pt;" o:ole="t" filled="f" o:preferrelative="t" stroked="f" coordsize="21600,21600">
            <v:path/>
            <v:fill on="f" focussize="0,0"/>
            <v:stroke on="f" joinstyle="miter"/>
            <v:imagedata r:id="rId130" o:title=""/>
            <o:lock v:ext="edit" aspectratio="t"/>
            <w10:wrap type="none"/>
            <w10:anchorlock/>
          </v:shape>
          <o:OLEObject Type="Embed" ProgID="Equation.DSMT4" ShapeID="_x0000_i1094" DrawAspect="Content" ObjectID="_1468075794" r:id="rId129">
            <o:LockedField>false</o:LockedField>
          </o:OLEObject>
        </w:object>
      </w:r>
      <w:r>
        <w:rPr>
          <w:rFonts w:hint="eastAsia" w:ascii="Times New Roman" w:hAnsi="Times New Roman" w:eastAsia="宋体" w:cs="Times New Roman"/>
          <w:sz w:val="24"/>
          <w14:ligatures w14:val="none"/>
        </w:rPr>
        <w:t>之间均匀分布随机数</w:t>
      </w:r>
      <w:r>
        <w:rPr>
          <w:rFonts w:ascii="Times New Roman" w:hAnsi="Times New Roman" w:eastAsia="宋体" w:cs="Times New Roman"/>
          <w:position w:val="-4"/>
          <w:sz w:val="24"/>
          <w14:ligatures w14:val="none"/>
        </w:rPr>
        <w:object>
          <v:shape id="_x0000_i1095" o:spt="75" type="#_x0000_t75" style="height:10pt;width:8.5pt;" o:ole="t" filled="f" o:preferrelative="t" stroked="f" coordsize="21600,21600">
            <v:path/>
            <v:fill on="f" focussize="0,0"/>
            <v:stroke on="f" joinstyle="miter"/>
            <v:imagedata r:id="rId53" o:title=""/>
            <o:lock v:ext="edit" aspectratio="t"/>
            <w10:wrap type="none"/>
            <w10:anchorlock/>
          </v:shape>
          <o:OLEObject Type="Embed" ProgID="Equation.DSMT4" ShapeID="_x0000_i1095" DrawAspect="Content" ObjectID="_1468075795" r:id="rId131">
            <o:LockedField>false</o:LockedField>
          </o:OLEObject>
        </w:object>
      </w:r>
      <w:r>
        <w:rPr>
          <w:rFonts w:hint="eastAsia" w:ascii="Times New Roman" w:hAnsi="Times New Roman" w:eastAsia="宋体" w:cs="Times New Roman"/>
          <w:sz w:val="24"/>
          <w14:ligatures w14:val="none"/>
        </w:rPr>
        <w:t>；</w:t>
      </w:r>
    </w:p>
    <w:p w14:paraId="0B18D19E">
      <w:pPr>
        <w:numPr>
          <w:ilvl w:val="0"/>
          <w:numId w:val="7"/>
        </w:numPr>
        <w:adjustRightInd w:val="0"/>
        <w:snapToGrid w:val="0"/>
        <w:spacing w:line="400" w:lineRule="exact"/>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计算</w:t>
      </w:r>
      <w:r>
        <w:rPr>
          <w:rFonts w:ascii="Times New Roman" w:hAnsi="Times New Roman" w:eastAsia="宋体" w:cs="Times New Roman"/>
          <w:position w:val="-10"/>
          <w:sz w:val="24"/>
          <w14:ligatures w14:val="none"/>
        </w:rPr>
        <w:object>
          <v:shape id="_x0000_i1096" o:spt="75" type="#_x0000_t75" style="height:16.5pt;width:103.5pt;" o:ole="t" filled="f" o:preferrelative="t" stroked="f" coordsize="21600,21600">
            <v:path/>
            <v:fill on="f" focussize="0,0"/>
            <v:stroke on="f" joinstyle="miter"/>
            <v:imagedata r:id="rId133" o:title=""/>
            <o:lock v:ext="edit" aspectratio="t"/>
            <w10:wrap type="none"/>
            <w10:anchorlock/>
          </v:shape>
          <o:OLEObject Type="Embed" ProgID="Equation.DSMT4" ShapeID="_x0000_i1096" DrawAspect="Content" ObjectID="_1468075796" r:id="rId132">
            <o:LockedField>false</o:LockedField>
          </o:OLEObject>
        </w:object>
      </w:r>
      <w:r>
        <w:rPr>
          <w:rFonts w:hint="eastAsia" w:ascii="Times New Roman" w:hAnsi="Times New Roman" w:eastAsia="宋体" w:cs="Times New Roman"/>
          <w:sz w:val="24"/>
          <w14:ligatures w14:val="none"/>
        </w:rPr>
        <w:t>；</w:t>
      </w:r>
    </w:p>
    <w:p w14:paraId="301904DF">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综上，只考虑</w:t>
      </w:r>
      <w:r>
        <w:rPr>
          <w:rFonts w:ascii="Times New Roman" w:hAnsi="Times New Roman" w:eastAsia="宋体" w:cs="Times New Roman"/>
          <w:sz w:val="24"/>
          <w14:ligatures w14:val="none"/>
        </w:rPr>
        <w:t>RCS</w:t>
      </w:r>
      <w:r>
        <w:rPr>
          <w:rFonts w:hint="eastAsia" w:ascii="Times New Roman" w:hAnsi="Times New Roman" w:eastAsia="宋体" w:cs="Times New Roman"/>
          <w:sz w:val="24"/>
          <w14:ligatures w14:val="none"/>
        </w:rPr>
        <w:t>幅度调制时：</w:t>
      </w:r>
      <w:r>
        <w:rPr>
          <w:rFonts w:ascii="Times New Roman" w:hAnsi="Times New Roman" w:eastAsia="宋体" w:cs="Times New Roman"/>
          <w:position w:val="-24"/>
          <w:sz w:val="24"/>
          <w14:ligatures w14:val="none"/>
        </w:rPr>
        <w:object>
          <v:shape id="_x0000_i1097" o:spt="75" type="#_x0000_t75" style="height:31.5pt;width:45pt;" o:ole="t" filled="f" o:preferrelative="t" stroked="f" coordsize="21600,21600">
            <v:path/>
            <v:fill on="f" focussize="0,0"/>
            <v:stroke on="f" joinstyle="miter"/>
            <v:imagedata r:id="rId135" o:title=""/>
            <o:lock v:ext="edit" aspectratio="t"/>
            <w10:wrap type="none"/>
            <w10:anchorlock/>
          </v:shape>
          <o:OLEObject Type="Embed" ProgID="Equation.DSMT4" ShapeID="_x0000_i1097" DrawAspect="Content" ObjectID="_1468075797" r:id="rId134">
            <o:LockedField>false</o:LockedField>
          </o:OLEObject>
        </w:object>
      </w:r>
    </w:p>
    <w:p w14:paraId="22C8AFB7">
      <w:pPr>
        <w:spacing w:line="360" w:lineRule="auto"/>
        <w:ind w:firstLine="480" w:firstLineChars="200"/>
        <w:rPr>
          <w:rFonts w:ascii="Times New Roman" w:hAnsi="Times New Roman" w:eastAsia="宋体" w:cs="Times New Roman"/>
          <w:color w:val="FF0000"/>
          <w:sz w:val="24"/>
          <w14:ligatures w14:val="none"/>
        </w:rPr>
      </w:pPr>
      <w:r>
        <w:rPr>
          <w:rFonts w:hint="eastAsia" w:ascii="Times New Roman" w:hAnsi="Times New Roman" w:eastAsia="宋体" w:cs="Times New Roman"/>
          <w:color w:val="FF0000"/>
          <w:sz w:val="24"/>
          <w14:ligatures w14:val="none"/>
        </w:rPr>
        <w:t>根据XX相控阵系统设计要求，目标散射特性只考虑</w:t>
      </w:r>
      <w:r>
        <w:rPr>
          <w:rFonts w:ascii="Times New Roman" w:hAnsi="Times New Roman" w:eastAsia="宋体" w:cs="Times New Roman"/>
          <w:color w:val="FF0000"/>
          <w:sz w:val="24"/>
          <w14:ligatures w14:val="none"/>
        </w:rPr>
        <w:t>Sweling0-1</w:t>
      </w:r>
      <w:r>
        <w:rPr>
          <w:rFonts w:hint="eastAsia" w:ascii="Times New Roman" w:hAnsi="Times New Roman" w:eastAsia="宋体" w:cs="Times New Roman"/>
          <w:color w:val="FF0000"/>
          <w:sz w:val="24"/>
          <w14:ligatures w14:val="none"/>
        </w:rPr>
        <w:t>模型。</w:t>
      </w:r>
    </w:p>
    <w:p w14:paraId="07F371E3">
      <w:pPr>
        <w:numPr>
          <w:ilvl w:val="0"/>
          <w:numId w:val="5"/>
        </w:numPr>
        <w:spacing w:before="240" w:line="360" w:lineRule="auto"/>
        <w:ind w:firstLine="482" w:firstLineChars="200"/>
        <w:rPr>
          <w:rFonts w:ascii="Times New Roman" w:hAnsi="Times New Roman" w:eastAsia="宋体" w:cs="Times New Roman"/>
          <w:b/>
          <w:sz w:val="24"/>
          <w14:ligatures w14:val="none"/>
        </w:rPr>
      </w:pPr>
      <w:r>
        <w:rPr>
          <w:rFonts w:hint="eastAsia" w:ascii="Times New Roman" w:hAnsi="Times New Roman" w:eastAsia="宋体" w:cs="Times New Roman"/>
          <w:b/>
          <w:sz w:val="24"/>
          <w14:ligatures w14:val="none"/>
        </w:rPr>
        <w:t>发射增益</w:t>
      </w:r>
    </w:p>
    <w:p w14:paraId="2A47B0B0">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相控阵雷达发射端，由于子阵内波束指向与子阵间波束指向相同，可以忽略子阵的划分，直接根据位置矢量求取发射天线增益。</w:t>
      </w:r>
    </w:p>
    <w:p w14:paraId="6912CD8B">
      <w:pPr>
        <w:spacing w:line="360" w:lineRule="auto"/>
        <w:ind w:firstLine="480" w:firstLineChars="200"/>
        <w:rPr>
          <w:rFonts w:ascii="Times New Roman" w:hAnsi="Times New Roman" w:eastAsia="宋体" w:cs="Times New Roman"/>
          <w:color w:val="FF0000"/>
          <w:sz w:val="24"/>
          <w14:ligatures w14:val="none"/>
        </w:rPr>
      </w:pPr>
      <w:r>
        <w:rPr>
          <w:rFonts w:hint="eastAsia" w:ascii="Times New Roman" w:hAnsi="Times New Roman" w:eastAsia="宋体" w:cs="Times New Roman"/>
          <w:color w:val="FF0000"/>
          <w:sz w:val="24"/>
          <w14:ligatures w14:val="none"/>
        </w:rPr>
        <w:t>由节XX相控阵方向图得到天线指向（</w:t>
      </w:r>
      <w:r>
        <w:rPr>
          <w:rFonts w:ascii="Times New Roman" w:hAnsi="Times New Roman" w:eastAsia="宋体" w:cs="Times New Roman"/>
          <w:color w:val="FF0000"/>
          <w:sz w:val="24"/>
          <w14:ligatures w14:val="none"/>
        </w:rPr>
        <w:t>0</w:t>
      </w:r>
      <w:r>
        <w:rPr>
          <w:rFonts w:hint="eastAsia" w:ascii="Times New Roman" w:hAnsi="Times New Roman" w:eastAsia="宋体" w:cs="Times New Roman"/>
          <w:color w:val="FF0000"/>
          <w:sz w:val="24"/>
          <w14:ligatures w14:val="none"/>
        </w:rPr>
        <w:t>°、</w:t>
      </w:r>
      <w:r>
        <w:rPr>
          <w:rFonts w:ascii="Times New Roman" w:hAnsi="Times New Roman" w:eastAsia="宋体" w:cs="Times New Roman"/>
          <w:color w:val="FF0000"/>
          <w:sz w:val="24"/>
          <w14:ligatures w14:val="none"/>
        </w:rPr>
        <w:t>0°</w:t>
      </w:r>
      <w:r>
        <w:rPr>
          <w:rFonts w:hint="eastAsia" w:ascii="Times New Roman" w:hAnsi="Times New Roman" w:eastAsia="宋体" w:cs="Times New Roman"/>
          <w:color w:val="FF0000"/>
          <w:sz w:val="24"/>
          <w14:ligatures w14:val="none"/>
        </w:rPr>
        <w:t>）时，发射天线增益为</w:t>
      </w:r>
      <w:r>
        <w:rPr>
          <w:rFonts w:ascii="Times New Roman" w:hAnsi="Times New Roman" w:eastAsia="宋体" w:cs="Times New Roman"/>
          <w:position w:val="-12"/>
          <w:sz w:val="24"/>
          <w14:ligatures w14:val="none"/>
        </w:rPr>
        <w:object>
          <v:shape id="_x0000_i1098" o:spt="75" type="#_x0000_t75" style="height:19pt;width:65.5pt;" o:ole="t" filled="f" o:preferrelative="t" stroked="f" coordsize="21600,21600">
            <v:path/>
            <v:fill on="f" focussize="0,0"/>
            <v:stroke on="f" joinstyle="miter"/>
            <v:imagedata r:id="rId137" o:title=""/>
            <o:lock v:ext="edit" aspectratio="t"/>
            <w10:wrap type="none"/>
            <w10:anchorlock/>
          </v:shape>
          <o:OLEObject Type="Embed" ProgID="Equation.DSMT4" ShapeID="_x0000_i1098" DrawAspect="Content" ObjectID="_1468075798" r:id="rId136">
            <o:LockedField>false</o:LockedField>
          </o:OLEObject>
        </w:object>
      </w:r>
      <w:r>
        <w:rPr>
          <w:rFonts w:hint="eastAsia" w:ascii="Times New Roman" w:hAnsi="Times New Roman" w:eastAsia="宋体" w:cs="Times New Roman"/>
          <w:color w:val="FF0000"/>
          <w:sz w:val="24"/>
          <w14:ligatures w14:val="none"/>
        </w:rPr>
        <w:t>。</w:t>
      </w:r>
    </w:p>
    <w:p w14:paraId="0426FE81">
      <w:pPr>
        <w:keepNext/>
        <w:keepLines/>
        <w:numPr>
          <w:ilvl w:val="0"/>
          <w:numId w:val="4"/>
        </w:numPr>
        <w:spacing w:before="260" w:after="260" w:line="415" w:lineRule="auto"/>
        <w:ind w:firstLine="482" w:firstLineChars="200"/>
        <w:outlineLvl w:val="2"/>
        <w:rPr>
          <w:rFonts w:ascii="Times New Roman" w:hAnsi="Times New Roman" w:eastAsia="宋体" w:cs="Times New Roman"/>
          <w:b/>
          <w:bCs/>
          <w:sz w:val="24"/>
          <w:szCs w:val="32"/>
          <w14:ligatures w14:val="none"/>
        </w:rPr>
      </w:pPr>
      <w:bookmarkStart w:id="10" w:name="_Toc181309655"/>
      <w:bookmarkStart w:id="11" w:name="_Toc181309981"/>
      <w:r>
        <w:rPr>
          <w:rFonts w:hint="eastAsia" w:ascii="Times New Roman" w:hAnsi="Times New Roman" w:eastAsia="宋体" w:cs="Times New Roman"/>
          <w:b/>
          <w:bCs/>
          <w:sz w:val="24"/>
          <w:szCs w:val="32"/>
          <w14:ligatures w14:val="none"/>
        </w:rPr>
        <w:t>回波信号形式</w:t>
      </w:r>
      <w:bookmarkEnd w:id="10"/>
      <w:bookmarkEnd w:id="11"/>
    </w:p>
    <w:p w14:paraId="184D8F21">
      <w:pPr>
        <w:spacing w:line="360" w:lineRule="auto"/>
        <w:ind w:firstLine="480" w:firstLineChars="200"/>
        <w:rPr>
          <w:rFonts w:ascii="Times New Roman" w:hAnsi="Times New Roman" w:eastAsia="宋体" w:cs="Times New Roman"/>
          <w:color w:val="000000"/>
          <w:sz w:val="24"/>
          <w14:ligatures w14:val="none"/>
        </w:rPr>
      </w:pPr>
      <w:r>
        <w:rPr>
          <w:rFonts w:hint="eastAsia" w:ascii="Times New Roman" w:hAnsi="Times New Roman" w:eastAsia="宋体" w:cs="Times New Roman"/>
          <w:color w:val="000000"/>
          <w:sz w:val="24"/>
          <w14:ligatures w14:val="none"/>
        </w:rPr>
        <w:t>对于本项目中的XX相控阵可以按</w:t>
      </w:r>
      <w:r>
        <w:rPr>
          <w:rFonts w:ascii="Times New Roman" w:hAnsi="Times New Roman" w:eastAsia="宋体" w:cs="Times New Roman"/>
          <w:position w:val="-6"/>
          <w:sz w:val="24"/>
          <w14:ligatures w14:val="none"/>
        </w:rPr>
        <w:object>
          <v:shape id="_x0000_i1099" o:spt="75" type="#_x0000_t75" style="height:14pt;width:34pt;" o:ole="t" filled="f" o:preferrelative="t" stroked="f" coordsize="21600,21600">
            <v:path/>
            <v:fill on="f" focussize="0,0"/>
            <v:stroke on="f" joinstyle="miter"/>
            <v:imagedata r:id="rId139" o:title=""/>
            <o:lock v:ext="edit" aspectratio="t"/>
            <w10:wrap type="none"/>
            <w10:anchorlock/>
          </v:shape>
          <o:OLEObject Type="Embed" ProgID="Equation.DSMT4" ShapeID="_x0000_i1099" DrawAspect="Content" ObjectID="_1468075799" r:id="rId138">
            <o:LockedField>false</o:LockedField>
          </o:OLEObject>
        </w:object>
      </w:r>
      <w:r>
        <w:rPr>
          <w:rFonts w:hint="eastAsia" w:ascii="Times New Roman" w:hAnsi="Times New Roman" w:eastAsia="宋体" w:cs="Times New Roman"/>
          <w:color w:val="000000"/>
          <w:sz w:val="24"/>
          <w14:ligatures w14:val="none"/>
        </w:rPr>
        <w:t>的矩形面阵考虑，在</w:t>
      </w:r>
      <w:r>
        <w:rPr>
          <w:rFonts w:ascii="Times New Roman" w:hAnsi="Times New Roman" w:eastAsia="宋体" w:cs="Times New Roman"/>
          <w:color w:val="000000"/>
          <w:sz w:val="24"/>
          <w14:ligatures w14:val="none"/>
        </w:rPr>
        <w:t>t</w:t>
      </w:r>
      <w:r>
        <w:rPr>
          <w:rFonts w:hint="eastAsia" w:ascii="Times New Roman" w:hAnsi="Times New Roman" w:eastAsia="宋体" w:cs="Times New Roman"/>
          <w:color w:val="000000"/>
          <w:sz w:val="24"/>
          <w14:ligatures w14:val="none"/>
        </w:rPr>
        <w:t>时刻，点目标回波信号到达天线阵元的接收基带信号模型如下：</w:t>
      </w:r>
    </w:p>
    <w:p w14:paraId="1A459D0B">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14"/>
          <w:sz w:val="24"/>
          <w14:ligatures w14:val="none"/>
        </w:rPr>
        <w:object>
          <v:shape id="_x0000_i1100" o:spt="75" type="#_x0000_t75" style="height:21.5pt;width:163pt;" o:ole="t" filled="f" o:preferrelative="t" stroked="f" coordsize="21600,21600">
            <v:path/>
            <v:fill on="f" focussize="0,0"/>
            <v:stroke on="f" joinstyle="miter"/>
            <v:imagedata r:id="rId141" o:title=""/>
            <o:lock v:ext="edit" aspectratio="t"/>
            <w10:wrap type="none"/>
            <w10:anchorlock/>
          </v:shape>
          <o:OLEObject Type="Embed" ProgID="Equation.DSMT4" ShapeID="_x0000_i1100" DrawAspect="Content" ObjectID="_1468075800" r:id="rId140">
            <o:LockedField>false</o:LockedField>
          </o:OLEObject>
        </w:object>
      </w:r>
      <w:r>
        <w:rPr>
          <w:rFonts w:ascii="Times New Roman" w:hAnsi="Times New Roman" w:eastAsia="宋体" w:cs="Times New Roman"/>
          <w:sz w:val="24"/>
          <w14:ligatures w14:val="none"/>
        </w:rPr>
        <w:t xml:space="preserve"> </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219</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06CB7B6A">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position w:val="-14"/>
          <w:sz w:val="24"/>
          <w14:ligatures w14:val="none"/>
        </w:rPr>
        <w:object>
          <v:shape id="_x0000_i1101" o:spt="75" type="#_x0000_t75" style="height:22pt;width:266.5pt;" o:ole="t" filled="f" o:preferrelative="t" stroked="f" coordsize="21600,21600">
            <v:path/>
            <v:fill on="f" focussize="0,0"/>
            <v:stroke on="f" joinstyle="miter"/>
            <v:imagedata r:id="rId143" o:title=""/>
            <o:lock v:ext="edit" aspectratio="t"/>
            <w10:wrap type="none"/>
            <w10:anchorlock/>
          </v:shape>
          <o:OLEObject Type="Embed" ProgID="Equation.DSMT4" ShapeID="_x0000_i1101" DrawAspect="Content" ObjectID="_1468075801" r:id="rId142">
            <o:LockedField>false</o:LockedField>
          </o:OLEObject>
        </w:object>
      </w:r>
      <w:r>
        <w:rPr>
          <w:rFonts w:hint="eastAsia" w:ascii="Times New Roman" w:hAnsi="Times New Roman" w:eastAsia="宋体" w:cs="Times New Roman"/>
          <w:sz w:val="24"/>
          <w14:ligatures w14:val="none"/>
        </w:rPr>
        <w:t>为阵列接收</w:t>
      </w:r>
      <w:r>
        <w:rPr>
          <w:rFonts w:ascii="Times New Roman" w:hAnsi="Times New Roman" w:eastAsia="宋体" w:cs="Times New Roman"/>
          <w:position w:val="-6"/>
          <w:sz w:val="24"/>
          <w14:ligatures w14:val="none"/>
        </w:rPr>
        <w:object>
          <v:shape id="_x0000_i1102" o:spt="75" type="#_x0000_t75" style="height:14pt;width:35pt;" o:ole="t" filled="f" o:preferrelative="t" stroked="f" coordsize="21600,21600">
            <v:path/>
            <v:fill on="f" focussize="0,0"/>
            <v:stroke on="f" joinstyle="miter"/>
            <v:imagedata r:id="rId145" o:title=""/>
            <o:lock v:ext="edit" aspectratio="t"/>
            <w10:wrap type="none"/>
            <w10:anchorlock/>
          </v:shape>
          <o:OLEObject Type="Embed" ProgID="Equation.DSMT4" ShapeID="_x0000_i1102" DrawAspect="Content" ObjectID="_1468075802" r:id="rId144">
            <o:LockedField>false</o:LockedField>
          </o:OLEObject>
        </w:object>
      </w:r>
      <w:r>
        <w:rPr>
          <w:rFonts w:hint="eastAsia" w:ascii="Times New Roman" w:hAnsi="Times New Roman" w:eastAsia="宋体" w:cs="Times New Roman"/>
          <w:sz w:val="24"/>
          <w14:ligatures w14:val="none"/>
        </w:rPr>
        <w:t>维快拍数据矢量。</w:t>
      </w:r>
    </w:p>
    <w:p w14:paraId="418CBFC1">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34"/>
          <w:sz w:val="24"/>
          <w14:ligatures w14:val="none"/>
        </w:rPr>
        <w:object>
          <v:shape id="_x0000_i1103" o:spt="75" type="#_x0000_t75" style="height:40pt;width:312.5pt;" o:ole="t" filled="f" o:preferrelative="t" stroked="f" coordsize="21600,21600">
            <v:path/>
            <v:fill on="f" focussize="0,0"/>
            <v:stroke on="f" joinstyle="miter"/>
            <v:imagedata r:id="rId147" o:title=""/>
            <o:lock v:ext="edit" aspectratio="t"/>
            <w10:wrap type="none"/>
            <w10:anchorlock/>
          </v:shape>
          <o:OLEObject Type="Embed" ProgID="Equation.DSMT4" ShapeID="_x0000_i1103" DrawAspect="Content" ObjectID="_1468075803" r:id="rId146">
            <o:LockedField>false</o:LockedField>
          </o:OLEObject>
        </w:objec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220</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136885C7">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相应的相移为</w:t>
      </w:r>
    </w:p>
    <w:p w14:paraId="7A04CB8D">
      <w:pPr>
        <w:tabs>
          <w:tab w:val="center" w:pos="4160"/>
          <w:tab w:val="right" w:pos="8300"/>
        </w:tabs>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ab/>
      </w:r>
      <w:r>
        <w:rPr>
          <w:rFonts w:ascii="Times New Roman" w:hAnsi="Times New Roman" w:eastAsia="宋体" w:cs="Times New Roman"/>
          <w:position w:val="-24"/>
          <w:sz w:val="24"/>
          <w14:ligatures w14:val="none"/>
        </w:rPr>
        <w:object>
          <v:shape id="_x0000_i1104" o:spt="75" type="#_x0000_t75" style="height:31.5pt;width:197pt;" o:ole="t" filled="f" o:preferrelative="t" stroked="f" coordsize="21600,21600">
            <v:path/>
            <v:fill on="f" focussize="0,0"/>
            <v:stroke on="f" joinstyle="miter"/>
            <v:imagedata r:id="rId149" o:title=""/>
            <o:lock v:ext="edit" aspectratio="t"/>
            <w10:wrap type="none"/>
            <w10:anchorlock/>
          </v:shape>
          <o:OLEObject Type="Embed" ProgID="Equation.DSMT4" ShapeID="_x0000_i1104" DrawAspect="Content" ObjectID="_1468075804" r:id="rId148">
            <o:LockedField>false</o:LockedField>
          </o:OLEObject>
        </w:object>
      </w:r>
      <w:r>
        <w:rPr>
          <w:rFonts w:ascii="Times New Roman" w:hAnsi="Times New Roman" w:eastAsia="宋体" w:cs="Times New Roman"/>
          <w:sz w:val="24"/>
          <w14:ligatures w14:val="none"/>
        </w:rPr>
        <w:t xml:space="preserve"> </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MACROBUTTON MTPlaceRef \* MERGEFORMAT </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\h \* MERGEFORMAT </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SEQ MTEqn \c \* Arabic \* MERGEFORMAT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instrText xml:space="preserve">221</w:instrTex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instrText xml:space="preserve">)</w:instrText>
      </w:r>
      <w:r>
        <w:rPr>
          <w:rFonts w:ascii="Times New Roman" w:hAnsi="Times New Roman" w:eastAsia="宋体" w:cs="Times New Roman"/>
          <w:sz w:val="24"/>
          <w14:ligatures w14:val="none"/>
        </w:rPr>
        <w:fldChar w:fldCharType="end"/>
      </w:r>
    </w:p>
    <w:p w14:paraId="0CDEEC16">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position w:val="-12"/>
          <w:sz w:val="24"/>
          <w14:ligatures w14:val="none"/>
        </w:rPr>
        <w:object>
          <v:shape id="_x0000_i1105" o:spt="75" type="#_x0000_t75" style="height:19pt;width:72pt;" o:ole="t" filled="f" o:preferrelative="t" stroked="f" coordsize="21600,21600">
            <v:path/>
            <v:fill on="f" focussize="0,0"/>
            <v:stroke on="f" joinstyle="miter"/>
            <v:imagedata r:id="rId151" o:title=""/>
            <o:lock v:ext="edit" aspectratio="t"/>
            <w10:wrap type="none"/>
            <w10:anchorlock/>
          </v:shape>
          <o:OLEObject Type="Embed" ProgID="Equation.DSMT4" ShapeID="_x0000_i1105" DrawAspect="Content" ObjectID="_1468075805" r:id="rId150">
            <o:LockedField>false</o:LockedField>
          </o:OLEObject>
        </w:object>
      </w:r>
      <w:r>
        <w:rPr>
          <w:rFonts w:hint="eastAsia" w:ascii="Times New Roman" w:hAnsi="Times New Roman" w:eastAsia="宋体" w:cs="Times New Roman"/>
          <w:sz w:val="24"/>
          <w14:ligatures w14:val="none"/>
        </w:rPr>
        <w:t>，</w:t>
      </w:r>
      <w:r>
        <w:rPr>
          <w:rFonts w:ascii="Times New Roman" w:hAnsi="Times New Roman" w:eastAsia="宋体" w:cs="Times New Roman"/>
          <w:position w:val="-12"/>
          <w:sz w:val="24"/>
          <w14:ligatures w14:val="none"/>
        </w:rPr>
        <w:object>
          <v:shape id="_x0000_i1106" o:spt="75" type="#_x0000_t75" style="height:19pt;width:65pt;" o:ole="t" filled="f" o:preferrelative="t" stroked="f" coordsize="21600,21600">
            <v:path/>
            <v:fill on="f" focussize="0,0"/>
            <v:stroke on="f" joinstyle="miter"/>
            <v:imagedata r:id="rId153" o:title=""/>
            <o:lock v:ext="edit" aspectratio="t"/>
            <w10:wrap type="none"/>
            <w10:anchorlock/>
          </v:shape>
          <o:OLEObject Type="Embed" ProgID="Equation.DSMT4" ShapeID="_x0000_i1106" DrawAspect="Content" ObjectID="_1468075806" r:id="rId152">
            <o:LockedField>false</o:LockedField>
          </o:OLEObject>
        </w:object>
      </w:r>
      <w:r>
        <w:rPr>
          <w:rFonts w:hint="eastAsia" w:ascii="Times New Roman" w:hAnsi="Times New Roman" w:eastAsia="宋体" w:cs="Times New Roman"/>
          <w:sz w:val="24"/>
          <w14:ligatures w14:val="none"/>
        </w:rPr>
        <w:t>，其中</w:t>
      </w:r>
      <w:r>
        <w:rPr>
          <w:rFonts w:ascii="Times New Roman" w:hAnsi="Times New Roman" w:eastAsia="宋体" w:cs="Times New Roman"/>
          <w:position w:val="-12"/>
          <w:sz w:val="24"/>
          <w14:ligatures w14:val="none"/>
        </w:rPr>
        <w:object>
          <v:shape id="_x0000_i1107" o:spt="75" type="#_x0000_t75" style="height:19pt;width:37pt;" o:ole="t" filled="f" o:preferrelative="t" stroked="f" coordsize="21600,21600">
            <v:path/>
            <v:fill on="f" focussize="0,0"/>
            <v:stroke on="f" joinstyle="miter"/>
            <v:imagedata r:id="rId155" o:title=""/>
            <o:lock v:ext="edit" aspectratio="t"/>
            <w10:wrap type="none"/>
            <w10:anchorlock/>
          </v:shape>
          <o:OLEObject Type="Embed" ProgID="Equation.DSMT4" ShapeID="_x0000_i1107" DrawAspect="Content" ObjectID="_1468075807" r:id="rId154">
            <o:LockedField>false</o:LockedField>
          </o:OLEObject>
        </w:object>
      </w:r>
      <w:r>
        <w:rPr>
          <w:rFonts w:hint="eastAsia" w:ascii="Times New Roman" w:hAnsi="Times New Roman" w:eastAsia="宋体" w:cs="Times New Roman"/>
          <w:sz w:val="24"/>
          <w14:ligatures w14:val="none"/>
        </w:rPr>
        <w:t>为（</w:t>
      </w:r>
      <w:r>
        <w:rPr>
          <w:rFonts w:ascii="Times New Roman" w:hAnsi="Times New Roman" w:eastAsia="宋体" w:cs="Times New Roman"/>
          <w:position w:val="-10"/>
          <w:sz w:val="24"/>
          <w14:ligatures w14:val="none"/>
        </w:rPr>
        <w:object>
          <v:shape id="_x0000_i1108" o:spt="75" type="#_x0000_t75" style="height:13pt;width:23pt;" o:ole="t" filled="f" o:preferrelative="t" stroked="f" coordsize="21600,21600">
            <v:path/>
            <v:fill on="f" focussize="0,0"/>
            <v:stroke on="f" joinstyle="miter"/>
            <v:imagedata r:id="rId157" o:title=""/>
            <o:lock v:ext="edit" aspectratio="t"/>
            <w10:wrap type="none"/>
            <w10:anchorlock/>
          </v:shape>
          <o:OLEObject Type="Embed" ProgID="Equation.DSMT4" ShapeID="_x0000_i1108" DrawAspect="Content" ObjectID="_1468075808" r:id="rId156">
            <o:LockedField>false</o:LockedField>
          </o:OLEObject>
        </w:object>
      </w:r>
      <w:r>
        <w:rPr>
          <w:rFonts w:hint="eastAsia" w:ascii="Times New Roman" w:hAnsi="Times New Roman" w:eastAsia="宋体" w:cs="Times New Roman"/>
          <w:sz w:val="24"/>
          <w14:ligatures w14:val="none"/>
        </w:rPr>
        <w:t>）阵元理想位置坐标，</w:t>
      </w:r>
      <w:r>
        <w:rPr>
          <w:rFonts w:ascii="Times New Roman" w:hAnsi="Times New Roman" w:eastAsia="宋体" w:cs="Times New Roman"/>
          <w:position w:val="-12"/>
          <w:sz w:val="24"/>
          <w14:ligatures w14:val="none"/>
        </w:rPr>
        <w:object>
          <v:shape id="_x0000_i1109" o:spt="75" type="#_x0000_t75" style="height:19pt;width:42pt;" o:ole="t" filled="f" o:preferrelative="t" stroked="f" coordsize="21600,21600">
            <v:path/>
            <v:fill on="f" focussize="0,0"/>
            <v:stroke on="f" joinstyle="miter"/>
            <v:imagedata r:id="rId159" o:title=""/>
            <o:lock v:ext="edit" aspectratio="t"/>
            <w10:wrap type="none"/>
            <w10:anchorlock/>
          </v:shape>
          <o:OLEObject Type="Embed" ProgID="Equation.DSMT4" ShapeID="_x0000_i1109" DrawAspect="Content" ObjectID="_1468075809" r:id="rId158">
            <o:LockedField>false</o:LockedField>
          </o:OLEObject>
        </w:object>
      </w:r>
      <w:r>
        <w:rPr>
          <w:rFonts w:hint="eastAsia" w:ascii="Times New Roman" w:hAnsi="Times New Roman" w:eastAsia="宋体" w:cs="Times New Roman"/>
          <w:sz w:val="24"/>
          <w14:ligatures w14:val="none"/>
        </w:rPr>
        <w:t>为其对应的位置误差。</w:t>
      </w:r>
    </w:p>
    <w:p w14:paraId="4B9C0BBB">
      <w:pPr>
        <w:keepNext/>
        <w:keepLines/>
        <w:numPr>
          <w:ilvl w:val="0"/>
          <w:numId w:val="4"/>
        </w:numPr>
        <w:spacing w:before="260" w:after="260" w:line="415" w:lineRule="auto"/>
        <w:ind w:firstLine="482" w:firstLineChars="200"/>
        <w:outlineLvl w:val="2"/>
        <w:rPr>
          <w:rFonts w:ascii="Times New Roman" w:hAnsi="Times New Roman" w:eastAsia="宋体" w:cs="Times New Roman"/>
          <w:b/>
          <w:bCs/>
          <w:sz w:val="24"/>
          <w:szCs w:val="32"/>
          <w14:ligatures w14:val="none"/>
        </w:rPr>
      </w:pPr>
      <w:bookmarkStart w:id="12" w:name="_Toc181309656"/>
      <w:bookmarkStart w:id="13" w:name="_Toc181309982"/>
      <w:r>
        <w:rPr>
          <w:rFonts w:hint="eastAsia" w:ascii="Times New Roman" w:hAnsi="Times New Roman" w:eastAsia="宋体" w:cs="Times New Roman"/>
          <w:b/>
          <w:bCs/>
          <w:sz w:val="24"/>
          <w:szCs w:val="32"/>
          <w14:ligatures w14:val="none"/>
        </w:rPr>
        <w:t>仿真流程框图</w:t>
      </w:r>
      <w:bookmarkEnd w:id="12"/>
      <w:bookmarkEnd w:id="13"/>
    </w:p>
    <w:p w14:paraId="33C9F3F6">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设计步骤：</w:t>
      </w:r>
    </w:p>
    <w:p w14:paraId="084AFDCD">
      <w:pPr>
        <w:numPr>
          <w:ilvl w:val="0"/>
          <w:numId w:val="8"/>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参数读取：雷达工作参数，天线参数，XX位置运动参数，目标位置运动参数等</w:t>
      </w:r>
    </w:p>
    <w:p w14:paraId="67965828">
      <w:pPr>
        <w:numPr>
          <w:ilvl w:val="0"/>
          <w:numId w:val="8"/>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根据XX位置运动坐标与目标坐标计算相对运动关系及多普勒频率</w:t>
      </w:r>
    </w:p>
    <w:p w14:paraId="5391E5E5">
      <w:pPr>
        <w:numPr>
          <w:ilvl w:val="0"/>
          <w:numId w:val="8"/>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调用坐标转换函数</w:t>
      </w:r>
      <w:r>
        <w:rPr>
          <w:rFonts w:ascii="Times New Roman" w:hAnsi="Times New Roman" w:eastAsia="宋体" w:cs="Times New Roman"/>
          <w:sz w:val="24"/>
          <w14:ligatures w14:val="none"/>
        </w:rPr>
        <w:t>CoordinateTransform</w:t>
      </w:r>
      <w:r>
        <w:rPr>
          <w:rFonts w:hint="eastAsia" w:ascii="Times New Roman" w:hAnsi="Times New Roman" w:eastAsia="宋体" w:cs="Times New Roman"/>
          <w:sz w:val="24"/>
          <w14:ligatures w14:val="none"/>
        </w:rPr>
        <w:t>，将地面惯性坐标系下的XX、目标坐标转换到XX天线坐标系下，并得到天线坐标系下目标的位置</w:t>
      </w:r>
      <w:r>
        <w:rPr>
          <w:rFonts w:ascii="Times New Roman" w:hAnsi="Times New Roman" w:eastAsia="宋体" w:cs="Times New Roman"/>
          <w:position w:val="-14"/>
          <w:sz w:val="24"/>
          <w14:ligatures w14:val="none"/>
        </w:rPr>
        <w:object>
          <v:shape id="_x0000_i1110" o:spt="75" type="#_x0000_t75" style="height:20pt;width:44pt;" o:ole="t" filled="f" o:preferrelative="t" stroked="f" coordsize="21600,21600">
            <v:path/>
            <v:fill on="f" focussize="0,0"/>
            <v:stroke on="f" joinstyle="miter"/>
            <v:imagedata r:id="rId161" o:title=""/>
            <o:lock v:ext="edit" aspectratio="t"/>
            <w10:wrap type="none"/>
            <w10:anchorlock/>
          </v:shape>
          <o:OLEObject Type="Embed" ProgID="Equation.DSMT4" ShapeID="_x0000_i1110" DrawAspect="Content" ObjectID="_1468075810" r:id="rId160">
            <o:LockedField>false</o:LockedField>
          </o:OLEObject>
        </w:object>
      </w:r>
    </w:p>
    <w:p w14:paraId="42D9A095">
      <w:pPr>
        <w:numPr>
          <w:ilvl w:val="0"/>
          <w:numId w:val="8"/>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根据目标位置矢量</w:t>
      </w:r>
      <w:r>
        <w:rPr>
          <w:rFonts w:ascii="Times New Roman" w:hAnsi="Times New Roman" w:eastAsia="宋体" w:cs="Times New Roman"/>
          <w:position w:val="-14"/>
          <w:sz w:val="24"/>
          <w14:ligatures w14:val="none"/>
        </w:rPr>
        <w:object>
          <v:shape id="_x0000_i1111" o:spt="75" type="#_x0000_t75" style="height:20pt;width:44pt;" o:ole="t" filled="f" o:preferrelative="t" stroked="f" coordsize="21600,21600">
            <v:path/>
            <v:fill on="f" focussize="0,0"/>
            <v:stroke on="f" joinstyle="miter"/>
            <v:imagedata r:id="rId161" o:title=""/>
            <o:lock v:ext="edit" aspectratio="t"/>
            <w10:wrap type="none"/>
            <w10:anchorlock/>
          </v:shape>
          <o:OLEObject Type="Embed" ProgID="Equation.DSMT4" ShapeID="_x0000_i1111" DrawAspect="Content" ObjectID="_1468075811" r:id="rId162">
            <o:LockedField>false</o:LockedField>
          </o:OLEObject>
        </w:object>
      </w:r>
      <w:r>
        <w:rPr>
          <w:rFonts w:hint="eastAsia" w:ascii="Times New Roman" w:hAnsi="Times New Roman" w:eastAsia="宋体" w:cs="Times New Roman"/>
          <w:sz w:val="24"/>
          <w14:ligatures w14:val="none"/>
        </w:rPr>
        <w:t>确定目标回波时延，接收方位维导向矢量</w:t>
      </w:r>
      <w:r>
        <w:rPr>
          <w:rFonts w:ascii="Times New Roman" w:hAnsi="Times New Roman" w:eastAsia="宋体" w:cs="Times New Roman"/>
          <w:position w:val="-6"/>
          <w:sz w:val="24"/>
          <w14:ligatures w14:val="none"/>
        </w:rPr>
        <w:object>
          <v:shape id="_x0000_i1112" o:spt="75" type="#_x0000_t75" style="height:10.5pt;width:10pt;" o:ole="t" filled="f" o:preferrelative="t" stroked="f" coordsize="21600,21600">
            <v:path/>
            <v:fill on="f" focussize="0,0"/>
            <v:stroke on="f" joinstyle="miter"/>
            <v:imagedata r:id="rId164" o:title=""/>
            <o:lock v:ext="edit" aspectratio="t"/>
            <w10:wrap type="none"/>
            <w10:anchorlock/>
          </v:shape>
          <o:OLEObject Type="Embed" ProgID="Equation.DSMT4" ShapeID="_x0000_i1112" DrawAspect="Content" ObjectID="_1468075812" r:id="rId163">
            <o:LockedField>false</o:LockedField>
          </o:OLEObject>
        </w:object>
      </w:r>
      <w:r>
        <w:rPr>
          <w:rFonts w:hint="eastAsia" w:ascii="Times New Roman" w:hAnsi="Times New Roman" w:eastAsia="宋体" w:cs="Times New Roman"/>
          <w:sz w:val="24"/>
          <w14:ligatures w14:val="none"/>
        </w:rPr>
        <w:t>，俯仰维导向矢量</w:t>
      </w:r>
      <w:r>
        <w:rPr>
          <w:rFonts w:ascii="Times New Roman" w:hAnsi="Times New Roman" w:eastAsia="宋体" w:cs="Times New Roman"/>
          <w:position w:val="-6"/>
          <w:sz w:val="24"/>
          <w14:ligatures w14:val="none"/>
        </w:rPr>
        <w:object>
          <v:shape id="_x0000_i1113" o:spt="75" type="#_x0000_t75" style="height:10.5pt;width:10pt;" o:ole="t" filled="f" o:preferrelative="t" stroked="f" coordsize="21600,21600">
            <v:path/>
            <v:fill on="f" focussize="0,0"/>
            <v:stroke on="f" joinstyle="miter"/>
            <v:imagedata r:id="rId166" o:title=""/>
            <o:lock v:ext="edit" aspectratio="t"/>
            <w10:wrap type="none"/>
            <w10:anchorlock/>
          </v:shape>
          <o:OLEObject Type="Embed" ProgID="Equation.DSMT4" ShapeID="_x0000_i1113" DrawAspect="Content" ObjectID="_1468075813" r:id="rId165">
            <o:LockedField>false</o:LockedField>
          </o:OLEObject>
        </w:object>
      </w:r>
    </w:p>
    <w:p w14:paraId="5A03438E">
      <w:pPr>
        <w:numPr>
          <w:ilvl w:val="0"/>
          <w:numId w:val="8"/>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调用回波子函数</w:t>
      </w:r>
      <w:r>
        <w:rPr>
          <w:rFonts w:ascii="Times New Roman" w:hAnsi="Times New Roman" w:eastAsia="宋体" w:cs="Times New Roman"/>
          <w:sz w:val="24"/>
          <w14:ligatures w14:val="none"/>
        </w:rPr>
        <w:t>EchoSignal</w:t>
      </w:r>
      <w:r>
        <w:rPr>
          <w:rFonts w:hint="eastAsia" w:ascii="Times New Roman" w:hAnsi="Times New Roman" w:eastAsia="宋体" w:cs="Times New Roman"/>
          <w:sz w:val="24"/>
          <w14:ligatures w14:val="none"/>
        </w:rPr>
        <w:t>，产生单阵元下的回波接收数据</w:t>
      </w:r>
    </w:p>
    <w:p w14:paraId="33642DC0">
      <w:pPr>
        <w:numPr>
          <w:ilvl w:val="0"/>
          <w:numId w:val="8"/>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将</w:t>
      </w:r>
      <w:r>
        <w:rPr>
          <w:rFonts w:ascii="Times New Roman" w:hAnsi="Times New Roman" w:eastAsia="宋体" w:cs="Times New Roman"/>
          <w:sz w:val="24"/>
          <w14:ligatures w14:val="none"/>
        </w:rPr>
        <w:t>4</w:t>
      </w:r>
      <w:r>
        <w:rPr>
          <w:rFonts w:hint="eastAsia" w:ascii="Times New Roman" w:hAnsi="Times New Roman" w:eastAsia="宋体" w:cs="Times New Roman"/>
          <w:sz w:val="24"/>
          <w14:ligatures w14:val="none"/>
        </w:rPr>
        <w:t>）与</w:t>
      </w:r>
      <w:r>
        <w:rPr>
          <w:rFonts w:ascii="Times New Roman" w:hAnsi="Times New Roman" w:eastAsia="宋体" w:cs="Times New Roman"/>
          <w:sz w:val="24"/>
          <w14:ligatures w14:val="none"/>
        </w:rPr>
        <w:t>5</w:t>
      </w:r>
      <w:r>
        <w:rPr>
          <w:rFonts w:hint="eastAsia" w:ascii="Times New Roman" w:hAnsi="Times New Roman" w:eastAsia="宋体" w:cs="Times New Roman"/>
          <w:sz w:val="24"/>
          <w14:ligatures w14:val="none"/>
        </w:rPr>
        <w:t>）进行列与行相乘，得到</w:t>
      </w:r>
      <w:r>
        <w:rPr>
          <w:rFonts w:ascii="Times New Roman" w:hAnsi="Times New Roman" w:eastAsia="宋体" w:cs="Times New Roman"/>
          <w:position w:val="-6"/>
          <w:sz w:val="24"/>
          <w14:ligatures w14:val="none"/>
        </w:rPr>
        <w:object>
          <v:shape id="_x0000_i1114" o:spt="75" type="#_x0000_t75" style="height:14pt;width:35pt;" o:ole="t" filled="f" o:preferrelative="t" stroked="f" coordsize="21600,21600">
            <v:path/>
            <v:fill on="f" focussize="0,0"/>
            <v:stroke on="f" joinstyle="miter"/>
            <v:imagedata r:id="rId168" o:title=""/>
            <o:lock v:ext="edit" aspectratio="t"/>
            <w10:wrap type="none"/>
            <w10:anchorlock/>
          </v:shape>
          <o:OLEObject Type="Embed" ProgID="Equation.DSMT4" ShapeID="_x0000_i1114" DrawAspect="Content" ObjectID="_1468075814" r:id="rId167">
            <o:LockedField>false</o:LockedField>
          </o:OLEObject>
        </w:object>
      </w:r>
      <w:r>
        <w:rPr>
          <w:rFonts w:hint="eastAsia" w:ascii="Times New Roman" w:hAnsi="Times New Roman" w:eastAsia="宋体" w:cs="Times New Roman"/>
          <w:sz w:val="24"/>
          <w14:ligatures w14:val="none"/>
        </w:rPr>
        <w:t>规则满阵下的回波数据</w:t>
      </w:r>
      <w:r>
        <w:rPr>
          <w:rFonts w:ascii="Times New Roman" w:hAnsi="Times New Roman" w:eastAsia="宋体" w:cs="Times New Roman"/>
          <w:position w:val="-4"/>
          <w:sz w:val="24"/>
          <w14:ligatures w14:val="none"/>
        </w:rPr>
        <w:object>
          <v:shape id="_x0000_i1115" o:spt="75" type="#_x0000_t75" style="height:13pt;width:13pt;" o:ole="t" filled="f" o:preferrelative="t" stroked="f" coordsize="21600,21600">
            <v:path/>
            <v:fill on="f" focussize="0,0"/>
            <v:stroke on="f" joinstyle="miter"/>
            <v:imagedata r:id="rId170" o:title=""/>
            <o:lock v:ext="edit" aspectratio="t"/>
            <w10:wrap type="none"/>
            <w10:anchorlock/>
          </v:shape>
          <o:OLEObject Type="Embed" ProgID="Equation.DSMT4" ShapeID="_x0000_i1115" DrawAspect="Content" ObjectID="_1468075815" r:id="rId169">
            <o:LockedField>false</o:LockedField>
          </o:OLEObject>
        </w:object>
      </w:r>
    </w:p>
    <w:p w14:paraId="3BFA3C63">
      <w:pPr>
        <w:numPr>
          <w:ilvl w:val="0"/>
          <w:numId w:val="8"/>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构造阵元通道选择矩阵（空域降维矩阵）</w:t>
      </w:r>
      <w:r>
        <w:rPr>
          <w:rFonts w:ascii="Times New Roman" w:hAnsi="Times New Roman" w:eastAsia="宋体" w:cs="Times New Roman"/>
          <w:position w:val="-4"/>
          <w:sz w:val="24"/>
          <w14:ligatures w14:val="none"/>
        </w:rPr>
        <w:object>
          <v:shape id="_x0000_i1116" o:spt="75" type="#_x0000_t75" style="height:13pt;width:12pt;" o:ole="t" filled="f" o:preferrelative="t" stroked="f" coordsize="21600,21600">
            <v:path/>
            <v:fill on="f" focussize="0,0"/>
            <v:stroke on="f" joinstyle="miter"/>
            <v:imagedata r:id="rId172" o:title=""/>
            <o:lock v:ext="edit" aspectratio="t"/>
            <w10:wrap type="none"/>
            <w10:anchorlock/>
          </v:shape>
          <o:OLEObject Type="Embed" ProgID="Equation.DSMT4" ShapeID="_x0000_i1116" DrawAspect="Content" ObjectID="_1468075816" r:id="rId171">
            <o:LockedField>false</o:LockedField>
          </o:OLEObject>
        </w:object>
      </w:r>
      <w:r>
        <w:rPr>
          <w:rFonts w:hint="eastAsia" w:ascii="Times New Roman" w:hAnsi="Times New Roman" w:eastAsia="宋体" w:cs="Times New Roman"/>
          <w:sz w:val="24"/>
          <w14:ligatures w14:val="none"/>
        </w:rPr>
        <w:t>，</w:t>
      </w:r>
      <w:r>
        <w:rPr>
          <w:rFonts w:ascii="Times New Roman" w:hAnsi="Times New Roman" w:eastAsia="宋体" w:cs="Times New Roman"/>
          <w:position w:val="-4"/>
          <w:sz w:val="24"/>
          <w14:ligatures w14:val="none"/>
        </w:rPr>
        <w:object>
          <v:shape id="_x0000_i1117" o:spt="75" type="#_x0000_t75" style="height:13pt;width:12pt;" o:ole="t" filled="f" o:preferrelative="t" stroked="f" coordsize="21600,21600">
            <v:path/>
            <v:fill on="f" focussize="0,0"/>
            <v:stroke on="f" joinstyle="miter"/>
            <v:imagedata r:id="rId174" o:title=""/>
            <o:lock v:ext="edit" aspectratio="t"/>
            <w10:wrap type="none"/>
            <w10:anchorlock/>
          </v:shape>
          <o:OLEObject Type="Embed" ProgID="Equation.DSMT4" ShapeID="_x0000_i1117" DrawAspect="Content" ObjectID="_1468075817" r:id="rId173">
            <o:LockedField>false</o:LockedField>
          </o:OLEObject>
        </w:object>
      </w:r>
      <w:r>
        <w:rPr>
          <w:rFonts w:hint="eastAsia" w:ascii="Times New Roman" w:hAnsi="Times New Roman" w:eastAsia="宋体" w:cs="Times New Roman"/>
          <w:sz w:val="24"/>
          <w14:ligatures w14:val="none"/>
        </w:rPr>
        <w:t>由方位维阵元选择矩阵</w:t>
      </w:r>
      <w:r>
        <w:rPr>
          <w:rFonts w:ascii="Times New Roman" w:hAnsi="Times New Roman" w:eastAsia="宋体" w:cs="Times New Roman"/>
          <w:position w:val="-12"/>
          <w:sz w:val="24"/>
          <w14:ligatures w14:val="none"/>
        </w:rPr>
        <w:object>
          <v:shape id="_x0000_i1118" o:spt="75" type="#_x0000_t75" style="height:19pt;width:15pt;" o:ole="t" filled="f" o:preferrelative="t" stroked="f" coordsize="21600,21600">
            <v:path/>
            <v:fill on="f" focussize="0,0"/>
            <v:stroke on="f" joinstyle="miter"/>
            <v:imagedata r:id="rId176" o:title=""/>
            <o:lock v:ext="edit" aspectratio="t"/>
            <w10:wrap type="none"/>
            <w10:anchorlock/>
          </v:shape>
          <o:OLEObject Type="Embed" ProgID="Equation.DSMT4" ShapeID="_x0000_i1118" DrawAspect="Content" ObjectID="_1468075818" r:id="rId175">
            <o:LockedField>false</o:LockedField>
          </o:OLEObject>
        </w:object>
      </w:r>
      <w:r>
        <w:rPr>
          <w:rFonts w:hint="eastAsia" w:ascii="Times New Roman" w:hAnsi="Times New Roman" w:eastAsia="宋体" w:cs="Times New Roman"/>
          <w:sz w:val="24"/>
          <w14:ligatures w14:val="none"/>
        </w:rPr>
        <w:t>和俯仰维阵元选择矩阵</w:t>
      </w:r>
      <w:r>
        <w:rPr>
          <w:rFonts w:ascii="Times New Roman" w:hAnsi="Times New Roman" w:eastAsia="宋体" w:cs="Times New Roman"/>
          <w:position w:val="-12"/>
          <w:sz w:val="24"/>
          <w14:ligatures w14:val="none"/>
        </w:rPr>
        <w:object>
          <v:shape id="_x0000_i1119" o:spt="75" type="#_x0000_t75" style="height:19pt;width:14pt;" o:ole="t" filled="f" o:preferrelative="t" stroked="f" coordsize="21600,21600">
            <v:path/>
            <v:fill on="f" focussize="0,0"/>
            <v:stroke on="f" joinstyle="miter"/>
            <v:imagedata r:id="rId178" o:title=""/>
            <o:lock v:ext="edit" aspectratio="t"/>
            <w10:wrap type="none"/>
            <w10:anchorlock/>
          </v:shape>
          <o:OLEObject Type="Embed" ProgID="Equation.DSMT4" ShapeID="_x0000_i1119" DrawAspect="Content" ObjectID="_1468075819" r:id="rId177">
            <o:LockedField>false</o:LockedField>
          </o:OLEObject>
        </w:object>
      </w:r>
      <w:r>
        <w:rPr>
          <w:rFonts w:hint="eastAsia" w:ascii="Times New Roman" w:hAnsi="Times New Roman" w:eastAsia="宋体" w:cs="Times New Roman"/>
          <w:sz w:val="24"/>
          <w14:ligatures w14:val="none"/>
        </w:rPr>
        <w:t>卷积得到。</w:t>
      </w:r>
    </w:p>
    <w:p w14:paraId="39ADEBC6">
      <w:pPr>
        <w:numPr>
          <w:ilvl w:val="0"/>
          <w:numId w:val="8"/>
        </w:num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阵元通道选择矩阵与满阵回波数据相乘即得到特殊圆阵下的回波</w:t>
      </w:r>
      <w:r>
        <w:rPr>
          <w:rFonts w:ascii="Times New Roman" w:hAnsi="Times New Roman" w:eastAsia="宋体" w:cs="Times New Roman"/>
          <w:position w:val="-4"/>
          <w:sz w:val="24"/>
          <w14:ligatures w14:val="none"/>
        </w:rPr>
        <w:object>
          <v:shape id="_x0000_i1120" o:spt="75" type="#_x0000_t75" style="height:15pt;width:26.5pt;" o:ole="t" filled="f" o:preferrelative="t" stroked="f" coordsize="21600,21600">
            <v:path/>
            <v:fill on="f" focussize="0,0"/>
            <v:stroke on="f" joinstyle="miter"/>
            <v:imagedata r:id="rId180" o:title=""/>
            <o:lock v:ext="edit" aspectratio="t"/>
            <w10:wrap type="none"/>
            <w10:anchorlock/>
          </v:shape>
          <o:OLEObject Type="Embed" ProgID="Equation.DSMT4" ShapeID="_x0000_i1120" DrawAspect="Content" ObjectID="_1468075820" r:id="rId179">
            <o:LockedField>false</o:LockedField>
          </o:OLEObject>
        </w:object>
      </w:r>
    </w:p>
    <w:p w14:paraId="406273C9">
      <w:pPr>
        <w:keepNext/>
        <w:spacing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szCs w:val="24"/>
          <w14:ligatures w14:val="none"/>
        </w:rPr>
        <w:drawing>
          <wp:inline distT="0" distB="0" distL="0" distR="0">
            <wp:extent cx="3924300" cy="6400800"/>
            <wp:effectExtent l="0" t="0" r="0" b="0"/>
            <wp:docPr id="1914189365" name="图片 1914189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9365" name="图片 191418936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a:xfrm>
                      <a:off x="0" y="0"/>
                      <a:ext cx="3924300" cy="6400800"/>
                    </a:xfrm>
                    <a:prstGeom prst="rect">
                      <a:avLst/>
                    </a:prstGeom>
                    <a:noFill/>
                    <a:ln>
                      <a:noFill/>
                    </a:ln>
                  </pic:spPr>
                </pic:pic>
              </a:graphicData>
            </a:graphic>
          </wp:inline>
        </w:drawing>
      </w:r>
    </w:p>
    <w:p w14:paraId="5FA9738B">
      <w:pPr>
        <w:numPr>
          <w:ilvl w:val="0"/>
          <w:numId w:val="1"/>
        </w:numPr>
        <w:spacing w:line="360" w:lineRule="auto"/>
        <w:ind w:firstLine="420" w:firstLineChars="200"/>
        <w:jc w:val="center"/>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点目标回波流程</w:t>
      </w:r>
    </w:p>
    <w:p w14:paraId="2DD51C70">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子函数</w:t>
      </w:r>
      <w:r>
        <w:rPr>
          <w:rFonts w:ascii="Times New Roman" w:hAnsi="Times New Roman" w:eastAsia="宋体" w:cs="Times New Roman"/>
          <w:sz w:val="24"/>
          <w14:ligatures w14:val="none"/>
        </w:rPr>
        <w:t>ReceivedSignalGen</w:t>
      </w:r>
      <w:r>
        <w:rPr>
          <w:rFonts w:hint="eastAsia" w:ascii="Times New Roman" w:hAnsi="Times New Roman" w:eastAsia="宋体" w:cs="Times New Roman"/>
          <w:sz w:val="24"/>
          <w14:ligatures w14:val="none"/>
        </w:rPr>
        <w:t>接口定义：</w:t>
      </w:r>
    </w:p>
    <w:p w14:paraId="5B26E9DE">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输入参数：</w:t>
      </w:r>
      <w:r>
        <w:rPr>
          <w:rFonts w:ascii="Times New Roman" w:hAnsi="Times New Roman" w:eastAsia="宋体" w:cs="Times New Roman"/>
          <w:sz w:val="24"/>
          <w14:ligatures w14:val="none"/>
        </w:rPr>
        <w:t xml:space="preserve"> </w:t>
      </w:r>
      <w:r>
        <w:rPr>
          <w:rFonts w:hint="eastAsia" w:ascii="Times New Roman" w:hAnsi="Times New Roman" w:eastAsia="宋体" w:cs="Times New Roman"/>
          <w:sz w:val="24"/>
          <w14:ligatures w14:val="none"/>
        </w:rPr>
        <w:t>来自主函数</w:t>
      </w:r>
      <w:r>
        <w:rPr>
          <w:rFonts w:ascii="Times New Roman" w:hAnsi="Times New Roman" w:eastAsia="宋体" w:cs="Times New Roman"/>
          <w:sz w:val="24"/>
          <w14:ligatures w14:val="none"/>
        </w:rPr>
        <w:t>Main_MissilebornAllTest</w:t>
      </w:r>
      <w:r>
        <w:rPr>
          <w:rFonts w:hint="eastAsia" w:ascii="Times New Roman" w:hAnsi="Times New Roman" w:eastAsia="宋体" w:cs="Times New Roman"/>
          <w:sz w:val="24"/>
          <w14:ligatures w14:val="none"/>
        </w:rPr>
        <w:t>参数定义</w:t>
      </w:r>
      <w:r>
        <w:rPr>
          <w:rFonts w:ascii="Times New Roman" w:hAnsi="Times New Roman" w:eastAsia="宋体" w:cs="Times New Roman"/>
          <w:sz w:val="24"/>
          <w14:ligatures w14:val="none"/>
        </w:rPr>
        <w:t xml:space="preserve">  </w:t>
      </w:r>
    </w:p>
    <w:p w14:paraId="7E5ADBC1">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输出：</w:t>
      </w:r>
    </w:p>
    <w:p w14:paraId="3DF03E87">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Z</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子阵接收信号矩阵</w:t>
      </w:r>
    </w:p>
    <w:p w14:paraId="1CA1D120">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Z_CJN</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子阵</w:t>
      </w:r>
      <w:r>
        <w:rPr>
          <w:rFonts w:ascii="Times New Roman" w:hAnsi="Times New Roman" w:eastAsia="宋体" w:cs="Times New Roman"/>
          <w:sz w:val="24"/>
          <w14:ligatures w14:val="none"/>
        </w:rPr>
        <w:t>(</w:t>
      </w:r>
      <w:r>
        <w:rPr>
          <w:rFonts w:hint="eastAsia" w:ascii="Times New Roman" w:hAnsi="Times New Roman" w:eastAsia="宋体" w:cs="Times New Roman"/>
          <w:sz w:val="24"/>
          <w14:ligatures w14:val="none"/>
        </w:rPr>
        <w:t>杂波</w:t>
      </w:r>
      <w:r>
        <w:rPr>
          <w:rFonts w:ascii="Times New Roman" w:hAnsi="Times New Roman" w:eastAsia="宋体" w:cs="Times New Roman"/>
          <w:sz w:val="24"/>
          <w14:ligatures w14:val="none"/>
        </w:rPr>
        <w:t>+</w:t>
      </w:r>
      <w:r>
        <w:rPr>
          <w:rFonts w:hint="eastAsia" w:ascii="Times New Roman" w:hAnsi="Times New Roman" w:eastAsia="宋体" w:cs="Times New Roman"/>
          <w:sz w:val="24"/>
          <w14:ligatures w14:val="none"/>
        </w:rPr>
        <w:t>干扰</w:t>
      </w:r>
      <w:r>
        <w:rPr>
          <w:rFonts w:ascii="Times New Roman" w:hAnsi="Times New Roman" w:eastAsia="宋体" w:cs="Times New Roman"/>
          <w:sz w:val="24"/>
          <w14:ligatures w14:val="none"/>
        </w:rPr>
        <w:t>+</w:t>
      </w:r>
      <w:r>
        <w:rPr>
          <w:rFonts w:hint="eastAsia" w:ascii="Times New Roman" w:hAnsi="Times New Roman" w:eastAsia="宋体" w:cs="Times New Roman"/>
          <w:sz w:val="24"/>
          <w14:ligatures w14:val="none"/>
        </w:rPr>
        <w:t>噪声</w:t>
      </w:r>
      <w:r>
        <w:rPr>
          <w:rFonts w:ascii="Times New Roman" w:hAnsi="Times New Roman" w:eastAsia="宋体" w:cs="Times New Roman"/>
          <w:sz w:val="24"/>
          <w14:ligatures w14:val="none"/>
        </w:rPr>
        <w:t>)</w:t>
      </w:r>
      <w:r>
        <w:rPr>
          <w:rFonts w:hint="eastAsia" w:ascii="Times New Roman" w:hAnsi="Times New Roman" w:eastAsia="宋体" w:cs="Times New Roman"/>
          <w:sz w:val="24"/>
          <w14:ligatures w14:val="none"/>
        </w:rPr>
        <w:t>矩阵</w:t>
      </w:r>
    </w:p>
    <w:p w14:paraId="35385E80">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theta0</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波束指向（方位角）</w:t>
      </w:r>
    </w:p>
    <w:p w14:paraId="531B6F11">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phi0</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波束指向（俯仰角）</w:t>
      </w:r>
    </w:p>
    <w:p w14:paraId="34D2DB32">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Dx</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子阵间间距，方位维</w:t>
      </w:r>
    </w:p>
    <w:p w14:paraId="7DE54A32">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 xml:space="preserve">Dy        </w:t>
      </w:r>
      <w:r>
        <w:rPr>
          <w:rFonts w:hint="eastAsia" w:ascii="Times New Roman" w:hAnsi="Times New Roman" w:eastAsia="宋体" w:cs="Times New Roman"/>
          <w:sz w:val="24"/>
          <w14:ligatures w14:val="none"/>
        </w:rPr>
        <w:t>子阵间间距，俯仰维</w:t>
      </w:r>
    </w:p>
    <w:p w14:paraId="62E48753">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B</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空域降维矩阵</w:t>
      </w:r>
    </w:p>
    <w:p w14:paraId="2AB4B6F0">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Sub_M</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子阵个数（方位维）</w:t>
      </w:r>
    </w:p>
    <w:p w14:paraId="0E4B5294">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Sub_N</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ab/>
      </w:r>
      <w:r>
        <w:rPr>
          <w:rFonts w:hint="eastAsia" w:ascii="Times New Roman" w:hAnsi="Times New Roman" w:eastAsia="宋体" w:cs="Times New Roman"/>
          <w:sz w:val="24"/>
          <w14:ligatures w14:val="none"/>
        </w:rPr>
        <w:t>子阵个数（俯仰维）</w:t>
      </w:r>
    </w:p>
    <w:p w14:paraId="49A27D63">
      <w:pPr>
        <w:keepNext/>
        <w:keepLines/>
        <w:numPr>
          <w:ilvl w:val="0"/>
          <w:numId w:val="2"/>
        </w:numPr>
        <w:spacing w:before="260" w:after="260" w:line="415" w:lineRule="auto"/>
        <w:ind w:firstLine="562" w:firstLineChars="200"/>
        <w:outlineLvl w:val="1"/>
        <w:rPr>
          <w:rFonts w:ascii="Times New Roman" w:hAnsi="Times New Roman" w:eastAsia="宋体" w:cs="Times New Roman"/>
          <w:b/>
          <w:bCs/>
          <w:sz w:val="28"/>
          <w:szCs w:val="32"/>
          <w14:ligatures w14:val="none"/>
        </w:rPr>
      </w:pPr>
      <w:bookmarkStart w:id="14" w:name="_Toc181309983"/>
      <w:bookmarkStart w:id="15" w:name="_Toc181309657"/>
      <w:r>
        <w:rPr>
          <w:rFonts w:hint="eastAsia" w:ascii="Times New Roman" w:hAnsi="Times New Roman" w:eastAsia="宋体" w:cs="Times New Roman"/>
          <w:b/>
          <w:bCs/>
          <w:sz w:val="28"/>
          <w:szCs w:val="32"/>
          <w14:ligatures w14:val="none"/>
        </w:rPr>
        <w:t>雷达信号处理流程设计</w:t>
      </w:r>
      <w:bookmarkEnd w:id="14"/>
      <w:bookmarkEnd w:id="15"/>
    </w:p>
    <w:p w14:paraId="0A7AC639">
      <w:pPr>
        <w:keepNext/>
        <w:keepLines/>
        <w:numPr>
          <w:ilvl w:val="0"/>
          <w:numId w:val="9"/>
        </w:numPr>
        <w:spacing w:before="260" w:after="260" w:line="415" w:lineRule="auto"/>
        <w:ind w:firstLine="482" w:firstLineChars="200"/>
        <w:outlineLvl w:val="2"/>
        <w:rPr>
          <w:rFonts w:ascii="Times New Roman" w:hAnsi="Times New Roman" w:eastAsia="宋体" w:cs="Times New Roman"/>
          <w:b/>
          <w:bCs/>
          <w:sz w:val="24"/>
          <w:szCs w:val="32"/>
          <w14:ligatures w14:val="none"/>
        </w:rPr>
      </w:pPr>
      <w:bookmarkStart w:id="16" w:name="_Toc181309984"/>
      <w:bookmarkStart w:id="17" w:name="_Toc181309658"/>
      <w:r>
        <w:rPr>
          <w:rFonts w:hint="eastAsia" w:ascii="Times New Roman" w:hAnsi="Times New Roman" w:eastAsia="宋体" w:cs="Times New Roman"/>
          <w:b/>
          <w:bCs/>
          <w:sz w:val="24"/>
          <w:szCs w:val="32"/>
          <w14:ligatures w14:val="none"/>
        </w:rPr>
        <w:t>和差波束</w:t>
      </w:r>
      <w:r>
        <w:rPr>
          <w:rFonts w:ascii="Times New Roman" w:hAnsi="Times New Roman" w:eastAsia="宋体" w:cs="Times New Roman"/>
          <w:b/>
          <w:bCs/>
          <w:sz w:val="24"/>
          <w:szCs w:val="32"/>
          <w14:ligatures w14:val="none"/>
        </w:rPr>
        <w:t>DBF</w:t>
      </w:r>
      <w:bookmarkEnd w:id="16"/>
      <w:bookmarkEnd w:id="17"/>
    </w:p>
    <w:p w14:paraId="0BBDA22C">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设计步骤如下：</w:t>
      </w:r>
    </w:p>
    <w:p w14:paraId="03599D5C">
      <w:pPr>
        <w:spacing w:line="360" w:lineRule="auto"/>
        <w:ind w:firstLine="480" w:firstLineChars="200"/>
        <w:rPr>
          <w:rFonts w:ascii="Times New Roman" w:hAnsi="Times New Roman" w:eastAsia="宋体" w:cs="Times New Roman"/>
          <w:sz w:val="24"/>
          <w14:ligatures w14:val="none"/>
        </w:rPr>
      </w:pPr>
      <w:r>
        <w:rPr>
          <w:rFonts w:hint="eastAsia" w:ascii="宋体" w:hAnsi="宋体" w:eastAsia="宋体" w:cs="Times New Roman"/>
          <w:sz w:val="24"/>
          <w14:ligatures w14:val="none"/>
        </w:rPr>
        <w:t>1）读取参数，主要是子阵维数（方位俯仰）、波束指向</w:t>
      </w:r>
    </w:p>
    <w:p w14:paraId="2A67B5F6">
      <w:pPr>
        <w:spacing w:line="360" w:lineRule="auto"/>
        <w:ind w:firstLine="480" w:firstLineChars="200"/>
        <w:rPr>
          <w:rFonts w:ascii="Times New Roman" w:hAnsi="Times New Roman" w:eastAsia="宋体" w:cs="Times New Roman"/>
          <w:sz w:val="24"/>
          <w14:ligatures w14:val="none"/>
        </w:rPr>
      </w:pPr>
      <w:r>
        <w:rPr>
          <w:rFonts w:hint="eastAsia" w:ascii="宋体" w:hAnsi="宋体" w:eastAsia="宋体" w:cs="Times New Roman"/>
          <w:sz w:val="24"/>
          <w14:ligatures w14:val="none"/>
        </w:rPr>
        <w:t>2）产生波束指向处的方位维空间频率</w:t>
      </w:r>
      <w:r>
        <w:rPr>
          <w:rFonts w:ascii="Times New Roman" w:hAnsi="Times New Roman" w:eastAsia="宋体" w:cs="Times New Roman"/>
          <w:position w:val="-6"/>
          <w:sz w:val="24"/>
          <w14:ligatures w14:val="none"/>
        </w:rPr>
        <w:object>
          <v:shape id="_x0000_i1121" o:spt="75" type="#_x0000_t75" style="height:14pt;width:16.5pt;" o:ole="t" filled="f" o:preferrelative="t" stroked="f" coordsize="21600,21600">
            <v:path/>
            <v:fill on="f" focussize="0,0"/>
            <v:stroke on="f" joinstyle="miter"/>
            <v:imagedata r:id="rId183" o:title=""/>
            <o:lock v:ext="edit" aspectratio="t"/>
            <w10:wrap type="none"/>
            <w10:anchorlock/>
          </v:shape>
          <o:OLEObject Type="Embed" ProgID="Equation.DSMT4" ShapeID="_x0000_i1121" DrawAspect="Content" ObjectID="_1468075821" r:id="rId182">
            <o:LockedField>false</o:LockedField>
          </o:OLEObject>
        </w:object>
      </w:r>
      <w:r>
        <w:rPr>
          <w:rFonts w:hint="eastAsia" w:ascii="宋体" w:hAnsi="宋体" w:eastAsia="宋体" w:cs="Times New Roman"/>
          <w:sz w:val="24"/>
          <w14:ligatures w14:val="none"/>
        </w:rPr>
        <w:t>和俯仰维空间频率</w:t>
      </w:r>
      <w:r>
        <w:rPr>
          <w:rFonts w:ascii="Times New Roman" w:hAnsi="Times New Roman" w:eastAsia="宋体" w:cs="Times New Roman"/>
          <w:position w:val="-6"/>
          <w:sz w:val="24"/>
          <w14:ligatures w14:val="none"/>
        </w:rPr>
        <w:object>
          <v:shape id="_x0000_i1122" o:spt="75" type="#_x0000_t75" style="height:14pt;width:15pt;" o:ole="t" filled="f" o:preferrelative="t" stroked="f" coordsize="21600,21600">
            <v:path/>
            <v:fill on="f" focussize="0,0"/>
            <v:stroke on="f" joinstyle="miter"/>
            <v:imagedata r:id="rId185" o:title=""/>
            <o:lock v:ext="edit" aspectratio="t"/>
            <w10:wrap type="none"/>
            <w10:anchorlock/>
          </v:shape>
          <o:OLEObject Type="Embed" ProgID="Equation.DSMT4" ShapeID="_x0000_i1122" DrawAspect="Content" ObjectID="_1468075822" r:id="rId184">
            <o:LockedField>false</o:LockedField>
          </o:OLEObject>
        </w:object>
      </w:r>
    </w:p>
    <w:p w14:paraId="157911B6">
      <w:pPr>
        <w:spacing w:line="360" w:lineRule="auto"/>
        <w:ind w:firstLine="480" w:firstLineChars="200"/>
        <w:rPr>
          <w:rFonts w:ascii="Times New Roman" w:hAnsi="Times New Roman" w:eastAsia="宋体" w:cs="Times New Roman"/>
          <w:sz w:val="24"/>
          <w14:ligatures w14:val="none"/>
        </w:rPr>
      </w:pPr>
      <w:r>
        <w:rPr>
          <w:rFonts w:hint="eastAsia" w:ascii="宋体" w:hAnsi="宋体" w:eastAsia="宋体" w:cs="Times New Roman"/>
          <w:sz w:val="24"/>
          <w14:ligatures w14:val="none"/>
        </w:rPr>
        <w:t>3）构造方位维空间导向矢量</w:t>
      </w:r>
      <w:r>
        <w:rPr>
          <w:rFonts w:ascii="Times New Roman" w:hAnsi="Times New Roman" w:eastAsia="宋体" w:cs="Times New Roman"/>
          <w:position w:val="-10"/>
          <w:sz w:val="24"/>
          <w14:ligatures w14:val="none"/>
        </w:rPr>
        <w:object>
          <v:shape id="_x0000_i1123" o:spt="75" type="#_x0000_t75" style="height:16.5pt;width:67.5pt;" o:ole="t" filled="f" o:preferrelative="t" stroked="f" coordsize="21600,21600">
            <v:path/>
            <v:fill on="f" focussize="0,0"/>
            <v:stroke on="f" joinstyle="miter"/>
            <v:imagedata r:id="rId187" o:title=""/>
            <o:lock v:ext="edit" aspectratio="t"/>
            <w10:wrap type="none"/>
            <w10:anchorlock/>
          </v:shape>
          <o:OLEObject Type="Embed" ProgID="Equation.DSMT4" ShapeID="_x0000_i1123" DrawAspect="Content" ObjectID="_1468075823" r:id="rId186">
            <o:LockedField>false</o:LockedField>
          </o:OLEObject>
        </w:object>
      </w:r>
      <w:r>
        <w:rPr>
          <w:rFonts w:hint="eastAsia" w:ascii="宋体" w:hAnsi="宋体" w:eastAsia="宋体" w:cs="Times New Roman"/>
          <w:sz w:val="24"/>
          <w14:ligatures w14:val="none"/>
        </w:rPr>
        <w:t>，构造俯仰维空间导向矢量</w:t>
      </w:r>
      <w:r>
        <w:rPr>
          <w:rFonts w:ascii="Times New Roman" w:hAnsi="Times New Roman" w:eastAsia="宋体" w:cs="Times New Roman"/>
          <w:position w:val="-10"/>
          <w:sz w:val="24"/>
          <w14:ligatures w14:val="none"/>
        </w:rPr>
        <w:object>
          <v:shape id="_x0000_i1124" o:spt="75" type="#_x0000_t75" style="height:16.5pt;width:64pt;" o:ole="t" filled="f" o:preferrelative="t" stroked="f" coordsize="21600,21600">
            <v:path/>
            <v:fill on="f" focussize="0,0"/>
            <v:stroke on="f" joinstyle="miter"/>
            <v:imagedata r:id="rId189" o:title=""/>
            <o:lock v:ext="edit" aspectratio="t"/>
            <w10:wrap type="none"/>
            <w10:anchorlock/>
          </v:shape>
          <o:OLEObject Type="Embed" ProgID="Equation.DSMT4" ShapeID="_x0000_i1124" DrawAspect="Content" ObjectID="_1468075824" r:id="rId188">
            <o:LockedField>false</o:LockedField>
          </o:OLEObject>
        </w:object>
      </w:r>
    </w:p>
    <w:p w14:paraId="7893A976">
      <w:pPr>
        <w:spacing w:line="360" w:lineRule="auto"/>
        <w:ind w:firstLine="480" w:firstLineChars="200"/>
        <w:rPr>
          <w:rFonts w:ascii="Times New Roman" w:hAnsi="Times New Roman" w:eastAsia="宋体" w:cs="Times New Roman"/>
          <w:sz w:val="24"/>
          <w14:ligatures w14:val="none"/>
        </w:rPr>
      </w:pPr>
      <w:r>
        <w:rPr>
          <w:rFonts w:hint="eastAsia" w:ascii="宋体" w:hAnsi="宋体" w:eastAsia="宋体" w:cs="Times New Roman"/>
          <w:sz w:val="24"/>
          <w14:ligatures w14:val="none"/>
        </w:rPr>
        <w:t>4）构造和波束导向矢量</w:t>
      </w:r>
      <w:r>
        <w:rPr>
          <w:rFonts w:ascii="Times New Roman" w:hAnsi="Times New Roman" w:eastAsia="宋体" w:cs="Times New Roman"/>
          <w:position w:val="-10"/>
          <w:sz w:val="24"/>
          <w14:ligatures w14:val="none"/>
        </w:rPr>
        <w:object>
          <v:shape id="_x0000_i1125" o:spt="75" type="#_x0000_t75" style="height:16.5pt;width:69pt;" o:ole="t" filled="f" o:preferrelative="t" stroked="f" coordsize="21600,21600">
            <v:path/>
            <v:fill on="f" focussize="0,0"/>
            <v:stroke on="f" joinstyle="miter"/>
            <v:imagedata r:id="rId191" o:title=""/>
            <o:lock v:ext="edit" aspectratio="t"/>
            <w10:wrap type="none"/>
            <w10:anchorlock/>
          </v:shape>
          <o:OLEObject Type="Embed" ProgID="Equation.DSMT4" ShapeID="_x0000_i1125" DrawAspect="Content" ObjectID="_1468075825" r:id="rId190">
            <o:LockedField>false</o:LockedField>
          </o:OLEObject>
        </w:object>
      </w:r>
      <w:r>
        <w:rPr>
          <w:rFonts w:hint="eastAsia" w:ascii="宋体" w:hAnsi="宋体" w:eastAsia="宋体" w:cs="Times New Roman"/>
          <w:sz w:val="24"/>
          <w14:ligatures w14:val="none"/>
        </w:rPr>
        <w:t>，方位差波束导向矢量</w:t>
      </w:r>
      <w:r>
        <w:rPr>
          <w:rFonts w:ascii="Times New Roman" w:hAnsi="Times New Roman" w:eastAsia="宋体" w:cs="Times New Roman"/>
          <w:position w:val="-10"/>
          <w:sz w:val="24"/>
          <w14:ligatures w14:val="none"/>
        </w:rPr>
        <w:object>
          <v:shape id="_x0000_i1126" o:spt="75" type="#_x0000_t75" style="height:16.5pt;width:87pt;" o:ole="t" filled="f" o:preferrelative="t" stroked="f" coordsize="21600,21600">
            <v:path/>
            <v:fill on="f" focussize="0,0"/>
            <v:stroke on="f" joinstyle="miter"/>
            <v:imagedata r:id="rId193" o:title=""/>
            <o:lock v:ext="edit" aspectratio="t"/>
            <w10:wrap type="none"/>
            <w10:anchorlock/>
          </v:shape>
          <o:OLEObject Type="Embed" ProgID="Equation.DSMT4" ShapeID="_x0000_i1126" DrawAspect="Content" ObjectID="_1468075826" r:id="rId192">
            <o:LockedField>false</o:LockedField>
          </o:OLEObject>
        </w:object>
      </w:r>
      <w:r>
        <w:rPr>
          <w:rFonts w:hint="eastAsia" w:ascii="宋体" w:hAnsi="宋体" w:eastAsia="宋体" w:cs="Times New Roman"/>
          <w:sz w:val="24"/>
          <w14:ligatures w14:val="none"/>
        </w:rPr>
        <w:t>，俯仰差波束导向矢量</w:t>
      </w:r>
      <w:r>
        <w:rPr>
          <w:rFonts w:ascii="Times New Roman" w:hAnsi="Times New Roman" w:eastAsia="宋体" w:cs="Times New Roman"/>
          <w:position w:val="-10"/>
          <w:sz w:val="24"/>
          <w14:ligatures w14:val="none"/>
        </w:rPr>
        <w:object>
          <v:shape id="_x0000_i1127" o:spt="75" type="#_x0000_t75" style="height:16.5pt;width:94pt;" o:ole="t" filled="f" o:preferrelative="t" stroked="f" coordsize="21600,21600">
            <v:path/>
            <v:fill on="f" focussize="0,0"/>
            <v:stroke on="f" joinstyle="miter"/>
            <v:imagedata r:id="rId195" o:title=""/>
            <o:lock v:ext="edit" aspectratio="t"/>
            <w10:wrap type="none"/>
            <w10:anchorlock/>
          </v:shape>
          <o:OLEObject Type="Embed" ProgID="Equation.DSMT4" ShapeID="_x0000_i1127" DrawAspect="Content" ObjectID="_1468075827" r:id="rId194">
            <o:LockedField>false</o:LockedField>
          </o:OLEObject>
        </w:object>
      </w:r>
    </w:p>
    <w:p w14:paraId="5170DCF5">
      <w:pPr>
        <w:spacing w:line="360" w:lineRule="auto"/>
        <w:ind w:firstLine="480" w:firstLineChars="200"/>
        <w:rPr>
          <w:rFonts w:ascii="Times New Roman" w:hAnsi="Times New Roman" w:eastAsia="宋体" w:cs="Times New Roman"/>
          <w:sz w:val="24"/>
          <w14:ligatures w14:val="none"/>
        </w:rPr>
      </w:pPr>
      <w:r>
        <w:rPr>
          <w:rFonts w:hint="eastAsia" w:ascii="宋体" w:hAnsi="宋体" w:eastAsia="宋体" w:cs="Times New Roman"/>
          <w:sz w:val="24"/>
          <w14:ligatures w14:val="none"/>
        </w:rPr>
        <w:t>5）将相应的导向矢量与子阵级回波数据相乘得到和波束数据</w:t>
      </w:r>
      <w:r>
        <w:rPr>
          <w:rFonts w:ascii="Times New Roman" w:hAnsi="Times New Roman" w:eastAsia="宋体" w:cs="Times New Roman"/>
          <w:position w:val="-6"/>
          <w:sz w:val="24"/>
          <w14:ligatures w14:val="none"/>
        </w:rPr>
        <w:object>
          <v:shape id="_x0000_i1128" o:spt="75" type="#_x0000_t75" style="height:14pt;width:49pt;" o:ole="t" filled="f" o:preferrelative="t" stroked="f" coordsize="21600,21600">
            <v:path/>
            <v:fill on="f" focussize="0,0"/>
            <v:stroke on="f" joinstyle="miter"/>
            <v:imagedata r:id="rId197" o:title=""/>
            <o:lock v:ext="edit" aspectratio="t"/>
            <w10:wrap type="none"/>
            <w10:anchorlock/>
          </v:shape>
          <o:OLEObject Type="Embed" ProgID="Equation.DSMT4" ShapeID="_x0000_i1128" DrawAspect="Content" ObjectID="_1468075828" r:id="rId196">
            <o:LockedField>false</o:LockedField>
          </o:OLEObject>
        </w:object>
      </w:r>
      <w:r>
        <w:rPr>
          <w:rFonts w:hint="eastAsia" w:ascii="宋体" w:hAnsi="宋体" w:eastAsia="宋体" w:cs="Times New Roman"/>
          <w:sz w:val="24"/>
          <w14:ligatures w14:val="none"/>
        </w:rPr>
        <w:t>，方位差波束数据</w:t>
      </w:r>
      <w:r>
        <w:rPr>
          <w:rFonts w:ascii="Times New Roman" w:hAnsi="Times New Roman" w:eastAsia="宋体" w:cs="Times New Roman"/>
          <w:position w:val="-6"/>
          <w:sz w:val="24"/>
          <w14:ligatures w14:val="none"/>
        </w:rPr>
        <w:object>
          <v:shape id="_x0000_i1129" o:spt="75" type="#_x0000_t75" style="height:14pt;width:67.5pt;" o:ole="t" filled="f" o:preferrelative="t" stroked="f" coordsize="21600,21600">
            <v:path/>
            <v:fill on="f" focussize="0,0"/>
            <v:stroke on="f" joinstyle="miter"/>
            <v:imagedata r:id="rId199" o:title=""/>
            <o:lock v:ext="edit" aspectratio="t"/>
            <w10:wrap type="none"/>
            <w10:anchorlock/>
          </v:shape>
          <o:OLEObject Type="Embed" ProgID="Equation.DSMT4" ShapeID="_x0000_i1129" DrawAspect="Content" ObjectID="_1468075829" r:id="rId198">
            <o:LockedField>false</o:LockedField>
          </o:OLEObject>
        </w:object>
      </w:r>
      <w:r>
        <w:rPr>
          <w:rFonts w:hint="eastAsia" w:ascii="宋体" w:hAnsi="宋体" w:eastAsia="宋体" w:cs="Times New Roman"/>
          <w:sz w:val="24"/>
          <w14:ligatures w14:val="none"/>
        </w:rPr>
        <w:t>，俯仰差波束数据</w:t>
      </w:r>
      <w:r>
        <w:rPr>
          <w:rFonts w:ascii="Times New Roman" w:hAnsi="Times New Roman" w:eastAsia="宋体" w:cs="Times New Roman"/>
          <w:position w:val="-6"/>
          <w:sz w:val="24"/>
          <w14:ligatures w14:val="none"/>
        </w:rPr>
        <w:object>
          <v:shape id="_x0000_i1130" o:spt="75" type="#_x0000_t75" style="height:14pt;width:75pt;" o:ole="t" filled="f" o:preferrelative="t" stroked="f" coordsize="21600,21600">
            <v:path/>
            <v:fill on="f" focussize="0,0"/>
            <v:stroke on="f" joinstyle="miter"/>
            <v:imagedata r:id="rId201" o:title=""/>
            <o:lock v:ext="edit" aspectratio="t"/>
            <w10:wrap type="none"/>
            <w10:anchorlock/>
          </v:shape>
          <o:OLEObject Type="Embed" ProgID="Equation.DSMT4" ShapeID="_x0000_i1130" DrawAspect="Content" ObjectID="_1468075830" r:id="rId200">
            <o:LockedField>false</o:LockedField>
          </o:OLEObject>
        </w:object>
      </w:r>
      <w:r>
        <w:rPr>
          <w:rFonts w:hint="eastAsia" w:ascii="宋体" w:hAnsi="宋体" w:eastAsia="宋体" w:cs="Times New Roman"/>
          <w:sz w:val="24"/>
          <w14:ligatures w14:val="none"/>
        </w:rPr>
        <w:t>。</w:t>
      </w:r>
    </w:p>
    <w:p w14:paraId="23FD19B5">
      <w:pPr>
        <w:spacing w:line="360" w:lineRule="auto"/>
        <w:ind w:left="420"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具体的设计流程图如下所示：</w:t>
      </w:r>
    </w:p>
    <w:p w14:paraId="3E5DC0D8">
      <w:pPr>
        <w:keepNext/>
        <w:spacing w:line="360" w:lineRule="auto"/>
        <w:ind w:left="420"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szCs w:val="24"/>
          <w14:ligatures w14:val="none"/>
        </w:rPr>
        <w:drawing>
          <wp:inline distT="0" distB="0" distL="0" distR="0">
            <wp:extent cx="3476625" cy="3838575"/>
            <wp:effectExtent l="0" t="0" r="9525" b="9525"/>
            <wp:docPr id="1914189348" name="图片 191418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9348" name="图片 1914189348"/>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a:xfrm>
                      <a:off x="0" y="0"/>
                      <a:ext cx="3476625" cy="3838575"/>
                    </a:xfrm>
                    <a:prstGeom prst="rect">
                      <a:avLst/>
                    </a:prstGeom>
                    <a:noFill/>
                    <a:ln>
                      <a:noFill/>
                    </a:ln>
                  </pic:spPr>
                </pic:pic>
              </a:graphicData>
            </a:graphic>
          </wp:inline>
        </w:drawing>
      </w:r>
    </w:p>
    <w:p w14:paraId="12C3F6BD">
      <w:pPr>
        <w:numPr>
          <w:ilvl w:val="0"/>
          <w:numId w:val="1"/>
        </w:numPr>
        <w:spacing w:line="360" w:lineRule="auto"/>
        <w:ind w:firstLine="420" w:firstLineChars="200"/>
        <w:jc w:val="center"/>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波束形成处理流程图</w:t>
      </w:r>
    </w:p>
    <w:p w14:paraId="21B64F15">
      <w:pPr>
        <w:keepNext/>
        <w:keepLines/>
        <w:numPr>
          <w:ilvl w:val="0"/>
          <w:numId w:val="9"/>
        </w:numPr>
        <w:spacing w:before="260" w:after="260" w:line="415" w:lineRule="auto"/>
        <w:ind w:firstLine="482" w:firstLineChars="200"/>
        <w:outlineLvl w:val="2"/>
        <w:rPr>
          <w:rFonts w:ascii="Times New Roman" w:hAnsi="Times New Roman" w:eastAsia="宋体" w:cs="Times New Roman"/>
          <w:b/>
          <w:bCs/>
          <w:sz w:val="24"/>
          <w:szCs w:val="32"/>
          <w14:ligatures w14:val="none"/>
        </w:rPr>
      </w:pPr>
      <w:bookmarkStart w:id="18" w:name="_Toc181309659"/>
      <w:bookmarkStart w:id="19" w:name="_Toc181309985"/>
      <w:r>
        <w:rPr>
          <w:rFonts w:hint="eastAsia" w:ascii="Times New Roman" w:hAnsi="Times New Roman" w:eastAsia="宋体" w:cs="Times New Roman"/>
          <w:b/>
          <w:bCs/>
          <w:sz w:val="24"/>
          <w:szCs w:val="32"/>
          <w14:ligatures w14:val="none"/>
        </w:rPr>
        <w:t>匹配滤波</w:t>
      </w:r>
      <w:r>
        <w:rPr>
          <w:rFonts w:ascii="Times New Roman" w:hAnsi="Times New Roman" w:eastAsia="宋体" w:cs="Times New Roman"/>
          <w:b/>
          <w:bCs/>
          <w:sz w:val="24"/>
          <w:szCs w:val="32"/>
          <w14:ligatures w14:val="none"/>
        </w:rPr>
        <w:t>PC</w:t>
      </w:r>
      <w:bookmarkEnd w:id="18"/>
      <w:bookmarkEnd w:id="19"/>
    </w:p>
    <w:p w14:paraId="4DC7F3D8">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设计步骤如下：</w:t>
      </w:r>
    </w:p>
    <w:p w14:paraId="240D2C74">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1</w:t>
      </w:r>
      <w:r>
        <w:rPr>
          <w:rFonts w:hint="eastAsia" w:ascii="Times New Roman" w:hAnsi="Times New Roman" w:eastAsia="宋体" w:cs="Times New Roman"/>
          <w:sz w:val="24"/>
          <w14:ligatures w14:val="none"/>
        </w:rPr>
        <w:t>）读取待匹配数据</w:t>
      </w:r>
      <w:r>
        <w:rPr>
          <w:rFonts w:ascii="Times New Roman" w:hAnsi="Times New Roman" w:eastAsia="宋体" w:cs="Times New Roman"/>
          <w:sz w:val="24"/>
          <w14:ligatures w14:val="none"/>
        </w:rPr>
        <w:t>EchoSignal</w:t>
      </w:r>
      <w:r>
        <w:rPr>
          <w:rFonts w:hint="eastAsia" w:ascii="Times New Roman" w:hAnsi="Times New Roman" w:eastAsia="宋体" w:cs="Times New Roman"/>
          <w:sz w:val="24"/>
          <w14:ligatures w14:val="none"/>
        </w:rPr>
        <w:t>，雷达发射信号</w:t>
      </w:r>
      <w:r>
        <w:rPr>
          <w:rFonts w:ascii="Times New Roman" w:hAnsi="Times New Roman" w:eastAsia="宋体" w:cs="Times New Roman"/>
          <w:sz w:val="24"/>
          <w14:ligatures w14:val="none"/>
        </w:rPr>
        <w:t>TransmitSignal</w:t>
      </w:r>
    </w:p>
    <w:p w14:paraId="155D7BB4">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）对发射信号进行</w:t>
      </w:r>
      <w:r>
        <w:rPr>
          <w:rFonts w:ascii="Times New Roman" w:hAnsi="Times New Roman" w:eastAsia="宋体" w:cs="Times New Roman"/>
          <w:sz w:val="24"/>
          <w14:ligatures w14:val="none"/>
        </w:rPr>
        <w:t>FFT</w:t>
      </w:r>
      <w:r>
        <w:rPr>
          <w:rFonts w:hint="eastAsia" w:ascii="Times New Roman" w:hAnsi="Times New Roman" w:eastAsia="宋体" w:cs="Times New Roman"/>
          <w:sz w:val="24"/>
          <w14:ligatures w14:val="none"/>
        </w:rPr>
        <w:t>运算并取共轭</w:t>
      </w:r>
    </w:p>
    <w:p w14:paraId="7E12D873">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3</w:t>
      </w:r>
      <w:r>
        <w:rPr>
          <w:rFonts w:hint="eastAsia" w:ascii="Times New Roman" w:hAnsi="Times New Roman" w:eastAsia="宋体" w:cs="Times New Roman"/>
          <w:sz w:val="24"/>
          <w14:ligatures w14:val="none"/>
        </w:rPr>
        <w:t>）提取第</w:t>
      </w:r>
      <w:r>
        <w:rPr>
          <w:rFonts w:ascii="Times New Roman" w:hAnsi="Times New Roman" w:eastAsia="宋体" w:cs="Times New Roman"/>
          <w:sz w:val="24"/>
          <w14:ligatures w14:val="none"/>
        </w:rPr>
        <w:t>i_cpi</w:t>
      </w:r>
      <w:r>
        <w:rPr>
          <w:rFonts w:hint="eastAsia" w:ascii="Times New Roman" w:hAnsi="Times New Roman" w:eastAsia="宋体" w:cs="Times New Roman"/>
          <w:sz w:val="24"/>
          <w14:ligatures w14:val="none"/>
        </w:rPr>
        <w:t>个周期的匹配数据，并进行</w:t>
      </w:r>
      <w:r>
        <w:rPr>
          <w:rFonts w:ascii="Times New Roman" w:hAnsi="Times New Roman" w:eastAsia="宋体" w:cs="Times New Roman"/>
          <w:sz w:val="24"/>
          <w14:ligatures w14:val="none"/>
        </w:rPr>
        <w:t>FFT</w:t>
      </w:r>
      <w:r>
        <w:rPr>
          <w:rFonts w:hint="eastAsia" w:ascii="Times New Roman" w:hAnsi="Times New Roman" w:eastAsia="宋体" w:cs="Times New Roman"/>
          <w:sz w:val="24"/>
          <w14:ligatures w14:val="none"/>
        </w:rPr>
        <w:t>运算</w:t>
      </w:r>
    </w:p>
    <w:p w14:paraId="414F711D">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4</w:t>
      </w:r>
      <w:r>
        <w:rPr>
          <w:rFonts w:hint="eastAsia" w:ascii="Times New Roman" w:hAnsi="Times New Roman" w:eastAsia="宋体" w:cs="Times New Roman"/>
          <w:sz w:val="24"/>
          <w14:ligatures w14:val="none"/>
        </w:rPr>
        <w:t>）将</w:t>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3</w:t>
      </w:r>
      <w:r>
        <w:rPr>
          <w:rFonts w:hint="eastAsia" w:ascii="Times New Roman" w:hAnsi="Times New Roman" w:eastAsia="宋体" w:cs="Times New Roman"/>
          <w:sz w:val="24"/>
          <w14:ligatures w14:val="none"/>
        </w:rPr>
        <w:t>）的输出结果进行乘积，并进行</w:t>
      </w:r>
      <w:r>
        <w:rPr>
          <w:rFonts w:ascii="Times New Roman" w:hAnsi="Times New Roman" w:eastAsia="宋体" w:cs="Times New Roman"/>
          <w:sz w:val="24"/>
          <w14:ligatures w14:val="none"/>
        </w:rPr>
        <w:t>IFFT</w:t>
      </w:r>
      <w:r>
        <w:rPr>
          <w:rFonts w:hint="eastAsia" w:ascii="Times New Roman" w:hAnsi="Times New Roman" w:eastAsia="宋体" w:cs="Times New Roman"/>
          <w:sz w:val="24"/>
          <w14:ligatures w14:val="none"/>
        </w:rPr>
        <w:t>，即得到单周期的匹配数据</w:t>
      </w:r>
    </w:p>
    <w:p w14:paraId="6295E070">
      <w:pPr>
        <w:spacing w:line="36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5</w:t>
      </w:r>
      <w:r>
        <w:rPr>
          <w:rFonts w:hint="eastAsia" w:ascii="Times New Roman" w:hAnsi="Times New Roman" w:eastAsia="宋体" w:cs="Times New Roman"/>
          <w:sz w:val="24"/>
          <w14:ligatures w14:val="none"/>
        </w:rPr>
        <w:t>）循环各周期，直到循环结束，匹配滤波完成</w:t>
      </w:r>
    </w:p>
    <w:p w14:paraId="34A444C3">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仿真流程框图如下：</w:t>
      </w:r>
    </w:p>
    <w:p w14:paraId="57A511EC">
      <w:pPr>
        <w:keepNext/>
        <w:spacing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szCs w:val="24"/>
          <w14:ligatures w14:val="none"/>
        </w:rPr>
        <w:drawing>
          <wp:inline distT="0" distB="0" distL="0" distR="0">
            <wp:extent cx="2381250" cy="3657600"/>
            <wp:effectExtent l="0" t="0" r="0" b="0"/>
            <wp:docPr id="1914189347" name="图片 191418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9347" name="图片 1914189347"/>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a:xfrm>
                      <a:off x="0" y="0"/>
                      <a:ext cx="2381250" cy="3657600"/>
                    </a:xfrm>
                    <a:prstGeom prst="rect">
                      <a:avLst/>
                    </a:prstGeom>
                    <a:noFill/>
                    <a:ln>
                      <a:noFill/>
                    </a:ln>
                  </pic:spPr>
                </pic:pic>
              </a:graphicData>
            </a:graphic>
          </wp:inline>
        </w:drawing>
      </w:r>
    </w:p>
    <w:p w14:paraId="32BCD2BA">
      <w:pPr>
        <w:numPr>
          <w:ilvl w:val="0"/>
          <w:numId w:val="1"/>
        </w:numPr>
        <w:spacing w:line="360" w:lineRule="auto"/>
        <w:ind w:firstLine="420" w:firstLineChars="200"/>
        <w:jc w:val="center"/>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匹配滤波仿真流程</w:t>
      </w:r>
    </w:p>
    <w:p w14:paraId="35E4E23D">
      <w:pPr>
        <w:keepNext/>
        <w:keepLines/>
        <w:numPr>
          <w:ilvl w:val="0"/>
          <w:numId w:val="9"/>
        </w:numPr>
        <w:spacing w:before="260" w:after="260" w:line="415" w:lineRule="auto"/>
        <w:ind w:firstLine="482" w:firstLineChars="200"/>
        <w:outlineLvl w:val="2"/>
        <w:rPr>
          <w:rFonts w:ascii="Times New Roman" w:hAnsi="Times New Roman" w:eastAsia="宋体" w:cs="Times New Roman"/>
          <w:b/>
          <w:bCs/>
          <w:sz w:val="24"/>
          <w:szCs w:val="32"/>
          <w14:ligatures w14:val="none"/>
        </w:rPr>
      </w:pPr>
      <w:bookmarkStart w:id="20" w:name="_Toc181309660"/>
      <w:bookmarkStart w:id="21" w:name="_Toc181309986"/>
      <w:r>
        <w:rPr>
          <w:rFonts w:ascii="Times New Roman" w:hAnsi="Times New Roman" w:eastAsia="宋体" w:cs="Times New Roman"/>
          <w:b/>
          <w:bCs/>
          <w:sz w:val="24"/>
          <w:szCs w:val="32"/>
          <w14:ligatures w14:val="none"/>
        </w:rPr>
        <w:t>MTD</w:t>
      </w:r>
      <w:r>
        <w:rPr>
          <w:rFonts w:hint="eastAsia" w:ascii="Times New Roman" w:hAnsi="Times New Roman" w:eastAsia="宋体" w:cs="Times New Roman"/>
          <w:b/>
          <w:bCs/>
          <w:sz w:val="24"/>
          <w:szCs w:val="32"/>
          <w14:ligatures w14:val="none"/>
        </w:rPr>
        <w:t>流程</w:t>
      </w:r>
      <w:bookmarkEnd w:id="20"/>
      <w:bookmarkEnd w:id="21"/>
    </w:p>
    <w:p w14:paraId="73944747">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设计步骤如下：</w:t>
      </w:r>
    </w:p>
    <w:p w14:paraId="543F4B7E">
      <w:pPr>
        <w:spacing w:line="360" w:lineRule="auto"/>
        <w:ind w:firstLine="480" w:firstLineChars="200"/>
        <w:rPr>
          <w:rFonts w:ascii="Times New Roman" w:hAnsi="Times New Roman" w:eastAsia="宋体" w:cs="Times New Roman"/>
          <w:sz w:val="24"/>
          <w14:ligatures w14:val="none"/>
        </w:rPr>
      </w:pPr>
      <w:r>
        <w:rPr>
          <w:rFonts w:hint="eastAsia" w:ascii="宋体" w:hAnsi="宋体" w:eastAsia="宋体" w:cs="Times New Roman"/>
          <w:sz w:val="24"/>
          <w14:ligatures w14:val="none"/>
        </w:rPr>
        <w:t>1）输入和波束数据</w:t>
      </w:r>
    </w:p>
    <w:p w14:paraId="16745D7D">
      <w:pPr>
        <w:spacing w:line="360" w:lineRule="auto"/>
        <w:ind w:firstLine="480" w:firstLineChars="200"/>
        <w:rPr>
          <w:rFonts w:ascii="Times New Roman" w:hAnsi="Times New Roman" w:eastAsia="宋体" w:cs="Times New Roman"/>
          <w:sz w:val="24"/>
          <w14:ligatures w14:val="none"/>
        </w:rPr>
      </w:pPr>
      <w:r>
        <w:rPr>
          <w:rFonts w:hint="eastAsia" w:ascii="宋体" w:hAnsi="宋体" w:eastAsia="宋体" w:cs="Times New Roman"/>
          <w:sz w:val="24"/>
          <w14:ligatures w14:val="none"/>
        </w:rPr>
        <w:t>2）抽取脉冲间等时延上的回波数据，若每个脉冲有SampleNumber个点，则需抽取出SampleNumber组数据</w:t>
      </w:r>
    </w:p>
    <w:p w14:paraId="61A5F120">
      <w:pPr>
        <w:spacing w:line="360" w:lineRule="auto"/>
        <w:ind w:firstLine="480" w:firstLineChars="200"/>
        <w:rPr>
          <w:rFonts w:ascii="Times New Roman" w:hAnsi="Times New Roman" w:eastAsia="宋体" w:cs="Times New Roman"/>
          <w:sz w:val="24"/>
          <w14:ligatures w14:val="none"/>
        </w:rPr>
      </w:pPr>
      <w:r>
        <w:rPr>
          <w:rFonts w:hint="eastAsia" w:ascii="宋体" w:hAnsi="宋体" w:eastAsia="宋体" w:cs="Times New Roman"/>
          <w:sz w:val="24"/>
          <w14:ligatures w14:val="none"/>
        </w:rPr>
        <w:t>3）从第1个时延点到第SampleNumber个点，用CPI点FFT完成MTD处理</w:t>
      </w:r>
    </w:p>
    <w:p w14:paraId="651AF036">
      <w:pPr>
        <w:spacing w:line="360" w:lineRule="auto"/>
        <w:ind w:firstLine="480" w:firstLineChars="200"/>
        <w:rPr>
          <w:rFonts w:ascii="Times New Roman" w:hAnsi="Times New Roman" w:eastAsia="宋体" w:cs="Times New Roman"/>
          <w:sz w:val="24"/>
          <w14:ligatures w14:val="none"/>
        </w:rPr>
      </w:pPr>
      <w:r>
        <w:rPr>
          <w:rFonts w:hint="eastAsia" w:ascii="宋体" w:hAnsi="宋体" w:eastAsia="宋体" w:cs="Times New Roman"/>
          <w:sz w:val="24"/>
          <w14:ligatures w14:val="none"/>
        </w:rPr>
        <w:t>4）输出数据</w:t>
      </w:r>
    </w:p>
    <w:p w14:paraId="7238DAA7">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具体的设计流程图如下所示：</w:t>
      </w:r>
    </w:p>
    <w:p w14:paraId="424D21E1">
      <w:pPr>
        <w:keepNext/>
        <w:spacing w:line="360" w:lineRule="auto"/>
        <w:ind w:left="420"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szCs w:val="24"/>
          <w14:ligatures w14:val="none"/>
        </w:rPr>
        <w:drawing>
          <wp:inline distT="0" distB="0" distL="0" distR="0">
            <wp:extent cx="1914525" cy="4019550"/>
            <wp:effectExtent l="0" t="0" r="9525" b="0"/>
            <wp:docPr id="1914189346" name="图片 191418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9346" name="图片 1914189346"/>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a:xfrm>
                      <a:off x="0" y="0"/>
                      <a:ext cx="1914525" cy="4019550"/>
                    </a:xfrm>
                    <a:prstGeom prst="rect">
                      <a:avLst/>
                    </a:prstGeom>
                    <a:noFill/>
                    <a:ln>
                      <a:noFill/>
                    </a:ln>
                  </pic:spPr>
                </pic:pic>
              </a:graphicData>
            </a:graphic>
          </wp:inline>
        </w:drawing>
      </w:r>
    </w:p>
    <w:p w14:paraId="170CA345">
      <w:pPr>
        <w:numPr>
          <w:ilvl w:val="0"/>
          <w:numId w:val="1"/>
        </w:numPr>
        <w:spacing w:line="360" w:lineRule="auto"/>
        <w:ind w:firstLine="420" w:firstLineChars="200"/>
        <w:jc w:val="center"/>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MTD处理流程图</w:t>
      </w:r>
    </w:p>
    <w:p w14:paraId="1396F3D7">
      <w:pPr>
        <w:keepNext/>
        <w:keepLines/>
        <w:numPr>
          <w:ilvl w:val="0"/>
          <w:numId w:val="9"/>
        </w:numPr>
        <w:spacing w:before="260" w:after="260" w:line="415" w:lineRule="auto"/>
        <w:ind w:firstLine="482" w:firstLineChars="200"/>
        <w:outlineLvl w:val="2"/>
        <w:rPr>
          <w:rFonts w:ascii="Times New Roman" w:hAnsi="Times New Roman" w:eastAsia="宋体" w:cs="Times New Roman"/>
          <w:b/>
          <w:bCs/>
          <w:sz w:val="24"/>
          <w:szCs w:val="32"/>
          <w14:ligatures w14:val="none"/>
        </w:rPr>
      </w:pPr>
      <w:bookmarkStart w:id="22" w:name="_Toc181309987"/>
      <w:bookmarkStart w:id="23" w:name="_Toc181309661"/>
      <w:r>
        <w:rPr>
          <w:rFonts w:ascii="Times New Roman" w:hAnsi="Times New Roman" w:eastAsia="宋体" w:cs="Times New Roman"/>
          <w:b/>
          <w:bCs/>
          <w:sz w:val="24"/>
          <w:szCs w:val="32"/>
          <w14:ligatures w14:val="none"/>
        </w:rPr>
        <w:t>CFAR</w:t>
      </w:r>
      <w:r>
        <w:rPr>
          <w:rFonts w:hint="eastAsia" w:ascii="Times New Roman" w:hAnsi="Times New Roman" w:eastAsia="宋体" w:cs="Times New Roman"/>
          <w:b/>
          <w:bCs/>
          <w:sz w:val="24"/>
          <w:szCs w:val="32"/>
          <w14:ligatures w14:val="none"/>
        </w:rPr>
        <w:t>流程</w:t>
      </w:r>
      <w:bookmarkEnd w:id="22"/>
      <w:bookmarkEnd w:id="23"/>
    </w:p>
    <w:p w14:paraId="12870B06">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设计步骤如下：</w:t>
      </w:r>
    </w:p>
    <w:p w14:paraId="5DC36658">
      <w:pPr>
        <w:spacing w:line="360" w:lineRule="auto"/>
        <w:ind w:firstLine="480" w:firstLineChars="200"/>
        <w:jc w:val="left"/>
        <w:rPr>
          <w:rFonts w:ascii="Times New Roman" w:hAnsi="Times New Roman" w:eastAsia="宋体" w:cs="Times New Roman"/>
          <w:sz w:val="24"/>
          <w14:ligatures w14:val="none"/>
        </w:rPr>
      </w:pPr>
      <w:r>
        <w:rPr>
          <w:rFonts w:hint="eastAsia" w:ascii="宋体" w:hAnsi="宋体" w:eastAsia="宋体" w:cs="Times New Roman"/>
          <w:sz w:val="24"/>
          <w14:ligatures w14:val="none"/>
        </w:rPr>
        <w:t>1）输入来自杂波和目标的回波数据</w:t>
      </w:r>
    </w:p>
    <w:p w14:paraId="3C0DE985">
      <w:pPr>
        <w:spacing w:line="360" w:lineRule="auto"/>
        <w:ind w:firstLine="480" w:firstLineChars="200"/>
        <w:jc w:val="left"/>
        <w:rPr>
          <w:rFonts w:ascii="Times New Roman" w:hAnsi="Times New Roman" w:eastAsia="宋体" w:cs="Times New Roman"/>
          <w:sz w:val="24"/>
          <w14:ligatures w14:val="none"/>
        </w:rPr>
      </w:pPr>
      <w:r>
        <w:rPr>
          <w:rFonts w:hint="eastAsia" w:ascii="宋体" w:hAnsi="宋体" w:eastAsia="宋体" w:cs="Times New Roman"/>
          <w:sz w:val="24"/>
          <w14:ligatures w14:val="none"/>
        </w:rPr>
        <w:t>2）从多普勒通道1到多普勒通道CPI处理，分别利用空时自适应处理(STAP)，自适应数字波束形成(ADBF)，数字波束形成和动目标检测(DBF+MTD)3种不同方法求出的权向量进行后序的处理。</w:t>
      </w:r>
    </w:p>
    <w:p w14:paraId="47A656E7">
      <w:pPr>
        <w:spacing w:line="360" w:lineRule="auto"/>
        <w:ind w:firstLine="480" w:firstLineChars="200"/>
        <w:jc w:val="left"/>
        <w:rPr>
          <w:rFonts w:ascii="Times New Roman" w:hAnsi="Times New Roman" w:eastAsia="宋体" w:cs="Times New Roman"/>
          <w:sz w:val="24"/>
          <w14:ligatures w14:val="none"/>
        </w:rPr>
      </w:pPr>
      <w:r>
        <w:rPr>
          <w:rFonts w:hint="eastAsia" w:ascii="宋体" w:hAnsi="宋体" w:eastAsia="宋体" w:cs="Times New Roman"/>
          <w:sz w:val="24"/>
          <w14:ligatures w14:val="none"/>
        </w:rPr>
        <w:t>3）从距离单元1到距离单元SampleNumber，利用上一步求得的权矢量w做CA—CFAR处理</w:t>
      </w:r>
    </w:p>
    <w:p w14:paraId="36C682AF">
      <w:pPr>
        <w:spacing w:line="360" w:lineRule="auto"/>
        <w:ind w:firstLine="480" w:firstLineChars="200"/>
        <w:jc w:val="left"/>
        <w:rPr>
          <w:rFonts w:ascii="Times New Roman" w:hAnsi="Times New Roman" w:eastAsia="宋体" w:cs="Times New Roman"/>
          <w:sz w:val="24"/>
          <w14:ligatures w14:val="none"/>
        </w:rPr>
      </w:pPr>
      <w:r>
        <w:rPr>
          <w:rFonts w:hint="eastAsia" w:ascii="宋体" w:hAnsi="宋体" w:eastAsia="宋体" w:cs="Times New Roman"/>
          <w:sz w:val="24"/>
          <w14:ligatures w14:val="none"/>
        </w:rPr>
        <w:t>4）保存cfarout数据</w:t>
      </w:r>
    </w:p>
    <w:p w14:paraId="100ABA02">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具体的设计流程图如下：</w:t>
      </w:r>
    </w:p>
    <w:p w14:paraId="4F6F1780">
      <w:pPr>
        <w:keepNext/>
        <w:spacing w:line="36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szCs w:val="24"/>
          <w14:ligatures w14:val="none"/>
        </w:rPr>
        <w:drawing>
          <wp:inline distT="0" distB="0" distL="0" distR="0">
            <wp:extent cx="3657600" cy="4486275"/>
            <wp:effectExtent l="0" t="0" r="0" b="9525"/>
            <wp:docPr id="1914189345" name="图片 191418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9345" name="图片 191418934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a:xfrm>
                      <a:off x="0" y="0"/>
                      <a:ext cx="3657600" cy="4486275"/>
                    </a:xfrm>
                    <a:prstGeom prst="rect">
                      <a:avLst/>
                    </a:prstGeom>
                    <a:noFill/>
                    <a:ln>
                      <a:noFill/>
                    </a:ln>
                  </pic:spPr>
                </pic:pic>
              </a:graphicData>
            </a:graphic>
          </wp:inline>
        </w:drawing>
      </w:r>
    </w:p>
    <w:p w14:paraId="3EE3A1E7">
      <w:pPr>
        <w:numPr>
          <w:ilvl w:val="0"/>
          <w:numId w:val="1"/>
        </w:numPr>
        <w:spacing w:line="360" w:lineRule="auto"/>
        <w:ind w:firstLine="420" w:firstLineChars="200"/>
        <w:jc w:val="center"/>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CFAR处理流程图</w:t>
      </w:r>
    </w:p>
    <w:p w14:paraId="0D863E8E">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判决检测</w:t>
      </w:r>
    </w:p>
    <w:p w14:paraId="7A765C04">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设计步骤如下：</w:t>
      </w:r>
    </w:p>
    <w:p w14:paraId="2AD54CB2">
      <w:pPr>
        <w:spacing w:line="360" w:lineRule="auto"/>
        <w:ind w:firstLine="480" w:firstLineChars="200"/>
        <w:jc w:val="left"/>
        <w:rPr>
          <w:rFonts w:ascii="Times New Roman" w:hAnsi="Times New Roman" w:eastAsia="宋体" w:cs="Times New Roman"/>
          <w:sz w:val="24"/>
          <w14:ligatures w14:val="none"/>
        </w:rPr>
      </w:pPr>
      <w:r>
        <w:rPr>
          <w:rFonts w:hint="eastAsia" w:ascii="宋体" w:hAnsi="宋体" w:eastAsia="宋体" w:cs="Times New Roman"/>
          <w:sz w:val="24"/>
          <w14:ligatures w14:val="none"/>
        </w:rPr>
        <w:t>1）输入来自CFAR处理的输出</w:t>
      </w:r>
    </w:p>
    <w:p w14:paraId="6779AFA9">
      <w:pPr>
        <w:spacing w:line="360" w:lineRule="auto"/>
        <w:ind w:firstLine="480" w:firstLineChars="200"/>
        <w:jc w:val="left"/>
        <w:rPr>
          <w:rFonts w:ascii="Times New Roman" w:hAnsi="Times New Roman" w:eastAsia="宋体" w:cs="Times New Roman"/>
          <w:sz w:val="24"/>
          <w14:ligatures w14:val="none"/>
        </w:rPr>
      </w:pP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）门限值</w:t>
      </w:r>
      <w:r>
        <w:rPr>
          <w:rFonts w:ascii="Times New Roman" w:hAnsi="Times New Roman" w:eastAsia="宋体" w:cs="Times New Roman"/>
          <w:sz w:val="24"/>
          <w14:ligatures w14:val="none"/>
        </w:rPr>
        <w:t>threshold</w:t>
      </w:r>
      <w:r>
        <w:rPr>
          <w:rFonts w:hint="eastAsia" w:ascii="Times New Roman" w:hAnsi="Times New Roman" w:eastAsia="宋体" w:cs="Times New Roman"/>
          <w:sz w:val="24"/>
          <w14:ligatures w14:val="none"/>
        </w:rPr>
        <w:t>来自</w:t>
      </w:r>
      <w:r>
        <w:rPr>
          <w:rFonts w:ascii="Times New Roman" w:hAnsi="Times New Roman" w:eastAsia="宋体" w:cs="Times New Roman"/>
          <w:sz w:val="24"/>
          <w14:ligatures w14:val="none"/>
        </w:rPr>
        <w:t>CFAR</w:t>
      </w:r>
      <w:r>
        <w:rPr>
          <w:rFonts w:hint="eastAsia" w:ascii="Times New Roman" w:hAnsi="Times New Roman" w:eastAsia="宋体" w:cs="Times New Roman"/>
          <w:sz w:val="24"/>
          <w14:ligatures w14:val="none"/>
        </w:rPr>
        <w:t>处理模块中产生</w:t>
      </w:r>
    </w:p>
    <w:p w14:paraId="7A6D5F1B">
      <w:pPr>
        <w:spacing w:line="360" w:lineRule="auto"/>
        <w:ind w:firstLine="480" w:firstLineChars="200"/>
        <w:jc w:val="left"/>
        <w:rPr>
          <w:rFonts w:ascii="Times New Roman" w:hAnsi="Times New Roman" w:eastAsia="宋体" w:cs="Times New Roman"/>
          <w:sz w:val="24"/>
          <w14:ligatures w14:val="none"/>
        </w:rPr>
      </w:pPr>
      <w:r>
        <w:rPr>
          <w:rFonts w:hint="eastAsia" w:ascii="宋体" w:hAnsi="宋体" w:eastAsia="宋体" w:cs="Times New Roman"/>
          <w:sz w:val="24"/>
          <w14:ligatures w14:val="none"/>
        </w:rPr>
        <w:t>3）读取CFAR处理数据Acfarout与门限值threshold比较</w:t>
      </w:r>
      <w:r>
        <w:rPr>
          <w:rFonts w:ascii="Times New Roman" w:hAnsi="Times New Roman" w:eastAsia="宋体" w:cs="Times New Roman"/>
          <w:position w:val="-6"/>
          <w:sz w:val="24"/>
          <w14:ligatures w14:val="none"/>
        </w:rPr>
        <w:object>
          <v:shape id="_x0000_i1131" o:spt="75" type="#_x0000_t75" style="height:14pt;width:103.5pt;" o:ole="t" filled="f" o:preferrelative="t" stroked="f" coordsize="21600,21600">
            <v:path/>
            <v:fill on="f" focussize="0,0"/>
            <v:stroke on="f" joinstyle="miter"/>
            <v:imagedata r:id="rId207" o:title=""/>
            <o:lock v:ext="edit" aspectratio="t"/>
            <w10:wrap type="none"/>
            <w10:anchorlock/>
          </v:shape>
          <o:OLEObject Type="Embed" ProgID="Equation.DSMT4" ShapeID="_x0000_i1131" DrawAspect="Content" ObjectID="_1468075831" r:id="rId206">
            <o:LockedField>false</o:LockedField>
          </o:OLEObject>
        </w:object>
      </w:r>
      <w:r>
        <w:rPr>
          <w:rFonts w:hint="eastAsia" w:ascii="Times New Roman" w:hAnsi="Times New Roman" w:eastAsia="宋体" w:cs="Times New Roman"/>
          <w:sz w:val="24"/>
          <w14:ligatures w14:val="none"/>
        </w:rPr>
        <w:t>，标志位</w:t>
      </w:r>
      <w:r>
        <w:rPr>
          <w:rFonts w:ascii="Times New Roman" w:hAnsi="Times New Roman" w:eastAsia="宋体" w:cs="Times New Roman"/>
          <w:position w:val="-10"/>
          <w:sz w:val="24"/>
          <w14:ligatures w14:val="none"/>
        </w:rPr>
        <w:object>
          <v:shape id="_x0000_i1132" o:spt="75" type="#_x0000_t75" style="height:16.5pt;width:40.5pt;" o:ole="t" filled="f" o:preferrelative="t" stroked="f" coordsize="21600,21600">
            <v:path/>
            <v:fill on="f" focussize="0,0"/>
            <v:stroke on="f" joinstyle="miter"/>
            <v:imagedata r:id="rId209" o:title=""/>
            <o:lock v:ext="edit" aspectratio="t"/>
            <w10:wrap type="none"/>
            <w10:anchorlock/>
          </v:shape>
          <o:OLEObject Type="Embed" ProgID="Equation.DSMT4" ShapeID="_x0000_i1132" DrawAspect="Content" ObjectID="_1468075832" r:id="rId208">
            <o:LockedField>false</o:LockedField>
          </o:OLEObject>
        </w:object>
      </w:r>
      <w:r>
        <w:rPr>
          <w:rFonts w:hint="eastAsia" w:ascii="Times New Roman" w:hAnsi="Times New Roman" w:eastAsia="宋体" w:cs="Times New Roman"/>
          <w:sz w:val="24"/>
          <w14:ligatures w14:val="none"/>
        </w:rPr>
        <w:t>；</w:t>
      </w:r>
      <w:r>
        <w:rPr>
          <w:rFonts w:hint="eastAsia" w:ascii="Times New Roman" w:hAnsi="Times New Roman" w:eastAsia="宋体" w:cs="Times New Roman"/>
          <w:sz w:val="24"/>
          <w:lang w:val="zh-CN"/>
          <w14:ligatures w14:val="none"/>
        </w:rPr>
        <w:t>反之，</w:t>
      </w:r>
      <w:r>
        <w:rPr>
          <w:rFonts w:hint="eastAsia" w:ascii="Times New Roman" w:hAnsi="Times New Roman" w:eastAsia="宋体" w:cs="Times New Roman"/>
          <w:sz w:val="24"/>
          <w14:ligatures w14:val="none"/>
        </w:rPr>
        <w:t>标志位</w:t>
      </w:r>
      <w:r>
        <w:rPr>
          <w:rFonts w:ascii="Times New Roman" w:hAnsi="Times New Roman" w:eastAsia="宋体" w:cs="Times New Roman"/>
          <w:position w:val="-10"/>
          <w:sz w:val="24"/>
          <w14:ligatures w14:val="none"/>
        </w:rPr>
        <w:object>
          <v:shape id="_x0000_i1133" o:spt="75" type="#_x0000_t75" style="height:16.5pt;width:43pt;" o:ole="t" filled="f" o:preferrelative="t" stroked="f" coordsize="21600,21600">
            <v:path/>
            <v:fill on="f" focussize="0,0"/>
            <v:stroke on="f" joinstyle="miter"/>
            <v:imagedata r:id="rId211" o:title=""/>
            <o:lock v:ext="edit" aspectratio="t"/>
            <w10:wrap type="none"/>
            <w10:anchorlock/>
          </v:shape>
          <o:OLEObject Type="Embed" ProgID="Equation.DSMT4" ShapeID="_x0000_i1133" DrawAspect="Content" ObjectID="_1468075833" r:id="rId210">
            <o:LockedField>false</o:LockedField>
          </o:OLEObject>
        </w:object>
      </w:r>
      <w:r>
        <w:rPr>
          <w:rFonts w:ascii="Times New Roman" w:hAnsi="Times New Roman" w:eastAsia="宋体" w:cs="Times New Roman"/>
          <w:sz w:val="24"/>
          <w14:ligatures w14:val="none"/>
        </w:rPr>
        <w:t>;</w:t>
      </w:r>
    </w:p>
    <w:p w14:paraId="198EAA84">
      <w:pPr>
        <w:spacing w:line="360" w:lineRule="auto"/>
        <w:ind w:firstLine="480" w:firstLineChars="200"/>
        <w:jc w:val="left"/>
        <w:rPr>
          <w:rFonts w:ascii="Times New Roman" w:hAnsi="Times New Roman" w:eastAsia="宋体" w:cs="Times New Roman"/>
          <w:sz w:val="24"/>
          <w14:ligatures w14:val="none"/>
        </w:rPr>
      </w:pPr>
      <w:r>
        <w:rPr>
          <w:rFonts w:hint="eastAsia" w:ascii="宋体" w:hAnsi="宋体" w:eastAsia="宋体" w:cs="Times New Roman"/>
          <w:sz w:val="24"/>
          <w14:ligatures w14:val="none"/>
        </w:rPr>
        <w:t>4）输出标志位信息</w:t>
      </w:r>
    </w:p>
    <w:p w14:paraId="643C2694">
      <w:pPr>
        <w:spacing w:line="36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具体的设计流程图如下：</w:t>
      </w:r>
    </w:p>
    <w:p w14:paraId="5500BB21">
      <w:pPr>
        <w:keepNext/>
        <w:spacing w:line="360" w:lineRule="auto"/>
        <w:ind w:left="420"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szCs w:val="24"/>
          <w14:ligatures w14:val="none"/>
        </w:rPr>
        <w:drawing>
          <wp:inline distT="0" distB="0" distL="0" distR="0">
            <wp:extent cx="2095500" cy="2562225"/>
            <wp:effectExtent l="0" t="0" r="0" b="9525"/>
            <wp:docPr id="1914189344" name="图片 191418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9344" name="图片 1914189344"/>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a:xfrm>
                      <a:off x="0" y="0"/>
                      <a:ext cx="2095500" cy="2562225"/>
                    </a:xfrm>
                    <a:prstGeom prst="rect">
                      <a:avLst/>
                    </a:prstGeom>
                    <a:noFill/>
                    <a:ln>
                      <a:noFill/>
                    </a:ln>
                  </pic:spPr>
                </pic:pic>
              </a:graphicData>
            </a:graphic>
          </wp:inline>
        </w:drawing>
      </w:r>
    </w:p>
    <w:p w14:paraId="56D5BF7A">
      <w:pPr>
        <w:numPr>
          <w:ilvl w:val="0"/>
          <w:numId w:val="1"/>
        </w:numPr>
        <w:spacing w:line="360" w:lineRule="auto"/>
        <w:ind w:firstLine="420" w:firstLineChars="200"/>
        <w:jc w:val="center"/>
        <w:rPr>
          <w:rFonts w:ascii="Times New Roman" w:hAnsi="Times New Roman" w:eastAsia="宋体" w:cs="Times New Roman"/>
          <w:szCs w:val="21"/>
          <w14:ligatures w14:val="none"/>
        </w:rPr>
      </w:pPr>
      <w:r>
        <w:rPr>
          <w:rFonts w:hint="eastAsia" w:ascii="Times New Roman" w:hAnsi="Times New Roman" w:eastAsia="宋体" w:cs="Times New Roman"/>
          <w:szCs w:val="21"/>
          <w14:ligatures w14:val="none"/>
        </w:rPr>
        <w:t>判决检测流程图</w:t>
      </w:r>
    </w:p>
    <w:p w14:paraId="1F903B15">
      <w:pPr>
        <w:spacing w:line="360" w:lineRule="auto"/>
        <w:rPr>
          <w:rFonts w:ascii="Times New Roman" w:hAnsi="Times New Roman" w:eastAsia="宋体" w:cs="Times New Roman"/>
          <w:szCs w:val="21"/>
          <w14:ligatures w14:val="none"/>
        </w:rPr>
      </w:pPr>
    </w:p>
    <w:p w14:paraId="6BAB77E9">
      <w:pPr>
        <w:keepNext/>
        <w:keepLines/>
        <w:numPr>
          <w:ilvl w:val="0"/>
          <w:numId w:val="2"/>
        </w:numPr>
        <w:spacing w:before="260" w:after="260" w:line="415" w:lineRule="auto"/>
        <w:ind w:firstLine="562" w:firstLineChars="200"/>
        <w:outlineLvl w:val="1"/>
        <w:rPr>
          <w:rFonts w:ascii="Times New Roman" w:hAnsi="Times New Roman" w:eastAsia="宋体" w:cs="Times New Roman"/>
          <w:b/>
          <w:bCs/>
          <w:sz w:val="28"/>
          <w:szCs w:val="32"/>
          <w14:ligatures w14:val="none"/>
        </w:rPr>
      </w:pPr>
      <w:bookmarkStart w:id="24" w:name="_Toc181309988"/>
      <w:bookmarkStart w:id="25" w:name="_Toc181309662"/>
      <w:r>
        <w:rPr>
          <w:rFonts w:hint="eastAsia" w:ascii="Times New Roman" w:hAnsi="Times New Roman" w:eastAsia="宋体" w:cs="Times New Roman"/>
          <w:b/>
          <w:bCs/>
          <w:sz w:val="28"/>
          <w:szCs w:val="32"/>
          <w14:ligatures w14:val="none"/>
        </w:rPr>
        <w:t>通信信号处理流程设计</w:t>
      </w:r>
      <w:bookmarkEnd w:id="24"/>
      <w:bookmarkEnd w:id="25"/>
    </w:p>
    <w:p w14:paraId="3308606F">
      <w:pPr>
        <w:spacing w:line="360" w:lineRule="auto"/>
        <w:rPr>
          <w:rFonts w:ascii="Times New Roman" w:hAnsi="Times New Roman" w:eastAsia="宋体" w:cs="Times New Roman"/>
          <w:szCs w:val="21"/>
          <w14:ligatures w14:val="none"/>
        </w:rPr>
      </w:pPr>
    </w:p>
    <w:p w14:paraId="632051DC">
      <w:pPr>
        <w:spacing w:line="360" w:lineRule="auto"/>
        <w:jc w:val="left"/>
        <w:rPr>
          <w:rFonts w:ascii="Times New Roman" w:hAnsi="Times New Roman" w:eastAsia="宋体" w:cs="Times New Roman"/>
          <w:sz w:val="24"/>
          <w14:ligatures w14:val="none"/>
        </w:rPr>
      </w:pPr>
      <w:r>
        <w:rPr>
          <w:rFonts w:ascii="Times New Roman" w:hAnsi="Times New Roman" w:eastAsia="宋体" w:cs="Times New Roman"/>
          <w:sz w:val="24"/>
          <w14:ligatures w14:val="none"/>
        </w:rPr>
        <w:object>
          <v:shape id="_x0000_i1134" o:spt="75" type="#_x0000_t75" style="height:561.5pt;width:489.5pt;" o:ole="t" filled="f" o:preferrelative="t" stroked="f" coordsize="21600,21600">
            <v:path/>
            <v:fill on="f" focussize="0,0"/>
            <v:stroke on="f" joinstyle="miter"/>
            <v:imagedata r:id="rId214" o:title=""/>
            <o:lock v:ext="edit" aspectratio="t"/>
            <w10:wrap type="none"/>
            <w10:anchorlock/>
          </v:shape>
          <o:OLEObject Type="Embed" ProgID="Visio.Drawing.15" ShapeID="_x0000_i1134" DrawAspect="Content" ObjectID="_1468075834" r:id="rId213">
            <o:LockedField>false</o:LockedField>
          </o:OLEObject>
        </w:object>
      </w:r>
    </w:p>
    <w:p w14:paraId="6AD70B8C">
      <w:pPr>
        <w:numPr>
          <w:ilvl w:val="0"/>
          <w:numId w:val="1"/>
        </w:numPr>
        <w:spacing w:line="360" w:lineRule="auto"/>
        <w:ind w:firstLine="420" w:firstLineChars="200"/>
        <w:jc w:val="center"/>
        <w:textAlignment w:val="baseline"/>
        <w:rPr>
          <w:rFonts w:ascii="Times New Roman" w:hAnsi="Times New Roman" w:eastAsia="宋体" w:cs="Times New Roman"/>
          <w:szCs w:val="21"/>
          <w14:ligatures w14:val="none"/>
        </w:rPr>
      </w:pPr>
      <w:bookmarkStart w:id="26" w:name="_Hlk144740181"/>
      <w:r>
        <w:rPr>
          <w:rFonts w:ascii="Times New Roman" w:hAnsi="Times New Roman" w:eastAsia="宋体" w:cs="Times New Roman"/>
          <w:szCs w:val="21"/>
          <w14:ligatures w14:val="none"/>
        </w:rPr>
        <w:t xml:space="preserve"> </w:t>
      </w:r>
      <w:r>
        <w:rPr>
          <w:rFonts w:hint="eastAsia" w:ascii="Times New Roman" w:hAnsi="Times New Roman" w:eastAsia="宋体" w:cs="Times New Roman"/>
          <w:szCs w:val="21"/>
          <w14:ligatures w14:val="none"/>
        </w:rPr>
        <w:t>函数调用关系</w:t>
      </w:r>
      <w:bookmarkEnd w:id="26"/>
    </w:p>
    <w:p w14:paraId="547D4D2B">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主函数</w:t>
      </w:r>
    </w:p>
    <w:p w14:paraId="27669E3F">
      <w:pPr>
        <w:spacing w:line="360" w:lineRule="auto"/>
        <w:ind w:left="1050" w:leftChars="500"/>
        <w:rPr>
          <w:rFonts w:ascii="Times New Roman" w:hAnsi="Times New Roman" w:eastAsia="宋体" w:cs="Times New Roman"/>
          <w:sz w:val="24"/>
          <w:szCs w:val="24"/>
          <w14:ligatures w14:val="none"/>
        </w:rPr>
      </w:pPr>
      <w:bookmarkStart w:id="27" w:name="_Hlk144539333"/>
      <w:r>
        <w:rPr>
          <w:rFonts w:ascii="Times New Roman" w:hAnsi="Times New Roman" w:eastAsia="宋体" w:cs="Times New Roman"/>
          <w:sz w:val="24"/>
          <w:szCs w:val="24"/>
          <w14:ligatures w14:val="none"/>
        </w:rPr>
        <w:t>main_system.m</w:t>
      </w:r>
      <w:bookmarkEnd w:id="27"/>
      <w:r>
        <w:rPr>
          <w:rFonts w:ascii="Times New Roman" w:hAnsi="Times New Roman" w:eastAsia="宋体" w:cs="Times New Roman"/>
          <w:sz w:val="24"/>
          <w:szCs w:val="24"/>
          <w14:ligatures w14:val="none"/>
        </w:rPr>
        <w:t>：完成对参数的设置，数据的初始化，以及对各子函数的调用。</w:t>
      </w:r>
    </w:p>
    <w:p w14:paraId="7E05A2E9">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序列转换函数</w:t>
      </w:r>
    </w:p>
    <w:p w14:paraId="034AC012">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T_seq_gen:将输入的训练序列转换为GSM模拟器中使用的MSK映射版本。</w:t>
      </w:r>
    </w:p>
    <w:p w14:paraId="6B5BEFC5">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维特比算法实现函数</w:t>
      </w:r>
    </w:p>
    <w:p w14:paraId="24EA172C">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viterbi_init.m 这个函数用于为Viterbi检测器提供所需的初始化参数包括符号映射表、状态转移表以及起始状态和停止状态。这些参数在Viterbi检测中用于解码接收信号并估计最可能的符号序列。</w:t>
      </w:r>
    </w:p>
    <w:p w14:paraId="08E9B549">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构建后向数据转移表</w:t>
      </w:r>
    </w:p>
    <w:p w14:paraId="0A8FA30E">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Make_next.m 函数生成了一个转移表，描述了每个状态的合法下一个状态。在Viterbi译码中，这个表将用于决定从一个状态转移到另一个状态。</w:t>
      </w:r>
    </w:p>
    <w:p w14:paraId="152EE1D5">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构建前向数据转移表</w:t>
      </w:r>
    </w:p>
    <w:p w14:paraId="6DE9DEFF">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Make_pervious：生成了一个转移表，描述了每个状态的合法前一个状态。</w:t>
      </w:r>
    </w:p>
    <w:p w14:paraId="7B4B8FF9">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坐标转换</w:t>
      </w:r>
    </w:p>
    <w:p w14:paraId="7741156B">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Make_start.m：坐标转换子函数，主要是对惯性坐标系和天线坐标系参数之间的转换</w:t>
      </w:r>
    </w:p>
    <w:p w14:paraId="2C7BAE83">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w:t>
      </w:r>
      <w:r>
        <w:rPr>
          <w:rFonts w:hint="eastAsia" w:ascii="Times New Roman" w:hAnsi="Times New Roman" w:eastAsia="宋体" w:cs="Times New Roman"/>
          <w:sz w:val="24"/>
          <w:szCs w:val="24"/>
          <w14:ligatures w14:val="none"/>
        </w:rPr>
        <w:t>查找状态编号</w:t>
      </w:r>
    </w:p>
    <w:p w14:paraId="0BA90C9C">
      <w:pPr>
        <w:spacing w:line="360" w:lineRule="auto"/>
        <w:ind w:left="1050" w:leftChars="500"/>
        <w:rPr>
          <w:rFonts w:ascii="Times New Roman" w:hAnsi="Times New Roman" w:eastAsia="宋体" w:cs="Times New Roman"/>
          <w:sz w:val="24"/>
          <w:szCs w:val="24"/>
          <w14:ligatures w14:val="none"/>
        </w:rPr>
      </w:pPr>
      <w:bookmarkStart w:id="28" w:name="OLE_LINK1"/>
      <w:r>
        <w:rPr>
          <w:rFonts w:ascii="Times New Roman" w:hAnsi="Times New Roman" w:eastAsia="宋体" w:cs="Times New Roman"/>
          <w:sz w:val="24"/>
          <w:szCs w:val="24"/>
          <w14:ligatures w14:val="none"/>
        </w:rPr>
        <w:t>Make_stops</w:t>
      </w:r>
      <w:bookmarkEnd w:id="28"/>
      <w:r>
        <w:rPr>
          <w:rFonts w:ascii="Times New Roman" w:hAnsi="Times New Roman" w:eastAsia="宋体" w:cs="Times New Roman"/>
          <w:sz w:val="24"/>
          <w:szCs w:val="24"/>
          <w14:ligatures w14:val="none"/>
        </w:rPr>
        <w:t>.m：</w:t>
      </w:r>
      <w:r>
        <w:rPr>
          <w:rFonts w:hint="eastAsia" w:ascii="Times New Roman" w:hAnsi="Times New Roman" w:eastAsia="宋体" w:cs="Times New Roman"/>
          <w:sz w:val="24"/>
          <w:szCs w:val="24"/>
          <w14:ligatures w14:val="none"/>
        </w:rPr>
        <w:t>通过循环遍历状态，查找在状态符号表中与停止状态符号相匹配的状态编号，找到的状态编号将存储在 STOPS 数组中.</w:t>
      </w:r>
    </w:p>
    <w:p w14:paraId="3225C4FF">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w:t>
      </w:r>
      <w:r>
        <w:rPr>
          <w:rFonts w:hint="eastAsia" w:ascii="Times New Roman" w:hAnsi="Times New Roman" w:eastAsia="宋体" w:cs="Times New Roman"/>
          <w:sz w:val="24"/>
          <w:szCs w:val="24"/>
          <w14:ligatures w14:val="none"/>
        </w:rPr>
        <w:t>创建状态符号表</w:t>
      </w:r>
    </w:p>
    <w:p w14:paraId="7C8BDC42">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Make_symbols.m：</w:t>
      </w:r>
      <w:r>
        <w:rPr>
          <w:rFonts w:hint="eastAsia" w:ascii="Times New Roman" w:hAnsi="Times New Roman" w:eastAsia="宋体" w:cs="Times New Roman"/>
          <w:sz w:val="24"/>
          <w:szCs w:val="24"/>
          <w14:ligatures w14:val="none"/>
        </w:rPr>
        <w:t>根据给定的估计脉冲响应长度 Lh 创建状态符号表 SYMBOLS。状态符号表是状态编号与符号之间的映射。</w:t>
      </w:r>
    </w:p>
    <w:p w14:paraId="79DFF83A">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信道编码</w:t>
      </w:r>
    </w:p>
    <w:p w14:paraId="56381264">
      <w:pPr>
        <w:spacing w:line="360" w:lineRule="auto"/>
        <w:ind w:left="1050" w:leftChars="500"/>
        <w:rPr>
          <w:rFonts w:ascii="Times New Roman" w:hAnsi="Times New Roman" w:eastAsia="宋体" w:cs="Times New Roman"/>
          <w:sz w:val="24"/>
          <w:szCs w:val="24"/>
          <w14:ligatures w14:val="none"/>
        </w:rPr>
      </w:pPr>
      <w:bookmarkStart w:id="29" w:name="_Hlk144534908"/>
      <w:r>
        <w:rPr>
          <w:rFonts w:ascii="Times New Roman" w:hAnsi="Times New Roman" w:eastAsia="宋体" w:cs="Times New Roman"/>
          <w:sz w:val="24"/>
          <w:szCs w:val="24"/>
          <w14:ligatures w14:val="none"/>
        </w:rPr>
        <w:t>Channal_enc.m：执行了对输入数据块的信道编码，生成了一个编码后的数据序列，该序列在通信系统中的传输端使用。</w:t>
      </w:r>
    </w:p>
    <w:bookmarkEnd w:id="29"/>
    <w:p w14:paraId="35331E9C">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信号交织</w:t>
      </w:r>
    </w:p>
    <w:p w14:paraId="3ECAC38C">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interleave.m：用于将连续的两个数据块进行交织操作，以提高在通信系统中的传输性能。</w:t>
      </w:r>
    </w:p>
    <w:p w14:paraId="2C04938E">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生成结构序列</w:t>
      </w:r>
    </w:p>
    <w:p w14:paraId="0666F5D8">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burst_g.m 用于构建一个特定结构的通信数据序列，其中包含了训练 序列和一些控制信息，可能在通信系统的发送端使用。</w:t>
      </w:r>
    </w:p>
    <w:p w14:paraId="72A461C0">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Qpsk调制</w:t>
      </w:r>
    </w:p>
    <w:p w14:paraId="1DBFFA2E">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Qpsk_lfm_mod：是将输入的数据序列进行QPSK调制，生成调制后   的信号，用于发送或传输。</w:t>
      </w:r>
    </w:p>
    <w:p w14:paraId="6F0BE2B8">
      <w:pPr>
        <w:numPr>
          <w:ilvl w:val="0"/>
          <w:numId w:val="10"/>
        </w:numPr>
        <w:spacing w:line="360" w:lineRule="auto"/>
        <w:ind w:firstLine="480" w:firstLineChars="200"/>
        <w:rPr>
          <w:rFonts w:ascii="Times New Roman" w:hAnsi="Times New Roman" w:eastAsia="宋体" w:cs="Times New Roman"/>
          <w:sz w:val="24"/>
          <w:szCs w:val="24"/>
          <w14:ligatures w14:val="none"/>
        </w:rPr>
      </w:pPr>
      <w:bookmarkStart w:id="30" w:name="_Hlk144732012"/>
      <w:r>
        <w:rPr>
          <w:rFonts w:ascii="Times New Roman" w:hAnsi="Times New Roman" w:eastAsia="宋体" w:cs="Times New Roman"/>
          <w:sz w:val="24"/>
          <w:szCs w:val="24"/>
          <w14:ligatures w14:val="none"/>
        </w:rPr>
        <w:t>信道估计、比特同步、匹配滤波</w:t>
      </w:r>
    </w:p>
    <w:bookmarkEnd w:id="30"/>
    <w:p w14:paraId="71F4A1D9">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mafi.m：执行了信道估计、比特同步、匹配滤波和信号下变频的操作，以准备接收信号进行后续的解调和解码。</w:t>
      </w:r>
    </w:p>
    <w:p w14:paraId="0FCC3C06">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Qpsk解调</w:t>
      </w:r>
    </w:p>
    <w:p w14:paraId="735B80E1">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Qpsk_lfm_demod.m：对噪声叠加的QPSK调制信号进行解调，并进 行并串转换以恢复原始数据。</w:t>
      </w:r>
    </w:p>
    <w:p w14:paraId="42C92C5B">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提取数据</w:t>
      </w:r>
    </w:p>
    <w:p w14:paraId="5A4C94F8">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demux.m：从输入的 burst 数据序列中提取出数据部分，以便进行  后续的处理和解码操作。</w:t>
      </w:r>
    </w:p>
    <w:p w14:paraId="73A95E96">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解交织</w:t>
      </w:r>
    </w:p>
    <w:p w14:paraId="1A5CF4A5">
      <w:pPr>
        <w:spacing w:line="360" w:lineRule="auto"/>
        <w:ind w:left="1050" w:leftChars="500"/>
        <w:rPr>
          <w:rFonts w:ascii="Times New Roman" w:hAnsi="Times New Roman" w:eastAsia="宋体" w:cs="Times New Roman"/>
          <w:sz w:val="24"/>
          <w:szCs w:val="24"/>
          <w14:ligatures w14:val="none"/>
        </w:rPr>
      </w:pPr>
      <w:bookmarkStart w:id="31" w:name="_Hlk144535067"/>
      <w:r>
        <w:rPr>
          <w:rFonts w:ascii="Times New Roman" w:hAnsi="Times New Roman" w:eastAsia="宋体" w:cs="Times New Roman"/>
          <w:sz w:val="24"/>
          <w:szCs w:val="24"/>
          <w14:ligatures w14:val="none"/>
        </w:rPr>
        <w:t>dinterleave.m：用于将经过交织的数据重新排列成原始的数据序列，  以准备进行后续的解调和解码操作。</w:t>
      </w:r>
    </w:p>
    <w:bookmarkEnd w:id="31"/>
    <w:p w14:paraId="4BCD555E">
      <w:pPr>
        <w:numPr>
          <w:ilvl w:val="0"/>
          <w:numId w:val="10"/>
        </w:num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Viterbi译码和信道解码</w:t>
      </w:r>
    </w:p>
    <w:p w14:paraId="65A96172">
      <w:pPr>
        <w:spacing w:line="360" w:lineRule="auto"/>
        <w:ind w:left="1050" w:leftChars="5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Channel_dec.m：执行了Viterbi译码和信道解码操作，将接收的编码数据转换为解码后的数据块，同时提供了一些状态信息。</w:t>
      </w:r>
    </w:p>
    <w:p w14:paraId="3F9B29FB">
      <w:pPr>
        <w:keepNext/>
        <w:keepLines/>
        <w:numPr>
          <w:ilvl w:val="1"/>
          <w:numId w:val="11"/>
        </w:numPr>
        <w:spacing w:before="120" w:after="120" w:line="415" w:lineRule="auto"/>
        <w:ind w:firstLine="482" w:firstLineChars="200"/>
        <w:outlineLvl w:val="2"/>
        <w:rPr>
          <w:rFonts w:ascii="Times New Roman" w:hAnsi="Times New Roman" w:eastAsia="宋体" w:cs="Times New Roman"/>
          <w:b/>
          <w:bCs/>
          <w:sz w:val="24"/>
          <w:szCs w:val="24"/>
          <w14:ligatures w14:val="none"/>
        </w:rPr>
      </w:pPr>
      <w:bookmarkStart w:id="32" w:name="_Toc181309989"/>
      <w:bookmarkStart w:id="33" w:name="_Toc181309663"/>
      <w:r>
        <w:rPr>
          <w:rFonts w:ascii="Times New Roman" w:hAnsi="Times New Roman" w:eastAsia="宋体" w:cs="Times New Roman"/>
          <w:b/>
          <w:bCs/>
          <w:sz w:val="24"/>
          <w:szCs w:val="24"/>
          <w14:ligatures w14:val="none"/>
        </w:rPr>
        <w:t>函数定义</w:t>
      </w:r>
      <w:bookmarkEnd w:id="32"/>
      <w:bookmarkEnd w:id="33"/>
    </w:p>
    <w:p w14:paraId="54107B26">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函数：main_system.m</w:t>
      </w:r>
    </w:p>
    <w:p w14:paraId="7D189AE7">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功能：通信系统工作参数定义，子函数的调用</w:t>
      </w:r>
    </w:p>
    <w:p w14:paraId="4F6010CD">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定义参数如下：</w:t>
      </w:r>
    </w:p>
    <w:p w14:paraId="5EF958E7">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N          </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输入数据长度</w:t>
      </w:r>
    </w:p>
    <w:p w14:paraId="456EBC94">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Tb               基本传输时间</w:t>
      </w:r>
    </w:p>
    <w:p w14:paraId="79FE7E14">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OSR          </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过采样率</w:t>
      </w:r>
    </w:p>
    <w:p w14:paraId="31460204">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LH    </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 xml:space="preserve">信道脉冲响应长度减一 </w:t>
      </w:r>
    </w:p>
    <w:p w14:paraId="380C8D32">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TRAINING    </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训练序列</w:t>
      </w:r>
    </w:p>
    <w:p w14:paraId="7920290E">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M         </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进制数</w:t>
      </w:r>
    </w:p>
    <w:p w14:paraId="1DF7C753">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fc</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 xml:space="preserve">    载波频率</w:t>
      </w:r>
    </w:p>
    <w:p w14:paraId="5D128A83">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rs</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 xml:space="preserve">           符号率</w:t>
      </w:r>
    </w:p>
    <w:p w14:paraId="310029B5">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Fs</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 xml:space="preserve">    采样率</w:t>
      </w:r>
    </w:p>
    <w:p w14:paraId="533BF171">
      <w:pPr>
        <w:keepNext/>
        <w:keepLines/>
        <w:numPr>
          <w:ilvl w:val="1"/>
          <w:numId w:val="11"/>
        </w:numPr>
        <w:spacing w:before="120" w:after="120" w:line="415" w:lineRule="auto"/>
        <w:ind w:firstLine="482" w:firstLineChars="200"/>
        <w:outlineLvl w:val="2"/>
        <w:rPr>
          <w:rFonts w:ascii="Times New Roman" w:hAnsi="Times New Roman" w:eastAsia="宋体" w:cs="Times New Roman"/>
          <w:b/>
          <w:bCs/>
          <w:sz w:val="24"/>
          <w:szCs w:val="24"/>
          <w14:ligatures w14:val="none"/>
        </w:rPr>
      </w:pPr>
      <w:bookmarkStart w:id="34" w:name="_Toc181309990"/>
      <w:bookmarkStart w:id="35" w:name="_Toc181309664"/>
      <w:bookmarkStart w:id="36" w:name="_Hlk144556035"/>
      <w:r>
        <w:rPr>
          <w:rFonts w:ascii="Times New Roman" w:hAnsi="Times New Roman" w:eastAsia="宋体" w:cs="Times New Roman"/>
          <w:b/>
          <w:bCs/>
          <w:sz w:val="24"/>
          <w:szCs w:val="24"/>
          <w14:ligatures w14:val="none"/>
        </w:rPr>
        <w:t>各模块处理顺序说明</w:t>
      </w:r>
      <w:bookmarkEnd w:id="34"/>
      <w:bookmarkEnd w:id="35"/>
    </w:p>
    <w:bookmarkEnd w:id="36"/>
    <w:p w14:paraId="3B9614A7">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 数据生成：生成二进制数据，将其扩展到特定长度。然后将数据分成260位的块。</w:t>
      </w:r>
    </w:p>
    <w:p w14:paraId="5177FE97">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2. GSM系统初始化：代码初始化与GSM通信有关的参数，如训练序列、维特比算法组件和其他必要的变量。</w:t>
      </w:r>
    </w:p>
    <w:p w14:paraId="09412F29">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3. 调制和解调参数：定义与调制和解调有关的参数，包括调制方案QPSK、载波频率、符号速率、采样率等其他相关</w:t>
      </w:r>
      <w:r>
        <w:rPr>
          <w:rFonts w:hint="eastAsia" w:ascii="Times New Roman" w:hAnsi="Times New Roman" w:eastAsia="宋体" w:cs="Times New Roman"/>
          <w:sz w:val="24"/>
          <w:szCs w:val="24"/>
          <w14:ligatures w14:val="none"/>
        </w:rPr>
        <w:t>的</w:t>
      </w:r>
      <w:r>
        <w:rPr>
          <w:rFonts w:ascii="Times New Roman" w:hAnsi="Times New Roman" w:eastAsia="宋体" w:cs="Times New Roman"/>
          <w:sz w:val="24"/>
          <w:szCs w:val="24"/>
          <w14:ligatures w14:val="none"/>
        </w:rPr>
        <w:t>设置。</w:t>
      </w:r>
    </w:p>
    <w:p w14:paraId="7EA1E3F1">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4. LFM信号参数：定义线性频率调制LFM信号的参数，包括带宽、脉冲重复频率、脉冲持续时间和调制指数。</w:t>
      </w:r>
    </w:p>
    <w:p w14:paraId="6292D9BC">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5. SNR循环：代码循环遍历不同的信噪比值，并为每个SNR值模拟通信系统。</w:t>
      </w:r>
    </w:p>
    <w:p w14:paraId="7464BB86">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6. 通信系统模拟：1.代码模拟数据块的发送和接收过程：2.为每个块生成交织数据。3.对交织数据调制QPSK。4.根据SNR向调制信号添加噪声。5.执行匹配滤波和定时同步。6.将接收到的信号解调回数据。7.对多个块重复进行，并将解码的数据存储起来。</w:t>
      </w:r>
    </w:p>
    <w:p w14:paraId="1EF82A47">
      <w:pPr>
        <w:spacing w:line="360" w:lineRule="auto"/>
        <w:ind w:firstLine="48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7.误差计算：计算传输和接收数据之间的差异，以确定错误数量。</w:t>
      </w:r>
    </w:p>
    <w:p w14:paraId="612BB8BC">
      <w:pPr>
        <w:spacing w:line="360" w:lineRule="auto"/>
        <w:ind w:firstLine="48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8. 绘图：将模拟结果绘制在以对数尺度表示的图上。将模拟的BER与在AWGN信道中的QPSK调制的理论BER进行比较。</w:t>
      </w:r>
    </w:p>
    <w:p w14:paraId="782C9A63">
      <w:pPr>
        <w:spacing w:line="360" w:lineRule="auto"/>
        <w:rPr>
          <w:rFonts w:ascii="Times New Roman" w:hAnsi="Times New Roman" w:eastAsia="宋体" w:cs="Times New Roman"/>
          <w:sz w:val="24"/>
          <w:szCs w:val="24"/>
          <w14:ligatures w14:val="none"/>
        </w:rPr>
      </w:pPr>
    </w:p>
    <w:p w14:paraId="02332873">
      <w:pPr>
        <w:keepNext/>
        <w:keepLines/>
        <w:numPr>
          <w:ilvl w:val="1"/>
          <w:numId w:val="11"/>
        </w:numPr>
        <w:spacing w:before="120" w:after="120" w:line="415" w:lineRule="auto"/>
        <w:ind w:firstLine="482" w:firstLineChars="200"/>
        <w:outlineLvl w:val="2"/>
        <w:rPr>
          <w:rFonts w:ascii="Times New Roman" w:hAnsi="Times New Roman" w:eastAsia="宋体" w:cs="Times New Roman"/>
          <w:b/>
          <w:bCs/>
          <w:sz w:val="24"/>
          <w:szCs w:val="24"/>
          <w14:ligatures w14:val="none"/>
        </w:rPr>
      </w:pPr>
      <w:bookmarkStart w:id="37" w:name="_Toc181309991"/>
      <w:bookmarkStart w:id="38" w:name="_Toc181309665"/>
      <w:bookmarkStart w:id="39" w:name="_Hlk144731948"/>
      <w:r>
        <w:rPr>
          <w:rFonts w:ascii="Times New Roman" w:hAnsi="Times New Roman" w:eastAsia="宋体" w:cs="Times New Roman"/>
          <w:b/>
          <w:bCs/>
          <w:sz w:val="24"/>
          <w:szCs w:val="24"/>
          <w14:ligatures w14:val="none"/>
        </w:rPr>
        <w:t>通</w:t>
      </w:r>
      <w:bookmarkStart w:id="40" w:name="_Hlk144740190"/>
      <w:r>
        <w:rPr>
          <w:rFonts w:ascii="Times New Roman" w:hAnsi="Times New Roman" w:eastAsia="宋体" w:cs="Times New Roman"/>
          <w:b/>
          <w:bCs/>
          <w:sz w:val="24"/>
          <w:szCs w:val="24"/>
          <w14:ligatures w14:val="none"/>
        </w:rPr>
        <w:t>信系统主函数说明</w:t>
      </w:r>
      <w:bookmarkEnd w:id="37"/>
      <w:bookmarkEnd w:id="38"/>
      <w:bookmarkEnd w:id="40"/>
    </w:p>
    <w:bookmarkEnd w:id="39"/>
    <w:p w14:paraId="7AE73F8C">
      <w:pPr>
        <w:spacing w:line="360" w:lineRule="auto"/>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object>
          <v:shape id="_x0000_i1135" o:spt="75" type="#_x0000_t75" style="height:489.5pt;width:417.5pt;" o:ole="t" filled="f" o:preferrelative="t" stroked="f" coordsize="21600,21600">
            <v:path/>
            <v:fill on="f" focussize="0,0"/>
            <v:stroke on="f" joinstyle="miter"/>
            <v:imagedata r:id="rId216" o:title=""/>
            <o:lock v:ext="edit" aspectratio="t"/>
            <w10:wrap type="none"/>
            <w10:anchorlock/>
          </v:shape>
          <o:OLEObject Type="Embed" ProgID="Visio.Drawing.15" ShapeID="_x0000_i1135" DrawAspect="Content" ObjectID="_1468075835" r:id="rId215">
            <o:LockedField>false</o:LockedField>
          </o:OLEObject>
        </w:object>
      </w:r>
    </w:p>
    <w:p w14:paraId="2F869D34">
      <w:pPr>
        <w:numPr>
          <w:ilvl w:val="0"/>
          <w:numId w:val="1"/>
        </w:numPr>
        <w:spacing w:line="360" w:lineRule="auto"/>
        <w:ind w:firstLine="480" w:firstLineChars="200"/>
        <w:jc w:val="center"/>
        <w:textAlignment w:val="baseline"/>
        <w:rPr>
          <w:rFonts w:ascii="Times New Roman" w:hAnsi="Times New Roman" w:eastAsia="宋体" w:cs="Times New Roman"/>
          <w:sz w:val="24"/>
          <w:szCs w:val="24"/>
          <w14:ligatures w14:val="none"/>
        </w:rPr>
      </w:pPr>
      <w:bookmarkStart w:id="41" w:name="_Hlk144744212"/>
      <w:r>
        <w:rPr>
          <w:rFonts w:ascii="Times New Roman" w:hAnsi="Times New Roman" w:eastAsia="宋体" w:cs="Times New Roman"/>
          <w:sz w:val="24"/>
          <w:szCs w:val="24"/>
          <w14:ligatures w14:val="none"/>
        </w:rPr>
        <w:t xml:space="preserve"> 通信系统主函数说明</w:t>
      </w:r>
    </w:p>
    <w:bookmarkEnd w:id="41"/>
    <w:p w14:paraId="0243B1D6">
      <w:pPr>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此通信系统主要功能是模拟数字通信系统中的数据传输过程，包括信道编码、交织、调制、加噪声、匹配滤波、解调、解交织、信道译码以及提取最终的输出数据。下面是对代码的解释：</w:t>
      </w:r>
    </w:p>
    <w:p w14:paraId="22D3DB6F">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1.tx_enc1=round(rand(1,456));：生成一个长度为456的随机二进制序列是第一个突发的输入，不需要信道编码。</w:t>
      </w:r>
    </w:p>
    <w:p w14:paraId="04F1CD3C">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2.tx_block2=input_data(1:260);：从输入数据中提取长度为260的数据块，这是要发送的有用信息。</w:t>
      </w:r>
    </w:p>
    <w:p w14:paraId="4A6D2798">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3.tx_enc2=channel_enc(tx_block2)对第二个数据块进行信道编码。</w:t>
      </w:r>
    </w:p>
    <w:p w14:paraId="6454A583">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4.tx_data_matrix=interleave(tx_enc1,tx_enc2)将第一个和第二个数据块进行交织，以准备传输。</w:t>
      </w:r>
    </w:p>
    <w:p w14:paraId="4051148A">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5.rx_data_matrix1=tx_data_matrix;：初始化接收数据矩阵，用于传输和接收突发。</w:t>
      </w:r>
    </w:p>
    <w:p w14:paraId="359F7908">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6.for i=1:NumberOfBlocks：开始循环，每次循环处理一个数据块。</w:t>
      </w:r>
    </w:p>
    <w:p w14:paraId="44F932B6">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7.if i&lt;NumberOfBlocks：如果不是最后一个数据块，从输入数据中提取下一个数据块。</w:t>
      </w:r>
    </w:p>
    <w:p w14:paraId="72A2B0BC">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8.tx_enc2=channel_enc(tx_block2);：对下一个数据块进行信道编码。</w:t>
      </w:r>
    </w:p>
    <w:p w14:paraId="1A710371">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9.tx_data_matrix=interleave(tx_enc1,tx_enc2);：将前一个数据块和当前数据块进行交织，准备传输。</w:t>
      </w:r>
    </w:p>
    <w:p w14:paraId="4EF09BDE">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10.for n=1:4：对每个数据块进行循环处理，这里的4表示每个数据块包含4个子突发。</w:t>
      </w:r>
    </w:p>
    <w:p w14:paraId="2EC499CB">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11.tx_burst = burst_g(tx_data_matrix(n,:),TRAINING);：将数据块封装成帧。</w:t>
      </w:r>
    </w:p>
    <w:p w14:paraId="1A67E088">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12.s_mod = qpsk_lfm_mod(tx_burst,148/2,m,fc,dt,miu,Rs);：对数据块进行QPSK调制。</w:t>
      </w:r>
    </w:p>
    <w:p w14:paraId="2853A26E">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13.计算信噪比（SNR），并通过加入噪声模拟信号传输过程。</w:t>
      </w:r>
    </w:p>
    <w:p w14:paraId="3FE00291">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14.[Y, Rhh] = mafi(s_noise,Lh,T_SEQ,OSR);：执行匹配滤波，进行滤波和同步。</w:t>
      </w:r>
    </w:p>
    <w:p w14:paraId="407DF2EA">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15.rx_burst = qpsk_lfm_demod(s_noise,148/2,m,fc,dt,miu,Rs);：对接收到的信号进行解调，提取二进制信息。</w:t>
      </w:r>
    </w:p>
    <w:p w14:paraId="104A4C57">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16.rx_data_matrix2(n,:)=DeMUX(rx_burst');：解复用接收到的信息，提取出信息比特。</w:t>
      </w:r>
    </w:p>
    <w:p w14:paraId="49E2F7D6">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17.rx_enc=deinterleave( [ rx_data_matrix1;rx_data_matrix2 ] );：解交织接收到的数据，以还原原始数据块的顺序。</w:t>
      </w:r>
    </w:p>
    <w:p w14:paraId="6CD29068">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18.rx_block=channel_dec(rx_enc);：对接收到的数据块进行信道译码，得到要发送的二进制信息。</w:t>
      </w:r>
    </w:p>
    <w:p w14:paraId="42A3979E">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19.output_data(260*(i-1)+1:260*(i))=rx_block;：将解码后的数据块存储到输出数据中。更新数据矩阵和信道编码信息，以准备处理下一个数据块。</w:t>
      </w:r>
    </w:p>
    <w:p w14:paraId="25C8F493">
      <w:pPr>
        <w:spacing w:line="360" w:lineRule="auto"/>
        <w:ind w:firstLine="480" w:firstLineChars="200"/>
        <w:rPr>
          <w:rFonts w:ascii="Times New Roman" w:hAnsi="Times New Roman" w:eastAsia="宋体" w:cs="Times New Roman"/>
          <w:sz w:val="24"/>
          <w:szCs w:val="24"/>
          <w14:ligatures w14:val="none"/>
        </w:rPr>
      </w:pPr>
    </w:p>
    <w:p w14:paraId="71BF2965">
      <w:pPr>
        <w:numPr>
          <w:ilvl w:val="1"/>
          <w:numId w:val="11"/>
        </w:numPr>
        <w:spacing w:line="360" w:lineRule="auto"/>
        <w:ind w:firstLine="482" w:firstLineChars="200"/>
        <w:rPr>
          <w:rFonts w:ascii="Times New Roman" w:hAnsi="Times New Roman" w:eastAsia="宋体" w:cs="Times New Roman"/>
          <w:b/>
          <w:bCs/>
          <w:sz w:val="24"/>
          <w:szCs w:val="24"/>
          <w14:ligatures w14:val="none"/>
        </w:rPr>
      </w:pPr>
      <w:r>
        <w:rPr>
          <w:rFonts w:ascii="Times New Roman" w:hAnsi="Times New Roman" w:eastAsia="宋体" w:cs="Times New Roman"/>
          <w:b/>
          <w:bCs/>
          <w:sz w:val="24"/>
          <w:szCs w:val="24"/>
          <w14:ligatures w14:val="none"/>
        </w:rPr>
        <w:t>信道估计、比特同步、匹配滤波</w:t>
      </w:r>
      <w:r>
        <w:rPr>
          <w:rFonts w:hint="eastAsia" w:ascii="Times New Roman" w:hAnsi="Times New Roman" w:eastAsia="宋体" w:cs="Times New Roman"/>
          <w:b/>
          <w:bCs/>
          <w:sz w:val="24"/>
          <w:szCs w:val="24"/>
          <w14:ligatures w14:val="none"/>
        </w:rPr>
        <w:t>（mafi）</w:t>
      </w:r>
      <w:r>
        <w:rPr>
          <w:rFonts w:ascii="Times New Roman" w:hAnsi="Times New Roman" w:eastAsia="宋体" w:cs="Times New Roman"/>
          <w:b/>
          <w:bCs/>
          <w:sz w:val="24"/>
          <w:szCs w:val="24"/>
          <w14:ligatures w14:val="none"/>
        </w:rPr>
        <w:t>模块说明</w:t>
      </w:r>
    </w:p>
    <w:p w14:paraId="49C1B0F1">
      <w:pPr>
        <w:spacing w:line="360" w:lineRule="auto"/>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drawing>
          <wp:inline distT="0" distB="0" distL="0" distR="0">
            <wp:extent cx="3379470" cy="7410450"/>
            <wp:effectExtent l="0" t="0" r="0" b="0"/>
            <wp:docPr id="1754939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9071" name="图片 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a:xfrm>
                      <a:off x="0" y="0"/>
                      <a:ext cx="3379470" cy="7410450"/>
                    </a:xfrm>
                    <a:prstGeom prst="rect">
                      <a:avLst/>
                    </a:prstGeom>
                    <a:noFill/>
                    <a:ln>
                      <a:noFill/>
                    </a:ln>
                  </pic:spPr>
                </pic:pic>
              </a:graphicData>
            </a:graphic>
          </wp:inline>
        </w:drawing>
      </w:r>
    </w:p>
    <w:p w14:paraId="413D9C16">
      <w:pPr>
        <w:numPr>
          <w:ilvl w:val="0"/>
          <w:numId w:val="1"/>
        </w:numPr>
        <w:spacing w:line="360" w:lineRule="auto"/>
        <w:ind w:firstLine="480" w:firstLineChars="200"/>
        <w:jc w:val="center"/>
        <w:textAlignment w:val="baseline"/>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M</w:t>
      </w:r>
      <w:r>
        <w:rPr>
          <w:rFonts w:hint="eastAsia" w:ascii="Times New Roman" w:hAnsi="Times New Roman" w:eastAsia="宋体" w:cs="Times New Roman"/>
          <w:sz w:val="24"/>
          <w:szCs w:val="24"/>
          <w14:ligatures w14:val="none"/>
        </w:rPr>
        <w:t>afi函数实现流程图</w:t>
      </w:r>
    </w:p>
    <w:p w14:paraId="3B025C9A">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 xml:space="preserve">  </w:t>
      </w:r>
      <w:r>
        <w:rPr>
          <w:rFonts w:hint="eastAsia" w:ascii="Times New Roman" w:hAnsi="Times New Roman" w:eastAsia="宋体" w:cs="Times New Roman"/>
          <w:sz w:val="24"/>
          <w:szCs w:val="24"/>
          <w14:ligatures w14:val="none"/>
        </w:rPr>
        <w:t>这个函数实现了一种称为MAFI的信号处理算法，用于信道脉冲响应估计、比特同步、匹配滤波和信号采样率下变频。以下是代码的主要步骤和流程</w:t>
      </w:r>
    </w:p>
    <w:p w14:paraId="4DFB6B9E">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1.初始化：设置代码中的一些参数，如调试标志、脉冲响应估计所需的序列</w:t>
      </w:r>
      <w:r>
        <w:rPr>
          <w:rFonts w:hint="eastAsia" w:ascii="Times New Roman" w:hAnsi="Times New Roman" w:eastAsia="宋体" w:cs="Times New Roman"/>
          <w:sz w:val="24"/>
          <w:szCs w:val="24"/>
          <w14:ligatures w14:val="none"/>
        </w:rPr>
        <w:t>和</w:t>
      </w:r>
      <w:r>
        <w:rPr>
          <w:rFonts w:ascii="Times New Roman" w:hAnsi="Times New Roman" w:eastAsia="宋体" w:cs="Times New Roman"/>
          <w:sz w:val="24"/>
          <w:szCs w:val="24"/>
          <w14:ligatures w14:val="none"/>
        </w:rPr>
        <w:t>保护间隔等。</w:t>
      </w:r>
      <w:r>
        <w:rPr>
          <w:rFonts w:hint="eastAsia" w:ascii="Times New Roman" w:hAnsi="Times New Roman" w:eastAsia="宋体" w:cs="Times New Roman"/>
          <w:sz w:val="24"/>
          <w:szCs w:val="24"/>
          <w14:ligatures w14:val="none"/>
        </w:rPr>
        <w:t>以及</w:t>
      </w:r>
      <w:r>
        <w:rPr>
          <w:rFonts w:ascii="Times New Roman" w:hAnsi="Times New Roman" w:eastAsia="宋体" w:cs="Times New Roman"/>
          <w:sz w:val="24"/>
          <w:szCs w:val="24"/>
          <w14:ligatures w14:val="none"/>
        </w:rPr>
        <w:t>计算起始和结束索引，以选择要处理的信号子序列。</w:t>
      </w:r>
    </w:p>
    <w:p w14:paraId="48844DD3">
      <w:pPr>
        <w:tabs>
          <w:tab w:val="left" w:pos="720"/>
        </w:tabs>
        <w:spacing w:line="360" w:lineRule="auto"/>
        <w:ind w:firstLine="480" w:firstLineChars="200"/>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2</w:t>
      </w:r>
      <w:r>
        <w:rPr>
          <w:rFonts w:ascii="Times New Roman" w:hAnsi="Times New Roman" w:eastAsia="宋体" w:cs="Times New Roman"/>
          <w:sz w:val="24"/>
          <w:szCs w:val="24"/>
          <w14:ligatures w14:val="none"/>
        </w:rPr>
        <w:t>.信号选择：从输入信号 r 中选择一个子序列 r_sub，该子序列包含了根据保护间隔所选择的一部分信号。</w:t>
      </w:r>
    </w:p>
    <w:p w14:paraId="6D4A3614">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3.信道估计：计算信道估计 chan_est，它是通过将选定的信号子序列与已知的T_SEQ序列进行相关运算得到的。</w:t>
      </w:r>
      <w:r>
        <w:rPr>
          <w:rFonts w:hint="eastAsia" w:ascii="Times New Roman" w:hAnsi="Times New Roman" w:eastAsia="宋体" w:cs="Times New Roman"/>
          <w:sz w:val="24"/>
          <w:szCs w:val="24"/>
          <w14:ligatures w14:val="none"/>
        </w:rPr>
        <w:t>其次</w:t>
      </w:r>
      <w:r>
        <w:rPr>
          <w:rFonts w:ascii="Times New Roman" w:hAnsi="Times New Roman" w:eastAsia="宋体" w:cs="Times New Roman"/>
          <w:sz w:val="24"/>
          <w:szCs w:val="24"/>
          <w14:ligatures w14:val="none"/>
        </w:rPr>
        <w:t>对 chan_est 进行归一化，以便后续处理。</w:t>
      </w:r>
    </w:p>
    <w:p w14:paraId="1775A711">
      <w:pPr>
        <w:tabs>
          <w:tab w:val="left" w:pos="720"/>
        </w:tabs>
        <w:spacing w:line="360" w:lineRule="auto"/>
        <w:ind w:firstLine="480" w:firstLineChars="200"/>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4</w:t>
      </w:r>
      <w:r>
        <w:rPr>
          <w:rFonts w:ascii="Times New Roman" w:hAnsi="Times New Roman" w:eastAsia="宋体" w:cs="Times New Roman"/>
          <w:sz w:val="24"/>
          <w:szCs w:val="24"/>
          <w14:ligatures w14:val="none"/>
        </w:rPr>
        <w:t>.功率估计：计算信道估计 chan_est 的功率估计，这是通过对相关结果进行滑动窗口处理得到的。这个功率估计用于信号同步。</w:t>
      </w:r>
    </w:p>
    <w:p w14:paraId="1F274305">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5.同步：找到功率估计中的峰值，以确定信号的同步位置，并得到相应的信道估计 h_est计算信号同步的位置 burst_start。</w:t>
      </w:r>
    </w:p>
    <w:p w14:paraId="6F9ED569">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6.匹配滤波：使用得到的信道估计 h_est 进行匹配滤波，以提取出原始信号的相关信息。这部分的代码实际上是执行了一个卷积操作，将信号与信道响应卷积以获得输出信号 Y。</w:t>
      </w:r>
    </w:p>
    <w:p w14:paraId="5BA9E95D">
      <w:pPr>
        <w:tabs>
          <w:tab w:val="left" w:pos="720"/>
        </w:tabs>
        <w:spacing w:line="360" w:lineRule="auto"/>
        <w:ind w:firstLine="480" w:firstLineChars="200"/>
        <w:rPr>
          <w:rFonts w:ascii="Times New Roman" w:hAnsi="Times New Roman" w:eastAsia="宋体" w:cs="Times New Roman"/>
          <w:sz w:val="24"/>
          <w:szCs w:val="24"/>
          <w14:ligatures w14:val="none"/>
        </w:rPr>
      </w:pPr>
      <w:r>
        <w:rPr>
          <w:rFonts w:ascii="Times New Roman" w:hAnsi="Times New Roman" w:eastAsia="宋体" w:cs="Times New Roman"/>
          <w:sz w:val="24"/>
          <w:szCs w:val="24"/>
          <w14:ligatures w14:val="none"/>
        </w:rPr>
        <w:t>7.返回结果：输出信号 Y 包含了匹配滤波后的结果。返回Rhh，该函数用于后续处理。</w:t>
      </w:r>
    </w:p>
    <w:p w14:paraId="7FDFE4A3">
      <w:pPr>
        <w:tabs>
          <w:tab w:val="left" w:pos="720"/>
        </w:tabs>
        <w:spacing w:line="360" w:lineRule="auto"/>
        <w:ind w:firstLine="480" w:firstLineChars="200"/>
        <w:rPr>
          <w:rFonts w:hint="default" w:ascii="Times New Roman" w:hAnsi="Times New Roman" w:eastAsia="宋体" w:cs="Times New Roman"/>
          <w:sz w:val="24"/>
          <w:szCs w:val="24"/>
          <w:lang w:val="en-US" w:eastAsia="zh-CN"/>
          <w14:ligatures w14:val="none"/>
        </w:rPr>
      </w:pPr>
      <w:r>
        <w:rPr>
          <w:rFonts w:hint="eastAsia" w:ascii="Times New Roman" w:hAnsi="Times New Roman" w:eastAsia="宋体" w:cs="Times New Roman"/>
          <w:sz w:val="24"/>
          <w:szCs w:val="24"/>
          <w14:ligatures w14:val="none"/>
        </w:rPr>
        <w:t>总的来说，</w:t>
      </w:r>
      <w:r>
        <w:rPr>
          <w:rFonts w:ascii="Times New Roman" w:hAnsi="Times New Roman" w:eastAsia="宋体" w:cs="Times New Roman"/>
          <w:sz w:val="24"/>
          <w:szCs w:val="24"/>
          <w14:ligatures w14:val="none"/>
        </w:rPr>
        <w:t>这</w:t>
      </w:r>
      <w:r>
        <w:rPr>
          <w:rFonts w:hint="eastAsia" w:ascii="Times New Roman" w:hAnsi="Times New Roman" w:eastAsia="宋体" w:cs="Times New Roman"/>
          <w:sz w:val="24"/>
          <w:szCs w:val="24"/>
          <w14:ligatures w14:val="none"/>
        </w:rPr>
        <w:t>个将函数</w:t>
      </w:r>
      <w:r>
        <w:rPr>
          <w:rFonts w:ascii="Times New Roman" w:hAnsi="Times New Roman" w:eastAsia="宋体" w:cs="Times New Roman"/>
          <w:sz w:val="24"/>
          <w:szCs w:val="24"/>
          <w14:ligatures w14:val="none"/>
        </w:rPr>
        <w:t>对输入信号进行了一系列处理，包括信道估计、同步、匹配滤波等操作，最终输出匹配滤波后的信号。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C54E67"/>
    <w:multiLevelType w:val="multilevel"/>
    <w:tmpl w:val="12C54E6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4693424"/>
    <w:multiLevelType w:val="multilevel"/>
    <w:tmpl w:val="14693424"/>
    <w:lvl w:ilvl="0" w:tentative="0">
      <w:start w:val="1"/>
      <w:numFmt w:val="decimal"/>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
    <w:nsid w:val="47827DF3"/>
    <w:multiLevelType w:val="multilevel"/>
    <w:tmpl w:val="47827DF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4C8308CA"/>
    <w:multiLevelType w:val="multilevel"/>
    <w:tmpl w:val="4C8308CA"/>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2611780"/>
    <w:multiLevelType w:val="multilevel"/>
    <w:tmpl w:val="52611780"/>
    <w:lvl w:ilvl="0" w:tentative="0">
      <w:start w:val="1"/>
      <w:numFmt w:val="decimal"/>
      <w:lvlText w:val="4.%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65FC46B4"/>
    <w:multiLevelType w:val="multilevel"/>
    <w:tmpl w:val="65FC46B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67AD1256"/>
    <w:multiLevelType w:val="multilevel"/>
    <w:tmpl w:val="67AD1256"/>
    <w:lvl w:ilvl="0" w:tentative="0">
      <w:start w:val="1"/>
      <w:numFmt w:val="decimal"/>
      <w:lvlText w:val="图%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68B545BF"/>
    <w:multiLevelType w:val="multilevel"/>
    <w:tmpl w:val="68B545BF"/>
    <w:lvl w:ilvl="0" w:tentative="0">
      <w:start w:val="1"/>
      <w:numFmt w:val="decimal"/>
      <w:lvlText w:val="3.%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6DF50E07"/>
    <w:multiLevelType w:val="multilevel"/>
    <w:tmpl w:val="6DF50E07"/>
    <w:lvl w:ilvl="0" w:tentative="0">
      <w:start w:val="1"/>
      <w:numFmt w:val="decimal"/>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28237D7"/>
    <w:multiLevelType w:val="multilevel"/>
    <w:tmpl w:val="728237D7"/>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86C2846"/>
    <w:multiLevelType w:val="multilevel"/>
    <w:tmpl w:val="786C2846"/>
    <w:lvl w:ilvl="0" w:tentative="0">
      <w:start w:val="1"/>
      <w:numFmt w:val="decimal"/>
      <w:lvlText w:val="%1."/>
      <w:lvlJc w:val="left"/>
      <w:pPr>
        <w:ind w:left="420" w:hanging="420"/>
      </w:pPr>
    </w:lvl>
    <w:lvl w:ilvl="1" w:tentative="0">
      <w:start w:val="1"/>
      <w:numFmt w:val="decimal"/>
      <w:lvlText w:val="5.%2"/>
      <w:lvlJc w:val="left"/>
      <w:pPr>
        <w:ind w:left="440" w:hanging="440"/>
      </w:pPr>
      <w:rPr>
        <w:rFonts w:hint="eastAsia"/>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6"/>
  </w:num>
  <w:num w:numId="2">
    <w:abstractNumId w:val="2"/>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5"/>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6B8"/>
    <w:rsid w:val="000954BB"/>
    <w:rsid w:val="000E7EA8"/>
    <w:rsid w:val="00334127"/>
    <w:rsid w:val="0059661A"/>
    <w:rsid w:val="005C2640"/>
    <w:rsid w:val="00617A19"/>
    <w:rsid w:val="0064249E"/>
    <w:rsid w:val="006C7F98"/>
    <w:rsid w:val="009E348E"/>
    <w:rsid w:val="00A821CC"/>
    <w:rsid w:val="00BC644B"/>
    <w:rsid w:val="00C37C68"/>
    <w:rsid w:val="00C45684"/>
    <w:rsid w:val="00C526B8"/>
    <w:rsid w:val="00C5607E"/>
    <w:rsid w:val="00F34827"/>
    <w:rsid w:val="0DF96DD8"/>
    <w:rsid w:val="21A52760"/>
    <w:rsid w:val="51291E87"/>
    <w:rsid w:val="704A3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qFormat="1" w:uiPriority="62"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8"/>
    <w:qFormat/>
    <w:uiPriority w:val="9"/>
    <w:pPr>
      <w:keepNext/>
      <w:keepLines/>
      <w:spacing w:before="340" w:after="330" w:line="578" w:lineRule="auto"/>
      <w:ind w:firstLine="200" w:firstLineChars="200"/>
      <w:outlineLvl w:val="0"/>
    </w:pPr>
    <w:rPr>
      <w:rFonts w:ascii="Times New Roman" w:hAnsi="Times New Roman" w:eastAsia="宋体"/>
      <w:b/>
      <w:bCs/>
      <w:kern w:val="44"/>
      <w:sz w:val="28"/>
      <w:szCs w:val="44"/>
    </w:rPr>
  </w:style>
  <w:style w:type="paragraph" w:styleId="3">
    <w:name w:val="heading 2"/>
    <w:basedOn w:val="1"/>
    <w:next w:val="1"/>
    <w:link w:val="43"/>
    <w:unhideWhenUsed/>
    <w:qFormat/>
    <w:uiPriority w:val="9"/>
    <w:pPr>
      <w:keepNext/>
      <w:keepLines/>
      <w:spacing w:before="260" w:after="260" w:line="416" w:lineRule="auto"/>
      <w:outlineLvl w:val="1"/>
    </w:pPr>
    <w:rPr>
      <w:rFonts w:ascii="Times New Roman" w:hAnsi="Times New Roman" w:eastAsia="宋体" w:cs="Times New Roman"/>
      <w:b/>
      <w:bCs/>
      <w:sz w:val="28"/>
      <w:szCs w:val="32"/>
    </w:rPr>
  </w:style>
  <w:style w:type="paragraph" w:styleId="4">
    <w:name w:val="heading 3"/>
    <w:basedOn w:val="1"/>
    <w:next w:val="1"/>
    <w:link w:val="30"/>
    <w:unhideWhenUsed/>
    <w:qFormat/>
    <w:uiPriority w:val="9"/>
    <w:pPr>
      <w:keepNext/>
      <w:keepLines/>
      <w:spacing w:before="260" w:after="260" w:line="415" w:lineRule="auto"/>
      <w:outlineLvl w:val="2"/>
    </w:pPr>
    <w:rPr>
      <w:rFonts w:ascii="Times New Roman" w:hAnsi="Times New Roman" w:eastAsia="宋体"/>
      <w:b/>
      <w:bCs/>
      <w:sz w:val="24"/>
      <w:szCs w:val="32"/>
    </w:rPr>
  </w:style>
  <w:style w:type="paragraph" w:styleId="5">
    <w:name w:val="heading 4"/>
    <w:basedOn w:val="1"/>
    <w:next w:val="1"/>
    <w:link w:val="48"/>
    <w:semiHidden/>
    <w:unhideWhenUsed/>
    <w:qFormat/>
    <w:uiPriority w:val="9"/>
    <w:pPr>
      <w:keepNext/>
      <w:keepLines/>
      <w:spacing w:before="280" w:after="290" w:line="376" w:lineRule="auto"/>
      <w:outlineLvl w:val="3"/>
    </w:pPr>
    <w:rPr>
      <w:rFonts w:ascii="等线 Light" w:hAnsi="等线 Light" w:eastAsia="等线 Light" w:cs="Times New Roman"/>
      <w:b/>
      <w:bCs/>
      <w:sz w:val="28"/>
      <w:szCs w:val="28"/>
    </w:rPr>
  </w:style>
  <w:style w:type="character" w:default="1" w:styleId="22">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eastAsia="黑体" w:asciiTheme="majorHAnsi" w:hAnsiTheme="majorHAnsi" w:cstheme="majorBidi"/>
      <w:sz w:val="20"/>
      <w:szCs w:val="20"/>
    </w:rPr>
  </w:style>
  <w:style w:type="paragraph" w:styleId="7">
    <w:name w:val="annotation text"/>
    <w:basedOn w:val="1"/>
    <w:link w:val="33"/>
    <w:semiHidden/>
    <w:unhideWhenUsed/>
    <w:qFormat/>
    <w:uiPriority w:val="99"/>
    <w:pPr>
      <w:spacing w:line="360" w:lineRule="auto"/>
      <w:ind w:firstLine="200" w:firstLineChars="200"/>
      <w:jc w:val="left"/>
    </w:pPr>
    <w:rPr>
      <w:rFonts w:ascii="Times New Roman" w:hAnsi="Times New Roman" w:eastAsia="宋体"/>
      <w:sz w:val="24"/>
    </w:rPr>
  </w:style>
  <w:style w:type="paragraph" w:styleId="8">
    <w:name w:val="toc 3"/>
    <w:basedOn w:val="1"/>
    <w:next w:val="1"/>
    <w:unhideWhenUsed/>
    <w:qFormat/>
    <w:uiPriority w:val="39"/>
    <w:pPr>
      <w:spacing w:line="360" w:lineRule="auto"/>
      <w:ind w:left="840" w:leftChars="400" w:firstLine="200" w:firstLineChars="200"/>
    </w:pPr>
    <w:rPr>
      <w:rFonts w:ascii="Times New Roman" w:hAnsi="Times New Roman" w:eastAsia="宋体"/>
      <w:sz w:val="24"/>
    </w:rPr>
  </w:style>
  <w:style w:type="paragraph" w:styleId="9">
    <w:name w:val="Plain Text"/>
    <w:basedOn w:val="1"/>
    <w:link w:val="34"/>
    <w:semiHidden/>
    <w:unhideWhenUsed/>
    <w:qFormat/>
    <w:uiPriority w:val="99"/>
    <w:rPr>
      <w:rFonts w:ascii="宋体" w:hAnsi="Courier New" w:eastAsia="宋体" w:cs="Courier New"/>
      <w:bCs/>
      <w:kern w:val="0"/>
      <w:sz w:val="24"/>
      <w:szCs w:val="21"/>
    </w:rPr>
  </w:style>
  <w:style w:type="paragraph" w:styleId="10">
    <w:name w:val="endnote text"/>
    <w:basedOn w:val="1"/>
    <w:link w:val="77"/>
    <w:semiHidden/>
    <w:unhideWhenUsed/>
    <w:qFormat/>
    <w:uiPriority w:val="99"/>
    <w:pPr>
      <w:snapToGrid w:val="0"/>
      <w:spacing w:line="360" w:lineRule="auto"/>
      <w:ind w:firstLine="200" w:firstLineChars="200"/>
      <w:jc w:val="left"/>
    </w:pPr>
    <w:rPr>
      <w:rFonts w:ascii="Times New Roman" w:hAnsi="Times New Roman" w:eastAsia="宋体"/>
      <w:sz w:val="24"/>
    </w:rPr>
  </w:style>
  <w:style w:type="paragraph" w:styleId="11">
    <w:name w:val="Balloon Text"/>
    <w:basedOn w:val="1"/>
    <w:link w:val="76"/>
    <w:semiHidden/>
    <w:unhideWhenUsed/>
    <w:qFormat/>
    <w:uiPriority w:val="99"/>
    <w:pPr>
      <w:ind w:firstLine="200" w:firstLineChars="200"/>
    </w:pPr>
    <w:rPr>
      <w:rFonts w:ascii="Times New Roman" w:hAnsi="Times New Roman" w:eastAsia="宋体"/>
      <w:sz w:val="18"/>
      <w:szCs w:val="18"/>
    </w:rPr>
  </w:style>
  <w:style w:type="paragraph" w:styleId="12">
    <w:name w:val="footer"/>
    <w:basedOn w:val="1"/>
    <w:link w:val="27"/>
    <w:unhideWhenUsed/>
    <w:qFormat/>
    <w:uiPriority w:val="99"/>
    <w:pPr>
      <w:tabs>
        <w:tab w:val="center" w:pos="4153"/>
        <w:tab w:val="right" w:pos="8306"/>
      </w:tabs>
      <w:snapToGrid w:val="0"/>
      <w:jc w:val="left"/>
    </w:pPr>
    <w:rPr>
      <w:sz w:val="18"/>
      <w:szCs w:val="18"/>
    </w:rPr>
  </w:style>
  <w:style w:type="paragraph" w:styleId="13">
    <w:name w:val="header"/>
    <w:basedOn w:val="1"/>
    <w:link w:val="26"/>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line="360" w:lineRule="auto"/>
      <w:ind w:firstLine="200" w:firstLineChars="200"/>
    </w:pPr>
    <w:rPr>
      <w:rFonts w:ascii="Times New Roman" w:hAnsi="Times New Roman" w:eastAsia="宋体"/>
      <w:sz w:val="24"/>
    </w:rPr>
  </w:style>
  <w:style w:type="paragraph" w:styleId="15">
    <w:name w:val="toc 2"/>
    <w:basedOn w:val="1"/>
    <w:next w:val="1"/>
    <w:unhideWhenUsed/>
    <w:qFormat/>
    <w:uiPriority w:val="39"/>
    <w:pPr>
      <w:tabs>
        <w:tab w:val="left" w:pos="1470"/>
        <w:tab w:val="right" w:leader="dot" w:pos="8296"/>
      </w:tabs>
      <w:spacing w:line="360" w:lineRule="auto"/>
      <w:ind w:left="420" w:leftChars="200" w:firstLine="480" w:firstLineChars="200"/>
    </w:pPr>
    <w:rPr>
      <w:rFonts w:ascii="Times New Roman" w:hAnsi="Times New Roman" w:eastAsia="宋体" w:cs="Times New Roman"/>
      <w:sz w:val="24"/>
      <w14:ligatures w14:val="none"/>
    </w:rPr>
  </w:style>
  <w:style w:type="paragraph" w:styleId="16">
    <w:name w:val="Normal (Web)"/>
    <w:basedOn w:val="1"/>
    <w:semiHidden/>
    <w:unhideWhenUsed/>
    <w:qFormat/>
    <w:uiPriority w:val="99"/>
    <w:pPr>
      <w:spacing w:line="360" w:lineRule="auto"/>
      <w:ind w:firstLine="200" w:firstLineChars="200"/>
    </w:pPr>
    <w:rPr>
      <w:rFonts w:ascii="Times New Roman" w:hAnsi="Times New Roman" w:eastAsia="宋体" w:cs="Times New Roman"/>
      <w:sz w:val="24"/>
      <w:szCs w:val="24"/>
    </w:rPr>
  </w:style>
  <w:style w:type="paragraph" w:styleId="17">
    <w:name w:val="Title"/>
    <w:basedOn w:val="1"/>
    <w:next w:val="1"/>
    <w:link w:val="39"/>
    <w:qFormat/>
    <w:uiPriority w:val="10"/>
    <w:pPr>
      <w:spacing w:before="240" w:after="60" w:line="360" w:lineRule="auto"/>
      <w:ind w:firstLine="200" w:firstLineChars="200"/>
      <w:jc w:val="center"/>
      <w:outlineLvl w:val="0"/>
    </w:pPr>
    <w:rPr>
      <w:rFonts w:ascii="Calibri Light" w:hAnsi="Calibri Light" w:eastAsia="宋体" w:cs="Times New Roman"/>
      <w:b/>
      <w:bCs/>
      <w:kern w:val="0"/>
      <w:sz w:val="24"/>
      <w:szCs w:val="32"/>
    </w:rPr>
  </w:style>
  <w:style w:type="paragraph" w:styleId="18">
    <w:name w:val="annotation subject"/>
    <w:basedOn w:val="7"/>
    <w:next w:val="7"/>
    <w:link w:val="40"/>
    <w:semiHidden/>
    <w:unhideWhenUsed/>
    <w:qFormat/>
    <w:uiPriority w:val="99"/>
    <w:rPr>
      <w:b/>
      <w:bCs/>
    </w:rPr>
  </w:style>
  <w:style w:type="table" w:styleId="20">
    <w:name w:val="Table Grid"/>
    <w:basedOn w:val="19"/>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Light Grid"/>
    <w:basedOn w:val="19"/>
    <w:semiHidden/>
    <w:unhideWhenUsed/>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character" w:styleId="23">
    <w:name w:val="endnote reference"/>
    <w:basedOn w:val="22"/>
    <w:semiHidden/>
    <w:unhideWhenUsed/>
    <w:qFormat/>
    <w:uiPriority w:val="99"/>
    <w:rPr>
      <w:vertAlign w:val="superscript"/>
    </w:rPr>
  </w:style>
  <w:style w:type="character" w:styleId="24">
    <w:name w:val="Hyperlink"/>
    <w:basedOn w:val="22"/>
    <w:unhideWhenUsed/>
    <w:qFormat/>
    <w:uiPriority w:val="99"/>
    <w:rPr>
      <w:color w:val="467886" w:themeColor="hyperlink"/>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3"/>
    <w:qFormat/>
    <w:uiPriority w:val="99"/>
    <w:rPr>
      <w:sz w:val="18"/>
      <w:szCs w:val="18"/>
    </w:rPr>
  </w:style>
  <w:style w:type="character" w:customStyle="1" w:styleId="27">
    <w:name w:val="页脚 字符"/>
    <w:basedOn w:val="22"/>
    <w:link w:val="12"/>
    <w:qFormat/>
    <w:uiPriority w:val="99"/>
    <w:rPr>
      <w:sz w:val="18"/>
      <w:szCs w:val="18"/>
    </w:rPr>
  </w:style>
  <w:style w:type="character" w:customStyle="1" w:styleId="28">
    <w:name w:val="标题 1 字符"/>
    <w:basedOn w:val="22"/>
    <w:link w:val="2"/>
    <w:qFormat/>
    <w:uiPriority w:val="9"/>
    <w:rPr>
      <w:rFonts w:ascii="Times New Roman" w:hAnsi="Times New Roman" w:eastAsia="宋体"/>
      <w:b/>
      <w:bCs/>
      <w:kern w:val="44"/>
      <w:sz w:val="28"/>
      <w:szCs w:val="44"/>
    </w:rPr>
  </w:style>
  <w:style w:type="paragraph" w:customStyle="1" w:styleId="29">
    <w:name w:val="标题 21"/>
    <w:basedOn w:val="1"/>
    <w:next w:val="1"/>
    <w:unhideWhenUsed/>
    <w:qFormat/>
    <w:uiPriority w:val="9"/>
    <w:pPr>
      <w:keepNext/>
      <w:keepLines/>
      <w:spacing w:before="260" w:after="260" w:line="415" w:lineRule="auto"/>
      <w:outlineLvl w:val="1"/>
    </w:pPr>
    <w:rPr>
      <w:rFonts w:ascii="Times New Roman" w:hAnsi="Times New Roman" w:eastAsia="宋体" w:cs="Times New Roman"/>
      <w:b/>
      <w:bCs/>
      <w:sz w:val="28"/>
      <w:szCs w:val="32"/>
    </w:rPr>
  </w:style>
  <w:style w:type="character" w:customStyle="1" w:styleId="30">
    <w:name w:val="标题 3 字符"/>
    <w:basedOn w:val="22"/>
    <w:link w:val="4"/>
    <w:qFormat/>
    <w:uiPriority w:val="9"/>
    <w:rPr>
      <w:rFonts w:ascii="Times New Roman" w:hAnsi="Times New Roman" w:eastAsia="宋体"/>
      <w:b/>
      <w:bCs/>
      <w:sz w:val="24"/>
      <w:szCs w:val="32"/>
    </w:rPr>
  </w:style>
  <w:style w:type="paragraph" w:customStyle="1" w:styleId="31">
    <w:name w:val="标题 41"/>
    <w:basedOn w:val="1"/>
    <w:next w:val="1"/>
    <w:unhideWhenUsed/>
    <w:qFormat/>
    <w:uiPriority w:val="9"/>
    <w:pPr>
      <w:keepNext/>
      <w:keepLines/>
      <w:spacing w:before="280" w:after="290" w:line="376" w:lineRule="auto"/>
      <w:ind w:firstLine="200" w:firstLineChars="200"/>
      <w:outlineLvl w:val="3"/>
    </w:pPr>
    <w:rPr>
      <w:rFonts w:ascii="等线 Light" w:hAnsi="等线 Light" w:eastAsia="等线 Light" w:cs="Times New Roman"/>
      <w:b/>
      <w:bCs/>
      <w:sz w:val="28"/>
      <w:szCs w:val="28"/>
    </w:rPr>
  </w:style>
  <w:style w:type="paragraph" w:customStyle="1" w:styleId="32">
    <w:name w:val="题注1"/>
    <w:basedOn w:val="1"/>
    <w:next w:val="1"/>
    <w:unhideWhenUsed/>
    <w:qFormat/>
    <w:uiPriority w:val="35"/>
    <w:pPr>
      <w:spacing w:line="360" w:lineRule="auto"/>
      <w:ind w:firstLine="200" w:firstLineChars="200"/>
    </w:pPr>
    <w:rPr>
      <w:rFonts w:ascii="等线 Light" w:hAnsi="等线 Light" w:eastAsia="黑体" w:cs="Times New Roman"/>
      <w:sz w:val="20"/>
      <w:szCs w:val="20"/>
    </w:rPr>
  </w:style>
  <w:style w:type="character" w:customStyle="1" w:styleId="33">
    <w:name w:val="批注文字 字符"/>
    <w:basedOn w:val="22"/>
    <w:link w:val="7"/>
    <w:semiHidden/>
    <w:qFormat/>
    <w:uiPriority w:val="99"/>
    <w:rPr>
      <w:rFonts w:ascii="Times New Roman" w:hAnsi="Times New Roman" w:eastAsia="宋体"/>
      <w:sz w:val="24"/>
    </w:rPr>
  </w:style>
  <w:style w:type="character" w:customStyle="1" w:styleId="34">
    <w:name w:val="纯文本 字符"/>
    <w:basedOn w:val="22"/>
    <w:link w:val="9"/>
    <w:semiHidden/>
    <w:qFormat/>
    <w:uiPriority w:val="99"/>
    <w:rPr>
      <w:rFonts w:ascii="宋体" w:hAnsi="Courier New" w:eastAsia="宋体" w:cs="Courier New"/>
      <w:bCs/>
      <w:kern w:val="0"/>
      <w:sz w:val="24"/>
      <w:szCs w:val="21"/>
    </w:rPr>
  </w:style>
  <w:style w:type="character" w:customStyle="1" w:styleId="35">
    <w:name w:val="尾注文本 字符"/>
    <w:basedOn w:val="22"/>
    <w:link w:val="36"/>
    <w:semiHidden/>
    <w:qFormat/>
    <w:uiPriority w:val="99"/>
  </w:style>
  <w:style w:type="paragraph" w:customStyle="1" w:styleId="36">
    <w:name w:val="尾注文本1"/>
    <w:basedOn w:val="1"/>
    <w:next w:val="10"/>
    <w:link w:val="35"/>
    <w:semiHidden/>
    <w:unhideWhenUsed/>
    <w:qFormat/>
    <w:uiPriority w:val="99"/>
    <w:pPr>
      <w:snapToGrid w:val="0"/>
      <w:spacing w:line="360" w:lineRule="auto"/>
      <w:ind w:firstLine="200" w:firstLineChars="200"/>
      <w:jc w:val="left"/>
    </w:pPr>
  </w:style>
  <w:style w:type="character" w:customStyle="1" w:styleId="37">
    <w:name w:val="批注框文本 字符"/>
    <w:basedOn w:val="22"/>
    <w:link w:val="38"/>
    <w:semiHidden/>
    <w:qFormat/>
    <w:uiPriority w:val="99"/>
    <w:rPr>
      <w:sz w:val="18"/>
      <w:szCs w:val="18"/>
    </w:rPr>
  </w:style>
  <w:style w:type="paragraph" w:customStyle="1" w:styleId="38">
    <w:name w:val="批注框文本1"/>
    <w:basedOn w:val="1"/>
    <w:next w:val="11"/>
    <w:link w:val="37"/>
    <w:semiHidden/>
    <w:unhideWhenUsed/>
    <w:qFormat/>
    <w:uiPriority w:val="99"/>
    <w:pPr>
      <w:ind w:firstLine="200" w:firstLineChars="200"/>
    </w:pPr>
    <w:rPr>
      <w:sz w:val="18"/>
      <w:szCs w:val="18"/>
    </w:rPr>
  </w:style>
  <w:style w:type="character" w:customStyle="1" w:styleId="39">
    <w:name w:val="标题 字符"/>
    <w:basedOn w:val="22"/>
    <w:link w:val="17"/>
    <w:qFormat/>
    <w:uiPriority w:val="10"/>
    <w:rPr>
      <w:rFonts w:ascii="Calibri Light" w:hAnsi="Calibri Light" w:eastAsia="宋体" w:cs="Times New Roman"/>
      <w:b/>
      <w:bCs/>
      <w:kern w:val="0"/>
      <w:sz w:val="24"/>
      <w:szCs w:val="32"/>
    </w:rPr>
  </w:style>
  <w:style w:type="character" w:customStyle="1" w:styleId="40">
    <w:name w:val="批注主题 字符"/>
    <w:basedOn w:val="33"/>
    <w:link w:val="18"/>
    <w:semiHidden/>
    <w:qFormat/>
    <w:uiPriority w:val="99"/>
    <w:rPr>
      <w:rFonts w:ascii="Times New Roman" w:hAnsi="Times New Roman" w:eastAsia="宋体"/>
      <w:b/>
      <w:bCs/>
      <w:sz w:val="24"/>
    </w:rPr>
  </w:style>
  <w:style w:type="table" w:customStyle="1" w:styleId="41">
    <w:name w:val="浅色网格1"/>
    <w:basedOn w:val="19"/>
    <w:semiHidden/>
    <w:unhideWhenUsed/>
    <w:qFormat/>
    <w:uiPriority w:val="62"/>
    <w:rPr>
      <w:rFonts w:ascii="Times New Roman" w:hAnsi="Times New Roman" w:eastAsia="宋体" w:cs="Times New Roman"/>
      <w:kern w:val="0"/>
      <w:sz w:val="20"/>
      <w:szCs w:val="2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等线 Light" w:hAnsi="等线 Light" w:eastAsia="等线 Light"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等线 Light" w:hAnsi="等线 Light" w:eastAsia="等线 Light"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等线 Light" w:hAnsi="等线 Light" w:eastAsia="等线 Light" w:cs="Times New Roman"/>
        <w:b/>
        <w:bCs/>
      </w:rPr>
    </w:tblStylePr>
    <w:tblStylePr w:type="lastCol">
      <w:rPr>
        <w:rFonts w:ascii="等线 Light" w:hAnsi="等线 Light" w:eastAsia="等线 Light"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character" w:customStyle="1" w:styleId="42">
    <w:name w:val="超链接1"/>
    <w:basedOn w:val="22"/>
    <w:unhideWhenUsed/>
    <w:qFormat/>
    <w:uiPriority w:val="99"/>
    <w:rPr>
      <w:color w:val="0563C1"/>
      <w:u w:val="single"/>
    </w:rPr>
  </w:style>
  <w:style w:type="character" w:customStyle="1" w:styleId="43">
    <w:name w:val="标题 2 字符"/>
    <w:basedOn w:val="22"/>
    <w:link w:val="3"/>
    <w:qFormat/>
    <w:uiPriority w:val="9"/>
    <w:rPr>
      <w:rFonts w:ascii="Times New Roman" w:hAnsi="Times New Roman" w:eastAsia="宋体" w:cs="Times New Roman"/>
      <w:b/>
      <w:bCs/>
      <w:sz w:val="28"/>
      <w:szCs w:val="32"/>
    </w:rPr>
  </w:style>
  <w:style w:type="paragraph" w:styleId="44">
    <w:name w:val="List Paragraph"/>
    <w:basedOn w:val="1"/>
    <w:link w:val="52"/>
    <w:qFormat/>
    <w:uiPriority w:val="34"/>
    <w:pPr>
      <w:spacing w:line="360" w:lineRule="auto"/>
      <w:ind w:firstLine="420" w:firstLineChars="200"/>
    </w:pPr>
    <w:rPr>
      <w:rFonts w:ascii="Times New Roman" w:hAnsi="Times New Roman" w:eastAsia="宋体"/>
      <w:sz w:val="24"/>
    </w:rPr>
  </w:style>
  <w:style w:type="character" w:customStyle="1" w:styleId="45">
    <w:name w:val="MTEquationSection"/>
    <w:basedOn w:val="22"/>
    <w:qFormat/>
    <w:uiPriority w:val="0"/>
    <w:rPr>
      <w:b/>
      <w:bCs/>
      <w:vanish/>
      <w:color w:val="FF0000"/>
      <w:sz w:val="32"/>
      <w:szCs w:val="32"/>
    </w:rPr>
  </w:style>
  <w:style w:type="paragraph" w:customStyle="1" w:styleId="46">
    <w:name w:val="MTDisplayEquation"/>
    <w:basedOn w:val="1"/>
    <w:next w:val="1"/>
    <w:link w:val="47"/>
    <w:qFormat/>
    <w:uiPriority w:val="0"/>
    <w:pPr>
      <w:tabs>
        <w:tab w:val="center" w:pos="4160"/>
        <w:tab w:val="right" w:pos="8300"/>
      </w:tabs>
      <w:spacing w:line="360" w:lineRule="auto"/>
    </w:pPr>
    <w:rPr>
      <w:rFonts w:ascii="Times New Roman" w:hAnsi="Times New Roman" w:eastAsia="宋体"/>
      <w:sz w:val="24"/>
    </w:rPr>
  </w:style>
  <w:style w:type="character" w:customStyle="1" w:styleId="47">
    <w:name w:val="MTDisplayEquation 字符"/>
    <w:basedOn w:val="22"/>
    <w:link w:val="46"/>
    <w:qFormat/>
    <w:uiPriority w:val="0"/>
    <w:rPr>
      <w:rFonts w:ascii="Times New Roman" w:hAnsi="Times New Roman" w:eastAsia="宋体"/>
      <w:sz w:val="24"/>
    </w:rPr>
  </w:style>
  <w:style w:type="character" w:customStyle="1" w:styleId="48">
    <w:name w:val="标题 4 字符"/>
    <w:basedOn w:val="22"/>
    <w:link w:val="5"/>
    <w:qFormat/>
    <w:uiPriority w:val="9"/>
    <w:rPr>
      <w:rFonts w:ascii="等线 Light" w:hAnsi="等线 Light" w:eastAsia="等线 Light" w:cs="Times New Roman"/>
      <w:b/>
      <w:bCs/>
      <w:kern w:val="2"/>
      <w:sz w:val="28"/>
      <w:szCs w:val="28"/>
    </w:rPr>
  </w:style>
  <w:style w:type="character" w:customStyle="1" w:styleId="49">
    <w:name w:val="MTDisplayEquation Char"/>
    <w:basedOn w:val="22"/>
    <w:qFormat/>
    <w:uiPriority w:val="0"/>
    <w:rPr>
      <w:rFonts w:ascii="Times New Roman" w:hAnsi="Times New Roman" w:eastAsia="宋体"/>
      <w:sz w:val="24"/>
    </w:rPr>
  </w:style>
  <w:style w:type="paragraph" w:customStyle="1" w:styleId="50">
    <w:name w:val="论文正文"/>
    <w:link w:val="51"/>
    <w:qFormat/>
    <w:uiPriority w:val="0"/>
    <w:pPr>
      <w:widowControl w:val="0"/>
      <w:spacing w:line="400" w:lineRule="exact"/>
      <w:ind w:firstLine="480" w:firstLineChars="200"/>
      <w:jc w:val="both"/>
    </w:pPr>
    <w:rPr>
      <w:rFonts w:ascii="宋体" w:hAnsi="宋体" w:eastAsia="宋体" w:cs="Arial"/>
      <w:bCs/>
      <w:kern w:val="2"/>
      <w:sz w:val="24"/>
      <w:szCs w:val="30"/>
      <w:lang w:val="en-US" w:eastAsia="zh-CN" w:bidi="ar-SA"/>
      <w14:ligatures w14:val="standardContextual"/>
    </w:rPr>
  </w:style>
  <w:style w:type="character" w:customStyle="1" w:styleId="51">
    <w:name w:val="论文正文 Char"/>
    <w:basedOn w:val="22"/>
    <w:link w:val="50"/>
    <w:qFormat/>
    <w:uiPriority w:val="0"/>
    <w:rPr>
      <w:rFonts w:ascii="宋体" w:hAnsi="宋体" w:eastAsia="宋体" w:cs="Arial"/>
      <w:bCs/>
      <w:sz w:val="24"/>
      <w:szCs w:val="30"/>
    </w:rPr>
  </w:style>
  <w:style w:type="character" w:customStyle="1" w:styleId="52">
    <w:name w:val="列表段落 字符"/>
    <w:basedOn w:val="22"/>
    <w:link w:val="44"/>
    <w:qFormat/>
    <w:uiPriority w:val="34"/>
    <w:rPr>
      <w:rFonts w:ascii="Times New Roman" w:hAnsi="Times New Roman" w:eastAsia="宋体"/>
      <w:sz w:val="24"/>
    </w:rPr>
  </w:style>
  <w:style w:type="table" w:customStyle="1" w:styleId="53">
    <w:name w:val="网格型1"/>
    <w:basedOn w:val="19"/>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4">
    <w:name w:val="缩进正文"/>
    <w:basedOn w:val="1"/>
    <w:link w:val="55"/>
    <w:qFormat/>
    <w:uiPriority w:val="0"/>
    <w:pPr>
      <w:widowControl/>
      <w:tabs>
        <w:tab w:val="center" w:pos="4180"/>
        <w:tab w:val="right" w:pos="8470"/>
      </w:tabs>
    </w:pPr>
    <w:rPr>
      <w:rFonts w:ascii="Times New Roman" w:hAnsi="Times New Roman" w:eastAsia="宋体"/>
      <w:kern w:val="0"/>
      <w:sz w:val="24"/>
    </w:rPr>
  </w:style>
  <w:style w:type="character" w:customStyle="1" w:styleId="55">
    <w:name w:val="缩进正文 字符"/>
    <w:basedOn w:val="22"/>
    <w:link w:val="54"/>
    <w:qFormat/>
    <w:uiPriority w:val="0"/>
    <w:rPr>
      <w:rFonts w:ascii="Times New Roman" w:hAnsi="Times New Roman" w:eastAsia="宋体"/>
      <w:kern w:val="0"/>
      <w:sz w:val="24"/>
    </w:rPr>
  </w:style>
  <w:style w:type="paragraph" w:customStyle="1" w:styleId="56">
    <w:name w:val="新正文"/>
    <w:qFormat/>
    <w:uiPriority w:val="0"/>
    <w:pPr>
      <w:spacing w:line="400" w:lineRule="exact"/>
      <w:jc w:val="both"/>
    </w:pPr>
    <w:rPr>
      <w:rFonts w:ascii="Times New Roman" w:hAnsi="Times New Roman" w:eastAsia="宋体" w:cstheme="minorBidi"/>
      <w:kern w:val="0"/>
      <w:sz w:val="24"/>
      <w:szCs w:val="22"/>
      <w:lang w:val="en-US" w:eastAsia="zh-CN" w:bidi="ar-SA"/>
      <w14:ligatures w14:val="standardContextual"/>
    </w:rPr>
  </w:style>
  <w:style w:type="paragraph" w:customStyle="1" w:styleId="57">
    <w:name w:val="图序号"/>
    <w:basedOn w:val="6"/>
    <w:link w:val="58"/>
    <w:qFormat/>
    <w:uiPriority w:val="99"/>
    <w:pPr>
      <w:spacing w:line="360" w:lineRule="auto"/>
      <w:ind w:firstLine="140" w:firstLineChars="50"/>
      <w:jc w:val="center"/>
    </w:pPr>
    <w:rPr>
      <w:rFonts w:ascii="宋体" w:hAnsi="宋体" w:eastAsia="宋体" w:cs="Times New Roman"/>
      <w:sz w:val="28"/>
      <w:szCs w:val="28"/>
    </w:rPr>
  </w:style>
  <w:style w:type="character" w:customStyle="1" w:styleId="58">
    <w:name w:val="图序号 Char"/>
    <w:link w:val="57"/>
    <w:qFormat/>
    <w:locked/>
    <w:uiPriority w:val="99"/>
    <w:rPr>
      <w:rFonts w:ascii="宋体" w:hAnsi="宋体" w:eastAsia="宋体" w:cs="Times New Roman"/>
      <w:sz w:val="28"/>
      <w:szCs w:val="28"/>
    </w:rPr>
  </w:style>
  <w:style w:type="character" w:customStyle="1" w:styleId="59">
    <w:name w:val="MTConvertedEquation"/>
    <w:basedOn w:val="22"/>
    <w:qFormat/>
    <w:uiPriority w:val="0"/>
    <w:rPr>
      <w:b/>
      <w:bCs/>
      <w:sz w:val="32"/>
      <w:szCs w:val="32"/>
    </w:rPr>
  </w:style>
  <w:style w:type="paragraph" w:customStyle="1" w:styleId="60">
    <w:name w:val="标题1"/>
    <w:basedOn w:val="1"/>
    <w:next w:val="1"/>
    <w:qFormat/>
    <w:uiPriority w:val="10"/>
    <w:pPr>
      <w:spacing w:before="240" w:after="60" w:line="360" w:lineRule="auto"/>
      <w:ind w:firstLine="200" w:firstLineChars="200"/>
      <w:jc w:val="left"/>
      <w:outlineLvl w:val="2"/>
    </w:pPr>
    <w:rPr>
      <w:rFonts w:ascii="Calibri Light" w:hAnsi="Calibri Light" w:eastAsia="宋体" w:cs="Times New Roman"/>
      <w:b/>
      <w:bCs/>
      <w:sz w:val="24"/>
      <w:szCs w:val="32"/>
    </w:rPr>
  </w:style>
  <w:style w:type="table" w:customStyle="1" w:styleId="61">
    <w:name w:val="网格型2"/>
    <w:basedOn w:val="19"/>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批注主题 字符1"/>
    <w:basedOn w:val="33"/>
    <w:semiHidden/>
    <w:qFormat/>
    <w:uiPriority w:val="99"/>
    <w:rPr>
      <w:rFonts w:ascii="Times New Roman" w:hAnsi="Times New Roman" w:eastAsia="仿宋"/>
      <w:b/>
      <w:bCs/>
      <w:kern w:val="2"/>
      <w:sz w:val="24"/>
      <w:szCs w:val="22"/>
    </w:rPr>
  </w:style>
  <w:style w:type="paragraph" w:customStyle="1" w:styleId="63">
    <w:name w:val="文章正文"/>
    <w:basedOn w:val="1"/>
    <w:link w:val="64"/>
    <w:qFormat/>
    <w:uiPriority w:val="0"/>
    <w:pPr>
      <w:spacing w:line="360" w:lineRule="exact"/>
      <w:ind w:firstLine="420"/>
    </w:pPr>
    <w:rPr>
      <w:rFonts w:ascii="Times New Roman" w:hAnsi="Times New Roman" w:eastAsia="宋体" w:cs="Times New Roman"/>
      <w:sz w:val="24"/>
      <w:szCs w:val="20"/>
      <w:lang w:val="zh-CN"/>
    </w:rPr>
  </w:style>
  <w:style w:type="character" w:customStyle="1" w:styleId="64">
    <w:name w:val="文章正文 Char"/>
    <w:link w:val="63"/>
    <w:qFormat/>
    <w:uiPriority w:val="0"/>
    <w:rPr>
      <w:rFonts w:ascii="Times New Roman" w:hAnsi="Times New Roman" w:eastAsia="宋体" w:cs="Times New Roman"/>
      <w:sz w:val="24"/>
      <w:szCs w:val="20"/>
      <w:lang w:val="zh-CN"/>
    </w:rPr>
  </w:style>
  <w:style w:type="paragraph" w:customStyle="1" w:styleId="65">
    <w:name w:val="无间隔1"/>
    <w:link w:val="66"/>
    <w:qFormat/>
    <w:uiPriority w:val="1"/>
    <w:pPr>
      <w:spacing w:line="360" w:lineRule="auto"/>
      <w:ind w:left="100" w:leftChars="100" w:right="100" w:rightChars="100"/>
      <w:jc w:val="center"/>
    </w:pPr>
    <w:rPr>
      <w:rFonts w:ascii="Times New Roman" w:hAnsi="Times New Roman" w:eastAsia="宋体" w:cs="Times New Roman"/>
      <w:kern w:val="0"/>
      <w:sz w:val="21"/>
      <w:szCs w:val="22"/>
      <w:lang w:val="en-US" w:eastAsia="zh-CN" w:bidi="ar-SA"/>
      <w14:ligatures w14:val="standardContextual"/>
    </w:rPr>
  </w:style>
  <w:style w:type="character" w:customStyle="1" w:styleId="66">
    <w:name w:val="无间隔 Char"/>
    <w:link w:val="65"/>
    <w:qFormat/>
    <w:uiPriority w:val="1"/>
    <w:rPr>
      <w:rFonts w:ascii="Times New Roman" w:hAnsi="Times New Roman" w:eastAsia="宋体" w:cs="Times New Roman"/>
      <w:kern w:val="0"/>
    </w:rPr>
  </w:style>
  <w:style w:type="table" w:customStyle="1" w:styleId="67">
    <w:name w:val="浅色网格11"/>
    <w:basedOn w:val="19"/>
    <w:qFormat/>
    <w:uiPriority w:val="62"/>
    <w:rPr>
      <w:rFonts w:ascii="Times New Roman" w:hAnsi="Times New Roman" w:eastAsia="宋体" w:cs="Times New Roman"/>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Light" w:hAnsi="Calibri Light" w:eastAsia="宋体"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Light" w:hAnsi="Calibri Light" w:eastAsia="宋体"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Light" w:hAnsi="Calibri Light" w:eastAsia="宋体" w:cs="Times New Roman"/>
        <w:b/>
        <w:bCs/>
      </w:rPr>
    </w:tblStylePr>
    <w:tblStylePr w:type="lastCol">
      <w:rPr>
        <w:rFonts w:ascii="Calibri Light" w:hAnsi="Calibri Light" w:eastAsia="宋体"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paragraph" w:customStyle="1" w:styleId="68">
    <w:name w:val="EndNote Bibliography Title"/>
    <w:basedOn w:val="1"/>
    <w:link w:val="69"/>
    <w:qFormat/>
    <w:uiPriority w:val="0"/>
    <w:pPr>
      <w:spacing w:line="360" w:lineRule="auto"/>
      <w:ind w:firstLine="200" w:firstLineChars="200"/>
      <w:jc w:val="center"/>
    </w:pPr>
    <w:rPr>
      <w:rFonts w:ascii="Times New Roman" w:hAnsi="Times New Roman" w:eastAsia="宋体" w:cs="Times New Roman"/>
      <w:sz w:val="24"/>
    </w:rPr>
  </w:style>
  <w:style w:type="character" w:customStyle="1" w:styleId="69">
    <w:name w:val="EndNote Bibliography Title Char"/>
    <w:basedOn w:val="22"/>
    <w:link w:val="68"/>
    <w:qFormat/>
    <w:uiPriority w:val="0"/>
    <w:rPr>
      <w:rFonts w:ascii="Times New Roman" w:hAnsi="Times New Roman" w:eastAsia="宋体" w:cs="Times New Roman"/>
      <w:sz w:val="24"/>
    </w:rPr>
  </w:style>
  <w:style w:type="paragraph" w:customStyle="1" w:styleId="70">
    <w:name w:val="EndNote Bibliography"/>
    <w:basedOn w:val="1"/>
    <w:link w:val="71"/>
    <w:qFormat/>
    <w:uiPriority w:val="0"/>
    <w:pPr>
      <w:ind w:firstLine="200" w:firstLineChars="200"/>
    </w:pPr>
    <w:rPr>
      <w:rFonts w:ascii="Times New Roman" w:hAnsi="Times New Roman" w:eastAsia="宋体" w:cs="Times New Roman"/>
      <w:sz w:val="24"/>
    </w:rPr>
  </w:style>
  <w:style w:type="character" w:customStyle="1" w:styleId="71">
    <w:name w:val="EndNote Bibliography Char"/>
    <w:basedOn w:val="22"/>
    <w:link w:val="70"/>
    <w:qFormat/>
    <w:uiPriority w:val="0"/>
    <w:rPr>
      <w:rFonts w:ascii="Times New Roman" w:hAnsi="Times New Roman" w:eastAsia="宋体" w:cs="Times New Roman"/>
      <w:sz w:val="24"/>
    </w:rPr>
  </w:style>
  <w:style w:type="paragraph" w:customStyle="1" w:styleId="72">
    <w:name w:val="TOC 标题1"/>
    <w:basedOn w:val="2"/>
    <w:next w:val="1"/>
    <w:unhideWhenUsed/>
    <w:qFormat/>
    <w:uiPriority w:val="39"/>
    <w:pPr>
      <w:widowControl/>
      <w:spacing w:before="240" w:after="0" w:line="259" w:lineRule="auto"/>
      <w:ind w:firstLine="0" w:firstLineChars="0"/>
      <w:jc w:val="left"/>
      <w:outlineLvl w:val="9"/>
    </w:pPr>
    <w:rPr>
      <w:rFonts w:ascii="Calibri Light" w:hAnsi="Calibri Light" w:cs="Times New Roman"/>
      <w:b w:val="0"/>
      <w:bCs w:val="0"/>
      <w:color w:val="2E74B5"/>
      <w:kern w:val="0"/>
      <w:sz w:val="32"/>
      <w:szCs w:val="32"/>
    </w:rPr>
  </w:style>
  <w:style w:type="paragraph" w:customStyle="1" w:styleId="73">
    <w:name w:val="TOC 21"/>
    <w:basedOn w:val="1"/>
    <w:next w:val="1"/>
    <w:unhideWhenUsed/>
    <w:qFormat/>
    <w:uiPriority w:val="39"/>
    <w:pPr>
      <w:spacing w:line="360" w:lineRule="auto"/>
      <w:ind w:left="420" w:leftChars="200" w:firstLine="200" w:firstLineChars="200"/>
    </w:pPr>
    <w:rPr>
      <w:rFonts w:ascii="Times New Roman" w:hAnsi="Times New Roman" w:eastAsia="宋体"/>
      <w:sz w:val="24"/>
    </w:rPr>
  </w:style>
  <w:style w:type="paragraph" w:customStyle="1" w:styleId="74">
    <w:name w:val="TOC 31"/>
    <w:basedOn w:val="1"/>
    <w:next w:val="1"/>
    <w:unhideWhenUsed/>
    <w:qFormat/>
    <w:uiPriority w:val="39"/>
    <w:pPr>
      <w:spacing w:line="360" w:lineRule="auto"/>
      <w:ind w:left="840" w:leftChars="400" w:firstLine="200" w:firstLineChars="200"/>
    </w:pPr>
    <w:rPr>
      <w:rFonts w:ascii="Times New Roman" w:hAnsi="Times New Roman" w:eastAsia="宋体"/>
      <w:sz w:val="24"/>
    </w:rPr>
  </w:style>
  <w:style w:type="character" w:customStyle="1" w:styleId="75">
    <w:name w:val="标题 字符1"/>
    <w:basedOn w:val="22"/>
    <w:qFormat/>
    <w:uiPriority w:val="10"/>
    <w:rPr>
      <w:rFonts w:ascii="等线 Light" w:hAnsi="等线 Light" w:eastAsia="等线 Light" w:cs="Times New Roman"/>
      <w:b/>
      <w:bCs/>
      <w:kern w:val="2"/>
      <w:sz w:val="32"/>
      <w:szCs w:val="32"/>
    </w:rPr>
  </w:style>
  <w:style w:type="character" w:customStyle="1" w:styleId="76">
    <w:name w:val="批注框文本 字符1"/>
    <w:basedOn w:val="22"/>
    <w:link w:val="11"/>
    <w:semiHidden/>
    <w:qFormat/>
    <w:uiPriority w:val="99"/>
    <w:rPr>
      <w:rFonts w:ascii="Times New Roman" w:hAnsi="Times New Roman" w:eastAsia="宋体"/>
      <w:sz w:val="18"/>
      <w:szCs w:val="18"/>
    </w:rPr>
  </w:style>
  <w:style w:type="character" w:customStyle="1" w:styleId="77">
    <w:name w:val="尾注文本 字符1"/>
    <w:basedOn w:val="22"/>
    <w:link w:val="10"/>
    <w:semiHidden/>
    <w:qFormat/>
    <w:uiPriority w:val="99"/>
    <w:rPr>
      <w:rFonts w:ascii="Times New Roman" w:hAnsi="Times New Roman" w:eastAsia="宋体"/>
      <w:sz w:val="24"/>
    </w:rPr>
  </w:style>
  <w:style w:type="paragraph" w:customStyle="1" w:styleId="78">
    <w:name w:val="XT2_正文段落"/>
    <w:link w:val="79"/>
    <w:qFormat/>
    <w:uiPriority w:val="0"/>
    <w:pPr>
      <w:widowControl w:val="0"/>
      <w:wordWrap w:val="0"/>
      <w:adjustRightInd w:val="0"/>
      <w:snapToGrid w:val="0"/>
      <w:spacing w:line="312" w:lineRule="auto"/>
      <w:ind w:firstLine="560" w:firstLineChars="200"/>
      <w:jc w:val="both"/>
      <w:textAlignment w:val="center"/>
    </w:pPr>
    <w:rPr>
      <w:rFonts w:ascii="Times New Roman" w:hAnsi="Times New Roman" w:cs="Times New Roman" w:eastAsiaTheme="minorEastAsia"/>
      <w:kern w:val="2"/>
      <w:sz w:val="28"/>
      <w:szCs w:val="21"/>
      <w:lang w:val="en-US" w:eastAsia="zh-CN" w:bidi="ar-SA"/>
      <w14:ligatures w14:val="standardContextual"/>
    </w:rPr>
  </w:style>
  <w:style w:type="character" w:customStyle="1" w:styleId="79">
    <w:name w:val="XT2_正文段落 Char"/>
    <w:basedOn w:val="22"/>
    <w:link w:val="78"/>
    <w:qFormat/>
    <w:uiPriority w:val="0"/>
    <w:rPr>
      <w:rFonts w:ascii="Times New Roman" w:hAnsi="Times New Roman" w:cs="Times New Roman"/>
      <w:sz w:val="28"/>
      <w:szCs w:val="21"/>
    </w:rPr>
  </w:style>
  <w:style w:type="paragraph" w:customStyle="1" w:styleId="80">
    <w:name w:val="TOC 标题2"/>
    <w:basedOn w:val="2"/>
    <w:next w:val="1"/>
    <w:unhideWhenUsed/>
    <w:qFormat/>
    <w:uiPriority w:val="39"/>
    <w:pPr>
      <w:widowControl/>
      <w:spacing w:before="240" w:after="0" w:line="259" w:lineRule="auto"/>
      <w:ind w:firstLine="0" w:firstLineChars="0"/>
      <w:jc w:val="left"/>
      <w:outlineLvl w:val="9"/>
    </w:pPr>
    <w:rPr>
      <w:rFonts w:ascii="等线 Light" w:hAnsi="等线 Light" w:eastAsia="等线 Light" w:cs="Times New Roman"/>
      <w:b w:val="0"/>
      <w:bCs w:val="0"/>
      <w:color w:val="2F5496"/>
      <w:kern w:val="0"/>
      <w:sz w:val="32"/>
      <w:szCs w:val="32"/>
    </w:rPr>
  </w:style>
  <w:style w:type="character" w:customStyle="1" w:styleId="81">
    <w:name w:val="标题 2 字符1"/>
    <w:basedOn w:val="22"/>
    <w:semiHidden/>
    <w:qFormat/>
    <w:uiPriority w:val="9"/>
    <w:rPr>
      <w:rFonts w:asciiTheme="majorHAnsi" w:hAnsiTheme="majorHAnsi" w:eastAsiaTheme="majorEastAsia" w:cstheme="majorBidi"/>
      <w:b/>
      <w:bCs/>
      <w:sz w:val="32"/>
      <w:szCs w:val="32"/>
    </w:rPr>
  </w:style>
  <w:style w:type="character" w:customStyle="1" w:styleId="82">
    <w:name w:val="标题 4 字符1"/>
    <w:basedOn w:val="22"/>
    <w:semiHidden/>
    <w:qFormat/>
    <w:uiPriority w:val="9"/>
    <w:rPr>
      <w:rFonts w:asciiTheme="majorHAnsi" w:hAnsiTheme="majorHAnsi" w:eastAsiaTheme="majorEastAsia" w:cstheme="majorBidi"/>
      <w:b/>
      <w:bCs/>
      <w:sz w:val="28"/>
      <w:szCs w:val="28"/>
    </w:rPr>
  </w:style>
  <w:style w:type="paragraph" w:customStyle="1" w:styleId="83">
    <w:name w:val="TOC Heading"/>
    <w:basedOn w:val="2"/>
    <w:next w:val="1"/>
    <w:unhideWhenUsed/>
    <w:qFormat/>
    <w:uiPriority w:val="39"/>
    <w:pPr>
      <w:widowControl/>
      <w:spacing w:before="240" w:after="0" w:line="259" w:lineRule="auto"/>
      <w:ind w:firstLine="0" w:firstLineChars="0"/>
      <w:jc w:val="left"/>
      <w:outlineLvl w:val="9"/>
    </w:pPr>
    <w:rPr>
      <w:rFonts w:asciiTheme="majorHAnsi" w:hAnsiTheme="majorHAnsi" w:eastAsiaTheme="majorEastAsia" w:cstheme="majorBidi"/>
      <w:b w:val="0"/>
      <w:bCs w:val="0"/>
      <w:color w:val="0F4761" w:themeColor="accent1" w:themeShade="BF"/>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oleObject" Target="embeddings/oleObject49.bin"/><Relationship Id="rId93" Type="http://schemas.openxmlformats.org/officeDocument/2006/relationships/image" Target="media/image42.wmf"/><Relationship Id="rId92" Type="http://schemas.openxmlformats.org/officeDocument/2006/relationships/oleObject" Target="embeddings/oleObject48.bin"/><Relationship Id="rId91" Type="http://schemas.openxmlformats.org/officeDocument/2006/relationships/image" Target="media/image41.wmf"/><Relationship Id="rId90" Type="http://schemas.openxmlformats.org/officeDocument/2006/relationships/oleObject" Target="embeddings/oleObject47.bin"/><Relationship Id="rId9" Type="http://schemas.openxmlformats.org/officeDocument/2006/relationships/oleObject" Target="embeddings/oleObject3.bin"/><Relationship Id="rId89" Type="http://schemas.openxmlformats.org/officeDocument/2006/relationships/image" Target="media/image40.wmf"/><Relationship Id="rId88" Type="http://schemas.openxmlformats.org/officeDocument/2006/relationships/oleObject" Target="embeddings/oleObject46.bin"/><Relationship Id="rId87" Type="http://schemas.openxmlformats.org/officeDocument/2006/relationships/image" Target="media/image39.wmf"/><Relationship Id="rId86" Type="http://schemas.openxmlformats.org/officeDocument/2006/relationships/oleObject" Target="embeddings/oleObject45.bin"/><Relationship Id="rId85" Type="http://schemas.openxmlformats.org/officeDocument/2006/relationships/image" Target="media/image38.wmf"/><Relationship Id="rId84" Type="http://schemas.openxmlformats.org/officeDocument/2006/relationships/oleObject" Target="embeddings/oleObject44.bin"/><Relationship Id="rId83" Type="http://schemas.openxmlformats.org/officeDocument/2006/relationships/image" Target="media/image37.wmf"/><Relationship Id="rId82" Type="http://schemas.openxmlformats.org/officeDocument/2006/relationships/oleObject" Target="embeddings/oleObject43.bin"/><Relationship Id="rId81" Type="http://schemas.openxmlformats.org/officeDocument/2006/relationships/image" Target="media/image36.wmf"/><Relationship Id="rId80" Type="http://schemas.openxmlformats.org/officeDocument/2006/relationships/oleObject" Target="embeddings/oleObject42.bin"/><Relationship Id="rId8" Type="http://schemas.openxmlformats.org/officeDocument/2006/relationships/image" Target="media/image3.emf"/><Relationship Id="rId79" Type="http://schemas.openxmlformats.org/officeDocument/2006/relationships/oleObject" Target="embeddings/oleObject41.bin"/><Relationship Id="rId78" Type="http://schemas.openxmlformats.org/officeDocument/2006/relationships/image" Target="media/image35.wmf"/><Relationship Id="rId77" Type="http://schemas.openxmlformats.org/officeDocument/2006/relationships/oleObject" Target="embeddings/oleObject40.bin"/><Relationship Id="rId76" Type="http://schemas.openxmlformats.org/officeDocument/2006/relationships/image" Target="media/image34.wmf"/><Relationship Id="rId75" Type="http://schemas.openxmlformats.org/officeDocument/2006/relationships/oleObject" Target="embeddings/oleObject39.bin"/><Relationship Id="rId74" Type="http://schemas.openxmlformats.org/officeDocument/2006/relationships/image" Target="media/image33.wmf"/><Relationship Id="rId73" Type="http://schemas.openxmlformats.org/officeDocument/2006/relationships/oleObject" Target="embeddings/oleObject38.bin"/><Relationship Id="rId72" Type="http://schemas.openxmlformats.org/officeDocument/2006/relationships/oleObject" Target="embeddings/oleObject37.bin"/><Relationship Id="rId71" Type="http://schemas.openxmlformats.org/officeDocument/2006/relationships/oleObject" Target="embeddings/oleObject36.bin"/><Relationship Id="rId70" Type="http://schemas.openxmlformats.org/officeDocument/2006/relationships/oleObject" Target="embeddings/oleObject35.bin"/><Relationship Id="rId7" Type="http://schemas.openxmlformats.org/officeDocument/2006/relationships/image" Target="media/image2.emf"/><Relationship Id="rId69" Type="http://schemas.openxmlformats.org/officeDocument/2006/relationships/oleObject" Target="embeddings/oleObject34.bin"/><Relationship Id="rId68" Type="http://schemas.openxmlformats.org/officeDocument/2006/relationships/image" Target="media/image32.wmf"/><Relationship Id="rId67" Type="http://schemas.openxmlformats.org/officeDocument/2006/relationships/oleObject" Target="embeddings/oleObject33.bin"/><Relationship Id="rId66" Type="http://schemas.openxmlformats.org/officeDocument/2006/relationships/image" Target="media/image31.wmf"/><Relationship Id="rId65" Type="http://schemas.openxmlformats.org/officeDocument/2006/relationships/oleObject" Target="embeddings/oleObject32.bin"/><Relationship Id="rId64" Type="http://schemas.openxmlformats.org/officeDocument/2006/relationships/image" Target="media/image30.wmf"/><Relationship Id="rId63" Type="http://schemas.openxmlformats.org/officeDocument/2006/relationships/oleObject" Target="embeddings/oleObject31.bin"/><Relationship Id="rId62" Type="http://schemas.openxmlformats.org/officeDocument/2006/relationships/image" Target="media/image29.wmf"/><Relationship Id="rId61" Type="http://schemas.openxmlformats.org/officeDocument/2006/relationships/oleObject" Target="embeddings/oleObject30.bin"/><Relationship Id="rId60" Type="http://schemas.openxmlformats.org/officeDocument/2006/relationships/oleObject" Target="embeddings/oleObject29.bin"/><Relationship Id="rId6" Type="http://schemas.openxmlformats.org/officeDocument/2006/relationships/oleObject" Target="embeddings/oleObject2.bin"/><Relationship Id="rId59" Type="http://schemas.openxmlformats.org/officeDocument/2006/relationships/image" Target="media/image28.wmf"/><Relationship Id="rId58" Type="http://schemas.openxmlformats.org/officeDocument/2006/relationships/oleObject" Target="embeddings/oleObject28.bin"/><Relationship Id="rId57" Type="http://schemas.openxmlformats.org/officeDocument/2006/relationships/image" Target="media/image27.wmf"/><Relationship Id="rId56" Type="http://schemas.openxmlformats.org/officeDocument/2006/relationships/oleObject" Target="embeddings/oleObject27.bin"/><Relationship Id="rId55" Type="http://schemas.openxmlformats.org/officeDocument/2006/relationships/image" Target="media/image26.wmf"/><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image" Target="media/image24.wmf"/><Relationship Id="rId50" Type="http://schemas.openxmlformats.org/officeDocument/2006/relationships/oleObject" Target="embeddings/oleObject24.bin"/><Relationship Id="rId5" Type="http://schemas.openxmlformats.org/officeDocument/2006/relationships/image" Target="media/image1.e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oleObject" Target="embeddings/oleObject21.bin"/><Relationship Id="rId44" Type="http://schemas.openxmlformats.org/officeDocument/2006/relationships/image" Target="media/image21.wmf"/><Relationship Id="rId43" Type="http://schemas.openxmlformats.org/officeDocument/2006/relationships/oleObject" Target="embeddings/oleObject20.bin"/><Relationship Id="rId42" Type="http://schemas.openxmlformats.org/officeDocument/2006/relationships/image" Target="media/image20.wmf"/><Relationship Id="rId41" Type="http://schemas.openxmlformats.org/officeDocument/2006/relationships/oleObject" Target="embeddings/oleObject19.bin"/><Relationship Id="rId40" Type="http://schemas.openxmlformats.org/officeDocument/2006/relationships/image" Target="media/image19.wmf"/><Relationship Id="rId4" Type="http://schemas.openxmlformats.org/officeDocument/2006/relationships/oleObject" Target="embeddings/oleObject1.bin"/><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image" Target="media/image17.wmf"/><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image" Target="media/image14.wmf"/><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0" Type="http://schemas.openxmlformats.org/officeDocument/2006/relationships/fontTable" Target="fontTable.xml"/><Relationship Id="rId22" Type="http://schemas.openxmlformats.org/officeDocument/2006/relationships/image" Target="media/image10.wmf"/><Relationship Id="rId219" Type="http://schemas.openxmlformats.org/officeDocument/2006/relationships/customXml" Target="../customXml/item1.xml"/><Relationship Id="rId218" Type="http://schemas.openxmlformats.org/officeDocument/2006/relationships/numbering" Target="numbering.xml"/><Relationship Id="rId217" Type="http://schemas.openxmlformats.org/officeDocument/2006/relationships/image" Target="media/image103.emf"/><Relationship Id="rId216" Type="http://schemas.openxmlformats.org/officeDocument/2006/relationships/image" Target="media/image102.emf"/><Relationship Id="rId215" Type="http://schemas.openxmlformats.org/officeDocument/2006/relationships/package" Target="embeddings/Microsoft_Visio___2.vsdx"/><Relationship Id="rId214" Type="http://schemas.openxmlformats.org/officeDocument/2006/relationships/image" Target="media/image101.emf"/><Relationship Id="rId213" Type="http://schemas.openxmlformats.org/officeDocument/2006/relationships/package" Target="embeddings/Microsoft_Visio___1.vsdx"/><Relationship Id="rId212" Type="http://schemas.openxmlformats.org/officeDocument/2006/relationships/image" Target="media/image100.emf"/><Relationship Id="rId211" Type="http://schemas.openxmlformats.org/officeDocument/2006/relationships/image" Target="media/image99.wmf"/><Relationship Id="rId210" Type="http://schemas.openxmlformats.org/officeDocument/2006/relationships/oleObject" Target="embeddings/oleObject109.bin"/><Relationship Id="rId21" Type="http://schemas.openxmlformats.org/officeDocument/2006/relationships/oleObject" Target="embeddings/oleObject9.bin"/><Relationship Id="rId209" Type="http://schemas.openxmlformats.org/officeDocument/2006/relationships/image" Target="media/image98.wmf"/><Relationship Id="rId208" Type="http://schemas.openxmlformats.org/officeDocument/2006/relationships/oleObject" Target="embeddings/oleObject108.bin"/><Relationship Id="rId207" Type="http://schemas.openxmlformats.org/officeDocument/2006/relationships/image" Target="media/image97.wmf"/><Relationship Id="rId206" Type="http://schemas.openxmlformats.org/officeDocument/2006/relationships/oleObject" Target="embeddings/oleObject107.bin"/><Relationship Id="rId205" Type="http://schemas.openxmlformats.org/officeDocument/2006/relationships/image" Target="media/image96.emf"/><Relationship Id="rId204" Type="http://schemas.openxmlformats.org/officeDocument/2006/relationships/image" Target="media/image95.emf"/><Relationship Id="rId203" Type="http://schemas.openxmlformats.org/officeDocument/2006/relationships/image" Target="media/image94.emf"/><Relationship Id="rId202" Type="http://schemas.openxmlformats.org/officeDocument/2006/relationships/image" Target="media/image93.emf"/><Relationship Id="rId201" Type="http://schemas.openxmlformats.org/officeDocument/2006/relationships/image" Target="media/image92.wmf"/><Relationship Id="rId200" Type="http://schemas.openxmlformats.org/officeDocument/2006/relationships/oleObject" Target="embeddings/oleObject106.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5.bin"/><Relationship Id="rId197" Type="http://schemas.openxmlformats.org/officeDocument/2006/relationships/image" Target="media/image90.wmf"/><Relationship Id="rId196" Type="http://schemas.openxmlformats.org/officeDocument/2006/relationships/oleObject" Target="embeddings/oleObject104.bin"/><Relationship Id="rId195" Type="http://schemas.openxmlformats.org/officeDocument/2006/relationships/image" Target="media/image89.wmf"/><Relationship Id="rId194" Type="http://schemas.openxmlformats.org/officeDocument/2006/relationships/oleObject" Target="embeddings/oleObject103.bin"/><Relationship Id="rId193" Type="http://schemas.openxmlformats.org/officeDocument/2006/relationships/image" Target="media/image88.wmf"/><Relationship Id="rId192" Type="http://schemas.openxmlformats.org/officeDocument/2006/relationships/oleObject" Target="embeddings/oleObject102.bin"/><Relationship Id="rId191" Type="http://schemas.openxmlformats.org/officeDocument/2006/relationships/image" Target="media/image87.wmf"/><Relationship Id="rId190" Type="http://schemas.openxmlformats.org/officeDocument/2006/relationships/oleObject" Target="embeddings/oleObject101.bin"/><Relationship Id="rId19" Type="http://schemas.openxmlformats.org/officeDocument/2006/relationships/oleObject" Target="embeddings/oleObject8.bin"/><Relationship Id="rId189" Type="http://schemas.openxmlformats.org/officeDocument/2006/relationships/image" Target="media/image86.wmf"/><Relationship Id="rId188" Type="http://schemas.openxmlformats.org/officeDocument/2006/relationships/oleObject" Target="embeddings/oleObject100.bin"/><Relationship Id="rId187" Type="http://schemas.openxmlformats.org/officeDocument/2006/relationships/image" Target="media/image85.wmf"/><Relationship Id="rId186" Type="http://schemas.openxmlformats.org/officeDocument/2006/relationships/oleObject" Target="embeddings/oleObject99.bin"/><Relationship Id="rId185" Type="http://schemas.openxmlformats.org/officeDocument/2006/relationships/image" Target="media/image84.wmf"/><Relationship Id="rId184" Type="http://schemas.openxmlformats.org/officeDocument/2006/relationships/oleObject" Target="embeddings/oleObject98.bin"/><Relationship Id="rId183" Type="http://schemas.openxmlformats.org/officeDocument/2006/relationships/image" Target="media/image83.wmf"/><Relationship Id="rId182" Type="http://schemas.openxmlformats.org/officeDocument/2006/relationships/oleObject" Target="embeddings/oleObject97.bin"/><Relationship Id="rId181" Type="http://schemas.openxmlformats.org/officeDocument/2006/relationships/image" Target="media/image82.emf"/><Relationship Id="rId180" Type="http://schemas.openxmlformats.org/officeDocument/2006/relationships/image" Target="media/image81.wmf"/><Relationship Id="rId18" Type="http://schemas.openxmlformats.org/officeDocument/2006/relationships/image" Target="media/image8.wmf"/><Relationship Id="rId179" Type="http://schemas.openxmlformats.org/officeDocument/2006/relationships/oleObject" Target="embeddings/oleObject96.bin"/><Relationship Id="rId178" Type="http://schemas.openxmlformats.org/officeDocument/2006/relationships/image" Target="media/image80.wmf"/><Relationship Id="rId177" Type="http://schemas.openxmlformats.org/officeDocument/2006/relationships/oleObject" Target="embeddings/oleObject95.bin"/><Relationship Id="rId176" Type="http://schemas.openxmlformats.org/officeDocument/2006/relationships/image" Target="media/image79.wmf"/><Relationship Id="rId175" Type="http://schemas.openxmlformats.org/officeDocument/2006/relationships/oleObject" Target="embeddings/oleObject94.bin"/><Relationship Id="rId174" Type="http://schemas.openxmlformats.org/officeDocument/2006/relationships/image" Target="media/image78.wmf"/><Relationship Id="rId173" Type="http://schemas.openxmlformats.org/officeDocument/2006/relationships/oleObject" Target="embeddings/oleObject93.bin"/><Relationship Id="rId172" Type="http://schemas.openxmlformats.org/officeDocument/2006/relationships/image" Target="media/image77.wmf"/><Relationship Id="rId171" Type="http://schemas.openxmlformats.org/officeDocument/2006/relationships/oleObject" Target="embeddings/oleObject92.bin"/><Relationship Id="rId170" Type="http://schemas.openxmlformats.org/officeDocument/2006/relationships/image" Target="media/image76.wmf"/><Relationship Id="rId17" Type="http://schemas.openxmlformats.org/officeDocument/2006/relationships/oleObject" Target="embeddings/oleObject7.bin"/><Relationship Id="rId169" Type="http://schemas.openxmlformats.org/officeDocument/2006/relationships/oleObject" Target="embeddings/oleObject91.bin"/><Relationship Id="rId168" Type="http://schemas.openxmlformats.org/officeDocument/2006/relationships/image" Target="media/image75.wmf"/><Relationship Id="rId167" Type="http://schemas.openxmlformats.org/officeDocument/2006/relationships/oleObject" Target="embeddings/oleObject90.bin"/><Relationship Id="rId166" Type="http://schemas.openxmlformats.org/officeDocument/2006/relationships/image" Target="media/image74.wmf"/><Relationship Id="rId165" Type="http://schemas.openxmlformats.org/officeDocument/2006/relationships/oleObject" Target="embeddings/oleObject89.bin"/><Relationship Id="rId164" Type="http://schemas.openxmlformats.org/officeDocument/2006/relationships/image" Target="media/image73.wmf"/><Relationship Id="rId163" Type="http://schemas.openxmlformats.org/officeDocument/2006/relationships/oleObject" Target="embeddings/oleObject88.bin"/><Relationship Id="rId162" Type="http://schemas.openxmlformats.org/officeDocument/2006/relationships/oleObject" Target="embeddings/oleObject87.bin"/><Relationship Id="rId161" Type="http://schemas.openxmlformats.org/officeDocument/2006/relationships/image" Target="media/image72.wmf"/><Relationship Id="rId160" Type="http://schemas.openxmlformats.org/officeDocument/2006/relationships/oleObject" Target="embeddings/oleObject86.bin"/><Relationship Id="rId16" Type="http://schemas.openxmlformats.org/officeDocument/2006/relationships/image" Target="media/image7.wmf"/><Relationship Id="rId159" Type="http://schemas.openxmlformats.org/officeDocument/2006/relationships/image" Target="media/image71.wmf"/><Relationship Id="rId158" Type="http://schemas.openxmlformats.org/officeDocument/2006/relationships/oleObject" Target="embeddings/oleObject85.bin"/><Relationship Id="rId157" Type="http://schemas.openxmlformats.org/officeDocument/2006/relationships/image" Target="media/image70.wmf"/><Relationship Id="rId156" Type="http://schemas.openxmlformats.org/officeDocument/2006/relationships/oleObject" Target="embeddings/oleObject84.bin"/><Relationship Id="rId155" Type="http://schemas.openxmlformats.org/officeDocument/2006/relationships/image" Target="media/image69.wmf"/><Relationship Id="rId154" Type="http://schemas.openxmlformats.org/officeDocument/2006/relationships/oleObject" Target="embeddings/oleObject83.bin"/><Relationship Id="rId153" Type="http://schemas.openxmlformats.org/officeDocument/2006/relationships/image" Target="media/image68.wmf"/><Relationship Id="rId152" Type="http://schemas.openxmlformats.org/officeDocument/2006/relationships/oleObject" Target="embeddings/oleObject82.bin"/><Relationship Id="rId151" Type="http://schemas.openxmlformats.org/officeDocument/2006/relationships/image" Target="media/image67.wmf"/><Relationship Id="rId150" Type="http://schemas.openxmlformats.org/officeDocument/2006/relationships/oleObject" Target="embeddings/oleObject81.bin"/><Relationship Id="rId15" Type="http://schemas.openxmlformats.org/officeDocument/2006/relationships/oleObject" Target="embeddings/oleObject6.bin"/><Relationship Id="rId149" Type="http://schemas.openxmlformats.org/officeDocument/2006/relationships/image" Target="media/image66.wmf"/><Relationship Id="rId148" Type="http://schemas.openxmlformats.org/officeDocument/2006/relationships/oleObject" Target="embeddings/oleObject80.bin"/><Relationship Id="rId147" Type="http://schemas.openxmlformats.org/officeDocument/2006/relationships/image" Target="media/image65.wmf"/><Relationship Id="rId146" Type="http://schemas.openxmlformats.org/officeDocument/2006/relationships/oleObject" Target="embeddings/oleObject79.bin"/><Relationship Id="rId145" Type="http://schemas.openxmlformats.org/officeDocument/2006/relationships/image" Target="media/image64.wmf"/><Relationship Id="rId144" Type="http://schemas.openxmlformats.org/officeDocument/2006/relationships/oleObject" Target="embeddings/oleObject78.bin"/><Relationship Id="rId143" Type="http://schemas.openxmlformats.org/officeDocument/2006/relationships/image" Target="media/image63.wmf"/><Relationship Id="rId142" Type="http://schemas.openxmlformats.org/officeDocument/2006/relationships/oleObject" Target="embeddings/oleObject77.bin"/><Relationship Id="rId141" Type="http://schemas.openxmlformats.org/officeDocument/2006/relationships/image" Target="media/image62.wmf"/><Relationship Id="rId140" Type="http://schemas.openxmlformats.org/officeDocument/2006/relationships/oleObject" Target="embeddings/oleObject76.bin"/><Relationship Id="rId14" Type="http://schemas.openxmlformats.org/officeDocument/2006/relationships/image" Target="media/image6.wmf"/><Relationship Id="rId139" Type="http://schemas.openxmlformats.org/officeDocument/2006/relationships/image" Target="media/image61.wmf"/><Relationship Id="rId138" Type="http://schemas.openxmlformats.org/officeDocument/2006/relationships/oleObject" Target="embeddings/oleObject75.bin"/><Relationship Id="rId137" Type="http://schemas.openxmlformats.org/officeDocument/2006/relationships/image" Target="media/image60.wmf"/><Relationship Id="rId136" Type="http://schemas.openxmlformats.org/officeDocument/2006/relationships/oleObject" Target="embeddings/oleObject74.bin"/><Relationship Id="rId135" Type="http://schemas.openxmlformats.org/officeDocument/2006/relationships/image" Target="media/image59.wmf"/><Relationship Id="rId134" Type="http://schemas.openxmlformats.org/officeDocument/2006/relationships/oleObject" Target="embeddings/oleObject73.bin"/><Relationship Id="rId133" Type="http://schemas.openxmlformats.org/officeDocument/2006/relationships/image" Target="media/image58.wmf"/><Relationship Id="rId132" Type="http://schemas.openxmlformats.org/officeDocument/2006/relationships/oleObject" Target="embeddings/oleObject72.bin"/><Relationship Id="rId131" Type="http://schemas.openxmlformats.org/officeDocument/2006/relationships/oleObject" Target="embeddings/oleObject71.bin"/><Relationship Id="rId130" Type="http://schemas.openxmlformats.org/officeDocument/2006/relationships/image" Target="media/image57.wmf"/><Relationship Id="rId13" Type="http://schemas.openxmlformats.org/officeDocument/2006/relationships/oleObject" Target="embeddings/oleObject5.bin"/><Relationship Id="rId129" Type="http://schemas.openxmlformats.org/officeDocument/2006/relationships/oleObject" Target="embeddings/oleObject70.bin"/><Relationship Id="rId128" Type="http://schemas.openxmlformats.org/officeDocument/2006/relationships/image" Target="media/image56.wmf"/><Relationship Id="rId127" Type="http://schemas.openxmlformats.org/officeDocument/2006/relationships/oleObject" Target="embeddings/oleObject69.bin"/><Relationship Id="rId126" Type="http://schemas.openxmlformats.org/officeDocument/2006/relationships/oleObject" Target="embeddings/oleObject68.bin"/><Relationship Id="rId125" Type="http://schemas.openxmlformats.org/officeDocument/2006/relationships/oleObject" Target="embeddings/oleObject67.bin"/><Relationship Id="rId124" Type="http://schemas.openxmlformats.org/officeDocument/2006/relationships/image" Target="media/image55.wmf"/><Relationship Id="rId123" Type="http://schemas.openxmlformats.org/officeDocument/2006/relationships/oleObject" Target="embeddings/oleObject66.bin"/><Relationship Id="rId122" Type="http://schemas.openxmlformats.org/officeDocument/2006/relationships/oleObject" Target="embeddings/oleObject65.bin"/><Relationship Id="rId121" Type="http://schemas.openxmlformats.org/officeDocument/2006/relationships/image" Target="media/image54.wmf"/><Relationship Id="rId120" Type="http://schemas.openxmlformats.org/officeDocument/2006/relationships/oleObject" Target="embeddings/oleObject64.bin"/><Relationship Id="rId12" Type="http://schemas.openxmlformats.org/officeDocument/2006/relationships/image" Target="media/image5.wmf"/><Relationship Id="rId119" Type="http://schemas.openxmlformats.org/officeDocument/2006/relationships/oleObject" Target="embeddings/oleObject63.bin"/><Relationship Id="rId118" Type="http://schemas.openxmlformats.org/officeDocument/2006/relationships/oleObject" Target="embeddings/oleObject62.bin"/><Relationship Id="rId117" Type="http://schemas.openxmlformats.org/officeDocument/2006/relationships/oleObject" Target="embeddings/oleObject61.bin"/><Relationship Id="rId116" Type="http://schemas.openxmlformats.org/officeDocument/2006/relationships/image" Target="media/image53.wmf"/><Relationship Id="rId115" Type="http://schemas.openxmlformats.org/officeDocument/2006/relationships/oleObject" Target="embeddings/oleObject60.bin"/><Relationship Id="rId114" Type="http://schemas.openxmlformats.org/officeDocument/2006/relationships/image" Target="media/image52.wmf"/><Relationship Id="rId113" Type="http://schemas.openxmlformats.org/officeDocument/2006/relationships/oleObject" Target="embeddings/oleObject59.bin"/><Relationship Id="rId112" Type="http://schemas.openxmlformats.org/officeDocument/2006/relationships/image" Target="media/image51.wmf"/><Relationship Id="rId111" Type="http://schemas.openxmlformats.org/officeDocument/2006/relationships/oleObject" Target="embeddings/oleObject58.bin"/><Relationship Id="rId110" Type="http://schemas.openxmlformats.org/officeDocument/2006/relationships/image" Target="media/image50.wmf"/><Relationship Id="rId11" Type="http://schemas.openxmlformats.org/officeDocument/2006/relationships/oleObject" Target="embeddings/oleObject4.bin"/><Relationship Id="rId109" Type="http://schemas.openxmlformats.org/officeDocument/2006/relationships/oleObject" Target="embeddings/oleObject57.bin"/><Relationship Id="rId108" Type="http://schemas.openxmlformats.org/officeDocument/2006/relationships/image" Target="media/image49.wmf"/><Relationship Id="rId107" Type="http://schemas.openxmlformats.org/officeDocument/2006/relationships/oleObject" Target="embeddings/oleObject56.bin"/><Relationship Id="rId106" Type="http://schemas.openxmlformats.org/officeDocument/2006/relationships/image" Target="media/image48.wmf"/><Relationship Id="rId105" Type="http://schemas.openxmlformats.org/officeDocument/2006/relationships/oleObject" Target="embeddings/oleObject55.bin"/><Relationship Id="rId104" Type="http://schemas.openxmlformats.org/officeDocument/2006/relationships/image" Target="media/image47.wmf"/><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68CBF-6439-4EC5-9406-41B29A801DB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6689</Words>
  <Characters>8526</Characters>
  <Lines>111</Lines>
  <Paragraphs>31</Paragraphs>
  <TotalTime>35</TotalTime>
  <ScaleCrop>false</ScaleCrop>
  <LinksUpToDate>false</LinksUpToDate>
  <CharactersWithSpaces>8985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2024-10-31T15:28:00Z</dcterms:created>
  <dc:creator>jfd</dc:creator>
  <cp:lastModifiedBy>晨沐</cp:lastModifiedBy>
  <dcterms:modified xsi:type="dcterms:W3CDTF">2026-04-25T03:22:00Z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F2422E5D47854249BF7522C5BB7E3CC6_13</vt:lpwstr>
  </property>
  <property fmtid="{D5CDD505-2E9C-101B-9397-08002B2CF9AE}" pid="4" name="KSOTemplateDocerSaveRecord">
    <vt:lpwstr>eyJoZGlkIjoiMDQ2YzY1NmYwZDQwMTgxNmM0OTU4MzgyYzk5NmNmOWIiLCJ1c2VySWQiOiIxMDAyMzQ2MzMzIn0=</vt:lpwstr>
  </property>
</Properties>
</file>