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6E966" w14:textId="77777777" w:rsidR="00661527" w:rsidRDefault="004A312D" w:rsidP="00661527">
      <w:pPr>
        <w:ind w:firstLineChars="0" w:firstLine="0"/>
      </w:pPr>
      <w:r>
        <w:fldChar w:fldCharType="begin"/>
      </w:r>
      <w:r>
        <w:instrText xml:space="preserve"> MACROBUTTON MTEditEquationSection2 </w:instrText>
      </w:r>
      <w:r w:rsidRPr="004A312D">
        <w:rPr>
          <w:rStyle w:val="MTEquationSection"/>
        </w:rPr>
        <w:instrText>Equation Chapter 1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r w:rsidR="00661527" w:rsidRPr="000320F0">
        <w:t xml:space="preserve"> </w:t>
      </w:r>
    </w:p>
    <w:p w14:paraId="1E549818" w14:textId="77777777" w:rsidR="00661527" w:rsidRDefault="00661527" w:rsidP="00661527">
      <w:pPr>
        <w:ind w:firstLineChars="0" w:firstLine="0"/>
      </w:pPr>
    </w:p>
    <w:p w14:paraId="2E5B8060" w14:textId="77777777" w:rsidR="00661527" w:rsidRDefault="00661527" w:rsidP="00661527">
      <w:pPr>
        <w:ind w:firstLineChars="0" w:firstLine="0"/>
        <w:jc w:val="center"/>
        <w:rPr>
          <w:rFonts w:ascii="黑体" w:eastAsia="黑体" w:hAnsi="黑体"/>
          <w:sz w:val="52"/>
          <w:szCs w:val="52"/>
        </w:rPr>
      </w:pPr>
    </w:p>
    <w:p w14:paraId="0758B5F0" w14:textId="77777777" w:rsidR="00661527" w:rsidRPr="00E14D32" w:rsidRDefault="00661527" w:rsidP="00661527">
      <w:pPr>
        <w:ind w:firstLineChars="0" w:firstLine="0"/>
        <w:jc w:val="center"/>
        <w:rPr>
          <w:rFonts w:ascii="黑体" w:eastAsia="黑体" w:hAnsi="黑体"/>
          <w:sz w:val="52"/>
          <w:szCs w:val="52"/>
        </w:rPr>
      </w:pPr>
      <w:r w:rsidRPr="00E14D32">
        <w:rPr>
          <w:rFonts w:ascii="黑体" w:eastAsia="黑体" w:hAnsi="黑体" w:hint="eastAsia"/>
          <w:sz w:val="52"/>
          <w:szCs w:val="52"/>
        </w:rPr>
        <w:t>高速</w:t>
      </w:r>
      <w:r w:rsidRPr="00E14D32">
        <w:rPr>
          <w:rFonts w:ascii="黑体" w:eastAsia="黑体" w:hAnsi="黑体"/>
          <w:sz w:val="52"/>
          <w:szCs w:val="52"/>
        </w:rPr>
        <w:t>高动态分布式雷达组网</w:t>
      </w:r>
    </w:p>
    <w:p w14:paraId="714865DB" w14:textId="77777777" w:rsidR="00661527" w:rsidRDefault="00661527" w:rsidP="00661527">
      <w:pPr>
        <w:ind w:firstLineChars="0" w:firstLine="0"/>
        <w:jc w:val="center"/>
        <w:rPr>
          <w:sz w:val="52"/>
          <w:szCs w:val="52"/>
        </w:rPr>
      </w:pPr>
      <w:r>
        <w:rPr>
          <w:rFonts w:hint="eastAsia"/>
          <w:sz w:val="52"/>
          <w:szCs w:val="52"/>
        </w:rPr>
        <w:t>总体技术</w:t>
      </w:r>
      <w:r>
        <w:rPr>
          <w:sz w:val="52"/>
          <w:szCs w:val="52"/>
        </w:rPr>
        <w:t>方案</w:t>
      </w:r>
      <w:r w:rsidRPr="00E14D32">
        <w:rPr>
          <w:sz w:val="52"/>
          <w:szCs w:val="52"/>
        </w:rPr>
        <w:t>报告</w:t>
      </w:r>
    </w:p>
    <w:p w14:paraId="01786475" w14:textId="77777777" w:rsidR="00661527" w:rsidRDefault="00661527" w:rsidP="00661527">
      <w:pPr>
        <w:ind w:firstLineChars="0" w:firstLine="0"/>
        <w:jc w:val="center"/>
        <w:rPr>
          <w:sz w:val="52"/>
          <w:szCs w:val="52"/>
        </w:rPr>
      </w:pPr>
    </w:p>
    <w:p w14:paraId="02B288F1" w14:textId="77777777" w:rsidR="00661527" w:rsidRDefault="00661527" w:rsidP="00661527">
      <w:pPr>
        <w:ind w:firstLineChars="0" w:firstLine="0"/>
        <w:jc w:val="center"/>
        <w:rPr>
          <w:sz w:val="52"/>
          <w:szCs w:val="52"/>
        </w:rPr>
      </w:pPr>
    </w:p>
    <w:p w14:paraId="163C2E04" w14:textId="77777777" w:rsidR="00661527" w:rsidRDefault="00661527" w:rsidP="00661527">
      <w:pPr>
        <w:ind w:firstLineChars="0" w:firstLine="0"/>
        <w:jc w:val="center"/>
        <w:rPr>
          <w:sz w:val="52"/>
          <w:szCs w:val="52"/>
        </w:rPr>
      </w:pPr>
    </w:p>
    <w:p w14:paraId="1DBE11BA" w14:textId="77777777" w:rsidR="00661527" w:rsidRDefault="00661527" w:rsidP="00661527">
      <w:pPr>
        <w:ind w:firstLineChars="0" w:firstLine="0"/>
        <w:jc w:val="center"/>
        <w:rPr>
          <w:sz w:val="52"/>
          <w:szCs w:val="52"/>
        </w:rPr>
      </w:pPr>
    </w:p>
    <w:p w14:paraId="1FBAD597" w14:textId="77777777" w:rsidR="00661527" w:rsidRDefault="00661527" w:rsidP="00661527">
      <w:pPr>
        <w:ind w:firstLineChars="0" w:firstLine="0"/>
        <w:jc w:val="center"/>
        <w:rPr>
          <w:sz w:val="52"/>
          <w:szCs w:val="52"/>
        </w:rPr>
      </w:pPr>
    </w:p>
    <w:p w14:paraId="5DA0C8D9" w14:textId="77777777" w:rsidR="00661527" w:rsidRDefault="00661527" w:rsidP="00661527">
      <w:pPr>
        <w:ind w:firstLineChars="0" w:firstLine="0"/>
        <w:jc w:val="center"/>
        <w:rPr>
          <w:sz w:val="52"/>
          <w:szCs w:val="52"/>
        </w:rPr>
      </w:pPr>
    </w:p>
    <w:p w14:paraId="7C461DDC" w14:textId="77777777" w:rsidR="00661527" w:rsidRDefault="00661527" w:rsidP="00661527">
      <w:pPr>
        <w:ind w:firstLineChars="0" w:firstLine="0"/>
        <w:jc w:val="center"/>
        <w:rPr>
          <w:sz w:val="52"/>
          <w:szCs w:val="52"/>
        </w:rPr>
      </w:pPr>
    </w:p>
    <w:p w14:paraId="28F46E2B" w14:textId="77777777" w:rsidR="00661527" w:rsidRDefault="00661527" w:rsidP="00661527">
      <w:pPr>
        <w:ind w:firstLineChars="0" w:firstLine="0"/>
        <w:jc w:val="center"/>
        <w:rPr>
          <w:sz w:val="52"/>
          <w:szCs w:val="52"/>
        </w:rPr>
      </w:pPr>
    </w:p>
    <w:p w14:paraId="44333B2B" w14:textId="77777777" w:rsidR="00661527" w:rsidRDefault="00661527" w:rsidP="00661527">
      <w:pPr>
        <w:ind w:firstLineChars="0" w:firstLine="0"/>
        <w:jc w:val="center"/>
        <w:rPr>
          <w:sz w:val="52"/>
          <w:szCs w:val="52"/>
        </w:rPr>
      </w:pPr>
    </w:p>
    <w:p w14:paraId="7C71A866" w14:textId="77777777" w:rsidR="00661527" w:rsidRDefault="00661527" w:rsidP="00661527">
      <w:pPr>
        <w:ind w:firstLineChars="0" w:firstLine="0"/>
        <w:jc w:val="center"/>
        <w:rPr>
          <w:sz w:val="52"/>
          <w:szCs w:val="52"/>
        </w:rPr>
      </w:pPr>
    </w:p>
    <w:p w14:paraId="2F5651B5" w14:textId="77777777" w:rsidR="00661527" w:rsidRPr="00E2094D" w:rsidRDefault="00661527" w:rsidP="00661527">
      <w:pPr>
        <w:ind w:firstLineChars="0" w:firstLine="0"/>
        <w:jc w:val="center"/>
        <w:rPr>
          <w:sz w:val="36"/>
          <w:szCs w:val="36"/>
        </w:rPr>
      </w:pPr>
      <w:r w:rsidRPr="00E2094D">
        <w:rPr>
          <w:rFonts w:hint="eastAsia"/>
          <w:sz w:val="36"/>
          <w:szCs w:val="36"/>
        </w:rPr>
        <w:t>电子科技大学</w:t>
      </w:r>
    </w:p>
    <w:p w14:paraId="1D8961F3" w14:textId="77777777" w:rsidR="00661527" w:rsidRPr="00E2094D" w:rsidRDefault="00661527" w:rsidP="00661527">
      <w:pPr>
        <w:ind w:firstLineChars="0" w:firstLine="0"/>
        <w:jc w:val="center"/>
        <w:rPr>
          <w:sz w:val="36"/>
          <w:szCs w:val="36"/>
        </w:rPr>
      </w:pPr>
      <w:r w:rsidRPr="00E2094D">
        <w:rPr>
          <w:rFonts w:hint="eastAsia"/>
          <w:sz w:val="36"/>
          <w:szCs w:val="36"/>
        </w:rPr>
        <w:t>电子工程学院</w:t>
      </w:r>
    </w:p>
    <w:p w14:paraId="3A7F6EE9" w14:textId="77777777" w:rsidR="00661527" w:rsidRPr="00E2094D" w:rsidRDefault="00661527" w:rsidP="00661527">
      <w:pPr>
        <w:ind w:firstLineChars="0" w:firstLine="0"/>
        <w:jc w:val="center"/>
        <w:rPr>
          <w:sz w:val="36"/>
          <w:szCs w:val="36"/>
        </w:rPr>
      </w:pPr>
      <w:r w:rsidRPr="00E2094D">
        <w:rPr>
          <w:rFonts w:hint="eastAsia"/>
          <w:sz w:val="36"/>
          <w:szCs w:val="36"/>
        </w:rPr>
        <w:t>2016.10</w:t>
      </w:r>
    </w:p>
    <w:p w14:paraId="45CEACFF" w14:textId="77777777" w:rsidR="00661527" w:rsidRPr="00E14D32" w:rsidRDefault="00661527" w:rsidP="00661527">
      <w:pPr>
        <w:widowControl/>
        <w:spacing w:line="240" w:lineRule="auto"/>
        <w:ind w:firstLineChars="0" w:firstLine="0"/>
        <w:jc w:val="left"/>
      </w:pPr>
    </w:p>
    <w:p w14:paraId="24CF9000" w14:textId="77777777" w:rsidR="00661527" w:rsidRDefault="00661527" w:rsidP="00661527">
      <w:pPr>
        <w:ind w:firstLineChars="0" w:firstLine="0"/>
      </w:pPr>
    </w:p>
    <w:p w14:paraId="49D40FEA" w14:textId="77777777" w:rsidR="00661527" w:rsidRDefault="00661527" w:rsidP="00661527">
      <w:pPr>
        <w:widowControl/>
        <w:spacing w:line="240" w:lineRule="auto"/>
        <w:ind w:firstLineChars="0" w:firstLine="0"/>
        <w:jc w:val="left"/>
      </w:pPr>
      <w:r>
        <w:br w:type="page"/>
      </w:r>
    </w:p>
    <w:sdt>
      <w:sdtPr>
        <w:rPr>
          <w:rFonts w:ascii="Times New Roman" w:eastAsia="楷体" w:hAnsi="Times New Roman" w:cstheme="minorBidi"/>
          <w:color w:val="auto"/>
          <w:kern w:val="2"/>
          <w:sz w:val="24"/>
          <w:szCs w:val="22"/>
          <w:lang w:val="zh-CN"/>
        </w:rPr>
        <w:id w:val="-436222695"/>
        <w:docPartObj>
          <w:docPartGallery w:val="Table of Contents"/>
          <w:docPartUnique/>
        </w:docPartObj>
      </w:sdtPr>
      <w:sdtEndPr>
        <w:rPr>
          <w:b/>
          <w:bCs/>
        </w:rPr>
      </w:sdtEndPr>
      <w:sdtContent>
        <w:p w14:paraId="67735B86" w14:textId="77777777" w:rsidR="00661527" w:rsidRDefault="00661527">
          <w:pPr>
            <w:pStyle w:val="TOC"/>
            <w:ind w:firstLine="480"/>
          </w:pPr>
          <w:r>
            <w:rPr>
              <w:lang w:val="zh-CN"/>
            </w:rPr>
            <w:t>目录</w:t>
          </w:r>
        </w:p>
        <w:p w14:paraId="4F8B0383" w14:textId="77777777" w:rsidR="00661527" w:rsidRDefault="00661527">
          <w:pPr>
            <w:pStyle w:val="TOC2"/>
            <w:tabs>
              <w:tab w:val="left" w:pos="1470"/>
              <w:tab w:val="right" w:leader="dot" w:pos="8296"/>
            </w:tabs>
            <w:ind w:left="480" w:firstLine="480"/>
            <w:rPr>
              <w:rFonts w:asciiTheme="minorHAnsi" w:eastAsiaTheme="minorEastAsia" w:hAnsiTheme="minorHAnsi"/>
              <w:noProof/>
              <w:sz w:val="21"/>
            </w:rPr>
          </w:pPr>
          <w:r>
            <w:fldChar w:fldCharType="begin"/>
          </w:r>
          <w:r>
            <w:instrText xml:space="preserve"> TOC \o "1-3" \h \z \u </w:instrText>
          </w:r>
          <w:r>
            <w:fldChar w:fldCharType="separate"/>
          </w:r>
          <w:hyperlink w:anchor="_Toc464636694" w:history="1">
            <w:r w:rsidRPr="000727BF">
              <w:rPr>
                <w:rStyle w:val="af"/>
                <w:noProof/>
              </w:rPr>
              <w:t>1.</w:t>
            </w:r>
            <w:r>
              <w:rPr>
                <w:rFonts w:asciiTheme="minorHAnsi" w:eastAsiaTheme="minorEastAsia" w:hAnsiTheme="minorHAnsi"/>
                <w:noProof/>
                <w:sz w:val="21"/>
              </w:rPr>
              <w:tab/>
            </w:r>
            <w:r w:rsidRPr="000727BF">
              <w:rPr>
                <w:rStyle w:val="af"/>
                <w:rFonts w:hint="eastAsia"/>
                <w:noProof/>
              </w:rPr>
              <w:t>引言</w:t>
            </w:r>
            <w:r>
              <w:rPr>
                <w:noProof/>
                <w:webHidden/>
              </w:rPr>
              <w:tab/>
            </w:r>
            <w:r>
              <w:rPr>
                <w:noProof/>
                <w:webHidden/>
              </w:rPr>
              <w:fldChar w:fldCharType="begin"/>
            </w:r>
            <w:r>
              <w:rPr>
                <w:noProof/>
                <w:webHidden/>
              </w:rPr>
              <w:instrText xml:space="preserve"> PAGEREF _Toc464636694 \h </w:instrText>
            </w:r>
            <w:r>
              <w:rPr>
                <w:noProof/>
                <w:webHidden/>
              </w:rPr>
            </w:r>
            <w:r>
              <w:rPr>
                <w:noProof/>
                <w:webHidden/>
              </w:rPr>
              <w:fldChar w:fldCharType="separate"/>
            </w:r>
            <w:r>
              <w:rPr>
                <w:noProof/>
                <w:webHidden/>
              </w:rPr>
              <w:t>1</w:t>
            </w:r>
            <w:r>
              <w:rPr>
                <w:noProof/>
                <w:webHidden/>
              </w:rPr>
              <w:fldChar w:fldCharType="end"/>
            </w:r>
          </w:hyperlink>
        </w:p>
        <w:p w14:paraId="23129EA5" w14:textId="77777777" w:rsidR="00661527" w:rsidRDefault="00FC5E04">
          <w:pPr>
            <w:pStyle w:val="TOC3"/>
            <w:tabs>
              <w:tab w:val="left" w:pos="1890"/>
              <w:tab w:val="right" w:leader="dot" w:pos="8296"/>
            </w:tabs>
            <w:ind w:left="960" w:firstLine="480"/>
            <w:rPr>
              <w:rFonts w:asciiTheme="minorHAnsi" w:eastAsiaTheme="minorEastAsia" w:hAnsiTheme="minorHAnsi"/>
              <w:noProof/>
              <w:sz w:val="21"/>
            </w:rPr>
          </w:pPr>
          <w:hyperlink w:anchor="_Toc464636695" w:history="1">
            <w:r w:rsidR="00661527" w:rsidRPr="000727BF">
              <w:rPr>
                <w:rStyle w:val="af"/>
                <w:noProof/>
              </w:rPr>
              <w:t>1.1.</w:t>
            </w:r>
            <w:r w:rsidR="00661527">
              <w:rPr>
                <w:rFonts w:asciiTheme="minorHAnsi" w:eastAsiaTheme="minorEastAsia" w:hAnsiTheme="minorHAnsi"/>
                <w:noProof/>
                <w:sz w:val="21"/>
              </w:rPr>
              <w:tab/>
            </w:r>
            <w:r w:rsidR="00661527" w:rsidRPr="000727BF">
              <w:rPr>
                <w:rStyle w:val="af"/>
                <w:rFonts w:hint="eastAsia"/>
                <w:noProof/>
              </w:rPr>
              <w:t>总体概述</w:t>
            </w:r>
            <w:r w:rsidR="00661527">
              <w:rPr>
                <w:noProof/>
                <w:webHidden/>
              </w:rPr>
              <w:tab/>
            </w:r>
            <w:r w:rsidR="00661527">
              <w:rPr>
                <w:noProof/>
                <w:webHidden/>
              </w:rPr>
              <w:fldChar w:fldCharType="begin"/>
            </w:r>
            <w:r w:rsidR="00661527">
              <w:rPr>
                <w:noProof/>
                <w:webHidden/>
              </w:rPr>
              <w:instrText xml:space="preserve"> PAGEREF _Toc464636695 \h </w:instrText>
            </w:r>
            <w:r w:rsidR="00661527">
              <w:rPr>
                <w:noProof/>
                <w:webHidden/>
              </w:rPr>
            </w:r>
            <w:r w:rsidR="00661527">
              <w:rPr>
                <w:noProof/>
                <w:webHidden/>
              </w:rPr>
              <w:fldChar w:fldCharType="separate"/>
            </w:r>
            <w:r w:rsidR="00661527">
              <w:rPr>
                <w:noProof/>
                <w:webHidden/>
              </w:rPr>
              <w:t>1</w:t>
            </w:r>
            <w:r w:rsidR="00661527">
              <w:rPr>
                <w:noProof/>
                <w:webHidden/>
              </w:rPr>
              <w:fldChar w:fldCharType="end"/>
            </w:r>
          </w:hyperlink>
        </w:p>
        <w:p w14:paraId="1C5CE28E" w14:textId="77777777" w:rsidR="00661527" w:rsidRDefault="00FC5E04">
          <w:pPr>
            <w:pStyle w:val="TOC3"/>
            <w:tabs>
              <w:tab w:val="left" w:pos="1890"/>
              <w:tab w:val="right" w:leader="dot" w:pos="8296"/>
            </w:tabs>
            <w:ind w:left="960" w:firstLine="480"/>
            <w:rPr>
              <w:rFonts w:asciiTheme="minorHAnsi" w:eastAsiaTheme="minorEastAsia" w:hAnsiTheme="minorHAnsi"/>
              <w:noProof/>
              <w:sz w:val="21"/>
            </w:rPr>
          </w:pPr>
          <w:hyperlink w:anchor="_Toc464636696" w:history="1">
            <w:r w:rsidR="00661527" w:rsidRPr="000727BF">
              <w:rPr>
                <w:rStyle w:val="af"/>
                <w:noProof/>
              </w:rPr>
              <w:t>1.2.</w:t>
            </w:r>
            <w:r w:rsidR="00661527">
              <w:rPr>
                <w:rFonts w:asciiTheme="minorHAnsi" w:eastAsiaTheme="minorEastAsia" w:hAnsiTheme="minorHAnsi"/>
                <w:noProof/>
                <w:sz w:val="21"/>
              </w:rPr>
              <w:tab/>
            </w:r>
            <w:r w:rsidR="00661527" w:rsidRPr="000727BF">
              <w:rPr>
                <w:rStyle w:val="af"/>
                <w:rFonts w:hint="eastAsia"/>
                <w:noProof/>
              </w:rPr>
              <w:t>分布式组网雷达研究现状与发展趋势</w:t>
            </w:r>
            <w:r w:rsidR="00661527">
              <w:rPr>
                <w:noProof/>
                <w:webHidden/>
              </w:rPr>
              <w:tab/>
            </w:r>
            <w:r w:rsidR="00661527">
              <w:rPr>
                <w:noProof/>
                <w:webHidden/>
              </w:rPr>
              <w:fldChar w:fldCharType="begin"/>
            </w:r>
            <w:r w:rsidR="00661527">
              <w:rPr>
                <w:noProof/>
                <w:webHidden/>
              </w:rPr>
              <w:instrText xml:space="preserve"> PAGEREF _Toc464636696 \h </w:instrText>
            </w:r>
            <w:r w:rsidR="00661527">
              <w:rPr>
                <w:noProof/>
                <w:webHidden/>
              </w:rPr>
            </w:r>
            <w:r w:rsidR="00661527">
              <w:rPr>
                <w:noProof/>
                <w:webHidden/>
              </w:rPr>
              <w:fldChar w:fldCharType="separate"/>
            </w:r>
            <w:r w:rsidR="00661527">
              <w:rPr>
                <w:noProof/>
                <w:webHidden/>
              </w:rPr>
              <w:t>1</w:t>
            </w:r>
            <w:r w:rsidR="00661527">
              <w:rPr>
                <w:noProof/>
                <w:webHidden/>
              </w:rPr>
              <w:fldChar w:fldCharType="end"/>
            </w:r>
          </w:hyperlink>
        </w:p>
        <w:p w14:paraId="326C276C" w14:textId="77777777" w:rsidR="00661527" w:rsidRDefault="00FC5E04">
          <w:pPr>
            <w:pStyle w:val="TOC2"/>
            <w:tabs>
              <w:tab w:val="left" w:pos="1470"/>
              <w:tab w:val="right" w:leader="dot" w:pos="8296"/>
            </w:tabs>
            <w:ind w:left="480" w:firstLine="480"/>
            <w:rPr>
              <w:rFonts w:asciiTheme="minorHAnsi" w:eastAsiaTheme="minorEastAsia" w:hAnsiTheme="minorHAnsi"/>
              <w:noProof/>
              <w:sz w:val="21"/>
            </w:rPr>
          </w:pPr>
          <w:hyperlink w:anchor="_Toc464636697" w:history="1">
            <w:r w:rsidR="00661527" w:rsidRPr="000727BF">
              <w:rPr>
                <w:rStyle w:val="af"/>
                <w:noProof/>
              </w:rPr>
              <w:t>2.</w:t>
            </w:r>
            <w:r w:rsidR="00661527">
              <w:rPr>
                <w:rFonts w:asciiTheme="minorHAnsi" w:eastAsiaTheme="minorEastAsia" w:hAnsiTheme="minorHAnsi"/>
                <w:noProof/>
                <w:sz w:val="21"/>
              </w:rPr>
              <w:tab/>
            </w:r>
            <w:r w:rsidR="00661527" w:rsidRPr="000727BF">
              <w:rPr>
                <w:rStyle w:val="af"/>
                <w:rFonts w:hint="eastAsia"/>
                <w:noProof/>
              </w:rPr>
              <w:t>分布式组网雷达组网探测总体架构</w:t>
            </w:r>
            <w:r w:rsidR="00661527">
              <w:rPr>
                <w:noProof/>
                <w:webHidden/>
              </w:rPr>
              <w:tab/>
            </w:r>
            <w:r w:rsidR="00661527">
              <w:rPr>
                <w:noProof/>
                <w:webHidden/>
              </w:rPr>
              <w:fldChar w:fldCharType="begin"/>
            </w:r>
            <w:r w:rsidR="00661527">
              <w:rPr>
                <w:noProof/>
                <w:webHidden/>
              </w:rPr>
              <w:instrText xml:space="preserve"> PAGEREF _Toc464636697 \h </w:instrText>
            </w:r>
            <w:r w:rsidR="00661527">
              <w:rPr>
                <w:noProof/>
                <w:webHidden/>
              </w:rPr>
            </w:r>
            <w:r w:rsidR="00661527">
              <w:rPr>
                <w:noProof/>
                <w:webHidden/>
              </w:rPr>
              <w:fldChar w:fldCharType="separate"/>
            </w:r>
            <w:r w:rsidR="00661527">
              <w:rPr>
                <w:noProof/>
                <w:webHidden/>
              </w:rPr>
              <w:t>5</w:t>
            </w:r>
            <w:r w:rsidR="00661527">
              <w:rPr>
                <w:noProof/>
                <w:webHidden/>
              </w:rPr>
              <w:fldChar w:fldCharType="end"/>
            </w:r>
          </w:hyperlink>
        </w:p>
        <w:p w14:paraId="7A3118CC" w14:textId="77777777" w:rsidR="00661527" w:rsidRDefault="00FC5E04">
          <w:pPr>
            <w:pStyle w:val="TOC3"/>
            <w:tabs>
              <w:tab w:val="left" w:pos="1890"/>
              <w:tab w:val="right" w:leader="dot" w:pos="8296"/>
            </w:tabs>
            <w:ind w:left="960" w:firstLine="480"/>
            <w:rPr>
              <w:rFonts w:asciiTheme="minorHAnsi" w:eastAsiaTheme="minorEastAsia" w:hAnsiTheme="minorHAnsi"/>
              <w:noProof/>
              <w:sz w:val="21"/>
            </w:rPr>
          </w:pPr>
          <w:hyperlink w:anchor="_Toc464636698" w:history="1">
            <w:r w:rsidR="00661527" w:rsidRPr="000727BF">
              <w:rPr>
                <w:rStyle w:val="af"/>
                <w:noProof/>
              </w:rPr>
              <w:t>2.1.</w:t>
            </w:r>
            <w:r w:rsidR="00661527">
              <w:rPr>
                <w:rFonts w:asciiTheme="minorHAnsi" w:eastAsiaTheme="minorEastAsia" w:hAnsiTheme="minorHAnsi"/>
                <w:noProof/>
                <w:sz w:val="21"/>
              </w:rPr>
              <w:tab/>
            </w:r>
            <w:r w:rsidR="00661527" w:rsidRPr="000727BF">
              <w:rPr>
                <w:rStyle w:val="af"/>
                <w:rFonts w:hint="eastAsia"/>
                <w:noProof/>
              </w:rPr>
              <w:t>分布式非相参处理</w:t>
            </w:r>
            <w:r w:rsidR="00661527">
              <w:rPr>
                <w:noProof/>
                <w:webHidden/>
              </w:rPr>
              <w:tab/>
            </w:r>
            <w:r w:rsidR="00661527">
              <w:rPr>
                <w:noProof/>
                <w:webHidden/>
              </w:rPr>
              <w:fldChar w:fldCharType="begin"/>
            </w:r>
            <w:r w:rsidR="00661527">
              <w:rPr>
                <w:noProof/>
                <w:webHidden/>
              </w:rPr>
              <w:instrText xml:space="preserve"> PAGEREF _Toc464636698 \h </w:instrText>
            </w:r>
            <w:r w:rsidR="00661527">
              <w:rPr>
                <w:noProof/>
                <w:webHidden/>
              </w:rPr>
            </w:r>
            <w:r w:rsidR="00661527">
              <w:rPr>
                <w:noProof/>
                <w:webHidden/>
              </w:rPr>
              <w:fldChar w:fldCharType="separate"/>
            </w:r>
            <w:r w:rsidR="00661527">
              <w:rPr>
                <w:noProof/>
                <w:webHidden/>
              </w:rPr>
              <w:t>6</w:t>
            </w:r>
            <w:r w:rsidR="00661527">
              <w:rPr>
                <w:noProof/>
                <w:webHidden/>
              </w:rPr>
              <w:fldChar w:fldCharType="end"/>
            </w:r>
          </w:hyperlink>
        </w:p>
        <w:p w14:paraId="48913DA6" w14:textId="77777777" w:rsidR="00661527" w:rsidRDefault="00FC5E04">
          <w:pPr>
            <w:pStyle w:val="TOC3"/>
            <w:tabs>
              <w:tab w:val="left" w:pos="1890"/>
              <w:tab w:val="right" w:leader="dot" w:pos="8296"/>
            </w:tabs>
            <w:ind w:left="960" w:firstLine="480"/>
            <w:rPr>
              <w:rFonts w:asciiTheme="minorHAnsi" w:eastAsiaTheme="minorEastAsia" w:hAnsiTheme="minorHAnsi"/>
              <w:noProof/>
              <w:sz w:val="21"/>
            </w:rPr>
          </w:pPr>
          <w:hyperlink w:anchor="_Toc464636699" w:history="1">
            <w:r w:rsidR="00661527" w:rsidRPr="000727BF">
              <w:rPr>
                <w:rStyle w:val="af"/>
                <w:noProof/>
              </w:rPr>
              <w:t>2.2.</w:t>
            </w:r>
            <w:r w:rsidR="00661527">
              <w:rPr>
                <w:rFonts w:asciiTheme="minorHAnsi" w:eastAsiaTheme="minorEastAsia" w:hAnsiTheme="minorHAnsi"/>
                <w:noProof/>
                <w:sz w:val="21"/>
              </w:rPr>
              <w:tab/>
            </w:r>
            <w:r w:rsidR="00661527" w:rsidRPr="000727BF">
              <w:rPr>
                <w:rStyle w:val="af"/>
                <w:rFonts w:hint="eastAsia"/>
                <w:noProof/>
              </w:rPr>
              <w:t>分布式相参处理</w:t>
            </w:r>
            <w:r w:rsidR="00661527">
              <w:rPr>
                <w:noProof/>
                <w:webHidden/>
              </w:rPr>
              <w:tab/>
            </w:r>
            <w:r w:rsidR="00661527">
              <w:rPr>
                <w:noProof/>
                <w:webHidden/>
              </w:rPr>
              <w:fldChar w:fldCharType="begin"/>
            </w:r>
            <w:r w:rsidR="00661527">
              <w:rPr>
                <w:noProof/>
                <w:webHidden/>
              </w:rPr>
              <w:instrText xml:space="preserve"> PAGEREF _Toc464636699 \h </w:instrText>
            </w:r>
            <w:r w:rsidR="00661527">
              <w:rPr>
                <w:noProof/>
                <w:webHidden/>
              </w:rPr>
            </w:r>
            <w:r w:rsidR="00661527">
              <w:rPr>
                <w:noProof/>
                <w:webHidden/>
              </w:rPr>
              <w:fldChar w:fldCharType="separate"/>
            </w:r>
            <w:r w:rsidR="00661527">
              <w:rPr>
                <w:noProof/>
                <w:webHidden/>
              </w:rPr>
              <w:t>12</w:t>
            </w:r>
            <w:r w:rsidR="00661527">
              <w:rPr>
                <w:noProof/>
                <w:webHidden/>
              </w:rPr>
              <w:fldChar w:fldCharType="end"/>
            </w:r>
          </w:hyperlink>
        </w:p>
        <w:p w14:paraId="06F6E6BE" w14:textId="77777777" w:rsidR="00661527" w:rsidRDefault="00FC5E04">
          <w:pPr>
            <w:pStyle w:val="TOC3"/>
            <w:tabs>
              <w:tab w:val="left" w:pos="1890"/>
              <w:tab w:val="right" w:leader="dot" w:pos="8296"/>
            </w:tabs>
            <w:ind w:left="960" w:firstLine="480"/>
            <w:rPr>
              <w:rFonts w:asciiTheme="minorHAnsi" w:eastAsiaTheme="minorEastAsia" w:hAnsiTheme="minorHAnsi"/>
              <w:noProof/>
              <w:sz w:val="21"/>
            </w:rPr>
          </w:pPr>
          <w:hyperlink w:anchor="_Toc464636700" w:history="1">
            <w:r w:rsidR="00661527" w:rsidRPr="000727BF">
              <w:rPr>
                <w:rStyle w:val="af"/>
                <w:noProof/>
              </w:rPr>
              <w:t>2.3.</w:t>
            </w:r>
            <w:r w:rsidR="00661527">
              <w:rPr>
                <w:rFonts w:asciiTheme="minorHAnsi" w:eastAsiaTheme="minorEastAsia" w:hAnsiTheme="minorHAnsi"/>
                <w:noProof/>
                <w:sz w:val="21"/>
              </w:rPr>
              <w:tab/>
            </w:r>
            <w:r w:rsidR="00661527" w:rsidRPr="000727BF">
              <w:rPr>
                <w:rStyle w:val="af"/>
                <w:rFonts w:hint="eastAsia"/>
                <w:noProof/>
              </w:rPr>
              <w:t>仿真</w:t>
            </w:r>
            <w:r w:rsidR="00661527">
              <w:rPr>
                <w:noProof/>
                <w:webHidden/>
              </w:rPr>
              <w:tab/>
            </w:r>
            <w:r w:rsidR="00661527">
              <w:rPr>
                <w:noProof/>
                <w:webHidden/>
              </w:rPr>
              <w:fldChar w:fldCharType="begin"/>
            </w:r>
            <w:r w:rsidR="00661527">
              <w:rPr>
                <w:noProof/>
                <w:webHidden/>
              </w:rPr>
              <w:instrText xml:space="preserve"> PAGEREF _Toc464636700 \h </w:instrText>
            </w:r>
            <w:r w:rsidR="00661527">
              <w:rPr>
                <w:noProof/>
                <w:webHidden/>
              </w:rPr>
            </w:r>
            <w:r w:rsidR="00661527">
              <w:rPr>
                <w:noProof/>
                <w:webHidden/>
              </w:rPr>
              <w:fldChar w:fldCharType="separate"/>
            </w:r>
            <w:r w:rsidR="00661527">
              <w:rPr>
                <w:noProof/>
                <w:webHidden/>
              </w:rPr>
              <w:t>15</w:t>
            </w:r>
            <w:r w:rsidR="00661527">
              <w:rPr>
                <w:noProof/>
                <w:webHidden/>
              </w:rPr>
              <w:fldChar w:fldCharType="end"/>
            </w:r>
          </w:hyperlink>
        </w:p>
        <w:p w14:paraId="48FECDE8" w14:textId="77777777" w:rsidR="00661527" w:rsidRDefault="00FC5E04">
          <w:pPr>
            <w:pStyle w:val="TOC3"/>
            <w:tabs>
              <w:tab w:val="left" w:pos="1890"/>
              <w:tab w:val="right" w:leader="dot" w:pos="8296"/>
            </w:tabs>
            <w:ind w:left="960" w:firstLine="480"/>
            <w:rPr>
              <w:rFonts w:asciiTheme="minorHAnsi" w:eastAsiaTheme="minorEastAsia" w:hAnsiTheme="minorHAnsi"/>
              <w:noProof/>
              <w:sz w:val="21"/>
            </w:rPr>
          </w:pPr>
          <w:hyperlink w:anchor="_Toc464636701" w:history="1">
            <w:r w:rsidR="00661527" w:rsidRPr="000727BF">
              <w:rPr>
                <w:rStyle w:val="af"/>
                <w:noProof/>
              </w:rPr>
              <w:t>2.4.</w:t>
            </w:r>
            <w:r w:rsidR="00661527">
              <w:rPr>
                <w:rFonts w:asciiTheme="minorHAnsi" w:eastAsiaTheme="minorEastAsia" w:hAnsiTheme="minorHAnsi"/>
                <w:noProof/>
                <w:sz w:val="21"/>
              </w:rPr>
              <w:tab/>
            </w:r>
            <w:r w:rsidR="00661527" w:rsidRPr="000727BF">
              <w:rPr>
                <w:rStyle w:val="af"/>
                <w:rFonts w:hint="eastAsia"/>
                <w:noProof/>
              </w:rPr>
              <w:t>相参边界分析</w:t>
            </w:r>
            <w:r w:rsidR="00661527">
              <w:rPr>
                <w:noProof/>
                <w:webHidden/>
              </w:rPr>
              <w:tab/>
            </w:r>
            <w:r w:rsidR="00661527">
              <w:rPr>
                <w:noProof/>
                <w:webHidden/>
              </w:rPr>
              <w:fldChar w:fldCharType="begin"/>
            </w:r>
            <w:r w:rsidR="00661527">
              <w:rPr>
                <w:noProof/>
                <w:webHidden/>
              </w:rPr>
              <w:instrText xml:space="preserve"> PAGEREF _Toc464636701 \h </w:instrText>
            </w:r>
            <w:r w:rsidR="00661527">
              <w:rPr>
                <w:noProof/>
                <w:webHidden/>
              </w:rPr>
            </w:r>
            <w:r w:rsidR="00661527">
              <w:rPr>
                <w:noProof/>
                <w:webHidden/>
              </w:rPr>
              <w:fldChar w:fldCharType="separate"/>
            </w:r>
            <w:r w:rsidR="00661527">
              <w:rPr>
                <w:noProof/>
                <w:webHidden/>
              </w:rPr>
              <w:t>17</w:t>
            </w:r>
            <w:r w:rsidR="00661527">
              <w:rPr>
                <w:noProof/>
                <w:webHidden/>
              </w:rPr>
              <w:fldChar w:fldCharType="end"/>
            </w:r>
          </w:hyperlink>
        </w:p>
        <w:p w14:paraId="722E10AC" w14:textId="77777777" w:rsidR="00661527" w:rsidRDefault="00FC5E04">
          <w:pPr>
            <w:pStyle w:val="TOC3"/>
            <w:tabs>
              <w:tab w:val="left" w:pos="1890"/>
              <w:tab w:val="right" w:leader="dot" w:pos="8296"/>
            </w:tabs>
            <w:ind w:left="960" w:firstLine="480"/>
            <w:rPr>
              <w:rFonts w:asciiTheme="minorHAnsi" w:eastAsiaTheme="minorEastAsia" w:hAnsiTheme="minorHAnsi"/>
              <w:noProof/>
              <w:sz w:val="21"/>
            </w:rPr>
          </w:pPr>
          <w:hyperlink w:anchor="_Toc464636702" w:history="1">
            <w:r w:rsidR="00661527" w:rsidRPr="000727BF">
              <w:rPr>
                <w:rStyle w:val="af"/>
                <w:noProof/>
              </w:rPr>
              <w:t>2.5.</w:t>
            </w:r>
            <w:r w:rsidR="00661527">
              <w:rPr>
                <w:rFonts w:asciiTheme="minorHAnsi" w:eastAsiaTheme="minorEastAsia" w:hAnsiTheme="minorHAnsi"/>
                <w:noProof/>
                <w:sz w:val="21"/>
              </w:rPr>
              <w:tab/>
            </w:r>
            <w:r w:rsidR="00661527" w:rsidRPr="000727BF">
              <w:rPr>
                <w:rStyle w:val="af"/>
                <w:rFonts w:hint="eastAsia"/>
                <w:noProof/>
              </w:rPr>
              <w:t>非相参信号级融合流程</w:t>
            </w:r>
            <w:r w:rsidR="00661527">
              <w:rPr>
                <w:noProof/>
                <w:webHidden/>
              </w:rPr>
              <w:tab/>
            </w:r>
            <w:r w:rsidR="00661527">
              <w:rPr>
                <w:noProof/>
                <w:webHidden/>
              </w:rPr>
              <w:fldChar w:fldCharType="begin"/>
            </w:r>
            <w:r w:rsidR="00661527">
              <w:rPr>
                <w:noProof/>
                <w:webHidden/>
              </w:rPr>
              <w:instrText xml:space="preserve"> PAGEREF _Toc464636702 \h </w:instrText>
            </w:r>
            <w:r w:rsidR="00661527">
              <w:rPr>
                <w:noProof/>
                <w:webHidden/>
              </w:rPr>
            </w:r>
            <w:r w:rsidR="00661527">
              <w:rPr>
                <w:noProof/>
                <w:webHidden/>
              </w:rPr>
              <w:fldChar w:fldCharType="separate"/>
            </w:r>
            <w:r w:rsidR="00661527">
              <w:rPr>
                <w:noProof/>
                <w:webHidden/>
              </w:rPr>
              <w:t>19</w:t>
            </w:r>
            <w:r w:rsidR="00661527">
              <w:rPr>
                <w:noProof/>
                <w:webHidden/>
              </w:rPr>
              <w:fldChar w:fldCharType="end"/>
            </w:r>
          </w:hyperlink>
        </w:p>
        <w:p w14:paraId="6C429D0E" w14:textId="77777777" w:rsidR="00661527" w:rsidRDefault="00FC5E04">
          <w:pPr>
            <w:pStyle w:val="TOC2"/>
            <w:tabs>
              <w:tab w:val="left" w:pos="1470"/>
              <w:tab w:val="right" w:leader="dot" w:pos="8296"/>
            </w:tabs>
            <w:ind w:left="480" w:firstLine="480"/>
            <w:rPr>
              <w:rFonts w:asciiTheme="minorHAnsi" w:eastAsiaTheme="minorEastAsia" w:hAnsiTheme="minorHAnsi"/>
              <w:noProof/>
              <w:sz w:val="21"/>
            </w:rPr>
          </w:pPr>
          <w:hyperlink w:anchor="_Toc464636703" w:history="1">
            <w:r w:rsidR="00661527" w:rsidRPr="000727BF">
              <w:rPr>
                <w:rStyle w:val="af"/>
                <w:noProof/>
              </w:rPr>
              <w:t>3.</w:t>
            </w:r>
            <w:r w:rsidR="00661527">
              <w:rPr>
                <w:rFonts w:asciiTheme="minorHAnsi" w:eastAsiaTheme="minorEastAsia" w:hAnsiTheme="minorHAnsi"/>
                <w:noProof/>
                <w:sz w:val="21"/>
              </w:rPr>
              <w:tab/>
            </w:r>
            <w:r w:rsidR="00661527" w:rsidRPr="000727BF">
              <w:rPr>
                <w:rStyle w:val="af"/>
                <w:rFonts w:hint="eastAsia"/>
                <w:noProof/>
              </w:rPr>
              <w:t>目标参数联合估计精度分析</w:t>
            </w:r>
            <w:r w:rsidR="00661527">
              <w:rPr>
                <w:noProof/>
                <w:webHidden/>
              </w:rPr>
              <w:tab/>
            </w:r>
            <w:r w:rsidR="00661527">
              <w:rPr>
                <w:noProof/>
                <w:webHidden/>
              </w:rPr>
              <w:fldChar w:fldCharType="begin"/>
            </w:r>
            <w:r w:rsidR="00661527">
              <w:rPr>
                <w:noProof/>
                <w:webHidden/>
              </w:rPr>
              <w:instrText xml:space="preserve"> PAGEREF _Toc464636703 \h </w:instrText>
            </w:r>
            <w:r w:rsidR="00661527">
              <w:rPr>
                <w:noProof/>
                <w:webHidden/>
              </w:rPr>
            </w:r>
            <w:r w:rsidR="00661527">
              <w:rPr>
                <w:noProof/>
                <w:webHidden/>
              </w:rPr>
              <w:fldChar w:fldCharType="separate"/>
            </w:r>
            <w:r w:rsidR="00661527">
              <w:rPr>
                <w:noProof/>
                <w:webHidden/>
              </w:rPr>
              <w:t>20</w:t>
            </w:r>
            <w:r w:rsidR="00661527">
              <w:rPr>
                <w:noProof/>
                <w:webHidden/>
              </w:rPr>
              <w:fldChar w:fldCharType="end"/>
            </w:r>
          </w:hyperlink>
        </w:p>
        <w:p w14:paraId="5290049E" w14:textId="77777777" w:rsidR="00661527" w:rsidRDefault="00FC5E04">
          <w:pPr>
            <w:pStyle w:val="TOC3"/>
            <w:tabs>
              <w:tab w:val="left" w:pos="1890"/>
              <w:tab w:val="right" w:leader="dot" w:pos="8296"/>
            </w:tabs>
            <w:ind w:left="960" w:firstLine="480"/>
            <w:rPr>
              <w:rFonts w:asciiTheme="minorHAnsi" w:eastAsiaTheme="minorEastAsia" w:hAnsiTheme="minorHAnsi"/>
              <w:noProof/>
              <w:sz w:val="21"/>
            </w:rPr>
          </w:pPr>
          <w:hyperlink w:anchor="_Toc464636704" w:history="1">
            <w:r w:rsidR="00661527" w:rsidRPr="000727BF">
              <w:rPr>
                <w:rStyle w:val="af"/>
                <w:noProof/>
              </w:rPr>
              <w:t>3.1.</w:t>
            </w:r>
            <w:r w:rsidR="00661527">
              <w:rPr>
                <w:rFonts w:asciiTheme="minorHAnsi" w:eastAsiaTheme="minorEastAsia" w:hAnsiTheme="minorHAnsi"/>
                <w:noProof/>
                <w:sz w:val="21"/>
              </w:rPr>
              <w:tab/>
            </w:r>
            <w:r w:rsidR="00661527" w:rsidRPr="000727BF">
              <w:rPr>
                <w:rStyle w:val="af"/>
                <w:rFonts w:hint="eastAsia"/>
                <w:noProof/>
              </w:rPr>
              <w:t>信号模型</w:t>
            </w:r>
            <w:r w:rsidR="00661527">
              <w:rPr>
                <w:noProof/>
                <w:webHidden/>
              </w:rPr>
              <w:tab/>
            </w:r>
            <w:r w:rsidR="00661527">
              <w:rPr>
                <w:noProof/>
                <w:webHidden/>
              </w:rPr>
              <w:fldChar w:fldCharType="begin"/>
            </w:r>
            <w:r w:rsidR="00661527">
              <w:rPr>
                <w:noProof/>
                <w:webHidden/>
              </w:rPr>
              <w:instrText xml:space="preserve"> PAGEREF _Toc464636704 \h </w:instrText>
            </w:r>
            <w:r w:rsidR="00661527">
              <w:rPr>
                <w:noProof/>
                <w:webHidden/>
              </w:rPr>
            </w:r>
            <w:r w:rsidR="00661527">
              <w:rPr>
                <w:noProof/>
                <w:webHidden/>
              </w:rPr>
              <w:fldChar w:fldCharType="separate"/>
            </w:r>
            <w:r w:rsidR="00661527">
              <w:rPr>
                <w:noProof/>
                <w:webHidden/>
              </w:rPr>
              <w:t>20</w:t>
            </w:r>
            <w:r w:rsidR="00661527">
              <w:rPr>
                <w:noProof/>
                <w:webHidden/>
              </w:rPr>
              <w:fldChar w:fldCharType="end"/>
            </w:r>
          </w:hyperlink>
        </w:p>
        <w:p w14:paraId="7A0DF5D7" w14:textId="77777777" w:rsidR="00661527" w:rsidRDefault="00FC5E04">
          <w:pPr>
            <w:pStyle w:val="TOC3"/>
            <w:tabs>
              <w:tab w:val="left" w:pos="1890"/>
              <w:tab w:val="right" w:leader="dot" w:pos="8296"/>
            </w:tabs>
            <w:ind w:left="960" w:firstLine="480"/>
            <w:rPr>
              <w:rFonts w:asciiTheme="minorHAnsi" w:eastAsiaTheme="minorEastAsia" w:hAnsiTheme="minorHAnsi"/>
              <w:noProof/>
              <w:sz w:val="21"/>
            </w:rPr>
          </w:pPr>
          <w:hyperlink w:anchor="_Toc464636705" w:history="1">
            <w:r w:rsidR="00661527" w:rsidRPr="000727BF">
              <w:rPr>
                <w:rStyle w:val="af"/>
                <w:noProof/>
              </w:rPr>
              <w:t>3.2.</w:t>
            </w:r>
            <w:r w:rsidR="00661527">
              <w:rPr>
                <w:rFonts w:asciiTheme="minorHAnsi" w:eastAsiaTheme="minorEastAsia" w:hAnsiTheme="minorHAnsi"/>
                <w:noProof/>
                <w:sz w:val="21"/>
              </w:rPr>
              <w:tab/>
            </w:r>
            <w:r w:rsidR="00661527" w:rsidRPr="000727BF">
              <w:rPr>
                <w:rStyle w:val="af"/>
                <w:rFonts w:hint="eastAsia"/>
                <w:noProof/>
              </w:rPr>
              <w:t>位置及速度联合估计</w:t>
            </w:r>
            <w:r w:rsidR="00661527">
              <w:rPr>
                <w:noProof/>
                <w:webHidden/>
              </w:rPr>
              <w:tab/>
            </w:r>
            <w:r w:rsidR="00661527">
              <w:rPr>
                <w:noProof/>
                <w:webHidden/>
              </w:rPr>
              <w:fldChar w:fldCharType="begin"/>
            </w:r>
            <w:r w:rsidR="00661527">
              <w:rPr>
                <w:noProof/>
                <w:webHidden/>
              </w:rPr>
              <w:instrText xml:space="preserve"> PAGEREF _Toc464636705 \h </w:instrText>
            </w:r>
            <w:r w:rsidR="00661527">
              <w:rPr>
                <w:noProof/>
                <w:webHidden/>
              </w:rPr>
            </w:r>
            <w:r w:rsidR="00661527">
              <w:rPr>
                <w:noProof/>
                <w:webHidden/>
              </w:rPr>
              <w:fldChar w:fldCharType="separate"/>
            </w:r>
            <w:r w:rsidR="00661527">
              <w:rPr>
                <w:noProof/>
                <w:webHidden/>
              </w:rPr>
              <w:t>22</w:t>
            </w:r>
            <w:r w:rsidR="00661527">
              <w:rPr>
                <w:noProof/>
                <w:webHidden/>
              </w:rPr>
              <w:fldChar w:fldCharType="end"/>
            </w:r>
          </w:hyperlink>
        </w:p>
        <w:p w14:paraId="049D2E26" w14:textId="77777777" w:rsidR="00661527" w:rsidRDefault="00FC5E04">
          <w:pPr>
            <w:pStyle w:val="TOC3"/>
            <w:tabs>
              <w:tab w:val="left" w:pos="1890"/>
              <w:tab w:val="right" w:leader="dot" w:pos="8296"/>
            </w:tabs>
            <w:ind w:left="960" w:firstLine="480"/>
            <w:rPr>
              <w:rFonts w:asciiTheme="minorHAnsi" w:eastAsiaTheme="minorEastAsia" w:hAnsiTheme="minorHAnsi"/>
              <w:noProof/>
              <w:sz w:val="21"/>
            </w:rPr>
          </w:pPr>
          <w:hyperlink w:anchor="_Toc464636706" w:history="1">
            <w:r w:rsidR="00661527" w:rsidRPr="000727BF">
              <w:rPr>
                <w:rStyle w:val="af"/>
                <w:noProof/>
              </w:rPr>
              <w:t>3.3.</w:t>
            </w:r>
            <w:r w:rsidR="00661527">
              <w:rPr>
                <w:rFonts w:asciiTheme="minorHAnsi" w:eastAsiaTheme="minorEastAsia" w:hAnsiTheme="minorHAnsi"/>
                <w:noProof/>
                <w:sz w:val="21"/>
              </w:rPr>
              <w:tab/>
            </w:r>
            <w:r w:rsidR="00661527" w:rsidRPr="000727BF">
              <w:rPr>
                <w:rStyle w:val="af"/>
                <w:rFonts w:hint="eastAsia"/>
                <w:noProof/>
              </w:rPr>
              <w:t>各向同性散射目标的联合估计</w:t>
            </w:r>
            <w:r w:rsidR="00661527">
              <w:rPr>
                <w:noProof/>
                <w:webHidden/>
              </w:rPr>
              <w:tab/>
            </w:r>
            <w:r w:rsidR="00661527">
              <w:rPr>
                <w:noProof/>
                <w:webHidden/>
              </w:rPr>
              <w:fldChar w:fldCharType="begin"/>
            </w:r>
            <w:r w:rsidR="00661527">
              <w:rPr>
                <w:noProof/>
                <w:webHidden/>
              </w:rPr>
              <w:instrText xml:space="preserve"> PAGEREF _Toc464636706 \h </w:instrText>
            </w:r>
            <w:r w:rsidR="00661527">
              <w:rPr>
                <w:noProof/>
                <w:webHidden/>
              </w:rPr>
            </w:r>
            <w:r w:rsidR="00661527">
              <w:rPr>
                <w:noProof/>
                <w:webHidden/>
              </w:rPr>
              <w:fldChar w:fldCharType="separate"/>
            </w:r>
            <w:r w:rsidR="00661527">
              <w:rPr>
                <w:noProof/>
                <w:webHidden/>
              </w:rPr>
              <w:t>24</w:t>
            </w:r>
            <w:r w:rsidR="00661527">
              <w:rPr>
                <w:noProof/>
                <w:webHidden/>
              </w:rPr>
              <w:fldChar w:fldCharType="end"/>
            </w:r>
          </w:hyperlink>
        </w:p>
        <w:p w14:paraId="1D0010CB" w14:textId="77777777" w:rsidR="00661527" w:rsidRDefault="00FC5E04">
          <w:pPr>
            <w:pStyle w:val="TOC3"/>
            <w:tabs>
              <w:tab w:val="left" w:pos="1890"/>
              <w:tab w:val="right" w:leader="dot" w:pos="8296"/>
            </w:tabs>
            <w:ind w:left="960" w:firstLine="480"/>
            <w:rPr>
              <w:rFonts w:asciiTheme="minorHAnsi" w:eastAsiaTheme="minorEastAsia" w:hAnsiTheme="minorHAnsi"/>
              <w:noProof/>
              <w:sz w:val="21"/>
            </w:rPr>
          </w:pPr>
          <w:hyperlink w:anchor="_Toc464636707" w:history="1">
            <w:r w:rsidR="00661527" w:rsidRPr="000727BF">
              <w:rPr>
                <w:rStyle w:val="af"/>
                <w:noProof/>
              </w:rPr>
              <w:t>3.4.</w:t>
            </w:r>
            <w:r w:rsidR="00661527">
              <w:rPr>
                <w:rFonts w:asciiTheme="minorHAnsi" w:eastAsiaTheme="minorEastAsia" w:hAnsiTheme="minorHAnsi"/>
                <w:noProof/>
                <w:sz w:val="21"/>
              </w:rPr>
              <w:tab/>
            </w:r>
            <w:r w:rsidR="00661527" w:rsidRPr="000727BF">
              <w:rPr>
                <w:rStyle w:val="af"/>
                <w:rFonts w:hint="eastAsia"/>
                <w:noProof/>
              </w:rPr>
              <w:t>各向异性散射目标的联合估计</w:t>
            </w:r>
            <w:r w:rsidR="00661527">
              <w:rPr>
                <w:noProof/>
                <w:webHidden/>
              </w:rPr>
              <w:tab/>
            </w:r>
            <w:r w:rsidR="00661527">
              <w:rPr>
                <w:noProof/>
                <w:webHidden/>
              </w:rPr>
              <w:fldChar w:fldCharType="begin"/>
            </w:r>
            <w:r w:rsidR="00661527">
              <w:rPr>
                <w:noProof/>
                <w:webHidden/>
              </w:rPr>
              <w:instrText xml:space="preserve"> PAGEREF _Toc464636707 \h </w:instrText>
            </w:r>
            <w:r w:rsidR="00661527">
              <w:rPr>
                <w:noProof/>
                <w:webHidden/>
              </w:rPr>
            </w:r>
            <w:r w:rsidR="00661527">
              <w:rPr>
                <w:noProof/>
                <w:webHidden/>
              </w:rPr>
              <w:fldChar w:fldCharType="separate"/>
            </w:r>
            <w:r w:rsidR="00661527">
              <w:rPr>
                <w:noProof/>
                <w:webHidden/>
              </w:rPr>
              <w:t>29</w:t>
            </w:r>
            <w:r w:rsidR="00661527">
              <w:rPr>
                <w:noProof/>
                <w:webHidden/>
              </w:rPr>
              <w:fldChar w:fldCharType="end"/>
            </w:r>
          </w:hyperlink>
        </w:p>
        <w:p w14:paraId="2690FCF0" w14:textId="77777777" w:rsidR="00661527" w:rsidRDefault="00FC5E04">
          <w:pPr>
            <w:pStyle w:val="TOC3"/>
            <w:tabs>
              <w:tab w:val="left" w:pos="1890"/>
              <w:tab w:val="right" w:leader="dot" w:pos="8296"/>
            </w:tabs>
            <w:ind w:left="960" w:firstLine="480"/>
            <w:rPr>
              <w:rFonts w:asciiTheme="minorHAnsi" w:eastAsiaTheme="minorEastAsia" w:hAnsiTheme="minorHAnsi"/>
              <w:noProof/>
              <w:sz w:val="21"/>
            </w:rPr>
          </w:pPr>
          <w:hyperlink w:anchor="_Toc464636708" w:history="1">
            <w:r w:rsidR="00661527" w:rsidRPr="000727BF">
              <w:rPr>
                <w:rStyle w:val="af"/>
                <w:noProof/>
              </w:rPr>
              <w:t>3.5.</w:t>
            </w:r>
            <w:r w:rsidR="00661527">
              <w:rPr>
                <w:rFonts w:asciiTheme="minorHAnsi" w:eastAsiaTheme="minorEastAsia" w:hAnsiTheme="minorHAnsi"/>
                <w:noProof/>
                <w:sz w:val="21"/>
              </w:rPr>
              <w:tab/>
            </w:r>
            <w:r w:rsidR="00661527" w:rsidRPr="000727BF">
              <w:rPr>
                <w:rStyle w:val="af"/>
                <w:rFonts w:hint="eastAsia"/>
                <w:noProof/>
              </w:rPr>
              <w:t>仿真</w:t>
            </w:r>
            <w:r w:rsidR="00661527">
              <w:rPr>
                <w:noProof/>
                <w:webHidden/>
              </w:rPr>
              <w:tab/>
            </w:r>
            <w:r w:rsidR="00661527">
              <w:rPr>
                <w:noProof/>
                <w:webHidden/>
              </w:rPr>
              <w:fldChar w:fldCharType="begin"/>
            </w:r>
            <w:r w:rsidR="00661527">
              <w:rPr>
                <w:noProof/>
                <w:webHidden/>
              </w:rPr>
              <w:instrText xml:space="preserve"> PAGEREF _Toc464636708 \h </w:instrText>
            </w:r>
            <w:r w:rsidR="00661527">
              <w:rPr>
                <w:noProof/>
                <w:webHidden/>
              </w:rPr>
            </w:r>
            <w:r w:rsidR="00661527">
              <w:rPr>
                <w:noProof/>
                <w:webHidden/>
              </w:rPr>
              <w:fldChar w:fldCharType="separate"/>
            </w:r>
            <w:r w:rsidR="00661527">
              <w:rPr>
                <w:noProof/>
                <w:webHidden/>
              </w:rPr>
              <w:t>35</w:t>
            </w:r>
            <w:r w:rsidR="00661527">
              <w:rPr>
                <w:noProof/>
                <w:webHidden/>
              </w:rPr>
              <w:fldChar w:fldCharType="end"/>
            </w:r>
          </w:hyperlink>
        </w:p>
        <w:p w14:paraId="234437B7" w14:textId="77777777" w:rsidR="00661527" w:rsidRDefault="00FC5E04">
          <w:pPr>
            <w:pStyle w:val="TOC2"/>
            <w:tabs>
              <w:tab w:val="left" w:pos="1470"/>
              <w:tab w:val="right" w:leader="dot" w:pos="8296"/>
            </w:tabs>
            <w:ind w:left="480" w:firstLine="480"/>
            <w:rPr>
              <w:rFonts w:asciiTheme="minorHAnsi" w:eastAsiaTheme="minorEastAsia" w:hAnsiTheme="minorHAnsi"/>
              <w:noProof/>
              <w:sz w:val="21"/>
            </w:rPr>
          </w:pPr>
          <w:hyperlink w:anchor="_Toc464636709" w:history="1">
            <w:r w:rsidR="00661527" w:rsidRPr="000727BF">
              <w:rPr>
                <w:rStyle w:val="af"/>
                <w:noProof/>
              </w:rPr>
              <w:t>4.</w:t>
            </w:r>
            <w:r w:rsidR="00661527">
              <w:rPr>
                <w:rFonts w:asciiTheme="minorHAnsi" w:eastAsiaTheme="minorEastAsia" w:hAnsiTheme="minorHAnsi"/>
                <w:noProof/>
                <w:sz w:val="21"/>
              </w:rPr>
              <w:tab/>
            </w:r>
            <w:r w:rsidR="00661527" w:rsidRPr="000727BF">
              <w:rPr>
                <w:rStyle w:val="af"/>
                <w:rFonts w:hint="eastAsia"/>
                <w:noProof/>
              </w:rPr>
              <w:t>系统布站优化设计</w:t>
            </w:r>
            <w:r w:rsidR="00661527">
              <w:rPr>
                <w:noProof/>
                <w:webHidden/>
              </w:rPr>
              <w:tab/>
            </w:r>
            <w:r w:rsidR="00661527">
              <w:rPr>
                <w:noProof/>
                <w:webHidden/>
              </w:rPr>
              <w:fldChar w:fldCharType="begin"/>
            </w:r>
            <w:r w:rsidR="00661527">
              <w:rPr>
                <w:noProof/>
                <w:webHidden/>
              </w:rPr>
              <w:instrText xml:space="preserve"> PAGEREF _Toc464636709 \h </w:instrText>
            </w:r>
            <w:r w:rsidR="00661527">
              <w:rPr>
                <w:noProof/>
                <w:webHidden/>
              </w:rPr>
            </w:r>
            <w:r w:rsidR="00661527">
              <w:rPr>
                <w:noProof/>
                <w:webHidden/>
              </w:rPr>
              <w:fldChar w:fldCharType="separate"/>
            </w:r>
            <w:r w:rsidR="00661527">
              <w:rPr>
                <w:noProof/>
                <w:webHidden/>
              </w:rPr>
              <w:t>39</w:t>
            </w:r>
            <w:r w:rsidR="00661527">
              <w:rPr>
                <w:noProof/>
                <w:webHidden/>
              </w:rPr>
              <w:fldChar w:fldCharType="end"/>
            </w:r>
          </w:hyperlink>
        </w:p>
        <w:p w14:paraId="0B1A279F" w14:textId="77777777" w:rsidR="00661527" w:rsidRDefault="00FC5E04">
          <w:pPr>
            <w:pStyle w:val="TOC3"/>
            <w:tabs>
              <w:tab w:val="left" w:pos="1890"/>
              <w:tab w:val="right" w:leader="dot" w:pos="8296"/>
            </w:tabs>
            <w:ind w:left="960" w:firstLine="480"/>
            <w:rPr>
              <w:rFonts w:asciiTheme="minorHAnsi" w:eastAsiaTheme="minorEastAsia" w:hAnsiTheme="minorHAnsi"/>
              <w:noProof/>
              <w:sz w:val="21"/>
            </w:rPr>
          </w:pPr>
          <w:hyperlink w:anchor="_Toc464636710" w:history="1">
            <w:r w:rsidR="00661527" w:rsidRPr="000727BF">
              <w:rPr>
                <w:rStyle w:val="af"/>
                <w:noProof/>
              </w:rPr>
              <w:t>4.1.</w:t>
            </w:r>
            <w:r w:rsidR="00661527">
              <w:rPr>
                <w:rFonts w:asciiTheme="minorHAnsi" w:eastAsiaTheme="minorEastAsia" w:hAnsiTheme="minorHAnsi"/>
                <w:noProof/>
                <w:sz w:val="21"/>
              </w:rPr>
              <w:tab/>
            </w:r>
            <w:r w:rsidR="00661527" w:rsidRPr="000727BF">
              <w:rPr>
                <w:rStyle w:val="af"/>
                <w:rFonts w:hint="eastAsia"/>
                <w:noProof/>
              </w:rPr>
              <w:t>天线优化布置</w:t>
            </w:r>
            <w:r w:rsidR="00661527">
              <w:rPr>
                <w:noProof/>
                <w:webHidden/>
              </w:rPr>
              <w:tab/>
            </w:r>
            <w:r w:rsidR="00661527">
              <w:rPr>
                <w:noProof/>
                <w:webHidden/>
              </w:rPr>
              <w:fldChar w:fldCharType="begin"/>
            </w:r>
            <w:r w:rsidR="00661527">
              <w:rPr>
                <w:noProof/>
                <w:webHidden/>
              </w:rPr>
              <w:instrText xml:space="preserve"> PAGEREF _Toc464636710 \h </w:instrText>
            </w:r>
            <w:r w:rsidR="00661527">
              <w:rPr>
                <w:noProof/>
                <w:webHidden/>
              </w:rPr>
            </w:r>
            <w:r w:rsidR="00661527">
              <w:rPr>
                <w:noProof/>
                <w:webHidden/>
              </w:rPr>
              <w:fldChar w:fldCharType="separate"/>
            </w:r>
            <w:r w:rsidR="00661527">
              <w:rPr>
                <w:noProof/>
                <w:webHidden/>
              </w:rPr>
              <w:t>40</w:t>
            </w:r>
            <w:r w:rsidR="00661527">
              <w:rPr>
                <w:noProof/>
                <w:webHidden/>
              </w:rPr>
              <w:fldChar w:fldCharType="end"/>
            </w:r>
          </w:hyperlink>
        </w:p>
        <w:p w14:paraId="056EC4D3" w14:textId="77777777" w:rsidR="00661527" w:rsidRDefault="00FC5E04">
          <w:pPr>
            <w:pStyle w:val="TOC3"/>
            <w:tabs>
              <w:tab w:val="left" w:pos="1890"/>
              <w:tab w:val="right" w:leader="dot" w:pos="8296"/>
            </w:tabs>
            <w:ind w:left="960" w:firstLine="480"/>
            <w:rPr>
              <w:rFonts w:asciiTheme="minorHAnsi" w:eastAsiaTheme="minorEastAsia" w:hAnsiTheme="minorHAnsi"/>
              <w:noProof/>
              <w:sz w:val="21"/>
            </w:rPr>
          </w:pPr>
          <w:hyperlink w:anchor="_Toc464636711" w:history="1">
            <w:r w:rsidR="00661527" w:rsidRPr="000727BF">
              <w:rPr>
                <w:rStyle w:val="af"/>
                <w:noProof/>
              </w:rPr>
              <w:t>4.2.</w:t>
            </w:r>
            <w:r w:rsidR="00661527">
              <w:rPr>
                <w:rFonts w:asciiTheme="minorHAnsi" w:eastAsiaTheme="minorEastAsia" w:hAnsiTheme="minorHAnsi"/>
                <w:noProof/>
                <w:sz w:val="21"/>
              </w:rPr>
              <w:tab/>
            </w:r>
            <w:r w:rsidR="00661527" w:rsidRPr="000727BF">
              <w:rPr>
                <w:rStyle w:val="af"/>
                <w:rFonts w:hint="eastAsia"/>
                <w:noProof/>
              </w:rPr>
              <w:t>天线优化布置分析</w:t>
            </w:r>
            <w:r w:rsidR="00661527">
              <w:rPr>
                <w:noProof/>
                <w:webHidden/>
              </w:rPr>
              <w:tab/>
            </w:r>
            <w:r w:rsidR="00661527">
              <w:rPr>
                <w:noProof/>
                <w:webHidden/>
              </w:rPr>
              <w:fldChar w:fldCharType="begin"/>
            </w:r>
            <w:r w:rsidR="00661527">
              <w:rPr>
                <w:noProof/>
                <w:webHidden/>
              </w:rPr>
              <w:instrText xml:space="preserve"> PAGEREF _Toc464636711 \h </w:instrText>
            </w:r>
            <w:r w:rsidR="00661527">
              <w:rPr>
                <w:noProof/>
                <w:webHidden/>
              </w:rPr>
            </w:r>
            <w:r w:rsidR="00661527">
              <w:rPr>
                <w:noProof/>
                <w:webHidden/>
              </w:rPr>
              <w:fldChar w:fldCharType="separate"/>
            </w:r>
            <w:r w:rsidR="00661527">
              <w:rPr>
                <w:noProof/>
                <w:webHidden/>
              </w:rPr>
              <w:t>42</w:t>
            </w:r>
            <w:r w:rsidR="00661527">
              <w:rPr>
                <w:noProof/>
                <w:webHidden/>
              </w:rPr>
              <w:fldChar w:fldCharType="end"/>
            </w:r>
          </w:hyperlink>
        </w:p>
        <w:p w14:paraId="05817FC3" w14:textId="77777777" w:rsidR="00661527" w:rsidRDefault="00FC5E04">
          <w:pPr>
            <w:pStyle w:val="TOC3"/>
            <w:tabs>
              <w:tab w:val="left" w:pos="1890"/>
              <w:tab w:val="right" w:leader="dot" w:pos="8296"/>
            </w:tabs>
            <w:ind w:left="960" w:firstLine="480"/>
            <w:rPr>
              <w:rFonts w:asciiTheme="minorHAnsi" w:eastAsiaTheme="minorEastAsia" w:hAnsiTheme="minorHAnsi"/>
              <w:noProof/>
              <w:sz w:val="21"/>
            </w:rPr>
          </w:pPr>
          <w:hyperlink w:anchor="_Toc464636712" w:history="1">
            <w:r w:rsidR="00661527" w:rsidRPr="000727BF">
              <w:rPr>
                <w:rStyle w:val="af"/>
                <w:noProof/>
              </w:rPr>
              <w:t>4.3.</w:t>
            </w:r>
            <w:r w:rsidR="00661527">
              <w:rPr>
                <w:rFonts w:asciiTheme="minorHAnsi" w:eastAsiaTheme="minorEastAsia" w:hAnsiTheme="minorHAnsi"/>
                <w:noProof/>
                <w:sz w:val="21"/>
              </w:rPr>
              <w:tab/>
            </w:r>
            <w:r w:rsidR="00661527" w:rsidRPr="000727BF">
              <w:rPr>
                <w:rStyle w:val="af"/>
                <w:rFonts w:hint="eastAsia"/>
                <w:noProof/>
              </w:rPr>
              <w:t>仿真分析</w:t>
            </w:r>
            <w:r w:rsidR="00661527">
              <w:rPr>
                <w:noProof/>
                <w:webHidden/>
              </w:rPr>
              <w:tab/>
            </w:r>
            <w:r w:rsidR="00661527">
              <w:rPr>
                <w:noProof/>
                <w:webHidden/>
              </w:rPr>
              <w:fldChar w:fldCharType="begin"/>
            </w:r>
            <w:r w:rsidR="00661527">
              <w:rPr>
                <w:noProof/>
                <w:webHidden/>
              </w:rPr>
              <w:instrText xml:space="preserve"> PAGEREF _Toc464636712 \h </w:instrText>
            </w:r>
            <w:r w:rsidR="00661527">
              <w:rPr>
                <w:noProof/>
                <w:webHidden/>
              </w:rPr>
            </w:r>
            <w:r w:rsidR="00661527">
              <w:rPr>
                <w:noProof/>
                <w:webHidden/>
              </w:rPr>
              <w:fldChar w:fldCharType="separate"/>
            </w:r>
            <w:r w:rsidR="00661527">
              <w:rPr>
                <w:noProof/>
                <w:webHidden/>
              </w:rPr>
              <w:t>42</w:t>
            </w:r>
            <w:r w:rsidR="00661527">
              <w:rPr>
                <w:noProof/>
                <w:webHidden/>
              </w:rPr>
              <w:fldChar w:fldCharType="end"/>
            </w:r>
          </w:hyperlink>
        </w:p>
        <w:p w14:paraId="540F1CA7" w14:textId="77777777" w:rsidR="00661527" w:rsidRDefault="00FC5E04">
          <w:pPr>
            <w:pStyle w:val="TOC2"/>
            <w:tabs>
              <w:tab w:val="left" w:pos="1470"/>
              <w:tab w:val="right" w:leader="dot" w:pos="8296"/>
            </w:tabs>
            <w:ind w:left="480" w:firstLine="480"/>
            <w:rPr>
              <w:rFonts w:asciiTheme="minorHAnsi" w:eastAsiaTheme="minorEastAsia" w:hAnsiTheme="minorHAnsi"/>
              <w:noProof/>
              <w:sz w:val="21"/>
            </w:rPr>
          </w:pPr>
          <w:hyperlink w:anchor="_Toc464636713" w:history="1">
            <w:r w:rsidR="00661527" w:rsidRPr="000727BF">
              <w:rPr>
                <w:rStyle w:val="af"/>
                <w:noProof/>
              </w:rPr>
              <w:t>5.</w:t>
            </w:r>
            <w:r w:rsidR="00661527">
              <w:rPr>
                <w:rFonts w:asciiTheme="minorHAnsi" w:eastAsiaTheme="minorEastAsia" w:hAnsiTheme="minorHAnsi"/>
                <w:noProof/>
                <w:sz w:val="21"/>
              </w:rPr>
              <w:tab/>
            </w:r>
            <w:r w:rsidR="00661527" w:rsidRPr="000727BF">
              <w:rPr>
                <w:rStyle w:val="af"/>
                <w:rFonts w:hint="eastAsia"/>
                <w:noProof/>
              </w:rPr>
              <w:t>正交波形设计</w:t>
            </w:r>
            <w:r w:rsidR="00661527">
              <w:rPr>
                <w:noProof/>
                <w:webHidden/>
              </w:rPr>
              <w:tab/>
            </w:r>
            <w:r w:rsidR="00661527">
              <w:rPr>
                <w:noProof/>
                <w:webHidden/>
              </w:rPr>
              <w:fldChar w:fldCharType="begin"/>
            </w:r>
            <w:r w:rsidR="00661527">
              <w:rPr>
                <w:noProof/>
                <w:webHidden/>
              </w:rPr>
              <w:instrText xml:space="preserve"> PAGEREF _Toc464636713 \h </w:instrText>
            </w:r>
            <w:r w:rsidR="00661527">
              <w:rPr>
                <w:noProof/>
                <w:webHidden/>
              </w:rPr>
            </w:r>
            <w:r w:rsidR="00661527">
              <w:rPr>
                <w:noProof/>
                <w:webHidden/>
              </w:rPr>
              <w:fldChar w:fldCharType="separate"/>
            </w:r>
            <w:r w:rsidR="00661527">
              <w:rPr>
                <w:noProof/>
                <w:webHidden/>
              </w:rPr>
              <w:t>45</w:t>
            </w:r>
            <w:r w:rsidR="00661527">
              <w:rPr>
                <w:noProof/>
                <w:webHidden/>
              </w:rPr>
              <w:fldChar w:fldCharType="end"/>
            </w:r>
          </w:hyperlink>
        </w:p>
        <w:p w14:paraId="62CB1113" w14:textId="77777777" w:rsidR="00661527" w:rsidRDefault="00FC5E04">
          <w:pPr>
            <w:pStyle w:val="TOC3"/>
            <w:tabs>
              <w:tab w:val="left" w:pos="1890"/>
              <w:tab w:val="right" w:leader="dot" w:pos="8296"/>
            </w:tabs>
            <w:ind w:left="960" w:firstLine="480"/>
            <w:rPr>
              <w:rFonts w:asciiTheme="minorHAnsi" w:eastAsiaTheme="minorEastAsia" w:hAnsiTheme="minorHAnsi"/>
              <w:noProof/>
              <w:sz w:val="21"/>
            </w:rPr>
          </w:pPr>
          <w:hyperlink w:anchor="_Toc464636714" w:history="1">
            <w:r w:rsidR="00661527" w:rsidRPr="000727BF">
              <w:rPr>
                <w:rStyle w:val="af"/>
                <w:noProof/>
              </w:rPr>
              <w:t>5.1.</w:t>
            </w:r>
            <w:r w:rsidR="00661527">
              <w:rPr>
                <w:rFonts w:asciiTheme="minorHAnsi" w:eastAsiaTheme="minorEastAsia" w:hAnsiTheme="minorHAnsi"/>
                <w:noProof/>
                <w:sz w:val="21"/>
              </w:rPr>
              <w:tab/>
            </w:r>
            <w:r w:rsidR="00661527" w:rsidRPr="000727BF">
              <w:rPr>
                <w:rStyle w:val="af"/>
                <w:rFonts w:hint="eastAsia"/>
                <w:noProof/>
              </w:rPr>
              <w:t>正交波形的主要类别</w:t>
            </w:r>
            <w:r w:rsidR="00661527">
              <w:rPr>
                <w:noProof/>
                <w:webHidden/>
              </w:rPr>
              <w:tab/>
            </w:r>
            <w:r w:rsidR="00661527">
              <w:rPr>
                <w:noProof/>
                <w:webHidden/>
              </w:rPr>
              <w:fldChar w:fldCharType="begin"/>
            </w:r>
            <w:r w:rsidR="00661527">
              <w:rPr>
                <w:noProof/>
                <w:webHidden/>
              </w:rPr>
              <w:instrText xml:space="preserve"> PAGEREF _Toc464636714 \h </w:instrText>
            </w:r>
            <w:r w:rsidR="00661527">
              <w:rPr>
                <w:noProof/>
                <w:webHidden/>
              </w:rPr>
            </w:r>
            <w:r w:rsidR="00661527">
              <w:rPr>
                <w:noProof/>
                <w:webHidden/>
              </w:rPr>
              <w:fldChar w:fldCharType="separate"/>
            </w:r>
            <w:r w:rsidR="00661527">
              <w:rPr>
                <w:noProof/>
                <w:webHidden/>
              </w:rPr>
              <w:t>45</w:t>
            </w:r>
            <w:r w:rsidR="00661527">
              <w:rPr>
                <w:noProof/>
                <w:webHidden/>
              </w:rPr>
              <w:fldChar w:fldCharType="end"/>
            </w:r>
          </w:hyperlink>
        </w:p>
        <w:p w14:paraId="235B0103" w14:textId="77777777" w:rsidR="00661527" w:rsidRDefault="00FC5E04">
          <w:pPr>
            <w:pStyle w:val="TOC3"/>
            <w:tabs>
              <w:tab w:val="left" w:pos="1890"/>
              <w:tab w:val="right" w:leader="dot" w:pos="8296"/>
            </w:tabs>
            <w:ind w:left="960" w:firstLine="480"/>
            <w:rPr>
              <w:rFonts w:asciiTheme="minorHAnsi" w:eastAsiaTheme="minorEastAsia" w:hAnsiTheme="minorHAnsi"/>
              <w:noProof/>
              <w:sz w:val="21"/>
            </w:rPr>
          </w:pPr>
          <w:hyperlink w:anchor="_Toc464636715" w:history="1">
            <w:r w:rsidR="00661527" w:rsidRPr="000727BF">
              <w:rPr>
                <w:rStyle w:val="af"/>
                <w:noProof/>
              </w:rPr>
              <w:t>5.2.</w:t>
            </w:r>
            <w:r w:rsidR="00661527">
              <w:rPr>
                <w:rFonts w:asciiTheme="minorHAnsi" w:eastAsiaTheme="minorEastAsia" w:hAnsiTheme="minorHAnsi"/>
                <w:noProof/>
                <w:sz w:val="21"/>
              </w:rPr>
              <w:tab/>
            </w:r>
            <w:r w:rsidR="00661527" w:rsidRPr="000727BF">
              <w:rPr>
                <w:rStyle w:val="af"/>
                <w:rFonts w:hint="eastAsia"/>
                <w:noProof/>
              </w:rPr>
              <w:t>正交波形设计算法</w:t>
            </w:r>
            <w:r w:rsidR="00661527">
              <w:rPr>
                <w:noProof/>
                <w:webHidden/>
              </w:rPr>
              <w:tab/>
            </w:r>
            <w:r w:rsidR="00661527">
              <w:rPr>
                <w:noProof/>
                <w:webHidden/>
              </w:rPr>
              <w:fldChar w:fldCharType="begin"/>
            </w:r>
            <w:r w:rsidR="00661527">
              <w:rPr>
                <w:noProof/>
                <w:webHidden/>
              </w:rPr>
              <w:instrText xml:space="preserve"> PAGEREF _Toc464636715 \h </w:instrText>
            </w:r>
            <w:r w:rsidR="00661527">
              <w:rPr>
                <w:noProof/>
                <w:webHidden/>
              </w:rPr>
            </w:r>
            <w:r w:rsidR="00661527">
              <w:rPr>
                <w:noProof/>
                <w:webHidden/>
              </w:rPr>
              <w:fldChar w:fldCharType="separate"/>
            </w:r>
            <w:r w:rsidR="00661527">
              <w:rPr>
                <w:noProof/>
                <w:webHidden/>
              </w:rPr>
              <w:t>48</w:t>
            </w:r>
            <w:r w:rsidR="00661527">
              <w:rPr>
                <w:noProof/>
                <w:webHidden/>
              </w:rPr>
              <w:fldChar w:fldCharType="end"/>
            </w:r>
          </w:hyperlink>
        </w:p>
        <w:p w14:paraId="75429446" w14:textId="77777777" w:rsidR="00661527" w:rsidRDefault="00FC5E04">
          <w:pPr>
            <w:pStyle w:val="TOC2"/>
            <w:tabs>
              <w:tab w:val="left" w:pos="1470"/>
              <w:tab w:val="right" w:leader="dot" w:pos="8296"/>
            </w:tabs>
            <w:ind w:left="480" w:firstLine="480"/>
            <w:rPr>
              <w:rFonts w:asciiTheme="minorHAnsi" w:eastAsiaTheme="minorEastAsia" w:hAnsiTheme="minorHAnsi"/>
              <w:noProof/>
              <w:sz w:val="21"/>
            </w:rPr>
          </w:pPr>
          <w:hyperlink w:anchor="_Toc464636716" w:history="1">
            <w:r w:rsidR="00661527" w:rsidRPr="000727BF">
              <w:rPr>
                <w:rStyle w:val="af"/>
                <w:noProof/>
              </w:rPr>
              <w:t>6.</w:t>
            </w:r>
            <w:r w:rsidR="00661527">
              <w:rPr>
                <w:rFonts w:asciiTheme="minorHAnsi" w:eastAsiaTheme="minorEastAsia" w:hAnsiTheme="minorHAnsi"/>
                <w:noProof/>
                <w:sz w:val="21"/>
              </w:rPr>
              <w:tab/>
            </w:r>
            <w:r w:rsidR="00661527" w:rsidRPr="000727BF">
              <w:rPr>
                <w:rStyle w:val="af"/>
                <w:rFonts w:hint="eastAsia"/>
                <w:noProof/>
              </w:rPr>
              <w:t>“三跨”问题补偿</w:t>
            </w:r>
            <w:r w:rsidR="00661527">
              <w:rPr>
                <w:noProof/>
                <w:webHidden/>
              </w:rPr>
              <w:tab/>
            </w:r>
            <w:r w:rsidR="00661527">
              <w:rPr>
                <w:noProof/>
                <w:webHidden/>
              </w:rPr>
              <w:fldChar w:fldCharType="begin"/>
            </w:r>
            <w:r w:rsidR="00661527">
              <w:rPr>
                <w:noProof/>
                <w:webHidden/>
              </w:rPr>
              <w:instrText xml:space="preserve"> PAGEREF _Toc464636716 \h </w:instrText>
            </w:r>
            <w:r w:rsidR="00661527">
              <w:rPr>
                <w:noProof/>
                <w:webHidden/>
              </w:rPr>
            </w:r>
            <w:r w:rsidR="00661527">
              <w:rPr>
                <w:noProof/>
                <w:webHidden/>
              </w:rPr>
              <w:fldChar w:fldCharType="separate"/>
            </w:r>
            <w:r w:rsidR="00661527">
              <w:rPr>
                <w:noProof/>
                <w:webHidden/>
              </w:rPr>
              <w:t>59</w:t>
            </w:r>
            <w:r w:rsidR="00661527">
              <w:rPr>
                <w:noProof/>
                <w:webHidden/>
              </w:rPr>
              <w:fldChar w:fldCharType="end"/>
            </w:r>
          </w:hyperlink>
        </w:p>
        <w:p w14:paraId="163F2683" w14:textId="77777777" w:rsidR="00661527" w:rsidRDefault="00FC5E04">
          <w:pPr>
            <w:pStyle w:val="TOC3"/>
            <w:tabs>
              <w:tab w:val="left" w:pos="1890"/>
              <w:tab w:val="right" w:leader="dot" w:pos="8296"/>
            </w:tabs>
            <w:ind w:left="960" w:firstLine="480"/>
            <w:rPr>
              <w:rFonts w:asciiTheme="minorHAnsi" w:eastAsiaTheme="minorEastAsia" w:hAnsiTheme="minorHAnsi"/>
              <w:noProof/>
              <w:sz w:val="21"/>
            </w:rPr>
          </w:pPr>
          <w:hyperlink w:anchor="_Toc464636717" w:history="1">
            <w:r w:rsidR="00661527" w:rsidRPr="000727BF">
              <w:rPr>
                <w:rStyle w:val="af"/>
                <w:noProof/>
              </w:rPr>
              <w:t>6.1.</w:t>
            </w:r>
            <w:r w:rsidR="00661527">
              <w:rPr>
                <w:rFonts w:asciiTheme="minorHAnsi" w:eastAsiaTheme="minorEastAsia" w:hAnsiTheme="minorHAnsi"/>
                <w:noProof/>
                <w:sz w:val="21"/>
              </w:rPr>
              <w:tab/>
            </w:r>
            <w:r w:rsidR="00661527" w:rsidRPr="000727BF">
              <w:rPr>
                <w:rStyle w:val="af"/>
                <w:rFonts w:hint="eastAsia"/>
                <w:noProof/>
              </w:rPr>
              <w:t>空间模型</w:t>
            </w:r>
            <w:r w:rsidR="00661527">
              <w:rPr>
                <w:noProof/>
                <w:webHidden/>
              </w:rPr>
              <w:tab/>
            </w:r>
            <w:r w:rsidR="00661527">
              <w:rPr>
                <w:noProof/>
                <w:webHidden/>
              </w:rPr>
              <w:fldChar w:fldCharType="begin"/>
            </w:r>
            <w:r w:rsidR="00661527">
              <w:rPr>
                <w:noProof/>
                <w:webHidden/>
              </w:rPr>
              <w:instrText xml:space="preserve"> PAGEREF _Toc464636717 \h </w:instrText>
            </w:r>
            <w:r w:rsidR="00661527">
              <w:rPr>
                <w:noProof/>
                <w:webHidden/>
              </w:rPr>
            </w:r>
            <w:r w:rsidR="00661527">
              <w:rPr>
                <w:noProof/>
                <w:webHidden/>
              </w:rPr>
              <w:fldChar w:fldCharType="separate"/>
            </w:r>
            <w:r w:rsidR="00661527">
              <w:rPr>
                <w:noProof/>
                <w:webHidden/>
              </w:rPr>
              <w:t>60</w:t>
            </w:r>
            <w:r w:rsidR="00661527">
              <w:rPr>
                <w:noProof/>
                <w:webHidden/>
              </w:rPr>
              <w:fldChar w:fldCharType="end"/>
            </w:r>
          </w:hyperlink>
        </w:p>
        <w:p w14:paraId="0FB5246B" w14:textId="77777777" w:rsidR="00661527" w:rsidRDefault="00FC5E04">
          <w:pPr>
            <w:pStyle w:val="TOC3"/>
            <w:tabs>
              <w:tab w:val="left" w:pos="1890"/>
              <w:tab w:val="right" w:leader="dot" w:pos="8296"/>
            </w:tabs>
            <w:ind w:left="960" w:firstLine="480"/>
            <w:rPr>
              <w:rFonts w:asciiTheme="minorHAnsi" w:eastAsiaTheme="minorEastAsia" w:hAnsiTheme="minorHAnsi"/>
              <w:noProof/>
              <w:sz w:val="21"/>
            </w:rPr>
          </w:pPr>
          <w:hyperlink w:anchor="_Toc464636718" w:history="1">
            <w:r w:rsidR="00661527" w:rsidRPr="000727BF">
              <w:rPr>
                <w:rStyle w:val="af"/>
                <w:noProof/>
              </w:rPr>
              <w:t>6.2.</w:t>
            </w:r>
            <w:r w:rsidR="00661527">
              <w:rPr>
                <w:rFonts w:asciiTheme="minorHAnsi" w:eastAsiaTheme="minorEastAsia" w:hAnsiTheme="minorHAnsi"/>
                <w:noProof/>
                <w:sz w:val="21"/>
              </w:rPr>
              <w:tab/>
            </w:r>
            <w:r w:rsidR="00661527" w:rsidRPr="000727BF">
              <w:rPr>
                <w:rStyle w:val="af"/>
                <w:rFonts w:hint="eastAsia"/>
                <w:noProof/>
              </w:rPr>
              <w:t>信号模型</w:t>
            </w:r>
            <w:r w:rsidR="00661527">
              <w:rPr>
                <w:noProof/>
                <w:webHidden/>
              </w:rPr>
              <w:tab/>
            </w:r>
            <w:r w:rsidR="00661527">
              <w:rPr>
                <w:noProof/>
                <w:webHidden/>
              </w:rPr>
              <w:fldChar w:fldCharType="begin"/>
            </w:r>
            <w:r w:rsidR="00661527">
              <w:rPr>
                <w:noProof/>
                <w:webHidden/>
              </w:rPr>
              <w:instrText xml:space="preserve"> PAGEREF _Toc464636718 \h </w:instrText>
            </w:r>
            <w:r w:rsidR="00661527">
              <w:rPr>
                <w:noProof/>
                <w:webHidden/>
              </w:rPr>
            </w:r>
            <w:r w:rsidR="00661527">
              <w:rPr>
                <w:noProof/>
                <w:webHidden/>
              </w:rPr>
              <w:fldChar w:fldCharType="separate"/>
            </w:r>
            <w:r w:rsidR="00661527">
              <w:rPr>
                <w:noProof/>
                <w:webHidden/>
              </w:rPr>
              <w:t>65</w:t>
            </w:r>
            <w:r w:rsidR="00661527">
              <w:rPr>
                <w:noProof/>
                <w:webHidden/>
              </w:rPr>
              <w:fldChar w:fldCharType="end"/>
            </w:r>
          </w:hyperlink>
        </w:p>
        <w:p w14:paraId="3342D285" w14:textId="77777777" w:rsidR="00661527" w:rsidRDefault="00FC5E04">
          <w:pPr>
            <w:pStyle w:val="TOC3"/>
            <w:tabs>
              <w:tab w:val="left" w:pos="1890"/>
              <w:tab w:val="right" w:leader="dot" w:pos="8296"/>
            </w:tabs>
            <w:ind w:left="960" w:firstLine="480"/>
            <w:rPr>
              <w:rFonts w:asciiTheme="minorHAnsi" w:eastAsiaTheme="minorEastAsia" w:hAnsiTheme="minorHAnsi"/>
              <w:noProof/>
              <w:sz w:val="21"/>
            </w:rPr>
          </w:pPr>
          <w:hyperlink w:anchor="_Toc464636719" w:history="1">
            <w:r w:rsidR="00661527" w:rsidRPr="000727BF">
              <w:rPr>
                <w:rStyle w:val="af"/>
                <w:noProof/>
              </w:rPr>
              <w:t>6.3.</w:t>
            </w:r>
            <w:r w:rsidR="00661527">
              <w:rPr>
                <w:rFonts w:asciiTheme="minorHAnsi" w:eastAsiaTheme="minorEastAsia" w:hAnsiTheme="minorHAnsi"/>
                <w:noProof/>
                <w:sz w:val="21"/>
              </w:rPr>
              <w:tab/>
            </w:r>
            <w:r w:rsidR="00661527" w:rsidRPr="000727BF">
              <w:rPr>
                <w:rStyle w:val="af"/>
                <w:rFonts w:hint="eastAsia"/>
                <w:noProof/>
              </w:rPr>
              <w:t>补偿方法</w:t>
            </w:r>
            <w:r w:rsidR="00661527">
              <w:rPr>
                <w:noProof/>
                <w:webHidden/>
              </w:rPr>
              <w:tab/>
            </w:r>
            <w:r w:rsidR="00661527">
              <w:rPr>
                <w:noProof/>
                <w:webHidden/>
              </w:rPr>
              <w:fldChar w:fldCharType="begin"/>
            </w:r>
            <w:r w:rsidR="00661527">
              <w:rPr>
                <w:noProof/>
                <w:webHidden/>
              </w:rPr>
              <w:instrText xml:space="preserve"> PAGEREF _Toc464636719 \h </w:instrText>
            </w:r>
            <w:r w:rsidR="00661527">
              <w:rPr>
                <w:noProof/>
                <w:webHidden/>
              </w:rPr>
            </w:r>
            <w:r w:rsidR="00661527">
              <w:rPr>
                <w:noProof/>
                <w:webHidden/>
              </w:rPr>
              <w:fldChar w:fldCharType="separate"/>
            </w:r>
            <w:r w:rsidR="00661527">
              <w:rPr>
                <w:noProof/>
                <w:webHidden/>
              </w:rPr>
              <w:t>65</w:t>
            </w:r>
            <w:r w:rsidR="00661527">
              <w:rPr>
                <w:noProof/>
                <w:webHidden/>
              </w:rPr>
              <w:fldChar w:fldCharType="end"/>
            </w:r>
          </w:hyperlink>
        </w:p>
        <w:p w14:paraId="25931441" w14:textId="77777777" w:rsidR="00661527" w:rsidRDefault="00FC5E04">
          <w:pPr>
            <w:pStyle w:val="TOC3"/>
            <w:tabs>
              <w:tab w:val="left" w:pos="1890"/>
              <w:tab w:val="right" w:leader="dot" w:pos="8296"/>
            </w:tabs>
            <w:ind w:left="960" w:firstLine="480"/>
            <w:rPr>
              <w:rFonts w:asciiTheme="minorHAnsi" w:eastAsiaTheme="minorEastAsia" w:hAnsiTheme="minorHAnsi"/>
              <w:noProof/>
              <w:sz w:val="21"/>
            </w:rPr>
          </w:pPr>
          <w:hyperlink w:anchor="_Toc464636720" w:history="1">
            <w:r w:rsidR="00661527" w:rsidRPr="000727BF">
              <w:rPr>
                <w:rStyle w:val="af"/>
                <w:noProof/>
              </w:rPr>
              <w:t>6.4.</w:t>
            </w:r>
            <w:r w:rsidR="00661527">
              <w:rPr>
                <w:rFonts w:asciiTheme="minorHAnsi" w:eastAsiaTheme="minorEastAsia" w:hAnsiTheme="minorHAnsi"/>
                <w:noProof/>
                <w:sz w:val="21"/>
              </w:rPr>
              <w:tab/>
            </w:r>
            <w:r w:rsidR="00661527" w:rsidRPr="000727BF">
              <w:rPr>
                <w:rStyle w:val="af"/>
                <w:rFonts w:hint="eastAsia"/>
                <w:noProof/>
              </w:rPr>
              <w:t>仿真</w:t>
            </w:r>
            <w:r w:rsidR="00661527">
              <w:rPr>
                <w:noProof/>
                <w:webHidden/>
              </w:rPr>
              <w:tab/>
            </w:r>
            <w:r w:rsidR="00661527">
              <w:rPr>
                <w:noProof/>
                <w:webHidden/>
              </w:rPr>
              <w:fldChar w:fldCharType="begin"/>
            </w:r>
            <w:r w:rsidR="00661527">
              <w:rPr>
                <w:noProof/>
                <w:webHidden/>
              </w:rPr>
              <w:instrText xml:space="preserve"> PAGEREF _Toc464636720 \h </w:instrText>
            </w:r>
            <w:r w:rsidR="00661527">
              <w:rPr>
                <w:noProof/>
                <w:webHidden/>
              </w:rPr>
            </w:r>
            <w:r w:rsidR="00661527">
              <w:rPr>
                <w:noProof/>
                <w:webHidden/>
              </w:rPr>
              <w:fldChar w:fldCharType="separate"/>
            </w:r>
            <w:r w:rsidR="00661527">
              <w:rPr>
                <w:noProof/>
                <w:webHidden/>
              </w:rPr>
              <w:t>65</w:t>
            </w:r>
            <w:r w:rsidR="00661527">
              <w:rPr>
                <w:noProof/>
                <w:webHidden/>
              </w:rPr>
              <w:fldChar w:fldCharType="end"/>
            </w:r>
          </w:hyperlink>
        </w:p>
        <w:p w14:paraId="167CD696" w14:textId="77777777" w:rsidR="00661527" w:rsidRDefault="00FC5E04">
          <w:pPr>
            <w:pStyle w:val="TOC2"/>
            <w:tabs>
              <w:tab w:val="left" w:pos="1470"/>
              <w:tab w:val="right" w:leader="dot" w:pos="8296"/>
            </w:tabs>
            <w:ind w:left="480" w:firstLine="480"/>
            <w:rPr>
              <w:rFonts w:asciiTheme="minorHAnsi" w:eastAsiaTheme="minorEastAsia" w:hAnsiTheme="minorHAnsi"/>
              <w:noProof/>
              <w:sz w:val="21"/>
            </w:rPr>
          </w:pPr>
          <w:hyperlink w:anchor="_Toc464636721" w:history="1">
            <w:r w:rsidR="00661527" w:rsidRPr="000727BF">
              <w:rPr>
                <w:rStyle w:val="af"/>
                <w:noProof/>
              </w:rPr>
              <w:t>7.</w:t>
            </w:r>
            <w:r w:rsidR="00661527">
              <w:rPr>
                <w:rFonts w:asciiTheme="minorHAnsi" w:eastAsiaTheme="minorEastAsia" w:hAnsiTheme="minorHAnsi"/>
                <w:noProof/>
                <w:sz w:val="21"/>
              </w:rPr>
              <w:tab/>
            </w:r>
            <w:r w:rsidR="00661527" w:rsidRPr="000727BF">
              <w:rPr>
                <w:rStyle w:val="af"/>
                <w:rFonts w:hint="eastAsia"/>
                <w:noProof/>
              </w:rPr>
              <w:t>时间和相位同步方案</w:t>
            </w:r>
            <w:r w:rsidR="00661527">
              <w:rPr>
                <w:noProof/>
                <w:webHidden/>
              </w:rPr>
              <w:tab/>
            </w:r>
            <w:r w:rsidR="00661527">
              <w:rPr>
                <w:noProof/>
                <w:webHidden/>
              </w:rPr>
              <w:fldChar w:fldCharType="begin"/>
            </w:r>
            <w:r w:rsidR="00661527">
              <w:rPr>
                <w:noProof/>
                <w:webHidden/>
              </w:rPr>
              <w:instrText xml:space="preserve"> PAGEREF _Toc464636721 \h </w:instrText>
            </w:r>
            <w:r w:rsidR="00661527">
              <w:rPr>
                <w:noProof/>
                <w:webHidden/>
              </w:rPr>
            </w:r>
            <w:r w:rsidR="00661527">
              <w:rPr>
                <w:noProof/>
                <w:webHidden/>
              </w:rPr>
              <w:fldChar w:fldCharType="separate"/>
            </w:r>
            <w:r w:rsidR="00661527">
              <w:rPr>
                <w:noProof/>
                <w:webHidden/>
              </w:rPr>
              <w:t>65</w:t>
            </w:r>
            <w:r w:rsidR="00661527">
              <w:rPr>
                <w:noProof/>
                <w:webHidden/>
              </w:rPr>
              <w:fldChar w:fldCharType="end"/>
            </w:r>
          </w:hyperlink>
        </w:p>
        <w:p w14:paraId="4E40EB38" w14:textId="77777777" w:rsidR="00661527" w:rsidRDefault="00FC5E04">
          <w:pPr>
            <w:pStyle w:val="TOC3"/>
            <w:tabs>
              <w:tab w:val="left" w:pos="1890"/>
              <w:tab w:val="right" w:leader="dot" w:pos="8296"/>
            </w:tabs>
            <w:ind w:left="960" w:firstLine="480"/>
            <w:rPr>
              <w:rFonts w:asciiTheme="minorHAnsi" w:eastAsiaTheme="minorEastAsia" w:hAnsiTheme="minorHAnsi"/>
              <w:noProof/>
              <w:sz w:val="21"/>
            </w:rPr>
          </w:pPr>
          <w:hyperlink w:anchor="_Toc464636722" w:history="1">
            <w:r w:rsidR="00661527" w:rsidRPr="000727BF">
              <w:rPr>
                <w:rStyle w:val="af"/>
                <w:noProof/>
              </w:rPr>
              <w:t>7.1.</w:t>
            </w:r>
            <w:r w:rsidR="00661527">
              <w:rPr>
                <w:rFonts w:asciiTheme="minorHAnsi" w:eastAsiaTheme="minorEastAsia" w:hAnsiTheme="minorHAnsi"/>
                <w:noProof/>
                <w:sz w:val="21"/>
              </w:rPr>
              <w:tab/>
            </w:r>
            <w:r w:rsidR="00661527" w:rsidRPr="000727BF">
              <w:rPr>
                <w:rStyle w:val="af"/>
                <w:rFonts w:hint="eastAsia"/>
                <w:noProof/>
              </w:rPr>
              <w:t>同步误差的数学模型</w:t>
            </w:r>
            <w:r w:rsidR="00661527">
              <w:rPr>
                <w:noProof/>
                <w:webHidden/>
              </w:rPr>
              <w:tab/>
            </w:r>
            <w:r w:rsidR="00661527">
              <w:rPr>
                <w:noProof/>
                <w:webHidden/>
              </w:rPr>
              <w:fldChar w:fldCharType="begin"/>
            </w:r>
            <w:r w:rsidR="00661527">
              <w:rPr>
                <w:noProof/>
                <w:webHidden/>
              </w:rPr>
              <w:instrText xml:space="preserve"> PAGEREF _Toc464636722 \h </w:instrText>
            </w:r>
            <w:r w:rsidR="00661527">
              <w:rPr>
                <w:noProof/>
                <w:webHidden/>
              </w:rPr>
            </w:r>
            <w:r w:rsidR="00661527">
              <w:rPr>
                <w:noProof/>
                <w:webHidden/>
              </w:rPr>
              <w:fldChar w:fldCharType="separate"/>
            </w:r>
            <w:r w:rsidR="00661527">
              <w:rPr>
                <w:noProof/>
                <w:webHidden/>
              </w:rPr>
              <w:t>65</w:t>
            </w:r>
            <w:r w:rsidR="00661527">
              <w:rPr>
                <w:noProof/>
                <w:webHidden/>
              </w:rPr>
              <w:fldChar w:fldCharType="end"/>
            </w:r>
          </w:hyperlink>
        </w:p>
        <w:p w14:paraId="2B8C9C0F" w14:textId="77777777" w:rsidR="00661527" w:rsidRDefault="00FC5E04">
          <w:pPr>
            <w:pStyle w:val="TOC3"/>
            <w:tabs>
              <w:tab w:val="left" w:pos="1890"/>
              <w:tab w:val="right" w:leader="dot" w:pos="8296"/>
            </w:tabs>
            <w:ind w:left="960" w:firstLine="480"/>
            <w:rPr>
              <w:rFonts w:asciiTheme="minorHAnsi" w:eastAsiaTheme="minorEastAsia" w:hAnsiTheme="minorHAnsi"/>
              <w:noProof/>
              <w:sz w:val="21"/>
            </w:rPr>
          </w:pPr>
          <w:hyperlink w:anchor="_Toc464636723" w:history="1">
            <w:r w:rsidR="00661527" w:rsidRPr="000727BF">
              <w:rPr>
                <w:rStyle w:val="af"/>
                <w:noProof/>
              </w:rPr>
              <w:t>7.2.</w:t>
            </w:r>
            <w:r w:rsidR="00661527">
              <w:rPr>
                <w:rFonts w:asciiTheme="minorHAnsi" w:eastAsiaTheme="minorEastAsia" w:hAnsiTheme="minorHAnsi"/>
                <w:noProof/>
                <w:sz w:val="21"/>
              </w:rPr>
              <w:tab/>
            </w:r>
            <w:r w:rsidR="00661527" w:rsidRPr="000727BF">
              <w:rPr>
                <w:rStyle w:val="af"/>
                <w:rFonts w:hint="eastAsia"/>
                <w:noProof/>
              </w:rPr>
              <w:t>同步误差的影响分析</w:t>
            </w:r>
            <w:r w:rsidR="00661527">
              <w:rPr>
                <w:noProof/>
                <w:webHidden/>
              </w:rPr>
              <w:tab/>
            </w:r>
            <w:r w:rsidR="00661527">
              <w:rPr>
                <w:noProof/>
                <w:webHidden/>
              </w:rPr>
              <w:fldChar w:fldCharType="begin"/>
            </w:r>
            <w:r w:rsidR="00661527">
              <w:rPr>
                <w:noProof/>
                <w:webHidden/>
              </w:rPr>
              <w:instrText xml:space="preserve"> PAGEREF _Toc464636723 \h </w:instrText>
            </w:r>
            <w:r w:rsidR="00661527">
              <w:rPr>
                <w:noProof/>
                <w:webHidden/>
              </w:rPr>
            </w:r>
            <w:r w:rsidR="00661527">
              <w:rPr>
                <w:noProof/>
                <w:webHidden/>
              </w:rPr>
              <w:fldChar w:fldCharType="separate"/>
            </w:r>
            <w:r w:rsidR="00661527">
              <w:rPr>
                <w:noProof/>
                <w:webHidden/>
              </w:rPr>
              <w:t>65</w:t>
            </w:r>
            <w:r w:rsidR="00661527">
              <w:rPr>
                <w:noProof/>
                <w:webHidden/>
              </w:rPr>
              <w:fldChar w:fldCharType="end"/>
            </w:r>
          </w:hyperlink>
        </w:p>
        <w:p w14:paraId="4C4BC7AF" w14:textId="77777777" w:rsidR="00661527" w:rsidRDefault="00FC5E04">
          <w:pPr>
            <w:pStyle w:val="TOC3"/>
            <w:tabs>
              <w:tab w:val="left" w:pos="1890"/>
              <w:tab w:val="right" w:leader="dot" w:pos="8296"/>
            </w:tabs>
            <w:ind w:left="960" w:firstLine="480"/>
            <w:rPr>
              <w:rFonts w:asciiTheme="minorHAnsi" w:eastAsiaTheme="minorEastAsia" w:hAnsiTheme="minorHAnsi"/>
              <w:noProof/>
              <w:sz w:val="21"/>
            </w:rPr>
          </w:pPr>
          <w:hyperlink w:anchor="_Toc464636724" w:history="1">
            <w:r w:rsidR="00661527" w:rsidRPr="000727BF">
              <w:rPr>
                <w:rStyle w:val="af"/>
                <w:noProof/>
              </w:rPr>
              <w:t>7.3.</w:t>
            </w:r>
            <w:r w:rsidR="00661527">
              <w:rPr>
                <w:rFonts w:asciiTheme="minorHAnsi" w:eastAsiaTheme="minorEastAsia" w:hAnsiTheme="minorHAnsi"/>
                <w:noProof/>
                <w:sz w:val="21"/>
              </w:rPr>
              <w:tab/>
            </w:r>
            <w:r w:rsidR="00661527" w:rsidRPr="000727BF">
              <w:rPr>
                <w:rStyle w:val="af"/>
                <w:rFonts w:hint="eastAsia"/>
                <w:noProof/>
              </w:rPr>
              <w:t>时间同步方案</w:t>
            </w:r>
            <w:r w:rsidR="00661527">
              <w:rPr>
                <w:noProof/>
                <w:webHidden/>
              </w:rPr>
              <w:tab/>
            </w:r>
            <w:r w:rsidR="00661527">
              <w:rPr>
                <w:noProof/>
                <w:webHidden/>
              </w:rPr>
              <w:fldChar w:fldCharType="begin"/>
            </w:r>
            <w:r w:rsidR="00661527">
              <w:rPr>
                <w:noProof/>
                <w:webHidden/>
              </w:rPr>
              <w:instrText xml:space="preserve"> PAGEREF _Toc464636724 \h </w:instrText>
            </w:r>
            <w:r w:rsidR="00661527">
              <w:rPr>
                <w:noProof/>
                <w:webHidden/>
              </w:rPr>
            </w:r>
            <w:r w:rsidR="00661527">
              <w:rPr>
                <w:noProof/>
                <w:webHidden/>
              </w:rPr>
              <w:fldChar w:fldCharType="separate"/>
            </w:r>
            <w:r w:rsidR="00661527">
              <w:rPr>
                <w:noProof/>
                <w:webHidden/>
              </w:rPr>
              <w:t>65</w:t>
            </w:r>
            <w:r w:rsidR="00661527">
              <w:rPr>
                <w:noProof/>
                <w:webHidden/>
              </w:rPr>
              <w:fldChar w:fldCharType="end"/>
            </w:r>
          </w:hyperlink>
        </w:p>
        <w:p w14:paraId="1238756B" w14:textId="77777777" w:rsidR="00661527" w:rsidRDefault="00FC5E04">
          <w:pPr>
            <w:pStyle w:val="TOC3"/>
            <w:tabs>
              <w:tab w:val="left" w:pos="1890"/>
              <w:tab w:val="right" w:leader="dot" w:pos="8296"/>
            </w:tabs>
            <w:ind w:left="960" w:firstLine="480"/>
            <w:rPr>
              <w:rFonts w:asciiTheme="minorHAnsi" w:eastAsiaTheme="minorEastAsia" w:hAnsiTheme="minorHAnsi"/>
              <w:noProof/>
              <w:sz w:val="21"/>
            </w:rPr>
          </w:pPr>
          <w:hyperlink w:anchor="_Toc464636725" w:history="1">
            <w:r w:rsidR="00661527" w:rsidRPr="000727BF">
              <w:rPr>
                <w:rStyle w:val="af"/>
                <w:noProof/>
              </w:rPr>
              <w:t>7.4.</w:t>
            </w:r>
            <w:r w:rsidR="00661527">
              <w:rPr>
                <w:rFonts w:asciiTheme="minorHAnsi" w:eastAsiaTheme="minorEastAsia" w:hAnsiTheme="minorHAnsi"/>
                <w:noProof/>
                <w:sz w:val="21"/>
              </w:rPr>
              <w:tab/>
            </w:r>
            <w:r w:rsidR="00661527" w:rsidRPr="000727BF">
              <w:rPr>
                <w:rStyle w:val="af"/>
                <w:rFonts w:hint="eastAsia"/>
                <w:noProof/>
              </w:rPr>
              <w:t>相位同步方案</w:t>
            </w:r>
            <w:r w:rsidR="00661527">
              <w:rPr>
                <w:noProof/>
                <w:webHidden/>
              </w:rPr>
              <w:tab/>
            </w:r>
            <w:r w:rsidR="00661527">
              <w:rPr>
                <w:noProof/>
                <w:webHidden/>
              </w:rPr>
              <w:fldChar w:fldCharType="begin"/>
            </w:r>
            <w:r w:rsidR="00661527">
              <w:rPr>
                <w:noProof/>
                <w:webHidden/>
              </w:rPr>
              <w:instrText xml:space="preserve"> PAGEREF _Toc464636725 \h </w:instrText>
            </w:r>
            <w:r w:rsidR="00661527">
              <w:rPr>
                <w:noProof/>
                <w:webHidden/>
              </w:rPr>
            </w:r>
            <w:r w:rsidR="00661527">
              <w:rPr>
                <w:noProof/>
                <w:webHidden/>
              </w:rPr>
              <w:fldChar w:fldCharType="separate"/>
            </w:r>
            <w:r w:rsidR="00661527">
              <w:rPr>
                <w:noProof/>
                <w:webHidden/>
              </w:rPr>
              <w:t>65</w:t>
            </w:r>
            <w:r w:rsidR="00661527">
              <w:rPr>
                <w:noProof/>
                <w:webHidden/>
              </w:rPr>
              <w:fldChar w:fldCharType="end"/>
            </w:r>
          </w:hyperlink>
        </w:p>
        <w:p w14:paraId="1AFD527B" w14:textId="77777777" w:rsidR="00661527" w:rsidRDefault="00661527">
          <w:pPr>
            <w:ind w:firstLine="482"/>
          </w:pPr>
          <w:r>
            <w:rPr>
              <w:b/>
              <w:bCs/>
              <w:lang w:val="zh-CN"/>
            </w:rPr>
            <w:fldChar w:fldCharType="end"/>
          </w:r>
        </w:p>
      </w:sdtContent>
    </w:sdt>
    <w:p w14:paraId="0351EC8A" w14:textId="77777777" w:rsidR="000320F0" w:rsidRDefault="000320F0" w:rsidP="009822BE">
      <w:pPr>
        <w:ind w:firstLineChars="0" w:firstLine="0"/>
      </w:pPr>
    </w:p>
    <w:p w14:paraId="78EC11EB" w14:textId="77777777" w:rsidR="00EF0D09" w:rsidRDefault="00EF0D09" w:rsidP="009822BE">
      <w:pPr>
        <w:ind w:firstLineChars="0" w:firstLine="0"/>
      </w:pPr>
    </w:p>
    <w:p w14:paraId="13784F86" w14:textId="77777777" w:rsidR="00EF0D09" w:rsidRDefault="00EF0D09" w:rsidP="009822BE">
      <w:pPr>
        <w:ind w:firstLineChars="0" w:firstLine="0"/>
      </w:pPr>
    </w:p>
    <w:p w14:paraId="098F887F" w14:textId="77777777" w:rsidR="00EF0D09" w:rsidRDefault="00EF0D09" w:rsidP="009822BE">
      <w:pPr>
        <w:ind w:firstLineChars="0" w:firstLine="0"/>
      </w:pPr>
    </w:p>
    <w:p w14:paraId="6274282E" w14:textId="77777777" w:rsidR="00EF0D09" w:rsidRDefault="00EF0D09" w:rsidP="009822BE">
      <w:pPr>
        <w:ind w:firstLineChars="0" w:firstLine="0"/>
      </w:pPr>
    </w:p>
    <w:p w14:paraId="1D3667D2" w14:textId="77777777" w:rsidR="00EF0D09" w:rsidRDefault="00EF0D09" w:rsidP="009822BE">
      <w:pPr>
        <w:ind w:firstLineChars="0" w:firstLine="0"/>
      </w:pPr>
    </w:p>
    <w:p w14:paraId="4B39A779" w14:textId="77777777" w:rsidR="00EF0D09" w:rsidRDefault="00EF0D09" w:rsidP="009822BE">
      <w:pPr>
        <w:ind w:firstLineChars="0" w:firstLine="0"/>
      </w:pPr>
    </w:p>
    <w:p w14:paraId="7DDAB208" w14:textId="77777777" w:rsidR="00EF0D09" w:rsidRDefault="00EF0D09" w:rsidP="009822BE">
      <w:pPr>
        <w:ind w:firstLineChars="0" w:firstLine="0"/>
      </w:pPr>
    </w:p>
    <w:p w14:paraId="49ECDE62" w14:textId="77777777" w:rsidR="00EF0D09" w:rsidRDefault="00EF0D09" w:rsidP="009822BE">
      <w:pPr>
        <w:ind w:firstLineChars="0" w:firstLine="0"/>
      </w:pPr>
    </w:p>
    <w:p w14:paraId="1F1C2AA6" w14:textId="77777777" w:rsidR="00EF0D09" w:rsidRDefault="00EF0D09" w:rsidP="009822BE">
      <w:pPr>
        <w:ind w:firstLineChars="0" w:firstLine="0"/>
      </w:pPr>
    </w:p>
    <w:p w14:paraId="169CDC01" w14:textId="77777777" w:rsidR="00EF0D09" w:rsidRDefault="00EF0D09" w:rsidP="009822BE">
      <w:pPr>
        <w:ind w:firstLineChars="0" w:firstLine="0"/>
      </w:pPr>
    </w:p>
    <w:p w14:paraId="1AB0C099" w14:textId="77777777" w:rsidR="00EF0D09" w:rsidRDefault="00EF0D09" w:rsidP="009822BE">
      <w:pPr>
        <w:ind w:firstLineChars="0" w:firstLine="0"/>
      </w:pPr>
    </w:p>
    <w:p w14:paraId="09D963D5" w14:textId="77777777" w:rsidR="00EF0D09" w:rsidRDefault="00EF0D09" w:rsidP="009822BE">
      <w:pPr>
        <w:ind w:firstLineChars="0" w:firstLine="0"/>
      </w:pPr>
    </w:p>
    <w:p w14:paraId="73D7A955" w14:textId="77777777" w:rsidR="00EF0D09" w:rsidRDefault="00EF0D09" w:rsidP="009822BE">
      <w:pPr>
        <w:ind w:firstLineChars="0" w:firstLine="0"/>
      </w:pPr>
    </w:p>
    <w:p w14:paraId="3388229B" w14:textId="77777777" w:rsidR="00EF0D09" w:rsidRDefault="00EF0D09" w:rsidP="009822BE">
      <w:pPr>
        <w:ind w:firstLineChars="0" w:firstLine="0"/>
      </w:pPr>
    </w:p>
    <w:p w14:paraId="08A4708D" w14:textId="77777777" w:rsidR="00EF0D09" w:rsidRDefault="00EF0D09" w:rsidP="009822BE">
      <w:pPr>
        <w:ind w:firstLineChars="0" w:firstLine="0"/>
      </w:pPr>
    </w:p>
    <w:p w14:paraId="277E7557" w14:textId="77777777" w:rsidR="00EF0D09" w:rsidRDefault="00EF0D09" w:rsidP="009822BE">
      <w:pPr>
        <w:ind w:firstLineChars="0" w:firstLine="0"/>
      </w:pPr>
    </w:p>
    <w:p w14:paraId="39685336" w14:textId="77777777" w:rsidR="00EF0D09" w:rsidRDefault="00EF0D09" w:rsidP="009822BE">
      <w:pPr>
        <w:ind w:firstLineChars="0" w:firstLine="0"/>
      </w:pPr>
    </w:p>
    <w:p w14:paraId="724D18D4" w14:textId="77777777" w:rsidR="00EF0D09" w:rsidRDefault="00EF0D09" w:rsidP="009822BE">
      <w:pPr>
        <w:ind w:firstLineChars="0" w:firstLine="0"/>
      </w:pPr>
    </w:p>
    <w:p w14:paraId="12BE7188" w14:textId="77777777" w:rsidR="00EF0D09" w:rsidRDefault="00EF0D09" w:rsidP="009822BE">
      <w:pPr>
        <w:ind w:firstLineChars="0" w:firstLine="0"/>
      </w:pPr>
    </w:p>
    <w:p w14:paraId="2F163344" w14:textId="77777777" w:rsidR="00EF0D09" w:rsidRDefault="00EF0D09" w:rsidP="009822BE">
      <w:pPr>
        <w:ind w:firstLineChars="0" w:firstLine="0"/>
      </w:pPr>
    </w:p>
    <w:p w14:paraId="01B98EC6" w14:textId="77777777" w:rsidR="00F95751" w:rsidRDefault="00F95751" w:rsidP="009822BE">
      <w:pPr>
        <w:pStyle w:val="2"/>
        <w:numPr>
          <w:ilvl w:val="0"/>
          <w:numId w:val="4"/>
        </w:numPr>
        <w:spacing w:line="360" w:lineRule="auto"/>
        <w:sectPr w:rsidR="00F95751">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pPr>
      <w:bookmarkStart w:id="0" w:name="_Ref454030338"/>
      <w:bookmarkStart w:id="1" w:name="_Toc464636694"/>
    </w:p>
    <w:p w14:paraId="46A6F7F4" w14:textId="77777777" w:rsidR="000320F0" w:rsidRPr="008943B6" w:rsidRDefault="008943B6" w:rsidP="009822BE">
      <w:pPr>
        <w:pStyle w:val="2"/>
        <w:numPr>
          <w:ilvl w:val="0"/>
          <w:numId w:val="4"/>
        </w:numPr>
        <w:spacing w:line="360" w:lineRule="auto"/>
      </w:pPr>
      <w:r>
        <w:rPr>
          <w:rFonts w:hint="eastAsia"/>
        </w:rPr>
        <w:lastRenderedPageBreak/>
        <w:t>引言</w:t>
      </w:r>
      <w:bookmarkEnd w:id="0"/>
      <w:bookmarkEnd w:id="1"/>
    </w:p>
    <w:p w14:paraId="0E832410" w14:textId="77777777" w:rsidR="008943B6" w:rsidRDefault="008943B6" w:rsidP="009822BE">
      <w:pPr>
        <w:pStyle w:val="3"/>
        <w:numPr>
          <w:ilvl w:val="1"/>
          <w:numId w:val="4"/>
        </w:numPr>
        <w:spacing w:line="360" w:lineRule="auto"/>
      </w:pPr>
      <w:bookmarkStart w:id="2" w:name="_Toc464636695"/>
      <w:r>
        <w:rPr>
          <w:rFonts w:hint="eastAsia"/>
        </w:rPr>
        <w:t>总体</w:t>
      </w:r>
      <w:r>
        <w:t>概述</w:t>
      </w:r>
      <w:bookmarkEnd w:id="2"/>
    </w:p>
    <w:p w14:paraId="580B2AD1" w14:textId="77777777" w:rsidR="003106C1" w:rsidRDefault="00B15B69" w:rsidP="00B15B69">
      <w:pPr>
        <w:pStyle w:val="4"/>
        <w:numPr>
          <w:ilvl w:val="2"/>
          <w:numId w:val="4"/>
        </w:numPr>
      </w:pPr>
      <w:r>
        <w:rPr>
          <w:rFonts w:hint="eastAsia"/>
        </w:rPr>
        <w:t>研究目标</w:t>
      </w:r>
    </w:p>
    <w:p w14:paraId="3F7665D3" w14:textId="77777777" w:rsidR="00B15B69" w:rsidRDefault="00B15B69" w:rsidP="00B15B69">
      <w:pPr>
        <w:ind w:firstLine="480"/>
      </w:pPr>
      <w:r>
        <w:rPr>
          <w:rFonts w:hint="eastAsia"/>
        </w:rPr>
        <w:t>针对低</w:t>
      </w:r>
      <w:r>
        <w:rPr>
          <w:rFonts w:hint="eastAsia"/>
        </w:rPr>
        <w:t>RCS</w:t>
      </w:r>
      <w:r>
        <w:rPr>
          <w:rFonts w:hint="eastAsia"/>
        </w:rPr>
        <w:t>特征海上目标远距离探测的需求，展开高速高动态平台下雷达信号级组网总体技术研究，完成雷达组网总体方案设计，可行性分析和组网威力性能仿真评估、突破雷达组网拓扑结构优化设计方法，提出雷达组网总体设计、信号处理和性能评估验证等方面的关键技术及解决途径，为探索构建高速高动态平台传感网提供技术支撑。</w:t>
      </w:r>
    </w:p>
    <w:p w14:paraId="3C2D1796" w14:textId="77777777" w:rsidR="00B15B69" w:rsidRDefault="00B15B69" w:rsidP="00B15B69">
      <w:pPr>
        <w:pStyle w:val="4"/>
        <w:numPr>
          <w:ilvl w:val="2"/>
          <w:numId w:val="4"/>
        </w:numPr>
      </w:pPr>
      <w:r>
        <w:rPr>
          <w:rFonts w:hint="eastAsia"/>
        </w:rPr>
        <w:t>研究内容</w:t>
      </w:r>
    </w:p>
    <w:p w14:paraId="28EE975B" w14:textId="77777777" w:rsidR="00B15B69" w:rsidRDefault="00B15B69" w:rsidP="00B15B69">
      <w:pPr>
        <w:ind w:firstLine="480"/>
      </w:pPr>
      <w:r>
        <w:rPr>
          <w:rFonts w:hint="eastAsia"/>
        </w:rPr>
        <w:t>（</w:t>
      </w:r>
      <w:r>
        <w:rPr>
          <w:rFonts w:hint="eastAsia"/>
        </w:rPr>
        <w:t>1</w:t>
      </w:r>
      <w:r>
        <w:rPr>
          <w:rFonts w:hint="eastAsia"/>
        </w:rPr>
        <w:t>）高速高动态分布式雷达组网方案论证：包括雷达组网拓扑结构优化设计、探测体制、信号处理流程及性能仿真评估，形成总体设计方案；</w:t>
      </w:r>
    </w:p>
    <w:p w14:paraId="64314AEF" w14:textId="77777777" w:rsidR="00B15B69" w:rsidRDefault="00B15B69" w:rsidP="00B15B69">
      <w:pPr>
        <w:ind w:firstLine="480"/>
      </w:pPr>
      <w:r>
        <w:rPr>
          <w:rFonts w:hint="eastAsia"/>
        </w:rPr>
        <w:t>（</w:t>
      </w:r>
      <w:r>
        <w:rPr>
          <w:rFonts w:hint="eastAsia"/>
        </w:rPr>
        <w:t>2</w:t>
      </w:r>
      <w:r>
        <w:rPr>
          <w:rFonts w:hint="eastAsia"/>
        </w:rPr>
        <w:t>）高速高动态分布式雷达组网可行性分析：包括分析系统约束条件、探测性能影响因素和性能指标；</w:t>
      </w:r>
    </w:p>
    <w:p w14:paraId="52149A99" w14:textId="77777777" w:rsidR="00B15B69" w:rsidRPr="00FF2EE8" w:rsidRDefault="00B15B69" w:rsidP="00B15B69">
      <w:pPr>
        <w:ind w:firstLine="480"/>
      </w:pPr>
      <w:r>
        <w:rPr>
          <w:rFonts w:hint="eastAsia"/>
        </w:rPr>
        <w:t>（</w:t>
      </w:r>
      <w:r>
        <w:rPr>
          <w:rFonts w:hint="eastAsia"/>
        </w:rPr>
        <w:t>3</w:t>
      </w:r>
      <w:r>
        <w:rPr>
          <w:rFonts w:hint="eastAsia"/>
        </w:rPr>
        <w:t>）高速高动态分布式雷达组网技术路线研究：包括跟踪分布式雷达组网的研究现状和发展趋势，提出雷达组网同步技术、波形参数设计、分布式信号检测与融合技术、组网性能评估方法的技术路线。</w:t>
      </w:r>
    </w:p>
    <w:p w14:paraId="7B7BCF5F" w14:textId="77777777" w:rsidR="00B15B69" w:rsidRPr="00B15B69" w:rsidRDefault="00B15B69" w:rsidP="00B15B69">
      <w:pPr>
        <w:ind w:firstLine="480"/>
      </w:pPr>
    </w:p>
    <w:p w14:paraId="57CF7003" w14:textId="77777777" w:rsidR="008943B6" w:rsidRDefault="008943B6" w:rsidP="009822BE">
      <w:pPr>
        <w:pStyle w:val="3"/>
        <w:numPr>
          <w:ilvl w:val="1"/>
          <w:numId w:val="4"/>
        </w:numPr>
        <w:spacing w:line="360" w:lineRule="auto"/>
      </w:pPr>
      <w:bookmarkStart w:id="3" w:name="_Toc464636696"/>
      <w:r>
        <w:rPr>
          <w:rFonts w:hint="eastAsia"/>
        </w:rPr>
        <w:t>分布式</w:t>
      </w:r>
      <w:r>
        <w:t>组网雷达</w:t>
      </w:r>
      <w:r w:rsidR="00BB31DC">
        <w:rPr>
          <w:rFonts w:hint="eastAsia"/>
        </w:rPr>
        <w:t>研究</w:t>
      </w:r>
      <w:r w:rsidR="00BB31DC">
        <w:t>现状</w:t>
      </w:r>
      <w:r w:rsidR="00874E0D">
        <w:rPr>
          <w:rFonts w:hint="eastAsia"/>
        </w:rPr>
        <w:t>与</w:t>
      </w:r>
      <w:r w:rsidR="00874E0D">
        <w:t>发展趋势</w:t>
      </w:r>
      <w:bookmarkEnd w:id="3"/>
    </w:p>
    <w:p w14:paraId="4C0910B6" w14:textId="77777777" w:rsidR="002404C5" w:rsidRPr="00C25660" w:rsidRDefault="002404C5" w:rsidP="002404C5">
      <w:pPr>
        <w:ind w:firstLine="480"/>
      </w:pPr>
      <w:r w:rsidRPr="00C25660">
        <w:rPr>
          <w:rFonts w:hint="eastAsia"/>
        </w:rPr>
        <w:t>国内外最初的雷达组网计划是美国国防高级研究计划局</w:t>
      </w:r>
      <w:r w:rsidRPr="00C25660">
        <w:rPr>
          <w:rFonts w:hint="eastAsia"/>
        </w:rPr>
        <w:t>(DARPA)</w:t>
      </w:r>
      <w:r w:rsidRPr="00C25660">
        <w:rPr>
          <w:rFonts w:hint="eastAsia"/>
        </w:rPr>
        <w:t>和陆军联合进行的一项研究工作，目的在于通过对分散的战场雷达进行自动化和自适应组网的方法，为陆军改进战场警戒、目标截获和作战指挥能力。</w:t>
      </w:r>
      <w:r w:rsidRPr="00C25660">
        <w:rPr>
          <w:rFonts w:hint="eastAsia"/>
        </w:rPr>
        <w:t>1980</w:t>
      </w:r>
      <w:r w:rsidRPr="00C25660">
        <w:rPr>
          <w:rFonts w:hint="eastAsia"/>
        </w:rPr>
        <w:t>年</w:t>
      </w:r>
      <w:r w:rsidRPr="00C25660">
        <w:rPr>
          <w:rFonts w:hint="eastAsia"/>
        </w:rPr>
        <w:t>9</w:t>
      </w:r>
      <w:r w:rsidRPr="00C25660">
        <w:rPr>
          <w:rFonts w:hint="eastAsia"/>
        </w:rPr>
        <w:t>月至</w:t>
      </w:r>
      <w:r w:rsidRPr="00C25660">
        <w:rPr>
          <w:rFonts w:hint="eastAsia"/>
        </w:rPr>
        <w:t>1981</w:t>
      </w:r>
      <w:r w:rsidRPr="00C25660">
        <w:rPr>
          <w:rFonts w:hint="eastAsia"/>
        </w:rPr>
        <w:t>年</w:t>
      </w:r>
      <w:r w:rsidRPr="00C25660">
        <w:rPr>
          <w:rFonts w:hint="eastAsia"/>
        </w:rPr>
        <w:t>1</w:t>
      </w:r>
      <w:r w:rsidRPr="00C25660">
        <w:rPr>
          <w:rFonts w:hint="eastAsia"/>
        </w:rPr>
        <w:t>月，在美国的俄克拉荷马州锡尔堡</w:t>
      </w:r>
      <w:r w:rsidRPr="00C25660">
        <w:rPr>
          <w:rFonts w:hint="eastAsia"/>
        </w:rPr>
        <w:t>(Fort Sill)</w:t>
      </w:r>
      <w:r w:rsidRPr="00C25660">
        <w:rPr>
          <w:rFonts w:hint="eastAsia"/>
        </w:rPr>
        <w:t>地区对雷达网系统进行了试验表演，以显示雷达组网的优点。雷达组网系统可以通过利用信息的冗余性和互补性来克服单部雷达的不足，实现系统内的情报资源共享，完成对每个雷达的实时指挥控制，增加实战的可靠性；可以比较充分的利用隐身目标的前向、侧向、上、</w:t>
      </w:r>
      <w:r w:rsidRPr="00C25660">
        <w:rPr>
          <w:rFonts w:hint="eastAsia"/>
        </w:rPr>
        <w:lastRenderedPageBreak/>
        <w:t>下反射的隐身缺口，探测低空飞行目标及其他的隐身目标，实现反隐身的目的；组网后的雷达系统具有较大的作用范围，工作方式灵活，抗干扰性强，加上雷达之间空间位置的分离，不同频段雷达组网可实现频率互补，在完成防空任务上有很大的优势；雷达组网后可以获得更高的雷达数据及时域、频域和空域的各种信息，为指挥决策提供依据。</w:t>
      </w:r>
    </w:p>
    <w:p w14:paraId="12D2E5FE" w14:textId="77777777" w:rsidR="002404C5" w:rsidRPr="00C25660" w:rsidRDefault="002404C5" w:rsidP="002404C5">
      <w:pPr>
        <w:ind w:firstLine="480"/>
      </w:pPr>
      <w:r w:rsidRPr="00C25660">
        <w:rPr>
          <w:rFonts w:hint="eastAsia"/>
        </w:rPr>
        <w:t>现在较为典型的防空雷达网有俄罗斯的莫斯科防区雷达网和美国的“爱国者”制导雷达组网作战。莫斯科防区雷达组网是在以莫斯科为中心的</w:t>
      </w:r>
      <w:r w:rsidRPr="00C25660">
        <w:rPr>
          <w:rFonts w:hint="eastAsia"/>
        </w:rPr>
        <w:t>130</w:t>
      </w:r>
      <w:r w:rsidRPr="00C25660">
        <w:rPr>
          <w:rFonts w:hint="eastAsia"/>
        </w:rPr>
        <w:t>～</w:t>
      </w:r>
      <w:r w:rsidRPr="00C25660">
        <w:rPr>
          <w:rFonts w:hint="eastAsia"/>
        </w:rPr>
        <w:t>160km</w:t>
      </w:r>
      <w:r w:rsidRPr="00C25660">
        <w:rPr>
          <w:rFonts w:hint="eastAsia"/>
        </w:rPr>
        <w:t>圆周范围内建立</w:t>
      </w:r>
      <w:r w:rsidRPr="00C25660">
        <w:rPr>
          <w:rFonts w:hint="eastAsia"/>
        </w:rPr>
        <w:t>4</w:t>
      </w:r>
      <w:r w:rsidRPr="00C25660">
        <w:rPr>
          <w:rFonts w:hint="eastAsia"/>
        </w:rPr>
        <w:t>层防空网（共</w:t>
      </w:r>
      <w:r w:rsidRPr="00C25660">
        <w:rPr>
          <w:rFonts w:hint="eastAsia"/>
        </w:rPr>
        <w:t>64</w:t>
      </w:r>
      <w:r w:rsidRPr="00C25660">
        <w:rPr>
          <w:rFonts w:hint="eastAsia"/>
        </w:rPr>
        <w:t>个防空导弹阵地和最外层的</w:t>
      </w:r>
      <w:r w:rsidRPr="00C25660">
        <w:rPr>
          <w:rFonts w:hint="eastAsia"/>
        </w:rPr>
        <w:t>6</w:t>
      </w:r>
      <w:r w:rsidRPr="00C25660">
        <w:rPr>
          <w:rFonts w:hint="eastAsia"/>
        </w:rPr>
        <w:t>个防空导弹阵地群），各层都有数据处理中心，并将数据送往市中心防空指挥部，实施全防区指挥作战。</w:t>
      </w:r>
    </w:p>
    <w:p w14:paraId="3FCE0CE0" w14:textId="77777777" w:rsidR="002404C5" w:rsidRPr="00C25660" w:rsidRDefault="002404C5" w:rsidP="002404C5">
      <w:pPr>
        <w:ind w:firstLine="480"/>
      </w:pPr>
      <w:r w:rsidRPr="00C25660">
        <w:rPr>
          <w:rFonts w:hint="eastAsia"/>
        </w:rPr>
        <w:t>美国的“爱国者”制导雷达组网是利用</w:t>
      </w:r>
      <w:r w:rsidRPr="00C25660">
        <w:rPr>
          <w:rFonts w:hint="eastAsia"/>
        </w:rPr>
        <w:t>6</w:t>
      </w:r>
      <w:r w:rsidRPr="00C25660">
        <w:rPr>
          <w:rFonts w:hint="eastAsia"/>
        </w:rPr>
        <w:t>部“爱国者”制导雷达组网作战，并将“霍克”、“小榭树”制导雷达组进网中，采用测向交汇或时差定位方式对空中干扰源进行加权定位，提高了反低空、超低空入侵的能力，提高了武器系统生存能力。美国空军和陆军有关专家普遍认为，组网是最有希望的反隐身、抗干扰途径。美陆军已集中力量优先安排组网工作，以改进其监视和作战能力，并研究将成熟的情报雷达网、制导雷达组网不断改进和完善。</w:t>
      </w:r>
    </w:p>
    <w:p w14:paraId="5ED0D1C7" w14:textId="77777777" w:rsidR="002404C5" w:rsidRPr="00C25660" w:rsidRDefault="002404C5" w:rsidP="002404C5">
      <w:pPr>
        <w:ind w:firstLine="480"/>
      </w:pPr>
      <w:r w:rsidRPr="00C25660">
        <w:rPr>
          <w:rFonts w:hint="eastAsia"/>
        </w:rPr>
        <w:t>现代战争中雷达组网在高科技中发挥了重要的作用，这一点可以从海湾战争中看出。据外刊报道，海湾战争中多国部队至少调集了</w:t>
      </w:r>
      <w:r w:rsidRPr="00C25660">
        <w:rPr>
          <w:rFonts w:hint="eastAsia"/>
        </w:rPr>
        <w:t>37</w:t>
      </w:r>
      <w:r w:rsidRPr="00C25660">
        <w:rPr>
          <w:rFonts w:hint="eastAsia"/>
        </w:rPr>
        <w:t>架预警飞机（其中美国空军预警飞机</w:t>
      </w:r>
      <w:r w:rsidRPr="00C25660">
        <w:rPr>
          <w:rFonts w:hint="eastAsia"/>
        </w:rPr>
        <w:t>E-3C 5</w:t>
      </w:r>
      <w:r w:rsidRPr="00C25660">
        <w:rPr>
          <w:rFonts w:hint="eastAsia"/>
        </w:rPr>
        <w:t>架，美国海军预警飞机</w:t>
      </w:r>
      <w:r w:rsidRPr="00C25660">
        <w:rPr>
          <w:rFonts w:hint="eastAsia"/>
        </w:rPr>
        <w:t>24</w:t>
      </w:r>
      <w:r w:rsidRPr="00C25660">
        <w:rPr>
          <w:rFonts w:hint="eastAsia"/>
        </w:rPr>
        <w:t>架，沙特空军预警飞机</w:t>
      </w:r>
      <w:r w:rsidRPr="00C25660">
        <w:rPr>
          <w:rFonts w:hint="eastAsia"/>
        </w:rPr>
        <w:t>5</w:t>
      </w:r>
      <w:r w:rsidRPr="00C25660">
        <w:rPr>
          <w:rFonts w:hint="eastAsia"/>
        </w:rPr>
        <w:t>架，英国派驻阿曼的“猎迷”预警飞机</w:t>
      </w:r>
      <w:r w:rsidRPr="00C25660">
        <w:rPr>
          <w:rFonts w:hint="eastAsia"/>
        </w:rPr>
        <w:t>3</w:t>
      </w:r>
      <w:r w:rsidRPr="00C25660">
        <w:rPr>
          <w:rFonts w:hint="eastAsia"/>
        </w:rPr>
        <w:t>架）组成了史无前例的战区部署的最庞大、最严密的空基预警雷达网，不仅覆盖了伊拉克全境，而且覆盖了多国部队全部展开区域（包含波斯湾、阿拉伯海、红海和部分地中海水域），在争夺制空权的斗争中，经受了实战的考验，取得了明显的优势，证明该雷达网性能良好。</w:t>
      </w:r>
    </w:p>
    <w:p w14:paraId="0C0CA86C" w14:textId="77777777" w:rsidR="002404C5" w:rsidRPr="00C25660" w:rsidRDefault="002404C5" w:rsidP="002404C5">
      <w:pPr>
        <w:ind w:firstLine="480"/>
      </w:pPr>
      <w:r w:rsidRPr="00C25660">
        <w:rPr>
          <w:rFonts w:hint="eastAsia"/>
        </w:rPr>
        <w:t>由于雷达组网技术涉及国家军事机密原因</w:t>
      </w:r>
      <w:r>
        <w:rPr>
          <w:rFonts w:hint="eastAsia"/>
        </w:rPr>
        <w:t>，</w:t>
      </w:r>
      <w:r w:rsidRPr="00C25660">
        <w:rPr>
          <w:rFonts w:hint="eastAsia"/>
        </w:rPr>
        <w:t>国内外公开发表的关于雷达组网优化部署的具体文献资料很少。从现有资料来看，陈永光等对组网雷达作战能力进行了深入分析与评估，包括了对组网雷达“四抗性”的分析与评估，定位能力评估及组网雷达对抗系统评估建模与仿真；高尚等研究了雷达部署优化模型，建立了环形、直线、扇形以及多道防线的雷达部署优化模型；杨仕明等给出遗传算法在同种雷达组网优化问题中的求解过程和步骤。同时相关人员研究了超低旁瓣</w:t>
      </w:r>
      <w:r w:rsidRPr="00C25660">
        <w:rPr>
          <w:rFonts w:hint="eastAsia"/>
        </w:rPr>
        <w:lastRenderedPageBreak/>
        <w:t>增益天线、旁瓣隐匿、旁瓣对消和大时带宽等抗干扰技术，以及基于典范相关分析、盲源分离等的新型雷达抗干扰技术，研究了雷达组网频率分集、空间分集、极化分集、体制分集以及信息融合优势，获得了优越工作性能的工作，可见，雷达组网优化部署能使网内雷达整体作战能力得到极大的提高，包括探测、定位、跟踪、识别、威胁判断等在内的雷达整体性能得以大幅度改善，雷达组网优化部署应对“四抗”能力方面发生了本质变化，其优势已得到广泛认可。</w:t>
      </w:r>
    </w:p>
    <w:p w14:paraId="5CA5E4A4" w14:textId="77777777" w:rsidR="002404C5" w:rsidRPr="00C25660" w:rsidRDefault="002404C5" w:rsidP="002404C5">
      <w:pPr>
        <w:ind w:firstLine="480"/>
      </w:pPr>
      <w:r w:rsidRPr="00C25660">
        <w:rPr>
          <w:rFonts w:hint="eastAsia"/>
        </w:rPr>
        <w:t>雷达、计算机、通信和网络技术以及网络的快速发展，为雷达组网提供了坚实的基础和一种全新的模式。未来的雷达组网不仅包括地面的两、三坐标雷达，还将包括双、多基地雷达、机载预警雷达、气球载雷达、星载预警雷达、有源、无源雷达，从而构成地基、海基、空基、天基一体化的立体探测网络。</w:t>
      </w:r>
    </w:p>
    <w:p w14:paraId="63414443" w14:textId="77777777" w:rsidR="002404C5" w:rsidRPr="00C25660" w:rsidRDefault="002404C5" w:rsidP="002404C5">
      <w:pPr>
        <w:ind w:firstLine="480"/>
      </w:pPr>
      <w:r w:rsidRPr="00C25660">
        <w:rPr>
          <w:rFonts w:hint="eastAsia"/>
        </w:rPr>
        <w:t>未来的组网系统将着重体现网络中心战和协同作战能力</w:t>
      </w:r>
      <w:r w:rsidRPr="00C25660">
        <w:rPr>
          <w:rFonts w:hint="eastAsia"/>
        </w:rPr>
        <w:t>(CEC)</w:t>
      </w:r>
      <w:r w:rsidRPr="00C25660">
        <w:rPr>
          <w:rFonts w:hint="eastAsia"/>
        </w:rPr>
        <w:t>，在组网技术上将进一步发展多源信息融合技术</w:t>
      </w:r>
      <w:r w:rsidRPr="00C25660">
        <w:rPr>
          <w:rFonts w:hint="eastAsia"/>
        </w:rPr>
        <w:t>(</w:t>
      </w:r>
      <w:r w:rsidRPr="00C25660">
        <w:rPr>
          <w:rFonts w:hint="eastAsia"/>
        </w:rPr>
        <w:t>红外、</w:t>
      </w:r>
      <w:r w:rsidRPr="00C25660">
        <w:rPr>
          <w:rFonts w:hint="eastAsia"/>
        </w:rPr>
        <w:t>ESM</w:t>
      </w:r>
      <w:r w:rsidRPr="00C25660">
        <w:rPr>
          <w:rFonts w:hint="eastAsia"/>
        </w:rPr>
        <w:t>、技侦情报、雷达等多种传感器情报的信息融合处理技术</w:t>
      </w:r>
      <w:r w:rsidRPr="00C25660">
        <w:rPr>
          <w:rFonts w:hint="eastAsia"/>
        </w:rPr>
        <w:t>)</w:t>
      </w:r>
      <w:r w:rsidRPr="00C25660">
        <w:rPr>
          <w:rFonts w:hint="eastAsia"/>
        </w:rPr>
        <w:t>、目标识别技术、</w:t>
      </w:r>
      <w:r w:rsidRPr="00C25660">
        <w:rPr>
          <w:rFonts w:hint="eastAsia"/>
        </w:rPr>
        <w:t xml:space="preserve">SAR </w:t>
      </w:r>
      <w:r w:rsidRPr="00C25660">
        <w:rPr>
          <w:rFonts w:hint="eastAsia"/>
        </w:rPr>
        <w:t>图像融合与应用技术；还将重点研究信号级融合和特征级</w:t>
      </w:r>
      <w:r w:rsidRPr="00C25660">
        <w:rPr>
          <w:rFonts w:hint="eastAsia"/>
        </w:rPr>
        <w:t>(</w:t>
      </w:r>
      <w:r w:rsidRPr="00C25660">
        <w:rPr>
          <w:rFonts w:hint="eastAsia"/>
        </w:rPr>
        <w:t>决策级</w:t>
      </w:r>
      <w:r w:rsidRPr="00C25660">
        <w:rPr>
          <w:rFonts w:hint="eastAsia"/>
        </w:rPr>
        <w:t>)</w:t>
      </w:r>
      <w:r w:rsidRPr="00C25660">
        <w:rPr>
          <w:rFonts w:hint="eastAsia"/>
        </w:rPr>
        <w:t>融合技术及其在工程上的实现，而雷达检测门限的自适应控制、雷达资源的优化组合等的使用还需进一步的完善和发展。为提高对隐身、高机动等目标的探测能力，雷达组网正逐步从数据级组网向信号级组网发展，根据具体的应用背景和场景，信号级组网可体现为同一平台的多雷达组网，同一飞行编队的多雷达组网，分布式</w:t>
      </w:r>
      <w:r w:rsidRPr="00C25660">
        <w:rPr>
          <w:rFonts w:hint="eastAsia"/>
        </w:rPr>
        <w:t>MIMO</w:t>
      </w:r>
      <w:r w:rsidRPr="00C25660">
        <w:rPr>
          <w:rFonts w:hint="eastAsia"/>
        </w:rPr>
        <w:t>雷达等。</w:t>
      </w:r>
    </w:p>
    <w:p w14:paraId="59E4B2A1" w14:textId="77777777" w:rsidR="002404C5" w:rsidRDefault="002404C5" w:rsidP="002404C5">
      <w:pPr>
        <w:ind w:firstLine="480"/>
      </w:pPr>
      <w:r>
        <w:rPr>
          <w:rFonts w:hint="eastAsia"/>
        </w:rPr>
        <w:t>（</w:t>
      </w:r>
      <w:r>
        <w:rPr>
          <w:rFonts w:hint="eastAsia"/>
        </w:rPr>
        <w:t>2</w:t>
      </w:r>
      <w:r>
        <w:rPr>
          <w:rFonts w:hint="eastAsia"/>
        </w:rPr>
        <w:t>）协同作战研究现状</w:t>
      </w:r>
    </w:p>
    <w:p w14:paraId="35A5A0BB" w14:textId="77777777" w:rsidR="002404C5" w:rsidRPr="00C25660" w:rsidRDefault="002404C5" w:rsidP="002404C5">
      <w:pPr>
        <w:ind w:firstLine="480"/>
      </w:pPr>
      <w:r w:rsidRPr="00C25660">
        <w:rPr>
          <w:rFonts w:hint="eastAsia"/>
        </w:rPr>
        <w:t>协同作战已经成为现代化战争的重要形式也成为了一个重要的研究领域，也就是协同作战能力（</w:t>
      </w:r>
      <w:r w:rsidRPr="00C25660">
        <w:rPr>
          <w:rFonts w:hint="eastAsia"/>
        </w:rPr>
        <w:t>CEC, Cooperative Engagement Capability</w:t>
      </w:r>
      <w:r w:rsidRPr="00C25660">
        <w:rPr>
          <w:rFonts w:hint="eastAsia"/>
        </w:rPr>
        <w:t>）。协同作战概念原本是美国海军在冷战时期针对防御敌方远程巡航导弹的攻击而提出的研究课题，现在其思想和概念已经为美国政府和均方所广泛认可和接收。协同作战是一个由软件和硬件共同组成的系统，主要功能是实现空中目标信息在编队中的分发与共享，它把作战部队的传感器联入网络，克服单个传感器的限制，改进信息态势。</w:t>
      </w:r>
    </w:p>
    <w:p w14:paraId="2E140266" w14:textId="77777777" w:rsidR="002404C5" w:rsidRPr="00C25660" w:rsidRDefault="002404C5" w:rsidP="002404C5">
      <w:pPr>
        <w:ind w:firstLine="480"/>
      </w:pPr>
      <w:r w:rsidRPr="00C25660">
        <w:rPr>
          <w:rFonts w:hint="eastAsia"/>
        </w:rPr>
        <w:t>国外的典型武器装备已广泛实现了协同作战。</w:t>
      </w:r>
      <w:r w:rsidRPr="00C25660">
        <w:rPr>
          <w:rFonts w:hint="eastAsia"/>
        </w:rPr>
        <w:t>2007</w:t>
      </w:r>
      <w:r w:rsidRPr="00C25660">
        <w:rPr>
          <w:rFonts w:hint="eastAsia"/>
        </w:rPr>
        <w:t>年，美国海军把</w:t>
      </w:r>
      <w:r w:rsidRPr="00C25660">
        <w:rPr>
          <w:rFonts w:hint="eastAsia"/>
        </w:rPr>
        <w:t>CEC</w:t>
      </w:r>
      <w:r w:rsidRPr="00C25660">
        <w:rPr>
          <w:rFonts w:hint="eastAsia"/>
        </w:rPr>
        <w:t>系统装备到全部航空母舰、“宙斯盾”巡洋</w:t>
      </w:r>
      <w:r w:rsidRPr="00C25660">
        <w:rPr>
          <w:rFonts w:hint="eastAsia"/>
        </w:rPr>
        <w:t>/</w:t>
      </w:r>
      <w:r w:rsidRPr="00C25660">
        <w:rPr>
          <w:rFonts w:hint="eastAsia"/>
        </w:rPr>
        <w:t>驱逐舰和两栖舰，以及</w:t>
      </w:r>
      <w:r w:rsidRPr="00C25660">
        <w:rPr>
          <w:rFonts w:hint="eastAsia"/>
        </w:rPr>
        <w:t>E-2C</w:t>
      </w:r>
      <w:r w:rsidRPr="00C25660">
        <w:rPr>
          <w:rFonts w:hint="eastAsia"/>
        </w:rPr>
        <w:t>预警机上、美国多军种正在联合研究，准备将</w:t>
      </w:r>
      <w:r w:rsidRPr="00C25660">
        <w:rPr>
          <w:rFonts w:hint="eastAsia"/>
        </w:rPr>
        <w:t>CEC</w:t>
      </w:r>
      <w:r w:rsidRPr="00C25660">
        <w:rPr>
          <w:rFonts w:hint="eastAsia"/>
        </w:rPr>
        <w:t>系统引入爱国者导弹系统、军级防空导弹系统、</w:t>
      </w:r>
      <w:r w:rsidRPr="00C25660">
        <w:rPr>
          <w:rFonts w:hint="eastAsia"/>
        </w:rPr>
        <w:t>E-3</w:t>
      </w:r>
      <w:r w:rsidRPr="00C25660">
        <w:rPr>
          <w:rFonts w:hint="eastAsia"/>
        </w:rPr>
        <w:t>预警机、战区高空防御</w:t>
      </w:r>
      <w:r w:rsidRPr="00C25660">
        <w:rPr>
          <w:rFonts w:hint="eastAsia"/>
        </w:rPr>
        <w:t>/</w:t>
      </w:r>
      <w:r w:rsidRPr="00C25660">
        <w:rPr>
          <w:rFonts w:hint="eastAsia"/>
        </w:rPr>
        <w:t>地基雷达（</w:t>
      </w:r>
      <w:r w:rsidRPr="00C25660">
        <w:rPr>
          <w:rFonts w:hint="eastAsia"/>
        </w:rPr>
        <w:t>THAAD/GTRR</w:t>
      </w:r>
      <w:r w:rsidRPr="00C25660">
        <w:rPr>
          <w:rFonts w:hint="eastAsia"/>
        </w:rPr>
        <w:t>）等系统中，形</w:t>
      </w:r>
      <w:r w:rsidRPr="00C25660">
        <w:rPr>
          <w:rFonts w:hint="eastAsia"/>
        </w:rPr>
        <w:lastRenderedPageBreak/>
        <w:t>成一种真正意义的无缝隙的战区防空反导系统。《外军无人机现状及发展研究》一书报道国外无人机发展趋势之一是群体智能战术，如美国空军实验室研制的“低成本自主攻击系统”就是专门用于群体智能作战的巡飞弹。</w:t>
      </w:r>
    </w:p>
    <w:p w14:paraId="50ACBC13" w14:textId="77777777" w:rsidR="002404C5" w:rsidRPr="00C25660" w:rsidRDefault="002404C5" w:rsidP="002404C5">
      <w:pPr>
        <w:ind w:firstLine="480"/>
      </w:pPr>
      <w:r w:rsidRPr="00C25660">
        <w:rPr>
          <w:rFonts w:hint="eastAsia"/>
        </w:rPr>
        <w:t>协同作战系统样式主要有三种：集中式控制系统，有唯一的中央控制节点，可以降低系统复杂度，但是对主控系统要求高，只适用于规模不大、环境相对明确的系统；分布式控制系统有很好的扩展性，但是通信量大，适用于规模大、通信基础设施和技术容易实现的系统；集散式控制系统鱼油一定的智能化程度，将集中式和分布式结合起来，弥补彼此的缺点，突出双方优点。</w:t>
      </w:r>
    </w:p>
    <w:p w14:paraId="0DB80783" w14:textId="77777777" w:rsidR="002404C5" w:rsidRPr="00C25660" w:rsidRDefault="002404C5" w:rsidP="002404C5">
      <w:pPr>
        <w:ind w:firstLine="480"/>
      </w:pPr>
      <w:r w:rsidRPr="00C25660">
        <w:rPr>
          <w:rFonts w:hint="eastAsia"/>
        </w:rPr>
        <w:t>采用的协同作战技术主要有：多传感器数据融合技术，就是把多个传感器的数据和信息相联、组合并进行自动综合分析，以便对来袭导弹、威胁物进行精确定位，对他们的特征进行判断并对威胁情况予以及时评估；数据链技术，可以在各个传感器直接搭建起信息共享的桥梁；协同计划机制，采用分布式同步合作模式，使各传感器按统一要求协同完成制的作战任务；航迹规划就是最大限度地利用地形信息和敌情信息，综合考虑导弹制导精度和机动过载的限制，在适当的时间内计算出从现在位置到制定位置的最优和次优的飞行轨迹，使导弹、无人机等回避敌方威胁，安全的完成预定任务；战术决策，通过战术决策系统分三级，包括组织级、协调级、执行级，从目标探测、跟踪、目标分配、拦截任务确定整个作战过程，以实现多导弹整体作战效能最优。</w:t>
      </w:r>
    </w:p>
    <w:p w14:paraId="6804E190" w14:textId="77777777" w:rsidR="002404C5" w:rsidRPr="00C25660" w:rsidRDefault="002404C5" w:rsidP="002404C5">
      <w:pPr>
        <w:ind w:firstLine="480"/>
      </w:pPr>
      <w:r w:rsidRPr="00C25660">
        <w:rPr>
          <w:rFonts w:hint="eastAsia"/>
        </w:rPr>
        <w:t>国内也已展开了协同理论研究，从八十年代中期开始，在航空基金、自然基金支持下，</w:t>
      </w:r>
      <w:r>
        <w:rPr>
          <w:rFonts w:hint="eastAsia"/>
        </w:rPr>
        <w:t>国内</w:t>
      </w:r>
      <w:r w:rsidRPr="00C25660">
        <w:rPr>
          <w:rFonts w:hint="eastAsia"/>
        </w:rPr>
        <w:t>院校相继进行了多机系统协同攻击研究工作，取得了很好的成果。对协同空战的自主分配、协同分配、初始分配中的分组与分群等战术决策问题进行了算法研究及仿真；对预警机指挥下的多架歼击机的协同作战进行了研究，对协同空战的含义及特征作了比较全面、系统的概括，提出了协同空战研究中最关键的四个问题：战术决策信息融合与任务分配、战术规划、激动决策及满足协同通信所需的最小共享信息集的确定，提出了集数学模型、只是模型、关系模型于一体的、既包括被控制对象模型又包括控制者模型的广义模型。</w:t>
      </w:r>
      <w:r w:rsidRPr="00C25660">
        <w:rPr>
          <w:rFonts w:hint="eastAsia"/>
        </w:rPr>
        <w:t xml:space="preserve"> </w:t>
      </w:r>
    </w:p>
    <w:p w14:paraId="1E4E3B43" w14:textId="77777777" w:rsidR="002404C5" w:rsidRPr="00C25660" w:rsidRDefault="002404C5" w:rsidP="002404C5">
      <w:pPr>
        <w:ind w:firstLine="480"/>
      </w:pPr>
      <w:r w:rsidRPr="00C25660">
        <w:rPr>
          <w:rFonts w:hint="eastAsia"/>
        </w:rPr>
        <w:t>巡航导弹、无人机等中低速武器协同作战已获得支撑，在“十一五”预言航空基金等科研计划中都设置了相关研究项目。各级研究机构和院校对中低速武器的协同任务分配、航路规划、编队及自主控制、协同作战控制等开展了理论研究，</w:t>
      </w:r>
      <w:r w:rsidRPr="00C25660">
        <w:rPr>
          <w:rFonts w:hint="eastAsia"/>
        </w:rPr>
        <w:lastRenderedPageBreak/>
        <w:t>取得了很多理论研究成果。研究了协同空战的实时交互式多仿真系统，使每个中低速武器和每个目标的仿真都由一台单独的工作站来承担，使空战仿真的逼真程度向前迈进了一步，但是同发达国家相比较还处于相对落后的地步。</w:t>
      </w:r>
    </w:p>
    <w:p w14:paraId="3A444D09" w14:textId="77777777" w:rsidR="002404C5" w:rsidRPr="002404C5" w:rsidRDefault="002404C5" w:rsidP="00CB0162">
      <w:pPr>
        <w:ind w:firstLine="480"/>
      </w:pPr>
      <w:r w:rsidRPr="00C25660">
        <w:rPr>
          <w:rFonts w:hint="eastAsia"/>
        </w:rPr>
        <w:t>但是中远程高速高动态导弹协同作战研究较少，起步较晚，高速高动态导弹在空中高动态飞行环境下载体体积小、姿态变化快，研究还十分有限。中远程武器打击是在作战平台本地传感器探测范围外，借助其他平台探测能力进行目标发现和定位，能够提供中远程导弹探测能力的平台有超视距雷达、舰载直升机、无人机和预警机等，由于平台较多、技术要求较高和协作复杂，目前世界上仅有少数国家的海军具备超视距攻击海上目标；中远程导弹受导弹飞行距离较远、所需时间较长以及目标机动等因素影响，需对导弹进行中继制导，修正导弹飞行航迹等，这些对协同作战技术带来不小难度。</w:t>
      </w:r>
    </w:p>
    <w:p w14:paraId="694C27FC" w14:textId="77777777" w:rsidR="00BB31DC" w:rsidRDefault="00BB31DC" w:rsidP="009822BE">
      <w:pPr>
        <w:pStyle w:val="2"/>
        <w:numPr>
          <w:ilvl w:val="0"/>
          <w:numId w:val="4"/>
        </w:numPr>
        <w:spacing w:line="360" w:lineRule="auto"/>
      </w:pPr>
      <w:bookmarkStart w:id="4" w:name="_Toc464636697"/>
      <w:r>
        <w:rPr>
          <w:rFonts w:hint="eastAsia"/>
        </w:rPr>
        <w:t>分布式</w:t>
      </w:r>
      <w:r>
        <w:t>组网雷达组网探测总体架构</w:t>
      </w:r>
      <w:bookmarkEnd w:id="4"/>
    </w:p>
    <w:p w14:paraId="29A6E6F5" w14:textId="77777777" w:rsidR="000F6ED8" w:rsidRDefault="000F6ED8" w:rsidP="000F6ED8">
      <w:pPr>
        <w:ind w:firstLine="480"/>
      </w:pPr>
      <w:r>
        <w:rPr>
          <w:rFonts w:hint="eastAsia"/>
        </w:rPr>
        <w:t>分布</w:t>
      </w:r>
      <w:r>
        <w:t>式组网雷达按照其相参条件</w:t>
      </w:r>
      <w:r>
        <w:rPr>
          <w:rFonts w:hint="eastAsia"/>
        </w:rPr>
        <w:t>（</w:t>
      </w:r>
      <w:r>
        <w:t>其相</w:t>
      </w:r>
      <w:proofErr w:type="gramStart"/>
      <w:r>
        <w:t>参条件</w:t>
      </w:r>
      <w:proofErr w:type="gramEnd"/>
      <w:r>
        <w:rPr>
          <w:rFonts w:hint="eastAsia"/>
        </w:rPr>
        <w:t>在</w:t>
      </w:r>
      <w:r>
        <w:fldChar w:fldCharType="begin"/>
      </w:r>
      <w:r>
        <w:instrText xml:space="preserve"> REF _Ref454030352 \r \h </w:instrText>
      </w:r>
      <w:r>
        <w:fldChar w:fldCharType="separate"/>
      </w:r>
      <w:r>
        <w:t>2.2</w:t>
      </w:r>
      <w:r>
        <w:fldChar w:fldCharType="end"/>
      </w:r>
      <w:r>
        <w:rPr>
          <w:rFonts w:hint="eastAsia"/>
        </w:rPr>
        <w:t>节中</w:t>
      </w:r>
      <w:r>
        <w:t>讨论）可以工作</w:t>
      </w:r>
      <w:r>
        <w:rPr>
          <w:rFonts w:hint="eastAsia"/>
        </w:rPr>
        <w:t>于</w:t>
      </w:r>
      <w:r>
        <w:t>不同的体制，</w:t>
      </w:r>
      <w:r>
        <w:rPr>
          <w:rFonts w:hint="eastAsia"/>
        </w:rPr>
        <w:t>可以划分为</w:t>
      </w:r>
      <w:r>
        <w:t>：分布式相参模式，分布式</w:t>
      </w:r>
      <w:r>
        <w:rPr>
          <w:rFonts w:hint="eastAsia"/>
        </w:rPr>
        <w:t>MIMO</w:t>
      </w:r>
      <w:r>
        <w:rPr>
          <w:rFonts w:hint="eastAsia"/>
        </w:rPr>
        <w:t>集中</w:t>
      </w:r>
      <w:r>
        <w:t>式处理模式，以及分布式</w:t>
      </w:r>
      <w:r>
        <w:rPr>
          <w:rFonts w:hint="eastAsia"/>
        </w:rPr>
        <w:t>MIMO</w:t>
      </w:r>
      <w:r>
        <w:rPr>
          <w:rFonts w:hint="eastAsia"/>
        </w:rPr>
        <w:t>分布式</w:t>
      </w:r>
      <w:r>
        <w:t>处理模式。</w:t>
      </w:r>
      <w:r>
        <w:rPr>
          <w:rFonts w:hint="eastAsia"/>
        </w:rPr>
        <w:t>相参</w:t>
      </w:r>
      <w:r>
        <w:t>工作场景和非相参工作场景分别</w:t>
      </w:r>
      <w:r>
        <w:rPr>
          <w:rFonts w:hint="eastAsia"/>
        </w:rPr>
        <w:t>如图</w:t>
      </w:r>
      <w:r>
        <w:rPr>
          <w:rFonts w:hint="eastAsia"/>
        </w:rPr>
        <w:t>1</w:t>
      </w:r>
      <w:r>
        <w:rPr>
          <w:rFonts w:hint="eastAsia"/>
        </w:rPr>
        <w:t>（</w:t>
      </w:r>
      <w:r>
        <w:rPr>
          <w:rFonts w:hint="eastAsia"/>
        </w:rPr>
        <w:t>a</w:t>
      </w:r>
      <w:r>
        <w:t>）</w:t>
      </w:r>
      <w:r>
        <w:rPr>
          <w:rFonts w:hint="eastAsia"/>
        </w:rPr>
        <w:t>和</w:t>
      </w:r>
      <w:r>
        <w:t>（</w:t>
      </w:r>
      <w:r>
        <w:rPr>
          <w:rFonts w:hint="eastAsia"/>
        </w:rPr>
        <w:t>b</w:t>
      </w:r>
      <w:r>
        <w:t>）</w:t>
      </w:r>
      <w:r>
        <w:rPr>
          <w:rFonts w:hint="eastAsia"/>
        </w:rPr>
        <w:t>所示</w:t>
      </w:r>
      <w:r>
        <w:t>，</w:t>
      </w:r>
    </w:p>
    <w:p w14:paraId="02F71AE0" w14:textId="77777777" w:rsidR="000F6ED8" w:rsidRDefault="000F6ED8" w:rsidP="000F6ED8">
      <w:pPr>
        <w:ind w:firstLine="480"/>
      </w:pPr>
      <w:r>
        <w:object w:dxaOrig="3457" w:dyaOrig="4568" w14:anchorId="32F062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4.95pt;height:203.9pt" o:ole="">
            <v:imagedata r:id="rId14" o:title=""/>
          </v:shape>
          <o:OLEObject Type="Embed" ProgID="Visio.Drawing.11" ShapeID="_x0000_i1025" DrawAspect="Content" ObjectID="_1840002683" r:id="rId15"/>
        </w:object>
      </w:r>
      <w:r w:rsidRPr="00774AF0">
        <w:t xml:space="preserve"> </w:t>
      </w:r>
      <w:r>
        <w:object w:dxaOrig="4690" w:dyaOrig="4352" w14:anchorId="4AF0FCED">
          <v:shape id="_x0000_i1026" type="#_x0000_t75" style="width:195.85pt;height:203.9pt" o:ole="">
            <v:imagedata r:id="rId16" o:title=""/>
          </v:shape>
          <o:OLEObject Type="Embed" ProgID="Visio.Drawing.11" ShapeID="_x0000_i1026" DrawAspect="Content" ObjectID="_1840002684" r:id="rId17"/>
        </w:object>
      </w:r>
    </w:p>
    <w:p w14:paraId="5CCEBCFE" w14:textId="77777777" w:rsidR="000F6ED8" w:rsidRDefault="000F6ED8" w:rsidP="000F6ED8">
      <w:pPr>
        <w:ind w:firstLineChars="783" w:firstLine="1879"/>
      </w:pPr>
      <w:r>
        <w:rPr>
          <w:rFonts w:hint="eastAsia"/>
        </w:rPr>
        <w:t>（</w:t>
      </w:r>
      <w:r>
        <w:rPr>
          <w:rFonts w:hint="eastAsia"/>
        </w:rPr>
        <w:t>a</w:t>
      </w:r>
      <w:r>
        <w:t>）</w:t>
      </w:r>
      <w:r>
        <w:rPr>
          <w:rFonts w:hint="eastAsia"/>
        </w:rPr>
        <w:t xml:space="preserve">            </w:t>
      </w:r>
      <w:r>
        <w:t xml:space="preserve">            </w:t>
      </w:r>
      <w:r>
        <w:rPr>
          <w:rFonts w:hint="eastAsia"/>
        </w:rPr>
        <w:t>（</w:t>
      </w:r>
      <w:r>
        <w:rPr>
          <w:rFonts w:hint="eastAsia"/>
        </w:rPr>
        <w:t>b</w:t>
      </w:r>
      <w:r>
        <w:t>）</w:t>
      </w:r>
    </w:p>
    <w:p w14:paraId="02355045" w14:textId="77777777" w:rsidR="000F6ED8" w:rsidRPr="002627D6" w:rsidRDefault="000F6ED8" w:rsidP="000F6ED8">
      <w:pPr>
        <w:pStyle w:val="aa"/>
        <w:spacing w:line="360" w:lineRule="auto"/>
        <w:ind w:firstLine="480"/>
        <w:jc w:val="center"/>
        <w:rPr>
          <w:rFonts w:ascii="Times New Roman" w:eastAsia="楷体" w:hAnsi="Times New Roman" w:cstheme="minorBidi"/>
          <w:sz w:val="24"/>
          <w:szCs w:val="24"/>
        </w:rPr>
      </w:pPr>
      <w:r w:rsidRPr="00416EBE">
        <w:rPr>
          <w:rFonts w:ascii="Times New Roman" w:eastAsia="楷体" w:hAnsi="Times New Roman" w:cstheme="minorBidi" w:hint="eastAsia"/>
          <w:sz w:val="24"/>
          <w:szCs w:val="24"/>
        </w:rPr>
        <w:t>图</w:t>
      </w:r>
      <w:r w:rsidRPr="00416EBE">
        <w:rPr>
          <w:rFonts w:ascii="Times New Roman" w:eastAsia="楷体" w:hAnsi="Times New Roman" w:cstheme="minorBidi" w:hint="eastAsia"/>
          <w:sz w:val="24"/>
          <w:szCs w:val="24"/>
        </w:rPr>
        <w:t xml:space="preserve"> </w:t>
      </w:r>
      <w:r w:rsidRPr="00416EBE">
        <w:rPr>
          <w:rFonts w:ascii="Times New Roman" w:eastAsia="楷体" w:hAnsi="Times New Roman" w:cstheme="minorBidi"/>
          <w:sz w:val="24"/>
          <w:szCs w:val="24"/>
        </w:rPr>
        <w:fldChar w:fldCharType="begin"/>
      </w:r>
      <w:r w:rsidRPr="00416EBE">
        <w:rPr>
          <w:rFonts w:ascii="Times New Roman" w:eastAsia="楷体" w:hAnsi="Times New Roman" w:cstheme="minorBidi"/>
          <w:sz w:val="24"/>
          <w:szCs w:val="24"/>
        </w:rPr>
        <w:instrText xml:space="preserve"> </w:instrText>
      </w:r>
      <w:r w:rsidRPr="00416EBE">
        <w:rPr>
          <w:rFonts w:ascii="Times New Roman" w:eastAsia="楷体" w:hAnsi="Times New Roman" w:cstheme="minorBidi" w:hint="eastAsia"/>
          <w:sz w:val="24"/>
          <w:szCs w:val="24"/>
        </w:rPr>
        <w:instrText xml:space="preserve">SEQ </w:instrText>
      </w:r>
      <w:r w:rsidRPr="00416EBE">
        <w:rPr>
          <w:rFonts w:ascii="Times New Roman" w:eastAsia="楷体" w:hAnsi="Times New Roman" w:cstheme="minorBidi" w:hint="eastAsia"/>
          <w:sz w:val="24"/>
          <w:szCs w:val="24"/>
        </w:rPr>
        <w:instrText>图</w:instrText>
      </w:r>
      <w:r w:rsidRPr="00416EBE">
        <w:rPr>
          <w:rFonts w:ascii="Times New Roman" w:eastAsia="楷体" w:hAnsi="Times New Roman" w:cstheme="minorBidi" w:hint="eastAsia"/>
          <w:sz w:val="24"/>
          <w:szCs w:val="24"/>
        </w:rPr>
        <w:instrText xml:space="preserve"> \* ARABIC</w:instrText>
      </w:r>
      <w:r w:rsidRPr="00416EBE">
        <w:rPr>
          <w:rFonts w:ascii="Times New Roman" w:eastAsia="楷体" w:hAnsi="Times New Roman" w:cstheme="minorBidi"/>
          <w:sz w:val="24"/>
          <w:szCs w:val="24"/>
        </w:rPr>
        <w:instrText xml:space="preserve"> </w:instrText>
      </w:r>
      <w:r w:rsidRPr="00416EBE">
        <w:rPr>
          <w:rFonts w:ascii="Times New Roman" w:eastAsia="楷体" w:hAnsi="Times New Roman" w:cstheme="minorBidi"/>
          <w:sz w:val="24"/>
          <w:szCs w:val="24"/>
        </w:rPr>
        <w:fldChar w:fldCharType="separate"/>
      </w:r>
      <w:r>
        <w:rPr>
          <w:rFonts w:ascii="Times New Roman" w:eastAsia="楷体" w:hAnsi="Times New Roman" w:cstheme="minorBidi"/>
          <w:noProof/>
          <w:sz w:val="24"/>
          <w:szCs w:val="24"/>
        </w:rPr>
        <w:t>1</w:t>
      </w:r>
      <w:r w:rsidRPr="00416EBE">
        <w:rPr>
          <w:rFonts w:ascii="Times New Roman" w:eastAsia="楷体" w:hAnsi="Times New Roman" w:cstheme="minorBidi"/>
          <w:sz w:val="24"/>
          <w:szCs w:val="24"/>
        </w:rPr>
        <w:fldChar w:fldCharType="end"/>
      </w:r>
      <w:r w:rsidRPr="00416EBE">
        <w:rPr>
          <w:rFonts w:ascii="Times New Roman" w:eastAsia="楷体" w:hAnsi="Times New Roman" w:cstheme="minorBidi" w:hint="eastAsia"/>
          <w:sz w:val="24"/>
          <w:szCs w:val="24"/>
        </w:rPr>
        <w:t>分布式目标与雷达阵元图</w:t>
      </w:r>
    </w:p>
    <w:p w14:paraId="52551213" w14:textId="77777777" w:rsidR="000F6ED8" w:rsidRDefault="000F6ED8" w:rsidP="000F6ED8">
      <w:pPr>
        <w:ind w:firstLine="480"/>
      </w:pPr>
      <w:r>
        <w:rPr>
          <w:rFonts w:hint="eastAsia"/>
        </w:rPr>
        <w:t>其中</w:t>
      </w:r>
      <w:r>
        <w:t>分布式相参模式</w:t>
      </w:r>
      <w:r>
        <w:rPr>
          <w:rFonts w:hint="eastAsia"/>
        </w:rPr>
        <w:t>是</w:t>
      </w:r>
      <w:r w:rsidRPr="00A56419">
        <w:rPr>
          <w:rFonts w:hint="eastAsia"/>
        </w:rPr>
        <w:t>一个由</w:t>
      </w:r>
      <w:r w:rsidRPr="00A56419">
        <w:rPr>
          <w:rFonts w:hint="eastAsia"/>
        </w:rPr>
        <w:t xml:space="preserve"> </w:t>
      </w:r>
      <w:r w:rsidRPr="00A56419">
        <w:t xml:space="preserve">N </w:t>
      </w:r>
      <w:r w:rsidRPr="00A56419">
        <w:rPr>
          <w:rFonts w:hint="eastAsia"/>
        </w:rPr>
        <w:t>部单元雷达构成的分布式全相参雷达，相</w:t>
      </w:r>
      <w:r w:rsidRPr="00A56419">
        <w:rPr>
          <w:rFonts w:hint="eastAsia"/>
        </w:rPr>
        <w:lastRenderedPageBreak/>
        <w:t>对于单部雷达而言，其最大输出信噪比可以提高</w:t>
      </w:r>
      <w:r w:rsidRPr="00A56419">
        <w:t>N</w:t>
      </w:r>
      <w:r w:rsidRPr="00A56419">
        <w:rPr>
          <w:vertAlign w:val="superscript"/>
        </w:rPr>
        <w:t>3</w:t>
      </w:r>
      <w:r w:rsidRPr="00A56419">
        <w:rPr>
          <w:rFonts w:hint="eastAsia"/>
        </w:rPr>
        <w:t>倍</w:t>
      </w:r>
      <w:r>
        <w:rPr>
          <w:rFonts w:hint="eastAsia"/>
        </w:rPr>
        <w:t>；</w:t>
      </w:r>
      <w:r>
        <w:t>而</w:t>
      </w:r>
      <w:r>
        <w:rPr>
          <w:rFonts w:hint="eastAsia"/>
        </w:rPr>
        <w:t>分布式</w:t>
      </w:r>
      <w:r>
        <w:rPr>
          <w:rFonts w:hint="eastAsia"/>
        </w:rPr>
        <w:t>MIMO</w:t>
      </w:r>
      <w:r>
        <w:rPr>
          <w:rFonts w:hint="eastAsia"/>
        </w:rPr>
        <w:t>雷达</w:t>
      </w:r>
      <w:r>
        <w:t>则利用各个发射站发射正交波形</w:t>
      </w:r>
      <w:r>
        <w:rPr>
          <w:rFonts w:hint="eastAsia"/>
        </w:rPr>
        <w:t>，通过</w:t>
      </w:r>
      <w:r>
        <w:t>各个路径反射系数的相互独立</w:t>
      </w:r>
      <w:r>
        <w:rPr>
          <w:rFonts w:hint="eastAsia"/>
        </w:rPr>
        <w:t>，</w:t>
      </w:r>
      <w:r>
        <w:t>对回波的匹配滤波以分离各个路径</w:t>
      </w:r>
      <w:r>
        <w:rPr>
          <w:rFonts w:hint="eastAsia"/>
        </w:rPr>
        <w:t>，</w:t>
      </w:r>
      <w:r>
        <w:t>然后对各分离路径联合检测，以提升目标的</w:t>
      </w:r>
      <w:r>
        <w:rPr>
          <w:rFonts w:hint="eastAsia"/>
        </w:rPr>
        <w:t>对</w:t>
      </w:r>
      <w:r>
        <w:t>目标的检测性能，分布式</w:t>
      </w:r>
      <w:proofErr w:type="spellStart"/>
      <w:r>
        <w:rPr>
          <w:rFonts w:hint="eastAsia"/>
        </w:rPr>
        <w:t>MIMO</w:t>
      </w:r>
      <w:proofErr w:type="spellEnd"/>
      <w:r>
        <w:rPr>
          <w:rFonts w:hint="eastAsia"/>
        </w:rPr>
        <w:t>雷达</w:t>
      </w:r>
      <w:r>
        <w:t>可以克服目标散射系数的起伏，反隐身</w:t>
      </w:r>
      <w:r>
        <w:rPr>
          <w:rFonts w:hint="eastAsia"/>
        </w:rPr>
        <w:t>性能</w:t>
      </w:r>
      <w:r>
        <w:t>较相参模式</w:t>
      </w:r>
      <w:r>
        <w:rPr>
          <w:rFonts w:hint="eastAsia"/>
        </w:rPr>
        <w:t>有</w:t>
      </w:r>
      <w:r>
        <w:t>很大</w:t>
      </w:r>
      <w:r>
        <w:rPr>
          <w:rFonts w:hint="eastAsia"/>
        </w:rPr>
        <w:t>的</w:t>
      </w:r>
      <w:r>
        <w:t>提高。</w:t>
      </w:r>
    </w:p>
    <w:p w14:paraId="24A346C9" w14:textId="77777777" w:rsidR="000F6ED8" w:rsidRDefault="000F6ED8" w:rsidP="000F6ED8">
      <w:pPr>
        <w:ind w:firstLine="480"/>
      </w:pPr>
      <w:r>
        <w:rPr>
          <w:rFonts w:hint="eastAsia"/>
        </w:rPr>
        <w:t>下面</w:t>
      </w:r>
      <w:r>
        <w:t>从信号模型的角度分别给出</w:t>
      </w:r>
      <w:r>
        <w:rPr>
          <w:rFonts w:hint="eastAsia"/>
        </w:rPr>
        <w:t>3</w:t>
      </w:r>
      <w:r>
        <w:rPr>
          <w:rFonts w:hint="eastAsia"/>
        </w:rPr>
        <w:t>中</w:t>
      </w:r>
      <w:r>
        <w:t>工作体制的处理架构。</w:t>
      </w:r>
    </w:p>
    <w:p w14:paraId="26DF5C5F" w14:textId="77777777" w:rsidR="00BB31DC" w:rsidRDefault="000F6ED8" w:rsidP="009822BE">
      <w:pPr>
        <w:pStyle w:val="3"/>
        <w:numPr>
          <w:ilvl w:val="1"/>
          <w:numId w:val="4"/>
        </w:numPr>
        <w:spacing w:line="360" w:lineRule="auto"/>
      </w:pPr>
      <w:bookmarkStart w:id="5" w:name="_Toc464636698"/>
      <w:r>
        <w:rPr>
          <w:rFonts w:hint="eastAsia"/>
        </w:rPr>
        <w:t>分布式</w:t>
      </w:r>
      <w:r>
        <w:t>非相参处理</w:t>
      </w:r>
      <w:bookmarkEnd w:id="5"/>
    </w:p>
    <w:p w14:paraId="61E769B3" w14:textId="77777777" w:rsidR="00A55F08" w:rsidRDefault="000F6ED8" w:rsidP="00A55F08">
      <w:pPr>
        <w:pStyle w:val="4"/>
        <w:numPr>
          <w:ilvl w:val="2"/>
          <w:numId w:val="4"/>
        </w:numPr>
      </w:pPr>
      <w:r>
        <w:rPr>
          <w:rFonts w:hint="eastAsia"/>
        </w:rPr>
        <w:t>分布式</w:t>
      </w:r>
      <w:r>
        <w:rPr>
          <w:rFonts w:hint="eastAsia"/>
        </w:rPr>
        <w:t>MIMO</w:t>
      </w:r>
      <w:r>
        <w:rPr>
          <w:rFonts w:hint="eastAsia"/>
        </w:rPr>
        <w:t>信号</w:t>
      </w:r>
      <w:r>
        <w:t>模型</w:t>
      </w:r>
    </w:p>
    <w:p w14:paraId="05CED2EB" w14:textId="77777777" w:rsidR="00A55F08" w:rsidRPr="00F472CC" w:rsidRDefault="000F6ED8" w:rsidP="000F6ED8">
      <w:pPr>
        <w:ind w:firstLine="480"/>
      </w:pPr>
      <w:r>
        <w:rPr>
          <w:rFonts w:hint="eastAsia"/>
        </w:rPr>
        <w:t>分布式</w:t>
      </w:r>
      <w:r>
        <w:t>非相参处理工作</w:t>
      </w:r>
      <w:r>
        <w:rPr>
          <w:rFonts w:hint="eastAsia"/>
        </w:rPr>
        <w:t>于分布式</w:t>
      </w:r>
      <w:r>
        <w:rPr>
          <w:rFonts w:hint="eastAsia"/>
        </w:rPr>
        <w:t>MIMO</w:t>
      </w:r>
      <w:r>
        <w:rPr>
          <w:rFonts w:hint="eastAsia"/>
        </w:rPr>
        <w:t>雷达</w:t>
      </w:r>
      <w:r>
        <w:t>体制下</w:t>
      </w:r>
      <w:r>
        <w:rPr>
          <w:rFonts w:hint="eastAsia"/>
        </w:rPr>
        <w:t>。假设</w:t>
      </w:r>
      <w:r>
        <w:t>，</w:t>
      </w:r>
      <w:r w:rsidR="00A55F08">
        <w:rPr>
          <w:rFonts w:hint="eastAsia"/>
        </w:rPr>
        <w:t>分布</w:t>
      </w:r>
      <w:r w:rsidR="00A55F08">
        <w:t>式</w:t>
      </w:r>
      <w:r w:rsidR="00A55F08" w:rsidRPr="00F472CC">
        <w:rPr>
          <w:rFonts w:hint="eastAsia"/>
        </w:rPr>
        <w:t>MIMO</w:t>
      </w:r>
      <w:r w:rsidR="00A55F08" w:rsidRPr="00F472CC">
        <w:rPr>
          <w:rFonts w:hint="eastAsia"/>
        </w:rPr>
        <w:t>雷达有</w:t>
      </w:r>
      <w:r w:rsidR="00A55F08" w:rsidRPr="00F472CC">
        <w:rPr>
          <w:rFonts w:hint="eastAsia"/>
          <w:i/>
        </w:rPr>
        <w:t>M</w:t>
      </w:r>
      <w:r w:rsidR="00A55F08" w:rsidRPr="00F472CC">
        <w:rPr>
          <w:rFonts w:hint="eastAsia"/>
        </w:rPr>
        <w:t>个发射天线，分别发射相互正交的脉冲信号，这些信号在经历时延和多普勒频移后仍保持相互正交性。</w:t>
      </w:r>
      <w:r w:rsidR="00A55F08" w:rsidRPr="00F472CC">
        <w:rPr>
          <w:rFonts w:hint="eastAsia"/>
        </w:rPr>
        <w:t>MIMO</w:t>
      </w:r>
      <w:r w:rsidR="00A55F08" w:rsidRPr="00F472CC">
        <w:rPr>
          <w:rFonts w:hint="eastAsia"/>
        </w:rPr>
        <w:t>雷达有</w:t>
      </w:r>
      <w:r w:rsidR="00A55F08" w:rsidRPr="00F472CC">
        <w:rPr>
          <w:rFonts w:hint="eastAsia"/>
          <w:i/>
        </w:rPr>
        <w:t>N</w:t>
      </w:r>
      <w:r w:rsidR="00A55F08" w:rsidRPr="00F472CC">
        <w:rPr>
          <w:rFonts w:hint="eastAsia"/>
        </w:rPr>
        <w:t>个接收天线，</w:t>
      </w:r>
      <w:r w:rsidR="00A55F08">
        <w:rPr>
          <w:rFonts w:hint="eastAsia"/>
        </w:rPr>
        <w:t>每个</w:t>
      </w:r>
      <w:r w:rsidR="00A55F08">
        <w:t>接收站有</w:t>
      </w:r>
      <w:r w:rsidR="00A55F08">
        <w:rPr>
          <w:rFonts w:hint="eastAsia"/>
        </w:rPr>
        <w:t>P</w:t>
      </w:r>
      <w:r w:rsidR="00A55F08">
        <w:rPr>
          <w:rFonts w:hint="eastAsia"/>
        </w:rPr>
        <w:t>个</w:t>
      </w:r>
      <w:r w:rsidR="00A55F08">
        <w:t>阵元，</w:t>
      </w:r>
      <w:r w:rsidR="00A55F08" w:rsidRPr="00F472CC">
        <w:rPr>
          <w:rFonts w:hint="eastAsia"/>
        </w:rPr>
        <w:t>各接收</w:t>
      </w:r>
      <w:r w:rsidR="00A55F08">
        <w:rPr>
          <w:rFonts w:hint="eastAsia"/>
        </w:rPr>
        <w:t>站</w:t>
      </w:r>
      <w:r w:rsidR="00A55F08" w:rsidRPr="00F472CC">
        <w:rPr>
          <w:rFonts w:hint="eastAsia"/>
        </w:rPr>
        <w:t>利用发射信号的正交性能有效分离出回波中来自不同发射天线的成份。称“目标出现在检测单元中”的假设为</w:t>
      </w:r>
      <w:r w:rsidR="00A55F08" w:rsidRPr="00F472CC">
        <w:rPr>
          <w:rFonts w:hint="eastAsia"/>
          <w:i/>
        </w:rPr>
        <w:t>H</w:t>
      </w:r>
      <w:r w:rsidR="00A55F08" w:rsidRPr="00F472CC">
        <w:rPr>
          <w:rFonts w:hint="eastAsia"/>
          <w:vertAlign w:val="subscript"/>
        </w:rPr>
        <w:t>1</w:t>
      </w:r>
      <w:r w:rsidR="00A55F08" w:rsidRPr="00F472CC">
        <w:rPr>
          <w:rFonts w:hint="eastAsia"/>
        </w:rPr>
        <w:t>，“没有目标出现”的假设为</w:t>
      </w:r>
      <w:r w:rsidR="00A55F08" w:rsidRPr="00F472CC">
        <w:rPr>
          <w:rFonts w:hint="eastAsia"/>
          <w:i/>
        </w:rPr>
        <w:t>H</w:t>
      </w:r>
      <w:r w:rsidR="00A55F08" w:rsidRPr="00F472CC">
        <w:rPr>
          <w:rFonts w:hint="eastAsia"/>
          <w:vertAlign w:val="subscript"/>
        </w:rPr>
        <w:t>0</w:t>
      </w:r>
      <w:r w:rsidR="00A55F08" w:rsidRPr="00F472CC">
        <w:rPr>
          <w:rFonts w:hint="eastAsia"/>
        </w:rPr>
        <w:t>，则在两种假设下，由发射天线</w:t>
      </w:r>
      <w:r w:rsidR="00A55F08">
        <w:rPr>
          <w:i/>
        </w:rPr>
        <w:t>m</w:t>
      </w:r>
      <w:r w:rsidR="00A55F08" w:rsidRPr="00F472CC">
        <w:rPr>
          <w:rFonts w:hint="eastAsia"/>
        </w:rPr>
        <w:t>（</w:t>
      </w:r>
      <w:r w:rsidR="00A55F08" w:rsidRPr="00F472CC">
        <w:rPr>
          <w:position w:val="-10"/>
        </w:rPr>
        <w:object w:dxaOrig="1160" w:dyaOrig="320" w14:anchorId="1A23FCBF">
          <v:shape id="_x0000_i1027" type="#_x0000_t75" style="width:57.6pt;height:15.55pt" o:ole="">
            <v:imagedata r:id="rId18" o:title=""/>
          </v:shape>
          <o:OLEObject Type="Embed" ProgID="Equation.DSMT4" ShapeID="_x0000_i1027" DrawAspect="Content" ObjectID="_1840002685" r:id="rId19"/>
        </w:object>
      </w:r>
      <w:r w:rsidR="00A55F08" w:rsidRPr="00F472CC">
        <w:rPr>
          <w:rFonts w:hint="eastAsia"/>
        </w:rPr>
        <w:t>）发射的脉冲，经接收天线</w:t>
      </w:r>
      <w:r w:rsidR="00A55F08">
        <w:rPr>
          <w:i/>
        </w:rPr>
        <w:t>n</w:t>
      </w:r>
      <w:r w:rsidR="00A55F08" w:rsidRPr="00F472CC">
        <w:rPr>
          <w:rFonts w:hint="eastAsia"/>
        </w:rPr>
        <w:t>（</w:t>
      </w:r>
      <w:r w:rsidR="00A55F08" w:rsidRPr="00F472CC">
        <w:rPr>
          <w:position w:val="-10"/>
        </w:rPr>
        <w:object w:dxaOrig="1060" w:dyaOrig="320" w14:anchorId="71A3ED65">
          <v:shape id="_x0000_i1028" type="#_x0000_t75" style="width:53pt;height:15.55pt" o:ole="">
            <v:imagedata r:id="rId20" o:title=""/>
          </v:shape>
          <o:OLEObject Type="Embed" ProgID="Equation.DSMT4" ShapeID="_x0000_i1028" DrawAspect="Content" ObjectID="_1840002686" r:id="rId21"/>
        </w:object>
      </w:r>
      <w:r w:rsidR="00A55F08" w:rsidRPr="00F472CC">
        <w:rPr>
          <w:rFonts w:hint="eastAsia"/>
        </w:rPr>
        <w:t>）</w:t>
      </w:r>
      <w:r w:rsidR="00A55F08">
        <w:rPr>
          <w:rFonts w:hint="eastAsia"/>
        </w:rPr>
        <w:t>接收处理后</w:t>
      </w:r>
      <w:r w:rsidR="00A55F08" w:rsidRPr="00F472CC">
        <w:rPr>
          <w:rFonts w:hint="eastAsia"/>
        </w:rPr>
        <w:t>得到</w:t>
      </w:r>
      <w:r w:rsidR="00A55F08">
        <w:rPr>
          <w:rFonts w:hint="eastAsia"/>
        </w:rPr>
        <w:t>的</w:t>
      </w:r>
      <w:r w:rsidR="00A55F08" w:rsidRPr="00F472CC">
        <w:rPr>
          <w:rFonts w:hint="eastAsia"/>
          <w:i/>
        </w:rPr>
        <w:t>K</w:t>
      </w:r>
      <w:proofErr w:type="gramStart"/>
      <w:r w:rsidR="00A55F08" w:rsidRPr="00F472CC">
        <w:rPr>
          <w:rFonts w:hint="eastAsia"/>
        </w:rPr>
        <w:t>个</w:t>
      </w:r>
      <w:proofErr w:type="gramEnd"/>
      <w:r w:rsidR="00A55F08">
        <w:rPr>
          <w:rFonts w:hint="eastAsia"/>
        </w:rPr>
        <w:t>脉冲</w:t>
      </w:r>
      <w:r w:rsidR="00A55F08" w:rsidRPr="00F472CC">
        <w:rPr>
          <w:rFonts w:hint="eastAsia"/>
        </w:rPr>
        <w:t>可由以下向量表示</w:t>
      </w:r>
    </w:p>
    <w:p w14:paraId="6A7E4182" w14:textId="77777777" w:rsidR="00A55F08" w:rsidRPr="006C0EB3" w:rsidRDefault="00A55F08" w:rsidP="00A55F08">
      <w:pPr>
        <w:pStyle w:val="MTDisplayEquation"/>
        <w:spacing w:line="240" w:lineRule="auto"/>
        <w:ind w:firstLine="480"/>
      </w:pPr>
      <w:r>
        <w:tab/>
      </w:r>
      <w:r w:rsidRPr="0048731D">
        <w:rPr>
          <w:position w:val="-36"/>
        </w:rPr>
        <w:object w:dxaOrig="4320" w:dyaOrig="840" w14:anchorId="38D73CDE">
          <v:shape id="_x0000_i1029" type="#_x0000_t75" style="width:3in;height:42.05pt" o:ole="">
            <v:imagedata r:id="rId22" o:title=""/>
          </v:shape>
          <o:OLEObject Type="Embed" ProgID="Equation.DSMT4" ShapeID="_x0000_i1029" DrawAspect="Content" ObjectID="_1840002687" r:id="rId2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 w:name="ZEqnNum214083"/>
      <w:r>
        <w:instrText>(</w:instrText>
      </w:r>
      <w:r>
        <w:fldChar w:fldCharType="begin"/>
      </w:r>
      <w:r>
        <w:instrText xml:space="preserve"> SEQ MTEqn \c \* Arabic \* MERGEFORMAT </w:instrText>
      </w:r>
      <w:r>
        <w:fldChar w:fldCharType="separate"/>
      </w:r>
      <w:r w:rsidR="00774AF0">
        <w:rPr>
          <w:noProof/>
        </w:rPr>
        <w:instrText>1</w:instrText>
      </w:r>
      <w:r>
        <w:rPr>
          <w:noProof/>
        </w:rPr>
        <w:fldChar w:fldCharType="end"/>
      </w:r>
      <w:r>
        <w:instrText>)</w:instrText>
      </w:r>
      <w:bookmarkEnd w:id="6"/>
      <w:r>
        <w:fldChar w:fldCharType="end"/>
      </w:r>
    </w:p>
    <w:p w14:paraId="08A404A7" w14:textId="77777777" w:rsidR="00A55F08" w:rsidRDefault="00A55F08" w:rsidP="00A55F08">
      <w:pPr>
        <w:ind w:firstLineChars="0" w:firstLine="0"/>
      </w:pPr>
      <w:r>
        <w:rPr>
          <w:rFonts w:hint="eastAsia"/>
        </w:rPr>
        <w:t>其中</w:t>
      </w:r>
      <w:r>
        <w:t>，</w:t>
      </w:r>
      <w:r w:rsidRPr="0048731D">
        <w:rPr>
          <w:position w:val="-12"/>
        </w:rPr>
        <w:object w:dxaOrig="380" w:dyaOrig="360" w14:anchorId="3446F02F">
          <v:shape id="_x0000_i1030" type="#_x0000_t75" style="width:19pt;height:19pt" o:ole="">
            <v:imagedata r:id="rId24" o:title=""/>
          </v:shape>
          <o:OLEObject Type="Embed" ProgID="Equation.DSMT4" ShapeID="_x0000_i1030" DrawAspect="Content" ObjectID="_1840002688" r:id="rId25"/>
        </w:object>
      </w:r>
      <w:r>
        <w:rPr>
          <w:rFonts w:hint="eastAsia"/>
        </w:rPr>
        <w:t>表示</w:t>
      </w:r>
      <w:r>
        <w:t>第</w:t>
      </w:r>
      <w:r>
        <w:rPr>
          <w:rFonts w:hint="eastAsia"/>
        </w:rPr>
        <w:t>m</w:t>
      </w:r>
      <w:proofErr w:type="gramStart"/>
      <w:r>
        <w:rPr>
          <w:rFonts w:hint="eastAsia"/>
        </w:rPr>
        <w:t>个</w:t>
      </w:r>
      <w:proofErr w:type="gramEnd"/>
      <w:r>
        <w:t>发射站到第</w:t>
      </w:r>
      <w:r>
        <w:rPr>
          <w:rFonts w:hint="eastAsia"/>
        </w:rPr>
        <w:t>n</w:t>
      </w:r>
      <w:proofErr w:type="gramStart"/>
      <w:r>
        <w:rPr>
          <w:rFonts w:hint="eastAsia"/>
        </w:rPr>
        <w:t>个</w:t>
      </w:r>
      <w:proofErr w:type="gramEnd"/>
      <w:r>
        <w:t>接收站的复反射系数</w:t>
      </w:r>
      <w:r>
        <w:rPr>
          <w:rFonts w:hint="eastAsia"/>
        </w:rPr>
        <w:t>，</w:t>
      </w:r>
      <w:r w:rsidRPr="0048731D">
        <w:rPr>
          <w:position w:val="-12"/>
        </w:rPr>
        <w:object w:dxaOrig="360" w:dyaOrig="360" w14:anchorId="20790541">
          <v:shape id="_x0000_i1031" type="#_x0000_t75" style="width:19pt;height:19pt" o:ole="">
            <v:imagedata r:id="rId26" o:title=""/>
          </v:shape>
          <o:OLEObject Type="Embed" ProgID="Equation.DSMT4" ShapeID="_x0000_i1031" DrawAspect="Content" ObjectID="_1840002689" r:id="rId27"/>
        </w:object>
      </w:r>
      <w:r>
        <w:rPr>
          <w:rFonts w:hint="eastAsia"/>
        </w:rPr>
        <w:t>是</w:t>
      </w:r>
      <w:r>
        <w:t>第</w:t>
      </w:r>
      <w:r>
        <w:rPr>
          <w:rFonts w:hint="eastAsia"/>
        </w:rPr>
        <w:t>m</w:t>
      </w:r>
      <w:proofErr w:type="gramStart"/>
      <w:r>
        <w:rPr>
          <w:rFonts w:hint="eastAsia"/>
        </w:rPr>
        <w:t>个</w:t>
      </w:r>
      <w:proofErr w:type="gramEnd"/>
      <w:r>
        <w:t>站发射方向图增益</w:t>
      </w:r>
      <w:r>
        <w:rPr>
          <w:rFonts w:hint="eastAsia"/>
        </w:rPr>
        <w:t>如</w:t>
      </w:r>
      <w:r>
        <w:t>式</w:t>
      </w:r>
      <w:r w:rsidR="00904CE3">
        <w:t>(54)</w:t>
      </w:r>
      <w:r>
        <w:rPr>
          <w:rFonts w:hint="eastAsia"/>
        </w:rPr>
        <w:t>定义，</w:t>
      </w:r>
      <w:r w:rsidRPr="00302E4A">
        <w:rPr>
          <w:position w:val="-4"/>
        </w:rPr>
        <w:object w:dxaOrig="240" w:dyaOrig="260" w14:anchorId="5DCB61B5">
          <v:shape id="_x0000_i1032" type="#_x0000_t75" style="width:12.1pt;height:12.65pt" o:ole="">
            <v:imagedata r:id="rId28" o:title=""/>
          </v:shape>
          <o:OLEObject Type="Embed" ProgID="Equation.DSMT4" ShapeID="_x0000_i1032" DrawAspect="Content" ObjectID="_1840002690" r:id="rId29"/>
        </w:object>
      </w:r>
      <w:r>
        <w:rPr>
          <w:rFonts w:hint="eastAsia"/>
        </w:rPr>
        <w:t>是</w:t>
      </w:r>
      <w:r>
        <w:t>发射</w:t>
      </w:r>
      <w:r>
        <w:rPr>
          <w:rFonts w:hint="eastAsia"/>
        </w:rPr>
        <w:t>总功率，</w:t>
      </w:r>
      <w:r w:rsidRPr="000D1E8F">
        <w:rPr>
          <w:position w:val="-12"/>
        </w:rPr>
        <w:object w:dxaOrig="300" w:dyaOrig="360" w14:anchorId="5E704773">
          <v:shape id="_x0000_i1033" type="#_x0000_t75" style="width:15pt;height:19pt" o:ole="">
            <v:imagedata r:id="rId30" o:title=""/>
          </v:shape>
          <o:OLEObject Type="Embed" ProgID="Equation.DSMT4" ShapeID="_x0000_i1033" DrawAspect="Content" ObjectID="_1840002691" r:id="rId31"/>
        </w:object>
      </w:r>
      <w:r w:rsidRPr="000D1E8F">
        <w:rPr>
          <w:rFonts w:hint="eastAsia"/>
        </w:rPr>
        <w:t>是</w:t>
      </w:r>
      <w:r w:rsidRPr="000D1E8F">
        <w:t>第</w:t>
      </w:r>
      <w:r>
        <w:rPr>
          <w:rFonts w:hint="eastAsia"/>
        </w:rPr>
        <w:t>n</w:t>
      </w:r>
      <w:proofErr w:type="gramStart"/>
      <w:r>
        <w:rPr>
          <w:rFonts w:hint="eastAsia"/>
        </w:rPr>
        <w:t>个</w:t>
      </w:r>
      <w:proofErr w:type="gramEnd"/>
      <w:r>
        <w:t>接收站的接收方向图增益</w:t>
      </w:r>
      <w:r>
        <w:rPr>
          <w:rFonts w:hint="eastAsia"/>
        </w:rPr>
        <w:t>。</w:t>
      </w:r>
    </w:p>
    <w:p w14:paraId="175327C7" w14:textId="77777777" w:rsidR="00A55F08" w:rsidRDefault="00A55F08" w:rsidP="00A55F08">
      <w:pPr>
        <w:pStyle w:val="MTDisplayEquation"/>
        <w:spacing w:line="240" w:lineRule="auto"/>
        <w:ind w:firstLine="480"/>
      </w:pPr>
      <w:r>
        <w:tab/>
      </w:r>
      <w:r w:rsidRPr="00550141">
        <w:rPr>
          <w:position w:val="-18"/>
        </w:rPr>
        <w:object w:dxaOrig="1560" w:dyaOrig="480" w14:anchorId="1471F9CC">
          <v:shape id="_x0000_i1034" type="#_x0000_t75" style="width:77.75pt;height:24.2pt" o:ole="">
            <v:imagedata r:id="rId32" o:title=""/>
          </v:shape>
          <o:OLEObject Type="Embed" ProgID="Equation.DSMT4" ShapeID="_x0000_i1034" DrawAspect="Content" ObjectID="_1840002692" r:id="rId3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sidR="00774AF0">
        <w:rPr>
          <w:noProof/>
        </w:rPr>
        <w:instrText>2</w:instrText>
      </w:r>
      <w:r>
        <w:rPr>
          <w:noProof/>
        </w:rPr>
        <w:fldChar w:fldCharType="end"/>
      </w:r>
      <w:r>
        <w:instrText>)</w:instrText>
      </w:r>
      <w:r>
        <w:fldChar w:fldCharType="end"/>
      </w:r>
    </w:p>
    <w:p w14:paraId="6C29BE1B" w14:textId="77777777" w:rsidR="00A55F08" w:rsidRPr="00550141" w:rsidRDefault="00A55F08" w:rsidP="00A55F08">
      <w:pPr>
        <w:pStyle w:val="MTDisplayEquation"/>
        <w:spacing w:line="240" w:lineRule="auto"/>
        <w:ind w:firstLine="480"/>
      </w:pPr>
      <w:r>
        <w:tab/>
      </w:r>
      <w:r w:rsidRPr="00550141">
        <w:rPr>
          <w:position w:val="-20"/>
        </w:rPr>
        <w:object w:dxaOrig="4300" w:dyaOrig="580" w14:anchorId="7388B39D">
          <v:shape id="_x0000_i1035" type="#_x0000_t75" style="width:214.25pt;height:28.8pt" o:ole="">
            <v:imagedata r:id="rId34" o:title=""/>
          </v:shape>
          <o:OLEObject Type="Embed" ProgID="Equation.DSMT4" ShapeID="_x0000_i1035" DrawAspect="Content" ObjectID="_1840002693" r:id="rId3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sidR="00774AF0">
        <w:rPr>
          <w:noProof/>
        </w:rPr>
        <w:instrText>3</w:instrText>
      </w:r>
      <w:r>
        <w:rPr>
          <w:noProof/>
        </w:rPr>
        <w:fldChar w:fldCharType="end"/>
      </w:r>
      <w:r>
        <w:instrText>)</w:instrText>
      </w:r>
      <w:r>
        <w:fldChar w:fldCharType="end"/>
      </w:r>
    </w:p>
    <w:p w14:paraId="186EF039" w14:textId="77777777" w:rsidR="00A55F08" w:rsidRDefault="00A55F08" w:rsidP="00A55F08">
      <w:pPr>
        <w:ind w:firstLineChars="0" w:firstLine="0"/>
      </w:pPr>
      <w:r w:rsidRPr="00100688">
        <w:rPr>
          <w:position w:val="-12"/>
        </w:rPr>
        <w:object w:dxaOrig="320" w:dyaOrig="380" w14:anchorId="5E5F8A31">
          <v:shape id="_x0000_i1036" type="#_x0000_t75" style="width:15.55pt;height:19pt" o:ole="">
            <v:imagedata r:id="rId36" o:title=""/>
          </v:shape>
          <o:OLEObject Type="Embed" ProgID="Equation.DSMT4" ShapeID="_x0000_i1036" DrawAspect="Content" ObjectID="_1840002694" r:id="rId37"/>
        </w:object>
      </w:r>
      <w:r>
        <w:rPr>
          <w:rFonts w:hint="eastAsia"/>
        </w:rPr>
        <w:t>为</w:t>
      </w:r>
      <w:r>
        <w:t>目标</w:t>
      </w:r>
      <w:r>
        <w:rPr>
          <w:rFonts w:hint="eastAsia"/>
        </w:rPr>
        <w:t>相对于</w:t>
      </w:r>
      <w:r>
        <w:t>第</w:t>
      </w:r>
      <w:r>
        <w:rPr>
          <w:rFonts w:hint="eastAsia"/>
        </w:rPr>
        <w:t>n</w:t>
      </w:r>
      <w:proofErr w:type="gramStart"/>
      <w:r>
        <w:rPr>
          <w:rFonts w:hint="eastAsia"/>
        </w:rPr>
        <w:t>个</w:t>
      </w:r>
      <w:proofErr w:type="gramEnd"/>
      <w:r>
        <w:t>发射站的信号来向，</w:t>
      </w:r>
      <w:r w:rsidRPr="00100688">
        <w:rPr>
          <w:position w:val="-14"/>
        </w:rPr>
        <w:object w:dxaOrig="540" w:dyaOrig="400" w14:anchorId="124552E5">
          <v:shape id="_x0000_i1037" type="#_x0000_t75" style="width:27.05pt;height:20.15pt" o:ole="">
            <v:imagedata r:id="rId38" o:title=""/>
          </v:shape>
          <o:OLEObject Type="Embed" ProgID="Equation.DSMT4" ShapeID="_x0000_i1037" DrawAspect="Content" ObjectID="_1840002695" r:id="rId39"/>
        </w:object>
      </w:r>
      <w:r>
        <w:rPr>
          <w:rFonts w:hint="eastAsia"/>
        </w:rPr>
        <w:t>为</w:t>
      </w:r>
      <w:r>
        <w:t>空域导向矢量</w:t>
      </w:r>
      <w:r>
        <w:rPr>
          <w:rFonts w:hint="eastAsia"/>
        </w:rPr>
        <w:t>；</w:t>
      </w:r>
      <w:r w:rsidRPr="00100688">
        <w:rPr>
          <w:position w:val="-12"/>
        </w:rPr>
        <w:object w:dxaOrig="480" w:dyaOrig="360" w14:anchorId="0889CD8C">
          <v:shape id="_x0000_i1038" type="#_x0000_t75" style="width:24.2pt;height:19pt" o:ole="">
            <v:imagedata r:id="rId40" o:title=""/>
          </v:shape>
          <o:OLEObject Type="Embed" ProgID="Equation.DSMT4" ShapeID="_x0000_i1038" DrawAspect="Content" ObjectID="_1840002696" r:id="rId41"/>
        </w:object>
      </w:r>
      <w:r>
        <w:rPr>
          <w:rFonts w:hint="eastAsia"/>
        </w:rPr>
        <w:t>如</w:t>
      </w:r>
      <w:r>
        <w:t>式</w:t>
      </w:r>
      <w:r w:rsidR="00904CE3">
        <w:t>(51)</w:t>
      </w:r>
      <w:r>
        <w:rPr>
          <w:rFonts w:hint="eastAsia"/>
        </w:rPr>
        <w:t>定义</w:t>
      </w:r>
      <w:r>
        <w:t>，</w:t>
      </w:r>
    </w:p>
    <w:p w14:paraId="73026916" w14:textId="77777777" w:rsidR="00A55F08" w:rsidRDefault="00A55F08" w:rsidP="00A55F08">
      <w:pPr>
        <w:pStyle w:val="MTDisplayEquation"/>
        <w:spacing w:line="240" w:lineRule="auto"/>
        <w:ind w:firstLine="480"/>
      </w:pPr>
      <w:r>
        <w:tab/>
      </w:r>
      <w:r w:rsidRPr="00550141">
        <w:rPr>
          <w:position w:val="-16"/>
        </w:rPr>
        <w:object w:dxaOrig="4140" w:dyaOrig="499" w14:anchorId="299F29BC">
          <v:shape id="_x0000_i1039" type="#_x0000_t75" style="width:206.2pt;height:24.75pt" o:ole="">
            <v:imagedata r:id="rId42" o:title=""/>
          </v:shape>
          <o:OLEObject Type="Embed" ProgID="Equation.DSMT4" ShapeID="_x0000_i1039" DrawAspect="Content" ObjectID="_1840002697" r:id="rId4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sidR="00774AF0">
        <w:rPr>
          <w:noProof/>
        </w:rPr>
        <w:instrText>4</w:instrText>
      </w:r>
      <w:r>
        <w:rPr>
          <w:noProof/>
        </w:rPr>
        <w:fldChar w:fldCharType="end"/>
      </w:r>
      <w:r>
        <w:instrText>)</w:instrText>
      </w:r>
      <w:r>
        <w:fldChar w:fldCharType="end"/>
      </w:r>
    </w:p>
    <w:p w14:paraId="3E865B8A" w14:textId="77777777" w:rsidR="00A55F08" w:rsidRDefault="00A55F08" w:rsidP="00A55F08">
      <w:pPr>
        <w:spacing w:line="240" w:lineRule="auto"/>
        <w:ind w:firstLineChars="0" w:firstLine="0"/>
      </w:pPr>
      <w:r w:rsidRPr="00100688">
        <w:rPr>
          <w:position w:val="-12"/>
        </w:rPr>
        <w:object w:dxaOrig="240" w:dyaOrig="360" w14:anchorId="5A10DBC6">
          <v:shape id="_x0000_i1040" type="#_x0000_t75" style="width:12.1pt;height:19pt" o:ole="">
            <v:imagedata r:id="rId44" o:title=""/>
          </v:shape>
          <o:OLEObject Type="Embed" ProgID="Equation.DSMT4" ShapeID="_x0000_i1040" DrawAspect="Content" ObjectID="_1840002698" r:id="rId45"/>
        </w:object>
      </w:r>
      <w:r>
        <w:rPr>
          <w:rFonts w:hint="eastAsia"/>
        </w:rPr>
        <w:t>表示</w:t>
      </w:r>
      <w:r>
        <w:t>脉冲重复周期。</w:t>
      </w:r>
      <w:r w:rsidRPr="00100688">
        <w:rPr>
          <w:position w:val="-12"/>
        </w:rPr>
        <w:object w:dxaOrig="380" w:dyaOrig="360" w14:anchorId="53CC29E6">
          <v:shape id="_x0000_i1041" type="#_x0000_t75" style="width:19pt;height:19pt" o:ole="">
            <v:imagedata r:id="rId46" o:title=""/>
          </v:shape>
          <o:OLEObject Type="Embed" ProgID="Equation.DSMT4" ShapeID="_x0000_i1041" DrawAspect="Content" ObjectID="_1840002699" r:id="rId47"/>
        </w:object>
      </w:r>
      <w:r w:rsidRPr="00F472CC">
        <w:rPr>
          <w:rFonts w:hint="eastAsia"/>
        </w:rPr>
        <w:t>表示接收机热噪声</w:t>
      </w:r>
      <w:r>
        <w:rPr>
          <w:rFonts w:hint="eastAsia"/>
        </w:rPr>
        <w:t>，</w:t>
      </w:r>
      <w:r w:rsidRPr="00F472CC">
        <w:rPr>
          <w:position w:val="-16"/>
        </w:rPr>
        <w:object w:dxaOrig="1920" w:dyaOrig="440" w14:anchorId="5A7036C4">
          <v:shape id="_x0000_i1042" type="#_x0000_t75" style="width:96.2pt;height:21.9pt" o:ole="">
            <v:imagedata r:id="rId48" o:title=""/>
          </v:shape>
          <o:OLEObject Type="Embed" ProgID="Equation.DSMT4" ShapeID="_x0000_i1042" DrawAspect="Content" ObjectID="_1840002700" r:id="rId49"/>
        </w:object>
      </w:r>
      <w:r>
        <w:rPr>
          <w:rFonts w:hint="eastAsia"/>
        </w:rPr>
        <w:t>。</w:t>
      </w:r>
    </w:p>
    <w:p w14:paraId="4372A25C" w14:textId="77777777" w:rsidR="000F6ED8" w:rsidRDefault="000F6ED8" w:rsidP="000F6ED8">
      <w:pPr>
        <w:pStyle w:val="4"/>
        <w:numPr>
          <w:ilvl w:val="2"/>
          <w:numId w:val="4"/>
        </w:numPr>
      </w:pPr>
      <w:r>
        <w:rPr>
          <w:rFonts w:hint="eastAsia"/>
        </w:rPr>
        <w:lastRenderedPageBreak/>
        <w:t>非</w:t>
      </w:r>
      <w:r>
        <w:t>相参</w:t>
      </w:r>
      <w:r>
        <w:rPr>
          <w:rFonts w:hint="eastAsia"/>
        </w:rPr>
        <w:t>检测</w:t>
      </w:r>
      <w:r>
        <w:t>器</w:t>
      </w:r>
    </w:p>
    <w:p w14:paraId="1FCB8C79" w14:textId="77777777" w:rsidR="000F6ED8" w:rsidRPr="000F6ED8" w:rsidRDefault="000F6ED8" w:rsidP="000F6ED8">
      <w:pPr>
        <w:pStyle w:val="a7"/>
        <w:numPr>
          <w:ilvl w:val="0"/>
          <w:numId w:val="18"/>
        </w:numPr>
        <w:ind w:firstLineChars="0"/>
        <w:rPr>
          <w:b/>
          <w:color w:val="0000FF"/>
        </w:rPr>
      </w:pPr>
      <w:r w:rsidRPr="000F6ED8">
        <w:rPr>
          <w:rFonts w:hint="eastAsia"/>
          <w:b/>
          <w:color w:val="0000FF"/>
        </w:rPr>
        <w:t>集中式</w:t>
      </w:r>
      <w:r w:rsidRPr="000F6ED8">
        <w:rPr>
          <w:b/>
          <w:color w:val="0000FF"/>
        </w:rPr>
        <w:t>检测器</w:t>
      </w:r>
    </w:p>
    <w:p w14:paraId="5ED8CAC2" w14:textId="77777777" w:rsidR="000F6ED8" w:rsidRDefault="000F6ED8" w:rsidP="000F6ED8">
      <w:pPr>
        <w:ind w:firstLine="480"/>
      </w:pPr>
      <w:r>
        <w:rPr>
          <w:rFonts w:hint="eastAsia"/>
        </w:rPr>
        <w:t>集中式处理是指，</w:t>
      </w:r>
      <w:r w:rsidRPr="00F472CC">
        <w:rPr>
          <w:rFonts w:hint="eastAsia"/>
        </w:rPr>
        <w:t>所有的接收信号，即</w:t>
      </w:r>
      <w:r w:rsidR="00904CE3">
        <w:t>(1)</w:t>
      </w:r>
      <w:r w:rsidRPr="00F472CC">
        <w:rPr>
          <w:rFonts w:hint="eastAsia"/>
        </w:rPr>
        <w:t>所述</w:t>
      </w:r>
      <w:r w:rsidRPr="00F472CC">
        <w:rPr>
          <w:rFonts w:hint="eastAsia"/>
          <w:i/>
        </w:rPr>
        <w:t>MN</w:t>
      </w:r>
      <w:r w:rsidRPr="00F472CC">
        <w:rPr>
          <w:rFonts w:hint="eastAsia"/>
        </w:rPr>
        <w:t>个收发路径的信号，全部被传送到一个中心处理器进行联合处理。这</w:t>
      </w:r>
      <w:r w:rsidRPr="00F472CC">
        <w:rPr>
          <w:rFonts w:hint="eastAsia"/>
          <w:i/>
        </w:rPr>
        <w:t>MN</w:t>
      </w:r>
      <w:proofErr w:type="gramStart"/>
      <w:r w:rsidRPr="00F472CC">
        <w:rPr>
          <w:rFonts w:hint="eastAsia"/>
        </w:rPr>
        <w:t>个</w:t>
      </w:r>
      <w:proofErr w:type="gramEnd"/>
      <w:r w:rsidRPr="00F472CC">
        <w:rPr>
          <w:rFonts w:hint="eastAsia"/>
        </w:rPr>
        <w:t>接收信号向量</w:t>
      </w:r>
      <w:r w:rsidRPr="00F472CC">
        <w:rPr>
          <w:position w:val="-12"/>
        </w:rPr>
        <w:object w:dxaOrig="320" w:dyaOrig="360" w14:anchorId="1DF1F1B8">
          <v:shape id="_x0000_i1043" type="#_x0000_t75" style="width:15.55pt;height:19pt" o:ole="">
            <v:imagedata r:id="rId50" o:title=""/>
          </v:shape>
          <o:OLEObject Type="Embed" ProgID="Equation.DSMT4" ShapeID="_x0000_i1043" DrawAspect="Content" ObjectID="_1840002701" r:id="rId51"/>
        </w:object>
      </w:r>
      <w:r w:rsidRPr="00F472CC">
        <w:rPr>
          <w:rFonts w:hint="eastAsia"/>
        </w:rPr>
        <w:t>构成一个新的向量</w:t>
      </w:r>
      <w:r w:rsidRPr="00F472CC">
        <w:rPr>
          <w:position w:val="-12"/>
        </w:rPr>
        <w:object w:dxaOrig="1719" w:dyaOrig="380" w14:anchorId="65D2E4A0">
          <v:shape id="_x0000_i1044" type="#_x0000_t75" style="width:86.4pt;height:19pt" o:ole="">
            <v:imagedata r:id="rId52" o:title=""/>
          </v:shape>
          <o:OLEObject Type="Embed" ProgID="Equation.DSMT4" ShapeID="_x0000_i1044" DrawAspect="Content" ObjectID="_1840002702" r:id="rId53"/>
        </w:object>
      </w:r>
      <w:r>
        <w:rPr>
          <w:rFonts w:hint="eastAsia"/>
        </w:rPr>
        <w:t>。雷达检测单元为四维，即分别两维的位置和速度</w:t>
      </w:r>
      <w:r w:rsidRPr="005C66E2">
        <w:rPr>
          <w:position w:val="-16"/>
        </w:rPr>
        <w:object w:dxaOrig="1700" w:dyaOrig="440" w14:anchorId="6699C496">
          <v:shape id="_x0000_i1045" type="#_x0000_t75" style="width:84.1pt;height:21.9pt" o:ole="">
            <v:imagedata r:id="rId54" o:title=""/>
          </v:shape>
          <o:OLEObject Type="Embed" ProgID="Equation.DSMT4" ShapeID="_x0000_i1045" DrawAspect="Content" ObjectID="_1840002703" r:id="rId55"/>
        </w:object>
      </w:r>
      <w:r>
        <w:rPr>
          <w:rFonts w:hint="eastAsia"/>
        </w:rPr>
        <w:t>，</w:t>
      </w:r>
      <w:r w:rsidRPr="00F472CC">
        <w:rPr>
          <w:rFonts w:hint="eastAsia"/>
        </w:rPr>
        <w:t>同时，</w:t>
      </w:r>
      <w:r w:rsidRPr="00F472CC">
        <w:rPr>
          <w:rFonts w:hint="eastAsia"/>
          <w:i/>
        </w:rPr>
        <w:t>MN</w:t>
      </w:r>
      <w:proofErr w:type="gramStart"/>
      <w:r w:rsidRPr="00F472CC">
        <w:rPr>
          <w:rFonts w:hint="eastAsia"/>
        </w:rPr>
        <w:t>个</w:t>
      </w:r>
      <w:proofErr w:type="gramEnd"/>
      <w:r w:rsidRPr="00F472CC">
        <w:rPr>
          <w:rFonts w:hint="eastAsia"/>
        </w:rPr>
        <w:t>目标反射系数</w:t>
      </w:r>
      <w:r w:rsidRPr="00F472CC">
        <w:rPr>
          <w:position w:val="-12"/>
        </w:rPr>
        <w:object w:dxaOrig="380" w:dyaOrig="360" w14:anchorId="34178F00">
          <v:shape id="_x0000_i1046" type="#_x0000_t75" style="width:19pt;height:19pt" o:ole="">
            <v:imagedata r:id="rId56" o:title=""/>
          </v:shape>
          <o:OLEObject Type="Embed" ProgID="Equation.DSMT4" ShapeID="_x0000_i1046" DrawAspect="Content" ObjectID="_1840002704" r:id="rId57"/>
        </w:object>
      </w:r>
      <w:r w:rsidRPr="00F472CC">
        <w:rPr>
          <w:rFonts w:hint="eastAsia"/>
        </w:rPr>
        <w:t>构成新的向量</w:t>
      </w:r>
      <w:r w:rsidRPr="00F472CC">
        <w:rPr>
          <w:position w:val="-12"/>
        </w:rPr>
        <w:object w:dxaOrig="1780" w:dyaOrig="380" w14:anchorId="06D5CB0B">
          <v:shape id="_x0000_i1047" type="#_x0000_t75" style="width:89.3pt;height:19pt" o:ole="">
            <v:imagedata r:id="rId58" o:title=""/>
          </v:shape>
          <o:OLEObject Type="Embed" ProgID="Equation.DSMT4" ShapeID="_x0000_i1047" DrawAspect="Content" ObjectID="_1840002705" r:id="rId59"/>
        </w:object>
      </w:r>
      <w:r>
        <w:rPr>
          <w:rFonts w:hint="eastAsia"/>
        </w:rPr>
        <w:t>，对于</w:t>
      </w:r>
      <w:r>
        <w:t>第</w:t>
      </w:r>
      <w:r>
        <w:rPr>
          <w:rFonts w:hint="eastAsia"/>
        </w:rPr>
        <w:t>n</w:t>
      </w:r>
      <w:r>
        <w:t>m</w:t>
      </w:r>
      <w:proofErr w:type="gramStart"/>
      <w:r>
        <w:rPr>
          <w:rFonts w:hint="eastAsia"/>
        </w:rPr>
        <w:t>个</w:t>
      </w:r>
      <w:proofErr w:type="gramEnd"/>
      <w:r>
        <w:t>路径的</w:t>
      </w:r>
      <w:r w:rsidRPr="00F472CC">
        <w:rPr>
          <w:rFonts w:hint="eastAsia"/>
        </w:rPr>
        <w:t>接收信号向量的联合条件概率密度函数可写为</w:t>
      </w:r>
    </w:p>
    <w:p w14:paraId="3DE75549" w14:textId="77777777" w:rsidR="000F6ED8" w:rsidRDefault="000F6ED8" w:rsidP="000F6ED8">
      <w:pPr>
        <w:pStyle w:val="MTDisplayEquation"/>
        <w:spacing w:line="240" w:lineRule="auto"/>
        <w:ind w:firstLineChars="0" w:firstLine="0"/>
      </w:pPr>
      <w:r w:rsidRPr="00C67007">
        <w:rPr>
          <w:position w:val="-44"/>
        </w:rPr>
        <w:object w:dxaOrig="10400" w:dyaOrig="960" w14:anchorId="52DB28E1">
          <v:shape id="_x0000_i1048" type="#_x0000_t75" style="width:381.3pt;height:44.35pt" o:ole="">
            <v:imagedata r:id="rId60" o:title=""/>
          </v:shape>
          <o:OLEObject Type="Embed" ProgID="Equation.DSMT4" ShapeID="_x0000_i1048" DrawAspect="Content" ObjectID="_1840002706" r:id="rId6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Pr>
          <w:noProof/>
        </w:rPr>
        <w:instrText>7</w:instrText>
      </w:r>
      <w:r>
        <w:rPr>
          <w:noProof/>
        </w:rPr>
        <w:fldChar w:fldCharType="end"/>
      </w:r>
      <w:r>
        <w:instrText>)</w:instrText>
      </w:r>
      <w:r>
        <w:fldChar w:fldCharType="end"/>
      </w:r>
    </w:p>
    <w:p w14:paraId="6EBF9F11" w14:textId="77777777" w:rsidR="000F6ED8" w:rsidRPr="005C3CB9" w:rsidRDefault="000F6ED8" w:rsidP="000F6ED8">
      <w:pPr>
        <w:ind w:firstLineChars="0" w:firstLine="0"/>
      </w:pPr>
      <w:r>
        <w:rPr>
          <w:rFonts w:hint="eastAsia"/>
        </w:rPr>
        <w:t>及</w:t>
      </w:r>
    </w:p>
    <w:p w14:paraId="48464F4E" w14:textId="77777777" w:rsidR="000F6ED8" w:rsidRDefault="000F6ED8" w:rsidP="000F6ED8">
      <w:pPr>
        <w:pStyle w:val="MTDisplayEquation"/>
        <w:spacing w:line="240" w:lineRule="auto"/>
        <w:ind w:firstLine="480"/>
      </w:pPr>
      <w:r>
        <w:tab/>
      </w:r>
      <w:r w:rsidRPr="00C67007">
        <w:rPr>
          <w:position w:val="-44"/>
        </w:rPr>
        <w:object w:dxaOrig="4500" w:dyaOrig="840" w14:anchorId="3CBC2F4F">
          <v:shape id="_x0000_i1049" type="#_x0000_t75" style="width:225.8pt;height:42.05pt" o:ole="">
            <v:imagedata r:id="rId62" o:title=""/>
          </v:shape>
          <o:OLEObject Type="Embed" ProgID="Equation.DSMT4" ShapeID="_x0000_i1049" DrawAspect="Content" ObjectID="_1840002707" r:id="rId6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Pr>
          <w:noProof/>
        </w:rPr>
        <w:instrText>8</w:instrText>
      </w:r>
      <w:r>
        <w:rPr>
          <w:noProof/>
        </w:rPr>
        <w:fldChar w:fldCharType="end"/>
      </w:r>
      <w:r>
        <w:instrText>)</w:instrText>
      </w:r>
      <w:r>
        <w:fldChar w:fldCharType="end"/>
      </w:r>
    </w:p>
    <w:p w14:paraId="4C5D2E30" w14:textId="77777777" w:rsidR="000F6ED8" w:rsidRPr="00F472CC" w:rsidRDefault="000F6ED8" w:rsidP="000F6ED8">
      <w:pPr>
        <w:pStyle w:val="-22"/>
        <w:ind w:firstLineChars="0" w:firstLine="0"/>
      </w:pPr>
      <w:r>
        <w:rPr>
          <w:rFonts w:hint="eastAsia"/>
        </w:rPr>
        <w:t>其中，</w:t>
      </w:r>
      <w:r w:rsidRPr="00C67007">
        <w:rPr>
          <w:position w:val="-12"/>
        </w:rPr>
        <w:object w:dxaOrig="1100" w:dyaOrig="380" w14:anchorId="1A6FAEF0">
          <v:shape id="_x0000_i1050" type="#_x0000_t75" style="width:54.7pt;height:19pt" o:ole="">
            <v:imagedata r:id="rId64" o:title=""/>
          </v:shape>
          <o:OLEObject Type="Embed" ProgID="Equation.DSMT4" ShapeID="_x0000_i1050" DrawAspect="Content" ObjectID="_1840002708" r:id="rId65"/>
        </w:object>
      </w:r>
      <w:r>
        <w:rPr>
          <w:rFonts w:hint="eastAsia"/>
        </w:rPr>
        <w:t>。则</w:t>
      </w:r>
      <w:r w:rsidRPr="00F472CC">
        <w:rPr>
          <w:rFonts w:hint="eastAsia"/>
        </w:rPr>
        <w:t>接收信号向量的联合条件概率密度函数可写为</w:t>
      </w:r>
    </w:p>
    <w:p w14:paraId="2DC1D2E3" w14:textId="77777777" w:rsidR="000F6ED8" w:rsidRPr="005C3CB9" w:rsidRDefault="000F6ED8" w:rsidP="000F6ED8">
      <w:pPr>
        <w:pStyle w:val="MTDisplayEquation"/>
        <w:spacing w:line="240" w:lineRule="auto"/>
        <w:ind w:firstLineChars="0" w:firstLine="0"/>
      </w:pPr>
      <w:r w:rsidRPr="00F32B7F">
        <w:rPr>
          <w:position w:val="-78"/>
        </w:rPr>
        <w:object w:dxaOrig="9620" w:dyaOrig="1680" w14:anchorId="4996DA5E">
          <v:shape id="_x0000_i1051" type="#_x0000_t75" style="width:380.75pt;height:66.8pt" o:ole="">
            <v:imagedata r:id="rId66" o:title=""/>
          </v:shape>
          <o:OLEObject Type="Embed" ProgID="Equation.DSMT4" ShapeID="_x0000_i1051" DrawAspect="Content" ObjectID="_1840002709" r:id="rId6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Pr>
          <w:noProof/>
        </w:rPr>
        <w:instrText>9</w:instrText>
      </w:r>
      <w:r>
        <w:rPr>
          <w:noProof/>
        </w:rPr>
        <w:fldChar w:fldCharType="end"/>
      </w:r>
      <w:r>
        <w:instrText>)</w:instrText>
      </w:r>
      <w:r>
        <w:fldChar w:fldCharType="end"/>
      </w:r>
    </w:p>
    <w:p w14:paraId="7FC41412" w14:textId="77777777" w:rsidR="000F6ED8" w:rsidRDefault="000F6ED8" w:rsidP="000F6ED8">
      <w:pPr>
        <w:ind w:firstLineChars="0" w:firstLine="0"/>
      </w:pPr>
      <w:r>
        <w:rPr>
          <w:rFonts w:hint="eastAsia"/>
        </w:rPr>
        <w:t>及</w:t>
      </w:r>
    </w:p>
    <w:p w14:paraId="2042ECEE" w14:textId="77777777" w:rsidR="000F6ED8" w:rsidRDefault="000F6ED8" w:rsidP="000F6ED8">
      <w:pPr>
        <w:pStyle w:val="MTDisplayEquation"/>
        <w:spacing w:line="240" w:lineRule="auto"/>
        <w:ind w:firstLine="480"/>
      </w:pPr>
      <w:r>
        <w:tab/>
      </w:r>
      <w:r w:rsidRPr="000200F7">
        <w:rPr>
          <w:position w:val="-44"/>
        </w:rPr>
        <w:object w:dxaOrig="5420" w:dyaOrig="859" w14:anchorId="3B44364B">
          <v:shape id="_x0000_i1052" type="#_x0000_t75" style="width:270.7pt;height:43.2pt" o:ole="">
            <v:imagedata r:id="rId68" o:title=""/>
          </v:shape>
          <o:OLEObject Type="Embed" ProgID="Equation.DSMT4" ShapeID="_x0000_i1052" DrawAspect="Content" ObjectID="_1840002710" r:id="rId6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Pr>
          <w:noProof/>
        </w:rPr>
        <w:instrText>10</w:instrText>
      </w:r>
      <w:r>
        <w:rPr>
          <w:noProof/>
        </w:rPr>
        <w:fldChar w:fldCharType="end"/>
      </w:r>
      <w:r>
        <w:instrText>)</w:instrText>
      </w:r>
      <w:r>
        <w:fldChar w:fldCharType="end"/>
      </w:r>
    </w:p>
    <w:p w14:paraId="428819A3" w14:textId="77777777" w:rsidR="000F6ED8" w:rsidRDefault="000F6ED8" w:rsidP="000F6ED8">
      <w:pPr>
        <w:ind w:firstLineChars="0" w:firstLine="0"/>
      </w:pPr>
      <w:r w:rsidRPr="00F472CC">
        <w:rPr>
          <w:rFonts w:hint="eastAsia"/>
        </w:rPr>
        <w:t>定义广义似然比检测为</w:t>
      </w:r>
    </w:p>
    <w:p w14:paraId="7A4C5E60" w14:textId="77777777" w:rsidR="000F6ED8" w:rsidRPr="000200F7" w:rsidRDefault="000F6ED8" w:rsidP="000F6ED8">
      <w:pPr>
        <w:pStyle w:val="MTDisplayEquation"/>
        <w:spacing w:line="240" w:lineRule="auto"/>
        <w:ind w:firstLine="480"/>
      </w:pPr>
      <w:r>
        <w:tab/>
      </w:r>
      <w:r w:rsidRPr="000200F7">
        <w:rPr>
          <w:position w:val="-46"/>
        </w:rPr>
        <w:object w:dxaOrig="3220" w:dyaOrig="1020" w14:anchorId="42E3B589">
          <v:shape id="_x0000_i1053" type="#_x0000_t75" style="width:161.85pt;height:51.85pt" o:ole="">
            <v:imagedata r:id="rId70" o:title=""/>
          </v:shape>
          <o:OLEObject Type="Embed" ProgID="Equation.DSMT4" ShapeID="_x0000_i1053" DrawAspect="Content" ObjectID="_1840002711" r:id="rId7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Pr>
          <w:noProof/>
        </w:rPr>
        <w:instrText>11</w:instrText>
      </w:r>
      <w:r>
        <w:rPr>
          <w:noProof/>
        </w:rPr>
        <w:fldChar w:fldCharType="end"/>
      </w:r>
      <w:r>
        <w:instrText>)</w:instrText>
      </w:r>
      <w:r>
        <w:fldChar w:fldCharType="end"/>
      </w:r>
    </w:p>
    <w:p w14:paraId="5ECD72BF" w14:textId="77777777" w:rsidR="000F6ED8" w:rsidRDefault="000F6ED8" w:rsidP="000F6ED8">
      <w:pPr>
        <w:ind w:firstLineChars="0" w:firstLine="0"/>
      </w:pPr>
      <w:r w:rsidRPr="00F472CC">
        <w:rPr>
          <w:rFonts w:hint="eastAsia"/>
        </w:rPr>
        <w:t>注意到对</w:t>
      </w:r>
      <w:r w:rsidRPr="00807AA0">
        <w:rPr>
          <w:position w:val="-14"/>
        </w:rPr>
        <w:object w:dxaOrig="1520" w:dyaOrig="400" w14:anchorId="34B81DE4">
          <v:shape id="_x0000_i1054" type="#_x0000_t75" style="width:76.6pt;height:20.15pt" o:ole="">
            <v:imagedata r:id="rId72" o:title=""/>
          </v:shape>
          <o:OLEObject Type="Embed" ProgID="Equation.DSMT4" ShapeID="_x0000_i1054" DrawAspect="Content" ObjectID="_1840002712" r:id="rId73"/>
        </w:object>
      </w:r>
      <w:r>
        <w:rPr>
          <w:rFonts w:hint="eastAsia"/>
        </w:rPr>
        <w:t>，</w:t>
      </w:r>
      <w:r w:rsidRPr="00F472CC">
        <w:rPr>
          <w:rFonts w:hint="eastAsia"/>
        </w:rPr>
        <w:t>关于</w:t>
      </w:r>
      <w:r w:rsidRPr="00807AA0">
        <w:rPr>
          <w:position w:val="-6"/>
        </w:rPr>
        <w:object w:dxaOrig="220" w:dyaOrig="279" w14:anchorId="165F747E">
          <v:shape id="_x0000_i1055" type="#_x0000_t75" style="width:12.1pt;height:14.4pt" o:ole="">
            <v:imagedata r:id="rId74" o:title=""/>
          </v:shape>
          <o:OLEObject Type="Embed" ProgID="Equation.DSMT4" ShapeID="_x0000_i1055" DrawAspect="Content" ObjectID="_1840002713" r:id="rId75"/>
        </w:object>
      </w:r>
      <w:r w:rsidRPr="00F472CC">
        <w:rPr>
          <w:rFonts w:hint="eastAsia"/>
        </w:rPr>
        <w:t>、</w:t>
      </w:r>
      <w:r w:rsidRPr="00807AA0">
        <w:rPr>
          <w:position w:val="-10"/>
        </w:rPr>
        <w:object w:dxaOrig="240" w:dyaOrig="320" w14:anchorId="6704D63F">
          <v:shape id="_x0000_i1056" type="#_x0000_t75" style="width:12.1pt;height:15.55pt" o:ole="">
            <v:imagedata r:id="rId76" o:title=""/>
          </v:shape>
          <o:OLEObject Type="Embed" ProgID="Equation.DSMT4" ShapeID="_x0000_i1056" DrawAspect="Content" ObjectID="_1840002714" r:id="rId77"/>
        </w:object>
      </w:r>
      <w:r w:rsidRPr="00F472CC">
        <w:rPr>
          <w:rFonts w:hint="eastAsia"/>
        </w:rPr>
        <w:t>求最大值等效于求下式的最小值</w:t>
      </w:r>
    </w:p>
    <w:p w14:paraId="0AB7FC8E" w14:textId="77777777" w:rsidR="000F6ED8" w:rsidRPr="000200F7" w:rsidRDefault="000F6ED8" w:rsidP="000F6ED8">
      <w:pPr>
        <w:pStyle w:val="MTDisplayEquation"/>
        <w:spacing w:line="240" w:lineRule="auto"/>
        <w:ind w:firstLine="480"/>
      </w:pPr>
      <w:r>
        <w:tab/>
      </w:r>
      <w:r w:rsidRPr="00F32B7F">
        <w:rPr>
          <w:position w:val="-34"/>
        </w:rPr>
        <w:object w:dxaOrig="6960" w:dyaOrig="840" w14:anchorId="3F9C0BE0">
          <v:shape id="_x0000_i1057" type="#_x0000_t75" style="width:348.5pt;height:42.05pt" o:ole="">
            <v:imagedata r:id="rId78" o:title=""/>
          </v:shape>
          <o:OLEObject Type="Embed" ProgID="Equation.DSMT4" ShapeID="_x0000_i1057" DrawAspect="Content" ObjectID="_1840002715" r:id="rId7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Pr>
          <w:noProof/>
        </w:rPr>
        <w:instrText>12</w:instrText>
      </w:r>
      <w:r>
        <w:rPr>
          <w:noProof/>
        </w:rPr>
        <w:fldChar w:fldCharType="end"/>
      </w:r>
      <w:r>
        <w:instrText>)</w:instrText>
      </w:r>
      <w:r>
        <w:fldChar w:fldCharType="end"/>
      </w:r>
    </w:p>
    <w:p w14:paraId="4F608E08" w14:textId="77777777" w:rsidR="000F6ED8" w:rsidRPr="007F31B8" w:rsidRDefault="000F6ED8" w:rsidP="000F6ED8">
      <w:pPr>
        <w:pStyle w:val="-22"/>
        <w:ind w:firstLineChars="0" w:firstLine="0"/>
        <w:rPr>
          <w:rFonts w:eastAsia="楷体" w:cstheme="minorBidi"/>
          <w:szCs w:val="22"/>
        </w:rPr>
      </w:pPr>
      <w:r w:rsidRPr="007F31B8">
        <w:rPr>
          <w:rFonts w:eastAsia="楷体" w:cstheme="minorBidi" w:hint="eastAsia"/>
          <w:szCs w:val="22"/>
        </w:rPr>
        <w:t>又进一步等效于求下式的最大值</w:t>
      </w:r>
    </w:p>
    <w:p w14:paraId="46359675" w14:textId="77777777" w:rsidR="000F6ED8" w:rsidRPr="00F472CC" w:rsidRDefault="000F6ED8" w:rsidP="000F6ED8">
      <w:pPr>
        <w:pStyle w:val="MTDisplayEquation"/>
        <w:spacing w:line="240" w:lineRule="auto"/>
        <w:ind w:firstLineChars="0" w:firstLine="0"/>
      </w:pPr>
      <w:r w:rsidRPr="00F32B7F">
        <w:rPr>
          <w:position w:val="-34"/>
        </w:rPr>
        <w:object w:dxaOrig="7900" w:dyaOrig="800" w14:anchorId="608053CF">
          <v:shape id="_x0000_i1058" type="#_x0000_t75" style="width:373.25pt;height:38pt" o:ole="">
            <v:imagedata r:id="rId80" o:title=""/>
          </v:shape>
          <o:OLEObject Type="Embed" ProgID="Equation.DSMT4" ShapeID="_x0000_i1058" DrawAspect="Content" ObjectID="_1840002716" r:id="rId8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Pr>
          <w:noProof/>
        </w:rPr>
        <w:instrText>13</w:instrText>
      </w:r>
      <w:r>
        <w:rPr>
          <w:noProof/>
        </w:rPr>
        <w:fldChar w:fldCharType="end"/>
      </w:r>
      <w:r>
        <w:instrText>)</w:instrText>
      </w:r>
      <w:r>
        <w:fldChar w:fldCharType="end"/>
      </w:r>
    </w:p>
    <w:p w14:paraId="10D9E045" w14:textId="77777777" w:rsidR="000F6ED8" w:rsidRDefault="000F6ED8" w:rsidP="000F6ED8">
      <w:pPr>
        <w:ind w:firstLineChars="0" w:firstLine="0"/>
      </w:pPr>
      <w:r w:rsidRPr="00F472CC">
        <w:rPr>
          <w:rFonts w:hint="eastAsia"/>
        </w:rPr>
        <w:lastRenderedPageBreak/>
        <w:t>对于任意的</w:t>
      </w:r>
      <w:r w:rsidRPr="00E135C1">
        <w:rPr>
          <w:position w:val="-12"/>
        </w:rPr>
        <w:object w:dxaOrig="480" w:dyaOrig="360" w14:anchorId="361C1852">
          <v:shape id="_x0000_i1059" type="#_x0000_t75" style="width:23.6pt;height:19pt" o:ole="">
            <v:imagedata r:id="rId82" o:title=""/>
          </v:shape>
          <o:OLEObject Type="Embed" ProgID="Equation.DSMT4" ShapeID="_x0000_i1059" DrawAspect="Content" ObjectID="_1840002717" r:id="rId83"/>
        </w:object>
      </w:r>
      <w:r>
        <w:rPr>
          <w:rFonts w:hint="eastAsia"/>
        </w:rPr>
        <w:t>，</w:t>
      </w:r>
      <w:r w:rsidRPr="00F472CC">
        <w:rPr>
          <w:rFonts w:hint="eastAsia"/>
        </w:rPr>
        <w:t>使</w:t>
      </w:r>
      <w:r w:rsidR="00904CE3">
        <w:t>(13)</w:t>
      </w:r>
      <w:r w:rsidRPr="00F472CC">
        <w:rPr>
          <w:rFonts w:hint="eastAsia"/>
        </w:rPr>
        <w:t>最大的</w:t>
      </w:r>
      <w:r w:rsidRPr="00E135C1">
        <w:rPr>
          <w:position w:val="-12"/>
        </w:rPr>
        <w:object w:dxaOrig="380" w:dyaOrig="360" w14:anchorId="6EDDDFBF">
          <v:shape id="_x0000_i1060" type="#_x0000_t75" style="width:19pt;height:19pt" o:ole="">
            <v:imagedata r:id="rId84" o:title=""/>
          </v:shape>
          <o:OLEObject Type="Embed" ProgID="Equation.DSMT4" ShapeID="_x0000_i1060" DrawAspect="Content" ObjectID="_1840002718" r:id="rId85"/>
        </w:object>
      </w:r>
      <w:r w:rsidRPr="00F472CC">
        <w:rPr>
          <w:rFonts w:hint="eastAsia"/>
        </w:rPr>
        <w:t>应满足</w:t>
      </w:r>
    </w:p>
    <w:p w14:paraId="117D81C6" w14:textId="77777777" w:rsidR="000F6ED8" w:rsidRPr="000200F7" w:rsidRDefault="000F6ED8" w:rsidP="000F6ED8">
      <w:pPr>
        <w:pStyle w:val="MTDisplayEquation"/>
        <w:spacing w:line="240" w:lineRule="auto"/>
        <w:ind w:firstLine="480"/>
      </w:pPr>
      <w:r>
        <w:tab/>
      </w:r>
      <w:r w:rsidRPr="00F32B7F">
        <w:rPr>
          <w:position w:val="-60"/>
        </w:rPr>
        <w:object w:dxaOrig="4480" w:dyaOrig="1040" w14:anchorId="50DD9A0C">
          <v:shape id="_x0000_i1061" type="#_x0000_t75" style="width:224.05pt;height:51.85pt" o:ole="">
            <v:imagedata r:id="rId86" o:title=""/>
          </v:shape>
          <o:OLEObject Type="Embed" ProgID="Equation.DSMT4" ShapeID="_x0000_i1061" DrawAspect="Content" ObjectID="_1840002719" r:id="rId8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Pr>
          <w:noProof/>
        </w:rPr>
        <w:instrText>14</w:instrText>
      </w:r>
      <w:r>
        <w:rPr>
          <w:noProof/>
        </w:rPr>
        <w:fldChar w:fldCharType="end"/>
      </w:r>
      <w:r>
        <w:instrText>)</w:instrText>
      </w:r>
      <w:r>
        <w:fldChar w:fldCharType="end"/>
      </w:r>
    </w:p>
    <w:p w14:paraId="16E84014" w14:textId="77777777" w:rsidR="000F6ED8" w:rsidRDefault="000F6ED8" w:rsidP="000F6ED8">
      <w:pPr>
        <w:ind w:firstLineChars="0" w:firstLine="0"/>
      </w:pPr>
      <w:r>
        <w:rPr>
          <w:rFonts w:hint="eastAsia"/>
        </w:rPr>
        <w:t>将</w:t>
      </w:r>
      <w:r w:rsidRPr="00E135C1">
        <w:rPr>
          <w:position w:val="-12"/>
        </w:rPr>
        <w:object w:dxaOrig="380" w:dyaOrig="400" w14:anchorId="606B9B58">
          <v:shape id="_x0000_i1062" type="#_x0000_t75" style="width:19pt;height:20.15pt" o:ole="">
            <v:imagedata r:id="rId88" o:title=""/>
          </v:shape>
          <o:OLEObject Type="Embed" ProgID="Equation.DSMT4" ShapeID="_x0000_i1062" DrawAspect="Content" ObjectID="_1840002720" r:id="rId89"/>
        </w:object>
      </w:r>
      <w:r>
        <w:rPr>
          <w:rFonts w:hint="eastAsia"/>
        </w:rPr>
        <w:t>代入式</w:t>
      </w:r>
      <w:r w:rsidR="00904CE3">
        <w:t>(11)</w:t>
      </w:r>
      <w:r w:rsidRPr="00F472CC">
        <w:rPr>
          <w:rFonts w:hint="eastAsia"/>
        </w:rPr>
        <w:t>可得判决</w:t>
      </w:r>
      <w:r>
        <w:rPr>
          <w:rFonts w:hint="eastAsia"/>
        </w:rPr>
        <w:t>统计量</w:t>
      </w:r>
      <w:r w:rsidRPr="00F472CC">
        <w:rPr>
          <w:rFonts w:hint="eastAsia"/>
        </w:rPr>
        <w:t>如下</w:t>
      </w:r>
      <w:r>
        <w:t>，</w:t>
      </w:r>
    </w:p>
    <w:p w14:paraId="66EF0D1D" w14:textId="77777777" w:rsidR="000F6ED8" w:rsidRPr="00E135C1" w:rsidRDefault="000F6ED8" w:rsidP="000F6ED8">
      <w:pPr>
        <w:pStyle w:val="MTDisplayEquation"/>
        <w:spacing w:line="240" w:lineRule="auto"/>
        <w:ind w:firstLine="480"/>
      </w:pPr>
      <w:r>
        <w:tab/>
      </w:r>
      <w:r w:rsidRPr="00E135C1">
        <w:rPr>
          <w:position w:val="-46"/>
        </w:rPr>
        <w:object w:dxaOrig="4280" w:dyaOrig="1020" w14:anchorId="1B3368C5">
          <v:shape id="_x0000_i1063" type="#_x0000_t75" style="width:214.25pt;height:51.85pt" o:ole="">
            <v:imagedata r:id="rId90" o:title=""/>
          </v:shape>
          <o:OLEObject Type="Embed" ProgID="Equation.DSMT4" ShapeID="_x0000_i1063" DrawAspect="Content" ObjectID="_1840002721" r:id="rId9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Pr>
          <w:noProof/>
        </w:rPr>
        <w:instrText>15</w:instrText>
      </w:r>
      <w:r>
        <w:rPr>
          <w:noProof/>
        </w:rPr>
        <w:fldChar w:fldCharType="end"/>
      </w:r>
      <w:r>
        <w:instrText>)</w:instrText>
      </w:r>
      <w:r>
        <w:fldChar w:fldCharType="end"/>
      </w:r>
    </w:p>
    <w:p w14:paraId="7BD7072B" w14:textId="77777777" w:rsidR="000F6ED8" w:rsidRPr="007F31B8" w:rsidRDefault="000F6ED8" w:rsidP="000F6ED8">
      <w:pPr>
        <w:ind w:firstLine="480"/>
        <w:rPr>
          <w:szCs w:val="24"/>
        </w:rPr>
      </w:pPr>
      <w:r w:rsidRPr="00F472CC">
        <w:rPr>
          <w:rFonts w:hint="eastAsia"/>
        </w:rPr>
        <w:t>需要强调的是，集中式</w:t>
      </w:r>
      <w:r w:rsidRPr="00F472CC">
        <w:rPr>
          <w:rFonts w:hint="eastAsia"/>
        </w:rPr>
        <w:t>MIMO</w:t>
      </w:r>
      <w:r w:rsidRPr="00F472CC">
        <w:rPr>
          <w:rFonts w:hint="eastAsia"/>
        </w:rPr>
        <w:t>雷达动目标检测器将所有接收端的信息</w:t>
      </w:r>
      <w:r>
        <w:rPr>
          <w:rFonts w:hint="eastAsia"/>
        </w:rPr>
        <w:t>（</w:t>
      </w:r>
      <w:r w:rsidRPr="00D00BA3">
        <w:rPr>
          <w:position w:val="-12"/>
        </w:rPr>
        <w:object w:dxaOrig="240" w:dyaOrig="360" w14:anchorId="1E471354">
          <v:shape id="_x0000_i1064" type="#_x0000_t75" style="width:12.1pt;height:19pt" o:ole="">
            <v:imagedata r:id="rId92" o:title=""/>
          </v:shape>
          <o:OLEObject Type="Embed" ProgID="Equation.DSMT4" ShapeID="_x0000_i1064" DrawAspect="Content" ObjectID="_1840002722" r:id="rId93"/>
        </w:object>
      </w:r>
      <w:r>
        <w:rPr>
          <w:rFonts w:hint="eastAsia"/>
        </w:rPr>
        <w:t>中的</w:t>
      </w:r>
      <w:r>
        <w:t>全部元素</w:t>
      </w:r>
      <w:r w:rsidRPr="00F472CC">
        <w:rPr>
          <w:rFonts w:hint="eastAsia"/>
        </w:rPr>
        <w:t>联合起来估计目标的真实速度向量</w:t>
      </w:r>
      <w:r>
        <w:rPr>
          <w:rFonts w:hint="eastAsia"/>
        </w:rPr>
        <w:t>（</w:t>
      </w:r>
      <w:r w:rsidRPr="008C08B4">
        <w:rPr>
          <w:position w:val="-14"/>
        </w:rPr>
        <w:object w:dxaOrig="540" w:dyaOrig="380" w14:anchorId="27BD351D">
          <v:shape id="_x0000_i1065" type="#_x0000_t75" style="width:27.05pt;height:19pt" o:ole="">
            <v:imagedata r:id="rId94" o:title=""/>
          </v:shape>
          <o:OLEObject Type="Embed" ProgID="Equation.DSMT4" ShapeID="_x0000_i1065" DrawAspect="Content" ObjectID="_1840002723" r:id="rId95"/>
        </w:object>
      </w:r>
      <w:r>
        <w:t>）</w:t>
      </w:r>
      <w:r>
        <w:rPr>
          <w:rFonts w:hint="eastAsia"/>
        </w:rPr>
        <w:t>。集中式</w:t>
      </w:r>
      <w:r>
        <w:t>检测器框图如</w:t>
      </w:r>
      <w:r w:rsidR="00904CE3">
        <w:rPr>
          <w:rFonts w:hint="eastAsia"/>
        </w:rPr>
        <w:t>图</w:t>
      </w:r>
      <w:r w:rsidR="00904CE3">
        <w:rPr>
          <w:rFonts w:hint="eastAsia"/>
        </w:rPr>
        <w:t>2</w:t>
      </w:r>
      <w:r>
        <w:rPr>
          <w:rFonts w:hint="eastAsia"/>
        </w:rPr>
        <w:t>所示</w:t>
      </w:r>
      <w:r>
        <w:t>，</w:t>
      </w:r>
    </w:p>
    <w:p w14:paraId="033B0392" w14:textId="77777777" w:rsidR="000F6ED8" w:rsidRDefault="000F6ED8" w:rsidP="000F6ED8">
      <w:pPr>
        <w:ind w:firstLineChars="0"/>
        <w:jc w:val="center"/>
      </w:pPr>
      <w:r>
        <w:object w:dxaOrig="6827" w:dyaOrig="6495" w14:anchorId="20AB6AD6">
          <v:shape id="_x0000_i1066" type="#_x0000_t75" style="width:342.15pt;height:324.3pt" o:ole="">
            <v:imagedata r:id="rId96" o:title=""/>
          </v:shape>
          <o:OLEObject Type="Embed" ProgID="Visio.Drawing.11" ShapeID="_x0000_i1066" DrawAspect="Content" ObjectID="_1840002724" r:id="rId97"/>
        </w:object>
      </w:r>
    </w:p>
    <w:p w14:paraId="0A04B0C3" w14:textId="77777777" w:rsidR="000F6ED8" w:rsidRPr="00CE4F82" w:rsidRDefault="000F6ED8" w:rsidP="000F6ED8">
      <w:pPr>
        <w:pStyle w:val="aa"/>
        <w:spacing w:line="360" w:lineRule="auto"/>
        <w:ind w:firstLine="480"/>
        <w:jc w:val="center"/>
        <w:rPr>
          <w:rFonts w:ascii="Times New Roman" w:eastAsia="楷体" w:hAnsi="Times New Roman" w:cstheme="minorBidi"/>
          <w:sz w:val="24"/>
          <w:szCs w:val="22"/>
        </w:rPr>
      </w:pPr>
      <w:r w:rsidRPr="00CE4F82">
        <w:rPr>
          <w:rFonts w:ascii="Times New Roman" w:eastAsia="楷体" w:hAnsi="Times New Roman" w:cstheme="minorBidi" w:hint="eastAsia"/>
          <w:sz w:val="24"/>
          <w:szCs w:val="22"/>
        </w:rPr>
        <w:t>图</w:t>
      </w:r>
      <w:r w:rsidRPr="00CE4F82">
        <w:rPr>
          <w:rFonts w:ascii="Times New Roman" w:eastAsia="楷体" w:hAnsi="Times New Roman" w:cstheme="minorBidi" w:hint="eastAsia"/>
          <w:sz w:val="24"/>
          <w:szCs w:val="22"/>
        </w:rPr>
        <w:t xml:space="preserve"> </w:t>
      </w:r>
      <w:r w:rsidRPr="00CE4F82">
        <w:rPr>
          <w:rFonts w:ascii="Times New Roman" w:eastAsia="楷体" w:hAnsi="Times New Roman" w:cstheme="minorBidi"/>
          <w:sz w:val="24"/>
          <w:szCs w:val="22"/>
        </w:rPr>
        <w:fldChar w:fldCharType="begin"/>
      </w:r>
      <w:r w:rsidRPr="00CE4F82">
        <w:rPr>
          <w:rFonts w:ascii="Times New Roman" w:eastAsia="楷体" w:hAnsi="Times New Roman" w:cstheme="minorBidi"/>
          <w:sz w:val="24"/>
          <w:szCs w:val="22"/>
        </w:rPr>
        <w:instrText xml:space="preserve"> </w:instrText>
      </w:r>
      <w:r w:rsidRPr="00CE4F82">
        <w:rPr>
          <w:rFonts w:ascii="Times New Roman" w:eastAsia="楷体" w:hAnsi="Times New Roman" w:cstheme="minorBidi" w:hint="eastAsia"/>
          <w:sz w:val="24"/>
          <w:szCs w:val="22"/>
        </w:rPr>
        <w:instrText xml:space="preserve">SEQ </w:instrText>
      </w:r>
      <w:r w:rsidRPr="00CE4F82">
        <w:rPr>
          <w:rFonts w:ascii="Times New Roman" w:eastAsia="楷体" w:hAnsi="Times New Roman" w:cstheme="minorBidi" w:hint="eastAsia"/>
          <w:sz w:val="24"/>
          <w:szCs w:val="22"/>
        </w:rPr>
        <w:instrText>图</w:instrText>
      </w:r>
      <w:r w:rsidRPr="00CE4F82">
        <w:rPr>
          <w:rFonts w:ascii="Times New Roman" w:eastAsia="楷体" w:hAnsi="Times New Roman" w:cstheme="minorBidi" w:hint="eastAsia"/>
          <w:sz w:val="24"/>
          <w:szCs w:val="22"/>
        </w:rPr>
        <w:instrText xml:space="preserve"> \* ARABIC</w:instrText>
      </w:r>
      <w:r w:rsidRPr="00CE4F82">
        <w:rPr>
          <w:rFonts w:ascii="Times New Roman" w:eastAsia="楷体" w:hAnsi="Times New Roman" w:cstheme="minorBidi"/>
          <w:sz w:val="24"/>
          <w:szCs w:val="22"/>
        </w:rPr>
        <w:instrText xml:space="preserve"> </w:instrText>
      </w:r>
      <w:r w:rsidRPr="00CE4F82">
        <w:rPr>
          <w:rFonts w:ascii="Times New Roman" w:eastAsia="楷体" w:hAnsi="Times New Roman" w:cstheme="minorBidi"/>
          <w:sz w:val="24"/>
          <w:szCs w:val="22"/>
        </w:rPr>
        <w:fldChar w:fldCharType="separate"/>
      </w:r>
      <w:r>
        <w:rPr>
          <w:rFonts w:ascii="Times New Roman" w:eastAsia="楷体" w:hAnsi="Times New Roman" w:cstheme="minorBidi"/>
          <w:noProof/>
          <w:sz w:val="24"/>
          <w:szCs w:val="22"/>
        </w:rPr>
        <w:t>2</w:t>
      </w:r>
      <w:r w:rsidRPr="00CE4F82">
        <w:rPr>
          <w:rFonts w:ascii="Times New Roman" w:eastAsia="楷体" w:hAnsi="Times New Roman" w:cstheme="minorBidi"/>
          <w:sz w:val="24"/>
          <w:szCs w:val="22"/>
        </w:rPr>
        <w:fldChar w:fldCharType="end"/>
      </w:r>
      <w:r>
        <w:rPr>
          <w:rFonts w:ascii="Times New Roman" w:eastAsia="楷体" w:hAnsi="Times New Roman" w:cstheme="minorBidi" w:hint="eastAsia"/>
          <w:sz w:val="24"/>
          <w:szCs w:val="22"/>
        </w:rPr>
        <w:t>分布式</w:t>
      </w:r>
      <w:r>
        <w:rPr>
          <w:rFonts w:ascii="Times New Roman" w:eastAsia="楷体" w:hAnsi="Times New Roman" w:cstheme="minorBidi" w:hint="eastAsia"/>
          <w:sz w:val="24"/>
          <w:szCs w:val="22"/>
        </w:rPr>
        <w:t>MIMO</w:t>
      </w:r>
      <w:r>
        <w:rPr>
          <w:rFonts w:ascii="Times New Roman" w:eastAsia="楷体" w:hAnsi="Times New Roman" w:cstheme="minorBidi" w:hint="eastAsia"/>
          <w:sz w:val="24"/>
          <w:szCs w:val="22"/>
        </w:rPr>
        <w:t>集中</w:t>
      </w:r>
      <w:r>
        <w:rPr>
          <w:rFonts w:ascii="Times New Roman" w:eastAsia="楷体" w:hAnsi="Times New Roman" w:cstheme="minorBidi"/>
          <w:sz w:val="24"/>
          <w:szCs w:val="22"/>
        </w:rPr>
        <w:t>式检测器框图</w:t>
      </w:r>
    </w:p>
    <w:p w14:paraId="70FDEF92" w14:textId="77777777" w:rsidR="000F6ED8" w:rsidRDefault="000F6ED8" w:rsidP="000F6ED8">
      <w:pPr>
        <w:pStyle w:val="a7"/>
        <w:numPr>
          <w:ilvl w:val="0"/>
          <w:numId w:val="18"/>
        </w:numPr>
        <w:ind w:firstLineChars="0"/>
        <w:rPr>
          <w:b/>
          <w:color w:val="0000FF"/>
        </w:rPr>
      </w:pPr>
      <w:r>
        <w:rPr>
          <w:rFonts w:hint="eastAsia"/>
          <w:b/>
          <w:color w:val="0000FF"/>
        </w:rPr>
        <w:t>分布</w:t>
      </w:r>
      <w:r w:rsidRPr="007F31B8">
        <w:rPr>
          <w:rFonts w:hint="eastAsia"/>
          <w:b/>
          <w:color w:val="0000FF"/>
        </w:rPr>
        <w:t>式</w:t>
      </w:r>
      <w:r w:rsidRPr="007F31B8">
        <w:rPr>
          <w:b/>
          <w:color w:val="0000FF"/>
        </w:rPr>
        <w:t>检测器</w:t>
      </w:r>
    </w:p>
    <w:p w14:paraId="58DCB6DA" w14:textId="77777777" w:rsidR="000F6ED8" w:rsidRPr="00B91830" w:rsidRDefault="000F6ED8" w:rsidP="000F6ED8">
      <w:pPr>
        <w:pStyle w:val="-22"/>
        <w:ind w:firstLineChars="0"/>
        <w:rPr>
          <w:rFonts w:eastAsia="楷体" w:cstheme="minorBidi"/>
          <w:szCs w:val="22"/>
        </w:rPr>
      </w:pPr>
      <w:r w:rsidRPr="00B91830">
        <w:rPr>
          <w:rFonts w:eastAsia="楷体" w:cstheme="minorBidi" w:hint="eastAsia"/>
          <w:szCs w:val="22"/>
        </w:rPr>
        <w:t>在</w:t>
      </w:r>
      <w:r w:rsidRPr="00B91830">
        <w:rPr>
          <w:rFonts w:eastAsia="楷体" w:cstheme="minorBidi" w:hint="eastAsia"/>
          <w:szCs w:val="22"/>
        </w:rPr>
        <w:t>MIMO</w:t>
      </w:r>
      <w:r w:rsidRPr="00B91830">
        <w:rPr>
          <w:rFonts w:eastAsia="楷体" w:cstheme="minorBidi" w:hint="eastAsia"/>
          <w:szCs w:val="22"/>
        </w:rPr>
        <w:t>雷达中采用分布式处理，可以大大降低系统复杂度。这里介绍一种简单的分布式处理，并与集中式处理进行复杂度和性能的比较。在分布式处理</w:t>
      </w:r>
      <w:r w:rsidRPr="00B91830">
        <w:rPr>
          <w:rFonts w:eastAsia="楷体" w:cstheme="minorBidi" w:hint="eastAsia"/>
          <w:szCs w:val="22"/>
        </w:rPr>
        <w:lastRenderedPageBreak/>
        <w:t>中，每个接收站（接收天线）自主处理接收信号，再将局部判决的结果传送给融合中心。</w:t>
      </w:r>
    </w:p>
    <w:p w14:paraId="265FBFCF" w14:textId="77777777" w:rsidR="000F6ED8" w:rsidRPr="009F40A1" w:rsidRDefault="000F6ED8" w:rsidP="000F6ED8">
      <w:pPr>
        <w:ind w:firstLine="480"/>
      </w:pPr>
      <w:r>
        <w:rPr>
          <w:rFonts w:hint="eastAsia"/>
        </w:rPr>
        <w:t>对</w:t>
      </w:r>
      <w:r>
        <w:rPr>
          <w:rFonts w:hint="eastAsia"/>
        </w:rPr>
        <w:t>nm</w:t>
      </w:r>
      <w:r>
        <w:rPr>
          <w:rFonts w:hint="eastAsia"/>
        </w:rPr>
        <w:t>路径</w:t>
      </w:r>
      <w:r>
        <w:t>由式</w:t>
      </w:r>
      <w:r w:rsidR="00904CE3">
        <w:rPr>
          <w:rFonts w:hint="eastAsia"/>
        </w:rPr>
        <w:t>(</w:t>
      </w:r>
      <w:r w:rsidR="00904CE3">
        <w:t>7</w:t>
      </w:r>
      <w:r w:rsidR="00904CE3">
        <w:rPr>
          <w:rFonts w:hint="eastAsia"/>
        </w:rPr>
        <w:t>)</w:t>
      </w:r>
      <w:r>
        <w:rPr>
          <w:rFonts w:hint="eastAsia"/>
        </w:rPr>
        <w:t>和</w:t>
      </w:r>
      <w:r w:rsidR="00904CE3">
        <w:t>(8)</w:t>
      </w:r>
      <w:r>
        <w:rPr>
          <w:rFonts w:hint="eastAsia"/>
        </w:rPr>
        <w:t>，</w:t>
      </w:r>
      <w:r>
        <w:t>定义广义似然比</w:t>
      </w:r>
    </w:p>
    <w:p w14:paraId="424E3048" w14:textId="77777777" w:rsidR="000F6ED8" w:rsidRDefault="000F6ED8" w:rsidP="000F6ED8">
      <w:pPr>
        <w:pStyle w:val="MTDisplayEquation"/>
        <w:spacing w:line="240" w:lineRule="auto"/>
        <w:ind w:firstLine="480"/>
      </w:pPr>
      <w:r>
        <w:tab/>
      </w:r>
      <w:r w:rsidRPr="009F40A1">
        <w:rPr>
          <w:position w:val="-46"/>
        </w:rPr>
        <w:object w:dxaOrig="3300" w:dyaOrig="1020" w14:anchorId="6B2E4A4A">
          <v:shape id="_x0000_i1067" type="#_x0000_t75" style="width:164.15pt;height:51.85pt" o:ole="">
            <v:imagedata r:id="rId98" o:title=""/>
          </v:shape>
          <o:OLEObject Type="Embed" ProgID="Equation.DSMT4" ShapeID="_x0000_i1067" DrawAspect="Content" ObjectID="_1840002725" r:id="rId9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Pr>
          <w:noProof/>
        </w:rPr>
        <w:instrText>16</w:instrText>
      </w:r>
      <w:r>
        <w:rPr>
          <w:noProof/>
        </w:rPr>
        <w:fldChar w:fldCharType="end"/>
      </w:r>
      <w:r>
        <w:instrText>)</w:instrText>
      </w:r>
      <w:r>
        <w:fldChar w:fldCharType="end"/>
      </w:r>
    </w:p>
    <w:p w14:paraId="4C9F09F4" w14:textId="77777777" w:rsidR="000F6ED8" w:rsidRDefault="000F6ED8" w:rsidP="000F6ED8">
      <w:pPr>
        <w:ind w:firstLineChars="0" w:firstLine="0"/>
      </w:pPr>
      <w:r>
        <w:rPr>
          <w:rFonts w:hint="eastAsia"/>
        </w:rPr>
        <w:t>类似</w:t>
      </w:r>
      <w:r>
        <w:t>于集中式检测器的推</w:t>
      </w:r>
      <w:r>
        <w:rPr>
          <w:rFonts w:hint="eastAsia"/>
        </w:rPr>
        <w:t>导</w:t>
      </w:r>
      <w:r>
        <w:t>，可以</w:t>
      </w:r>
      <w:r>
        <w:rPr>
          <w:rFonts w:hint="eastAsia"/>
        </w:rPr>
        <w:t>得到</w:t>
      </w:r>
      <w:r>
        <w:t>分布式检测</w:t>
      </w:r>
      <w:r>
        <w:rPr>
          <w:rFonts w:hint="eastAsia"/>
        </w:rPr>
        <w:t>器</w:t>
      </w:r>
      <w:r>
        <w:t>的判决</w:t>
      </w:r>
      <w:r>
        <w:rPr>
          <w:rFonts w:hint="eastAsia"/>
        </w:rPr>
        <w:t>统计量</w:t>
      </w:r>
      <w:r>
        <w:t>如下，</w:t>
      </w:r>
    </w:p>
    <w:p w14:paraId="0C4DC0A4" w14:textId="77777777" w:rsidR="000F6ED8" w:rsidRDefault="000F6ED8" w:rsidP="000F6ED8">
      <w:pPr>
        <w:pStyle w:val="MTDisplayEquation"/>
        <w:spacing w:line="240" w:lineRule="auto"/>
        <w:ind w:firstLine="480"/>
      </w:pPr>
      <w:r>
        <w:tab/>
      </w:r>
      <w:r w:rsidRPr="004E5873">
        <w:rPr>
          <w:position w:val="-46"/>
        </w:rPr>
        <w:object w:dxaOrig="4280" w:dyaOrig="1020" w14:anchorId="69E4DBB6">
          <v:shape id="_x0000_i1068" type="#_x0000_t75" style="width:214.25pt;height:51.85pt" o:ole="">
            <v:imagedata r:id="rId100" o:title=""/>
          </v:shape>
          <o:OLEObject Type="Embed" ProgID="Equation.DSMT4" ShapeID="_x0000_i1068" DrawAspect="Content" ObjectID="_1840002726" r:id="rId10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Pr>
          <w:noProof/>
        </w:rPr>
        <w:instrText>17</w:instrText>
      </w:r>
      <w:r>
        <w:rPr>
          <w:noProof/>
        </w:rPr>
        <w:fldChar w:fldCharType="end"/>
      </w:r>
      <w:r>
        <w:instrText>)</w:instrText>
      </w:r>
      <w:r>
        <w:fldChar w:fldCharType="end"/>
      </w:r>
    </w:p>
    <w:p w14:paraId="1DE415BE" w14:textId="77777777" w:rsidR="000F6ED8" w:rsidRPr="00F472CC" w:rsidRDefault="000F6ED8" w:rsidP="000F6ED8">
      <w:pPr>
        <w:ind w:firstLine="480"/>
      </w:pPr>
      <w:r w:rsidRPr="00F472CC">
        <w:rPr>
          <w:rFonts w:hint="eastAsia"/>
        </w:rPr>
        <w:t>由上式可见这是一种软判决的方法。接收站</w:t>
      </w:r>
      <w:r>
        <w:rPr>
          <w:i/>
        </w:rPr>
        <w:t>n</w:t>
      </w:r>
      <w:r w:rsidRPr="00F472CC">
        <w:rPr>
          <w:rFonts w:hint="eastAsia"/>
        </w:rPr>
        <w:t>不做硬判决，而是估计出发射站</w:t>
      </w:r>
      <w:r>
        <w:rPr>
          <w:i/>
        </w:rPr>
        <w:t>m</w:t>
      </w:r>
      <w:r w:rsidRPr="00F472CC">
        <w:rPr>
          <w:rFonts w:hint="eastAsia"/>
        </w:rPr>
        <w:t>发射的信号所经历的多普勒频移</w:t>
      </w:r>
      <w:r w:rsidRPr="00F472CC">
        <w:rPr>
          <w:position w:val="-12"/>
        </w:rPr>
        <w:object w:dxaOrig="480" w:dyaOrig="360" w14:anchorId="0BCDC570">
          <v:shape id="_x0000_i1069" type="#_x0000_t75" style="width:23.6pt;height:19pt" o:ole="">
            <v:imagedata r:id="rId102" o:title=""/>
          </v:shape>
          <o:OLEObject Type="Embed" ProgID="Equation.DSMT4" ShapeID="_x0000_i1069" DrawAspect="Content" ObjectID="_1840002727" r:id="rId103"/>
        </w:object>
      </w:r>
      <w:r w:rsidRPr="00F472CC">
        <w:rPr>
          <w:rFonts w:hint="eastAsia"/>
        </w:rPr>
        <w:t>，将此作为软判决的结果传送给融合中心。融合中心对所有软判决结果求和，进而得出最终的检测统计量。注意到每次检测每个收发天线对（</w:t>
      </w:r>
      <w:r w:rsidRPr="00F472CC">
        <w:rPr>
          <w:rFonts w:hint="eastAsia"/>
        </w:rPr>
        <w:t>transmitter-receiver pair</w:t>
      </w:r>
      <w:r w:rsidRPr="00F472CC">
        <w:rPr>
          <w:rFonts w:hint="eastAsia"/>
        </w:rPr>
        <w:t>）</w:t>
      </w:r>
      <w:r>
        <w:rPr>
          <w:rFonts w:hint="eastAsia"/>
        </w:rPr>
        <w:t>只需传送一个采样给中心</w:t>
      </w:r>
      <w:r w:rsidRPr="00F472CC">
        <w:rPr>
          <w:rFonts w:hint="eastAsia"/>
        </w:rPr>
        <w:t>站</w:t>
      </w:r>
      <w:r>
        <w:rPr>
          <w:rFonts w:hint="eastAsia"/>
        </w:rPr>
        <w:t>；</w:t>
      </w:r>
      <w:r w:rsidRPr="00F472CC">
        <w:rPr>
          <w:rFonts w:hint="eastAsia"/>
        </w:rPr>
        <w:t>而集中式</w:t>
      </w:r>
      <w:r w:rsidRPr="00F472CC">
        <w:rPr>
          <w:rFonts w:hint="eastAsia"/>
        </w:rPr>
        <w:t>MIMO</w:t>
      </w:r>
      <w:r w:rsidRPr="00F472CC">
        <w:rPr>
          <w:rFonts w:hint="eastAsia"/>
        </w:rPr>
        <w:t>检测器要求每次检测每个收发天线对传送</w:t>
      </w:r>
      <w:r w:rsidRPr="00F472CC">
        <w:rPr>
          <w:rFonts w:hint="eastAsia"/>
          <w:i/>
        </w:rPr>
        <w:t>K</w:t>
      </w:r>
      <w:r w:rsidRPr="00F472CC">
        <w:rPr>
          <w:rFonts w:hint="eastAsia"/>
        </w:rPr>
        <w:t>个</w:t>
      </w:r>
      <w:r>
        <w:rPr>
          <w:rFonts w:hint="eastAsia"/>
        </w:rPr>
        <w:t>周期</w:t>
      </w:r>
      <w:r w:rsidRPr="00F472CC">
        <w:rPr>
          <w:rFonts w:hint="eastAsia"/>
        </w:rPr>
        <w:t>给中心站。二元或多元局部判决可以看作是上述采样被量化后的形式。因为对软判决进行融合的结果通常优于对硬判决进行融合，所以基于</w:t>
      </w:r>
      <w:r w:rsidR="00904CE3">
        <w:t>(17)</w:t>
      </w:r>
      <w:r>
        <w:rPr>
          <w:rFonts w:hint="eastAsia"/>
        </w:rPr>
        <w:t>式</w:t>
      </w:r>
      <w:r w:rsidRPr="00F472CC">
        <w:rPr>
          <w:rFonts w:hint="eastAsia"/>
        </w:rPr>
        <w:t>的检测器性能应该不亚于基于二元或多元局部判决的检测器。</w:t>
      </w:r>
    </w:p>
    <w:p w14:paraId="5222DC69" w14:textId="77777777" w:rsidR="000F6ED8" w:rsidRPr="004E50AD" w:rsidRDefault="000F6ED8" w:rsidP="000F6ED8">
      <w:pPr>
        <w:ind w:firstLine="480"/>
      </w:pPr>
      <w:r w:rsidRPr="00F472CC">
        <w:rPr>
          <w:rFonts w:hint="eastAsia"/>
        </w:rPr>
        <w:t>根据</w:t>
      </w:r>
      <w:r w:rsidR="00904CE3">
        <w:t>(17)</w:t>
      </w:r>
      <w:r>
        <w:rPr>
          <w:rFonts w:hint="eastAsia"/>
        </w:rPr>
        <w:t>式</w:t>
      </w:r>
      <w:r w:rsidRPr="00F472CC">
        <w:rPr>
          <w:rFonts w:hint="eastAsia"/>
        </w:rPr>
        <w:t>，在分布式</w:t>
      </w:r>
      <w:r w:rsidRPr="00F472CC">
        <w:rPr>
          <w:rFonts w:hint="eastAsia"/>
        </w:rPr>
        <w:t>MIMO</w:t>
      </w:r>
      <w:r w:rsidRPr="00F472CC">
        <w:rPr>
          <w:rFonts w:hint="eastAsia"/>
        </w:rPr>
        <w:t>检测器中，求取一个收发路径对应的多普勒频移</w:t>
      </w:r>
      <w:r w:rsidRPr="00F472CC">
        <w:rPr>
          <w:position w:val="-12"/>
        </w:rPr>
        <w:object w:dxaOrig="480" w:dyaOrig="360" w14:anchorId="701C17E0">
          <v:shape id="_x0000_i1070" type="#_x0000_t75" style="width:23.6pt;height:19pt" o:ole="">
            <v:imagedata r:id="rId104" o:title=""/>
          </v:shape>
          <o:OLEObject Type="Embed" ProgID="Equation.DSMT4" ShapeID="_x0000_i1070" DrawAspect="Content" ObjectID="_1840002728" r:id="rId105"/>
        </w:object>
      </w:r>
      <w:r w:rsidRPr="00F472CC">
        <w:rPr>
          <w:rFonts w:hint="eastAsia"/>
        </w:rPr>
        <w:t>需要进行一次一维搜索。假设此一维搜索的复杂度（即完成搜索的平均运算量）为</w:t>
      </w:r>
      <w:r w:rsidRPr="00F472CC">
        <w:rPr>
          <w:position w:val="-10"/>
        </w:rPr>
        <w:object w:dxaOrig="200" w:dyaOrig="260" w14:anchorId="00CCE371">
          <v:shape id="_x0000_i1071" type="#_x0000_t75" style="width:10.35pt;height:13.25pt" o:ole="">
            <v:imagedata r:id="rId106" o:title=""/>
          </v:shape>
          <o:OLEObject Type="Embed" ProgID="Equation.DSMT4" ShapeID="_x0000_i1071" DrawAspect="Content" ObjectID="_1840002729" r:id="rId107"/>
        </w:object>
      </w:r>
      <w:r w:rsidRPr="00F472CC">
        <w:rPr>
          <w:rFonts w:hint="eastAsia"/>
        </w:rPr>
        <w:t>。每一接收天线接收到来自</w:t>
      </w:r>
      <w:r w:rsidRPr="00F472CC">
        <w:rPr>
          <w:rFonts w:hint="eastAsia"/>
          <w:i/>
        </w:rPr>
        <w:t>M</w:t>
      </w:r>
      <w:proofErr w:type="gramStart"/>
      <w:r w:rsidRPr="00F472CC">
        <w:rPr>
          <w:rFonts w:hint="eastAsia"/>
        </w:rPr>
        <w:t>个</w:t>
      </w:r>
      <w:proofErr w:type="gramEnd"/>
      <w:r w:rsidRPr="00F472CC">
        <w:rPr>
          <w:rFonts w:hint="eastAsia"/>
        </w:rPr>
        <w:t>发射天线的信号，需要完成</w:t>
      </w:r>
      <w:r w:rsidRPr="00F472CC">
        <w:rPr>
          <w:rFonts w:hint="eastAsia"/>
          <w:i/>
        </w:rPr>
        <w:t>M</w:t>
      </w:r>
      <w:r w:rsidRPr="00F472CC">
        <w:rPr>
          <w:rFonts w:hint="eastAsia"/>
        </w:rPr>
        <w:t>次搜索，则一个接收天线所需的复杂度为</w:t>
      </w:r>
      <w:r w:rsidRPr="00F472CC">
        <w:rPr>
          <w:position w:val="-10"/>
        </w:rPr>
        <w:object w:dxaOrig="440" w:dyaOrig="320" w14:anchorId="4F3E0B4A">
          <v:shape id="_x0000_i1072" type="#_x0000_t75" style="width:21.9pt;height:15.55pt" o:ole="">
            <v:imagedata r:id="rId108" o:title=""/>
          </v:shape>
          <o:OLEObject Type="Embed" ProgID="Equation.DSMT4" ShapeID="_x0000_i1072" DrawAspect="Content" ObjectID="_1840002730" r:id="rId109"/>
        </w:object>
      </w:r>
      <w:r w:rsidRPr="00F472CC">
        <w:rPr>
          <w:rFonts w:hint="eastAsia"/>
        </w:rPr>
        <w:t>。分布式</w:t>
      </w:r>
      <w:r w:rsidRPr="00F472CC">
        <w:rPr>
          <w:rFonts w:hint="eastAsia"/>
        </w:rPr>
        <w:t>MIMO</w:t>
      </w:r>
      <w:r w:rsidRPr="00F472CC">
        <w:rPr>
          <w:rFonts w:hint="eastAsia"/>
        </w:rPr>
        <w:t>雷达系统共有</w:t>
      </w:r>
      <w:r w:rsidRPr="00F472CC">
        <w:rPr>
          <w:rFonts w:hint="eastAsia"/>
          <w:i/>
        </w:rPr>
        <w:t>N</w:t>
      </w:r>
      <w:proofErr w:type="gramStart"/>
      <w:r w:rsidRPr="00F472CC">
        <w:rPr>
          <w:rFonts w:hint="eastAsia"/>
        </w:rPr>
        <w:t>个</w:t>
      </w:r>
      <w:proofErr w:type="gramEnd"/>
      <w:r w:rsidRPr="00F472CC">
        <w:rPr>
          <w:rFonts w:hint="eastAsia"/>
        </w:rPr>
        <w:t>接收天线，故总的复杂度为</w:t>
      </w:r>
      <w:r w:rsidRPr="00F472CC">
        <w:rPr>
          <w:position w:val="-10"/>
        </w:rPr>
        <w:object w:dxaOrig="600" w:dyaOrig="320" w14:anchorId="1A43FA4A">
          <v:shape id="_x0000_i1073" type="#_x0000_t75" style="width:29.95pt;height:15.55pt" o:ole="">
            <v:imagedata r:id="rId110" o:title=""/>
          </v:shape>
          <o:OLEObject Type="Embed" ProgID="Equation.DSMT4" ShapeID="_x0000_i1073" DrawAspect="Content" ObjectID="_1840002731" r:id="rId111"/>
        </w:object>
      </w:r>
      <w:r w:rsidRPr="00F472CC">
        <w:rPr>
          <w:rFonts w:hint="eastAsia"/>
        </w:rPr>
        <w:t>。对于</w:t>
      </w:r>
      <w:r w:rsidR="00904CE3">
        <w:t>(15)</w:t>
      </w:r>
      <w:r w:rsidRPr="00F472CC">
        <w:rPr>
          <w:rFonts w:hint="eastAsia"/>
        </w:rPr>
        <w:t>的集中式</w:t>
      </w:r>
      <w:r w:rsidRPr="00F472CC">
        <w:rPr>
          <w:rFonts w:hint="eastAsia"/>
        </w:rPr>
        <w:t>MIMO</w:t>
      </w:r>
      <w:r w:rsidRPr="00F472CC">
        <w:rPr>
          <w:rFonts w:hint="eastAsia"/>
        </w:rPr>
        <w:t>雷达检测器，总共需要进行一次二维搜索来求得二维向量</w:t>
      </w:r>
      <w:r w:rsidRPr="00F472CC">
        <w:rPr>
          <w:position w:val="-14"/>
        </w:rPr>
        <w:object w:dxaOrig="740" w:dyaOrig="380" w14:anchorId="3CE5B71C">
          <v:shape id="_x0000_i1074" type="#_x0000_t75" style="width:37.45pt;height:19pt" o:ole="">
            <v:imagedata r:id="rId112" o:title=""/>
          </v:shape>
          <o:OLEObject Type="Embed" ProgID="Equation.DSMT4" ShapeID="_x0000_i1074" DrawAspect="Content" ObjectID="_1840002732" r:id="rId113"/>
        </w:object>
      </w:r>
      <w:r w:rsidRPr="00F472CC">
        <w:rPr>
          <w:rFonts w:hint="eastAsia"/>
        </w:rPr>
        <w:t>，所需复杂度的数量级为</w:t>
      </w:r>
      <w:r w:rsidRPr="00F472CC">
        <w:rPr>
          <w:position w:val="-10"/>
        </w:rPr>
        <w:object w:dxaOrig="279" w:dyaOrig="360" w14:anchorId="53AE78EC">
          <v:shape id="_x0000_i1075" type="#_x0000_t75" style="width:15pt;height:19pt" o:ole="">
            <v:imagedata r:id="rId114" o:title=""/>
          </v:shape>
          <o:OLEObject Type="Embed" ProgID="Equation.DSMT4" ShapeID="_x0000_i1075" DrawAspect="Content" ObjectID="_1840002733" r:id="rId115"/>
        </w:object>
      </w:r>
      <w:r w:rsidRPr="00F472CC">
        <w:rPr>
          <w:rFonts w:hint="eastAsia"/>
        </w:rPr>
        <w:t>。当</w:t>
      </w:r>
      <w:r w:rsidRPr="00F472CC">
        <w:rPr>
          <w:rFonts w:hint="eastAsia"/>
          <w:i/>
        </w:rPr>
        <w:t>M</w:t>
      </w:r>
      <w:r w:rsidRPr="00F472CC">
        <w:rPr>
          <w:rFonts w:hint="eastAsia"/>
        </w:rPr>
        <w:t>和</w:t>
      </w:r>
      <w:r w:rsidRPr="00F472CC">
        <w:rPr>
          <w:rFonts w:hint="eastAsia"/>
          <w:i/>
        </w:rPr>
        <w:t>N</w:t>
      </w:r>
      <w:r w:rsidRPr="00F472CC">
        <w:rPr>
          <w:rFonts w:hint="eastAsia"/>
        </w:rPr>
        <w:t>较</w:t>
      </w:r>
      <w:r>
        <w:rPr>
          <w:rFonts w:hint="eastAsia"/>
        </w:rPr>
        <w:t>小</w:t>
      </w:r>
      <w:r w:rsidRPr="00F472CC">
        <w:rPr>
          <w:rFonts w:hint="eastAsia"/>
        </w:rPr>
        <w:t>时，分布式</w:t>
      </w:r>
      <w:r w:rsidRPr="00F472CC">
        <w:rPr>
          <w:rFonts w:hint="eastAsia"/>
        </w:rPr>
        <w:t>MIMO</w:t>
      </w:r>
      <w:r w:rsidRPr="00F472CC">
        <w:rPr>
          <w:rFonts w:hint="eastAsia"/>
        </w:rPr>
        <w:t>雷达系统的复杂度较低。当然，由于计算</w:t>
      </w:r>
      <w:r w:rsidRPr="00F472CC">
        <w:rPr>
          <w:rFonts w:hint="eastAsia"/>
        </w:rPr>
        <w:t>GLRT</w:t>
      </w:r>
      <w:r w:rsidRPr="00F472CC">
        <w:rPr>
          <w:rFonts w:hint="eastAsia"/>
        </w:rPr>
        <w:t>检测统计量所需的</w:t>
      </w:r>
      <w:r w:rsidRPr="00F472CC">
        <w:rPr>
          <w:rFonts w:hint="eastAsia"/>
          <w:i/>
        </w:rPr>
        <w:t>MN</w:t>
      </w:r>
      <w:r w:rsidRPr="00F472CC">
        <w:rPr>
          <w:rFonts w:hint="eastAsia"/>
        </w:rPr>
        <w:t>个多普勒频移是对各收发路径分别独立估计得来的，而实际上这些多普勒频移是对应于同一目标的、是有关联的，所以分布式</w:t>
      </w:r>
      <w:r w:rsidRPr="00F472CC">
        <w:rPr>
          <w:rFonts w:hint="eastAsia"/>
        </w:rPr>
        <w:t>MIMO</w:t>
      </w:r>
      <w:r w:rsidRPr="00F472CC">
        <w:rPr>
          <w:rFonts w:hint="eastAsia"/>
        </w:rPr>
        <w:t>检测器的性能相对较低。</w:t>
      </w:r>
      <w:r>
        <w:rPr>
          <w:rFonts w:hint="eastAsia"/>
        </w:rPr>
        <w:t>分布式</w:t>
      </w:r>
      <w:r>
        <w:t>检测器框图如</w:t>
      </w:r>
      <w:r w:rsidR="00904CE3">
        <w:rPr>
          <w:rFonts w:hint="eastAsia"/>
        </w:rPr>
        <w:t>图</w:t>
      </w:r>
      <w:r w:rsidR="00904CE3">
        <w:rPr>
          <w:rFonts w:hint="eastAsia"/>
        </w:rPr>
        <w:t>3</w:t>
      </w:r>
      <w:r>
        <w:rPr>
          <w:rFonts w:hint="eastAsia"/>
        </w:rPr>
        <w:t>所示</w:t>
      </w:r>
      <w:r>
        <w:t>，</w:t>
      </w:r>
    </w:p>
    <w:p w14:paraId="1E6E7F70" w14:textId="77777777" w:rsidR="000F6ED8" w:rsidRDefault="000F6ED8" w:rsidP="000F6ED8">
      <w:pPr>
        <w:pStyle w:val="-22"/>
        <w:keepNext/>
        <w:spacing w:line="240" w:lineRule="auto"/>
        <w:ind w:firstLineChars="0"/>
        <w:jc w:val="center"/>
      </w:pPr>
      <w:r>
        <w:object w:dxaOrig="7821" w:dyaOrig="5786" w14:anchorId="6761E813">
          <v:shape id="_x0000_i1076" type="#_x0000_t75" style="width:390.55pt;height:289.75pt" o:ole="">
            <v:imagedata r:id="rId116" o:title=""/>
          </v:shape>
          <o:OLEObject Type="Embed" ProgID="Visio.Drawing.11" ShapeID="_x0000_i1076" DrawAspect="Content" ObjectID="_1840002734" r:id="rId117"/>
        </w:object>
      </w:r>
    </w:p>
    <w:p w14:paraId="101BB69E" w14:textId="77777777" w:rsidR="000F6ED8" w:rsidRDefault="000F6ED8" w:rsidP="000F6ED8">
      <w:pPr>
        <w:pStyle w:val="aa"/>
        <w:ind w:firstLine="480"/>
        <w:jc w:val="center"/>
        <w:rPr>
          <w:rFonts w:ascii="Times New Roman" w:eastAsia="楷体" w:hAnsi="Times New Roman" w:cstheme="minorBidi"/>
          <w:sz w:val="24"/>
          <w:szCs w:val="22"/>
        </w:rPr>
      </w:pPr>
      <w:r w:rsidRPr="00B91830">
        <w:rPr>
          <w:rFonts w:ascii="Times New Roman" w:eastAsia="楷体" w:hAnsi="Times New Roman" w:cstheme="minorBidi" w:hint="eastAsia"/>
          <w:sz w:val="24"/>
          <w:szCs w:val="22"/>
        </w:rPr>
        <w:t>图</w:t>
      </w:r>
      <w:r w:rsidRPr="00B91830">
        <w:rPr>
          <w:rFonts w:ascii="Times New Roman" w:eastAsia="楷体" w:hAnsi="Times New Roman" w:cstheme="minorBidi" w:hint="eastAsia"/>
          <w:sz w:val="24"/>
          <w:szCs w:val="22"/>
        </w:rPr>
        <w:t xml:space="preserve"> </w:t>
      </w:r>
      <w:r w:rsidRPr="00B91830">
        <w:rPr>
          <w:rFonts w:ascii="Times New Roman" w:eastAsia="楷体" w:hAnsi="Times New Roman" w:cstheme="minorBidi"/>
          <w:sz w:val="24"/>
          <w:szCs w:val="22"/>
        </w:rPr>
        <w:fldChar w:fldCharType="begin"/>
      </w:r>
      <w:r w:rsidRPr="00B91830">
        <w:rPr>
          <w:rFonts w:ascii="Times New Roman" w:eastAsia="楷体" w:hAnsi="Times New Roman" w:cstheme="minorBidi"/>
          <w:sz w:val="24"/>
          <w:szCs w:val="22"/>
        </w:rPr>
        <w:instrText xml:space="preserve"> </w:instrText>
      </w:r>
      <w:r w:rsidRPr="00B91830">
        <w:rPr>
          <w:rFonts w:ascii="Times New Roman" w:eastAsia="楷体" w:hAnsi="Times New Roman" w:cstheme="minorBidi" w:hint="eastAsia"/>
          <w:sz w:val="24"/>
          <w:szCs w:val="22"/>
        </w:rPr>
        <w:instrText xml:space="preserve">SEQ </w:instrText>
      </w:r>
      <w:r w:rsidRPr="00B91830">
        <w:rPr>
          <w:rFonts w:ascii="Times New Roman" w:eastAsia="楷体" w:hAnsi="Times New Roman" w:cstheme="minorBidi" w:hint="eastAsia"/>
          <w:sz w:val="24"/>
          <w:szCs w:val="22"/>
        </w:rPr>
        <w:instrText>图</w:instrText>
      </w:r>
      <w:r w:rsidRPr="00B91830">
        <w:rPr>
          <w:rFonts w:ascii="Times New Roman" w:eastAsia="楷体" w:hAnsi="Times New Roman" w:cstheme="minorBidi" w:hint="eastAsia"/>
          <w:sz w:val="24"/>
          <w:szCs w:val="22"/>
        </w:rPr>
        <w:instrText xml:space="preserve"> \* ARABIC</w:instrText>
      </w:r>
      <w:r w:rsidRPr="00B91830">
        <w:rPr>
          <w:rFonts w:ascii="Times New Roman" w:eastAsia="楷体" w:hAnsi="Times New Roman" w:cstheme="minorBidi"/>
          <w:sz w:val="24"/>
          <w:szCs w:val="22"/>
        </w:rPr>
        <w:instrText xml:space="preserve"> </w:instrText>
      </w:r>
      <w:r w:rsidRPr="00B91830">
        <w:rPr>
          <w:rFonts w:ascii="Times New Roman" w:eastAsia="楷体" w:hAnsi="Times New Roman" w:cstheme="minorBidi"/>
          <w:sz w:val="24"/>
          <w:szCs w:val="22"/>
        </w:rPr>
        <w:fldChar w:fldCharType="separate"/>
      </w:r>
      <w:r>
        <w:rPr>
          <w:rFonts w:ascii="Times New Roman" w:eastAsia="楷体" w:hAnsi="Times New Roman" w:cstheme="minorBidi"/>
          <w:noProof/>
          <w:sz w:val="24"/>
          <w:szCs w:val="22"/>
        </w:rPr>
        <w:t>3</w:t>
      </w:r>
      <w:r w:rsidRPr="00B91830">
        <w:rPr>
          <w:rFonts w:ascii="Times New Roman" w:eastAsia="楷体" w:hAnsi="Times New Roman" w:cstheme="minorBidi"/>
          <w:sz w:val="24"/>
          <w:szCs w:val="22"/>
        </w:rPr>
        <w:fldChar w:fldCharType="end"/>
      </w:r>
      <w:r w:rsidRPr="00B91830">
        <w:rPr>
          <w:rFonts w:ascii="Times New Roman" w:eastAsia="楷体" w:hAnsi="Times New Roman" w:cstheme="minorBidi" w:hint="eastAsia"/>
          <w:sz w:val="24"/>
          <w:szCs w:val="22"/>
        </w:rPr>
        <w:t>多站</w:t>
      </w:r>
      <w:r w:rsidRPr="00B91830">
        <w:rPr>
          <w:rFonts w:ascii="Times New Roman" w:eastAsia="楷体" w:hAnsi="Times New Roman" w:cstheme="minorBidi" w:hint="eastAsia"/>
          <w:sz w:val="24"/>
          <w:szCs w:val="22"/>
        </w:rPr>
        <w:t>MIMO</w:t>
      </w:r>
      <w:r w:rsidRPr="00B91830">
        <w:rPr>
          <w:rFonts w:ascii="Times New Roman" w:eastAsia="楷体" w:hAnsi="Times New Roman" w:cstheme="minorBidi" w:hint="eastAsia"/>
          <w:sz w:val="24"/>
          <w:szCs w:val="22"/>
        </w:rPr>
        <w:t>分布式检测器框图</w:t>
      </w:r>
    </w:p>
    <w:p w14:paraId="12399774" w14:textId="77777777" w:rsidR="008A0AF8" w:rsidRDefault="008A0AF8" w:rsidP="008A0AF8">
      <w:pPr>
        <w:pStyle w:val="4"/>
        <w:numPr>
          <w:ilvl w:val="2"/>
          <w:numId w:val="4"/>
        </w:numPr>
      </w:pPr>
      <w:r>
        <w:rPr>
          <w:rFonts w:hint="eastAsia"/>
        </w:rPr>
        <w:t>非</w:t>
      </w:r>
      <w:r>
        <w:t>相参</w:t>
      </w:r>
      <w:r>
        <w:rPr>
          <w:rFonts w:hint="eastAsia"/>
        </w:rPr>
        <w:t>检测</w:t>
      </w:r>
      <w:r>
        <w:t>器</w:t>
      </w:r>
      <w:r>
        <w:rPr>
          <w:rFonts w:hint="eastAsia"/>
        </w:rPr>
        <w:t>性能</w:t>
      </w:r>
    </w:p>
    <w:p w14:paraId="4673FEA1" w14:textId="77777777" w:rsidR="008A0AF8" w:rsidRDefault="008A0AF8" w:rsidP="008A0AF8">
      <w:pPr>
        <w:ind w:firstLine="480"/>
      </w:pPr>
      <w:r>
        <w:rPr>
          <w:rFonts w:hint="eastAsia"/>
        </w:rPr>
        <w:t>针对</w:t>
      </w:r>
      <w:r>
        <w:t>集中式检测器，</w:t>
      </w:r>
      <w:r>
        <w:rPr>
          <w:rFonts w:hint="eastAsia"/>
        </w:rPr>
        <w:t>对</w:t>
      </w:r>
      <w:r>
        <w:t>固定的</w:t>
      </w:r>
      <w:r w:rsidRPr="00501D53">
        <w:rPr>
          <w:position w:val="-14"/>
        </w:rPr>
        <w:object w:dxaOrig="540" w:dyaOrig="380" w14:anchorId="321101C9">
          <v:shape id="_x0000_i1077" type="#_x0000_t75" style="width:27.05pt;height:19pt" o:ole="">
            <v:imagedata r:id="rId118" o:title=""/>
          </v:shape>
          <o:OLEObject Type="Embed" ProgID="Equation.DSMT4" ShapeID="_x0000_i1077" DrawAspect="Content" ObjectID="_1840002735" r:id="rId119"/>
        </w:object>
      </w:r>
      <w:r>
        <w:rPr>
          <w:rFonts w:hint="eastAsia"/>
        </w:rPr>
        <w:t>，</w:t>
      </w:r>
      <w:r>
        <w:t>由式</w:t>
      </w:r>
      <w:r w:rsidR="00904CE3">
        <w:rPr>
          <w:rFonts w:hint="eastAsia"/>
        </w:rPr>
        <w:t>(</w:t>
      </w:r>
      <w:r w:rsidR="00904CE3">
        <w:t>15</w:t>
      </w:r>
      <w:r w:rsidR="00904CE3">
        <w:rPr>
          <w:rFonts w:hint="eastAsia"/>
        </w:rPr>
        <w:t>)</w:t>
      </w:r>
      <w:r>
        <w:rPr>
          <w:rFonts w:hint="eastAsia"/>
        </w:rPr>
        <w:t>，</w:t>
      </w:r>
      <w:r>
        <w:t>其</w:t>
      </w:r>
      <w:r>
        <w:rPr>
          <w:rFonts w:hint="eastAsia"/>
        </w:rPr>
        <w:t>判决</w:t>
      </w:r>
      <w:r>
        <w:t>统计量为</w:t>
      </w:r>
    </w:p>
    <w:p w14:paraId="6AFC36E2" w14:textId="77777777" w:rsidR="008A0AF8" w:rsidRPr="00AC4185" w:rsidRDefault="008A0AF8" w:rsidP="008A0AF8">
      <w:pPr>
        <w:pStyle w:val="MTDisplayEquation"/>
        <w:spacing w:line="240" w:lineRule="auto"/>
        <w:ind w:firstLine="480"/>
      </w:pPr>
      <w:r>
        <w:tab/>
      </w:r>
      <w:r w:rsidRPr="00501D53">
        <w:rPr>
          <w:position w:val="-32"/>
        </w:rPr>
        <w:object w:dxaOrig="3400" w:dyaOrig="859" w14:anchorId="517E508A">
          <v:shape id="_x0000_i1078" type="#_x0000_t75" style="width:170.5pt;height:43.2pt" o:ole="">
            <v:imagedata r:id="rId120" o:title=""/>
          </v:shape>
          <o:OLEObject Type="Embed" ProgID="Equation.DSMT4" ShapeID="_x0000_i1078" DrawAspect="Content" ObjectID="_1840002736" r:id="rId12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Pr>
          <w:noProof/>
        </w:rPr>
        <w:instrText>20</w:instrText>
      </w:r>
      <w:r>
        <w:rPr>
          <w:noProof/>
        </w:rPr>
        <w:fldChar w:fldCharType="end"/>
      </w:r>
      <w:r>
        <w:instrText>)</w:instrText>
      </w:r>
      <w:r>
        <w:fldChar w:fldCharType="end"/>
      </w:r>
    </w:p>
    <w:p w14:paraId="68D2787B" w14:textId="77777777" w:rsidR="008A0AF8" w:rsidRDefault="008A0AF8" w:rsidP="008A0AF8">
      <w:pPr>
        <w:pStyle w:val="MTDisplayEquation"/>
        <w:spacing w:line="240" w:lineRule="auto"/>
        <w:ind w:firstLine="480"/>
      </w:pPr>
      <w:r>
        <w:tab/>
      </w:r>
      <w:r w:rsidRPr="004E1FE2">
        <w:rPr>
          <w:position w:val="-14"/>
        </w:rPr>
        <w:object w:dxaOrig="3540" w:dyaOrig="420" w14:anchorId="75E493C6">
          <v:shape id="_x0000_i1079" type="#_x0000_t75" style="width:176.85pt;height:20.15pt" o:ole="">
            <v:imagedata r:id="rId122" o:title=""/>
          </v:shape>
          <o:OLEObject Type="Embed" ProgID="Equation.DSMT4" ShapeID="_x0000_i1079" DrawAspect="Content" ObjectID="_1840002737" r:id="rId12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Pr>
          <w:noProof/>
        </w:rPr>
        <w:instrText>21</w:instrText>
      </w:r>
      <w:r>
        <w:rPr>
          <w:noProof/>
        </w:rPr>
        <w:fldChar w:fldCharType="end"/>
      </w:r>
      <w:r>
        <w:instrText>)</w:instrText>
      </w:r>
      <w:r>
        <w:fldChar w:fldCharType="end"/>
      </w:r>
    </w:p>
    <w:p w14:paraId="6D64F49A" w14:textId="77777777" w:rsidR="008A0AF8" w:rsidRDefault="008A0AF8" w:rsidP="008A0AF8">
      <w:pPr>
        <w:ind w:firstLineChars="0" w:firstLine="0"/>
      </w:pPr>
      <w:r>
        <w:rPr>
          <w:rFonts w:hint="eastAsia"/>
        </w:rPr>
        <w:t>由</w:t>
      </w:r>
      <w:r w:rsidRPr="006B50D1">
        <w:rPr>
          <w:b/>
        </w:rPr>
        <w:t>假设</w:t>
      </w:r>
      <w:r>
        <w:rPr>
          <w:b/>
        </w:rPr>
        <w:t>1</w:t>
      </w:r>
      <w:r w:rsidRPr="006B50D1">
        <w:rPr>
          <w:rFonts w:hint="eastAsia"/>
        </w:rPr>
        <w:t>，</w:t>
      </w:r>
      <w:r w:rsidRPr="006B50D1">
        <w:rPr>
          <w:position w:val="-16"/>
        </w:rPr>
        <w:object w:dxaOrig="1880" w:dyaOrig="440" w14:anchorId="5D06045F">
          <v:shape id="_x0000_i1080" type="#_x0000_t75" style="width:93.9pt;height:21.9pt" o:ole="">
            <v:imagedata r:id="rId124" o:title=""/>
          </v:shape>
          <o:OLEObject Type="Embed" ProgID="Equation.DSMT4" ShapeID="_x0000_i1080" DrawAspect="Content" ObjectID="_1840002738" r:id="rId125"/>
        </w:object>
      </w:r>
      <w:r w:rsidRPr="006B50D1">
        <w:rPr>
          <w:rFonts w:hint="eastAsia"/>
        </w:rPr>
        <w:t>，</w:t>
      </w:r>
      <w:r>
        <w:rPr>
          <w:rFonts w:hint="eastAsia"/>
        </w:rPr>
        <w:t>则有</w:t>
      </w:r>
    </w:p>
    <w:p w14:paraId="5508A3B1" w14:textId="77777777" w:rsidR="008A0AF8" w:rsidRDefault="008A0AF8" w:rsidP="008A0AF8">
      <w:pPr>
        <w:pStyle w:val="MTDisplayEquation"/>
        <w:spacing w:line="240" w:lineRule="auto"/>
        <w:ind w:firstLine="480"/>
      </w:pPr>
      <w:r>
        <w:tab/>
      </w:r>
      <w:r w:rsidRPr="0098034F">
        <w:rPr>
          <w:position w:val="-40"/>
        </w:rPr>
        <w:object w:dxaOrig="3580" w:dyaOrig="920" w14:anchorId="4AE28AA6">
          <v:shape id="_x0000_i1081" type="#_x0000_t75" style="width:178.55pt;height:45.5pt" o:ole="">
            <v:imagedata r:id="rId126" o:title=""/>
          </v:shape>
          <o:OLEObject Type="Embed" ProgID="Equation.DSMT4" ShapeID="_x0000_i1081" DrawAspect="Content" ObjectID="_1840002739" r:id="rId12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Pr>
          <w:noProof/>
        </w:rPr>
        <w:instrText>22</w:instrText>
      </w:r>
      <w:r>
        <w:rPr>
          <w:noProof/>
        </w:rPr>
        <w:fldChar w:fldCharType="end"/>
      </w:r>
      <w:r>
        <w:instrText>)</w:instrText>
      </w:r>
      <w:r>
        <w:fldChar w:fldCharType="end"/>
      </w:r>
    </w:p>
    <w:p w14:paraId="477C9EEF" w14:textId="77777777" w:rsidR="008A0AF8" w:rsidRDefault="008A0AF8" w:rsidP="008A0AF8">
      <w:pPr>
        <w:pStyle w:val="MTDisplayEquation"/>
        <w:spacing w:line="240" w:lineRule="auto"/>
        <w:ind w:firstLine="480"/>
      </w:pPr>
      <w:r>
        <w:tab/>
      </w:r>
      <w:r w:rsidRPr="00F854BA">
        <w:rPr>
          <w:position w:val="-102"/>
        </w:rPr>
        <w:object w:dxaOrig="6640" w:dyaOrig="2400" w14:anchorId="6FEDEFD9">
          <v:shape id="_x0000_i1082" type="#_x0000_t75" style="width:332.95pt;height:120.4pt" o:ole="">
            <v:imagedata r:id="rId128" o:title=""/>
          </v:shape>
          <o:OLEObject Type="Embed" ProgID="Equation.DSMT4" ShapeID="_x0000_i1082" DrawAspect="Content" ObjectID="_1840002740" r:id="rId12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Pr>
          <w:noProof/>
        </w:rPr>
        <w:instrText>23</w:instrText>
      </w:r>
      <w:r>
        <w:rPr>
          <w:noProof/>
        </w:rPr>
        <w:fldChar w:fldCharType="end"/>
      </w:r>
      <w:r>
        <w:instrText>)</w:instrText>
      </w:r>
      <w:r>
        <w:fldChar w:fldCharType="end"/>
      </w:r>
    </w:p>
    <w:p w14:paraId="12EA044E" w14:textId="77777777" w:rsidR="008A0AF8" w:rsidRDefault="008A0AF8" w:rsidP="008A0AF8">
      <w:pPr>
        <w:ind w:firstLineChars="0" w:firstLine="0"/>
      </w:pPr>
      <w:r>
        <w:rPr>
          <w:rFonts w:hint="eastAsia"/>
        </w:rPr>
        <w:lastRenderedPageBreak/>
        <w:t>设</w:t>
      </w:r>
      <w:r>
        <w:t>波束指向都指向目标，则有</w:t>
      </w:r>
      <w:r w:rsidRPr="000E7195">
        <w:rPr>
          <w:position w:val="-12"/>
        </w:rPr>
        <w:object w:dxaOrig="1600" w:dyaOrig="360" w14:anchorId="1617471A">
          <v:shape id="_x0000_i1083" type="#_x0000_t75" style="width:80.05pt;height:19pt" o:ole="">
            <v:imagedata r:id="rId130" o:title=""/>
          </v:shape>
          <o:OLEObject Type="Embed" ProgID="Equation.DSMT4" ShapeID="_x0000_i1083" DrawAspect="Content" ObjectID="_1840002741" r:id="rId131"/>
        </w:object>
      </w:r>
      <w:r>
        <w:rPr>
          <w:rFonts w:hint="eastAsia"/>
        </w:rPr>
        <w:t>，于是</w:t>
      </w:r>
    </w:p>
    <w:p w14:paraId="36B3D0C5" w14:textId="77777777" w:rsidR="008A0AF8" w:rsidRPr="000E7195" w:rsidRDefault="008A0AF8" w:rsidP="008A0AF8">
      <w:pPr>
        <w:pStyle w:val="MTDisplayEquation"/>
        <w:spacing w:line="240" w:lineRule="auto"/>
        <w:ind w:firstLine="480"/>
      </w:pPr>
      <w:r>
        <w:tab/>
      </w:r>
      <w:r w:rsidRPr="000E7195">
        <w:rPr>
          <w:position w:val="-40"/>
        </w:rPr>
        <w:object w:dxaOrig="5600" w:dyaOrig="920" w14:anchorId="160F803F">
          <v:shape id="_x0000_i1084" type="#_x0000_t75" style="width:280.5pt;height:45.5pt" o:ole="">
            <v:imagedata r:id="rId132" o:title=""/>
          </v:shape>
          <o:OLEObject Type="Embed" ProgID="Equation.DSMT4" ShapeID="_x0000_i1084" DrawAspect="Content" ObjectID="_1840002742" r:id="rId13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Pr>
          <w:noProof/>
        </w:rPr>
        <w:instrText>24</w:instrText>
      </w:r>
      <w:r>
        <w:rPr>
          <w:noProof/>
        </w:rPr>
        <w:fldChar w:fldCharType="end"/>
      </w:r>
      <w:r>
        <w:instrText>)</w:instrText>
      </w:r>
      <w:r>
        <w:fldChar w:fldCharType="end"/>
      </w:r>
    </w:p>
    <w:p w14:paraId="2B5CE464" w14:textId="77777777" w:rsidR="008A0AF8" w:rsidRDefault="008A0AF8" w:rsidP="008A0AF8">
      <w:pPr>
        <w:ind w:firstLineChars="0" w:firstLine="0"/>
      </w:pPr>
      <w:r>
        <w:rPr>
          <w:rFonts w:hint="eastAsia"/>
        </w:rPr>
        <w:t>同理</w:t>
      </w:r>
      <w:r>
        <w:t>，</w:t>
      </w:r>
    </w:p>
    <w:p w14:paraId="25B2AD77" w14:textId="77777777" w:rsidR="008A0AF8" w:rsidRDefault="008A0AF8" w:rsidP="008A0AF8">
      <w:pPr>
        <w:pStyle w:val="MTDisplayEquation"/>
        <w:spacing w:line="240" w:lineRule="auto"/>
        <w:ind w:firstLine="480"/>
      </w:pPr>
      <w:r>
        <w:tab/>
      </w:r>
      <w:r w:rsidRPr="000E7195">
        <w:rPr>
          <w:position w:val="-40"/>
        </w:rPr>
        <w:object w:dxaOrig="3600" w:dyaOrig="920" w14:anchorId="6BB7B585">
          <v:shape id="_x0000_i1085" type="#_x0000_t75" style="width:180.85pt;height:45.5pt" o:ole="">
            <v:imagedata r:id="rId134" o:title=""/>
          </v:shape>
          <o:OLEObject Type="Embed" ProgID="Equation.DSMT4" ShapeID="_x0000_i1085" DrawAspect="Content" ObjectID="_1840002743" r:id="rId13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Pr>
          <w:noProof/>
        </w:rPr>
        <w:instrText>25</w:instrText>
      </w:r>
      <w:r>
        <w:rPr>
          <w:noProof/>
        </w:rPr>
        <w:fldChar w:fldCharType="end"/>
      </w:r>
      <w:r>
        <w:instrText>)</w:instrText>
      </w:r>
      <w:r>
        <w:fldChar w:fldCharType="end"/>
      </w:r>
    </w:p>
    <w:p w14:paraId="52B57F9A" w14:textId="77777777" w:rsidR="008A0AF8" w:rsidRPr="000E7195" w:rsidRDefault="008A0AF8" w:rsidP="008A0AF8">
      <w:pPr>
        <w:pStyle w:val="MTDisplayEquation"/>
        <w:spacing w:line="240" w:lineRule="auto"/>
        <w:ind w:firstLine="480"/>
      </w:pPr>
      <w:r>
        <w:tab/>
      </w:r>
      <w:r w:rsidRPr="000E7195">
        <w:rPr>
          <w:position w:val="-40"/>
        </w:rPr>
        <w:object w:dxaOrig="3739" w:dyaOrig="920" w14:anchorId="01BB97D8">
          <v:shape id="_x0000_i1086" type="#_x0000_t75" style="width:187.8pt;height:45.5pt" o:ole="">
            <v:imagedata r:id="rId136" o:title=""/>
          </v:shape>
          <o:OLEObject Type="Embed" ProgID="Equation.DSMT4" ShapeID="_x0000_i1086" DrawAspect="Content" ObjectID="_1840002744" r:id="rId13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Pr>
          <w:noProof/>
        </w:rPr>
        <w:instrText>26</w:instrText>
      </w:r>
      <w:r>
        <w:rPr>
          <w:noProof/>
        </w:rPr>
        <w:fldChar w:fldCharType="end"/>
      </w:r>
      <w:r>
        <w:instrText>)</w:instrText>
      </w:r>
      <w:r>
        <w:fldChar w:fldCharType="end"/>
      </w:r>
    </w:p>
    <w:p w14:paraId="17ED1AD4" w14:textId="77777777" w:rsidR="008A0AF8" w:rsidRDefault="008A0AF8" w:rsidP="008A0AF8">
      <w:pPr>
        <w:ind w:firstLine="480"/>
      </w:pPr>
      <w:r>
        <w:rPr>
          <w:rFonts w:hint="eastAsia"/>
        </w:rPr>
        <w:t>因此</w:t>
      </w:r>
      <w:r>
        <w:t>，可以看出</w:t>
      </w:r>
      <w:r w:rsidRPr="00A45C9A">
        <w:rPr>
          <w:position w:val="-12"/>
        </w:rPr>
        <w:object w:dxaOrig="380" w:dyaOrig="400" w14:anchorId="14BCFBEF">
          <v:shape id="_x0000_i1087" type="#_x0000_t75" style="width:19pt;height:19pt" o:ole="">
            <v:imagedata r:id="rId138" o:title=""/>
          </v:shape>
          <o:OLEObject Type="Embed" ProgID="Equation.DSMT4" ShapeID="_x0000_i1087" DrawAspect="Content" ObjectID="_1840002745" r:id="rId139"/>
        </w:object>
      </w:r>
      <w:r>
        <w:rPr>
          <w:rFonts w:hint="eastAsia"/>
        </w:rPr>
        <w:t>是</w:t>
      </w:r>
      <w:r>
        <w:rPr>
          <w:rFonts w:hint="eastAsia"/>
        </w:rPr>
        <w:t>2MN</w:t>
      </w:r>
      <w:proofErr w:type="gramStart"/>
      <w:r>
        <w:rPr>
          <w:rFonts w:hint="eastAsia"/>
        </w:rPr>
        <w:t>个</w:t>
      </w:r>
      <w:proofErr w:type="gramEnd"/>
      <w:r>
        <w:t>独立</w:t>
      </w:r>
      <w:r>
        <w:rPr>
          <w:rFonts w:hint="eastAsia"/>
        </w:rPr>
        <w:t>同分布的实高斯变量的平方和，它应服从加权的自由度为</w:t>
      </w:r>
      <w:r>
        <w:rPr>
          <w:rFonts w:hint="eastAsia"/>
        </w:rPr>
        <w:t xml:space="preserve">2MN </w:t>
      </w:r>
      <w:r>
        <w:rPr>
          <w:rFonts w:hint="eastAsia"/>
        </w:rPr>
        <w:t>的卡方分布，表示为</w:t>
      </w:r>
    </w:p>
    <w:p w14:paraId="7E2AEF5C" w14:textId="77777777" w:rsidR="008A0AF8" w:rsidRDefault="008A0AF8" w:rsidP="008A0AF8">
      <w:pPr>
        <w:pStyle w:val="MTDisplayEquation"/>
        <w:spacing w:line="240" w:lineRule="auto"/>
        <w:ind w:firstLine="480"/>
      </w:pPr>
      <w:r>
        <w:tab/>
      </w:r>
      <w:r w:rsidRPr="000E7195">
        <w:rPr>
          <w:position w:val="-30"/>
        </w:rPr>
        <w:object w:dxaOrig="3820" w:dyaOrig="720" w14:anchorId="3119B7B9">
          <v:shape id="_x0000_i1088" type="#_x0000_t75" style="width:190.65pt;height:36.85pt" o:ole="">
            <v:imagedata r:id="rId140" o:title=""/>
          </v:shape>
          <o:OLEObject Type="Embed" ProgID="Equation.DSMT4" ShapeID="_x0000_i1088" DrawAspect="Content" ObjectID="_1840002746" r:id="rId14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Pr>
          <w:noProof/>
        </w:rPr>
        <w:instrText>27</w:instrText>
      </w:r>
      <w:r>
        <w:rPr>
          <w:noProof/>
        </w:rPr>
        <w:fldChar w:fldCharType="end"/>
      </w:r>
      <w:r>
        <w:instrText>)</w:instrText>
      </w:r>
      <w:r>
        <w:fldChar w:fldCharType="end"/>
      </w:r>
    </w:p>
    <w:p w14:paraId="502D8D0A" w14:textId="77777777" w:rsidR="008A0AF8" w:rsidRDefault="008A0AF8" w:rsidP="008A0AF8">
      <w:pPr>
        <w:pStyle w:val="MTDisplayEquation"/>
        <w:spacing w:line="240" w:lineRule="auto"/>
        <w:ind w:firstLine="480"/>
      </w:pPr>
      <w:r>
        <w:tab/>
      </w:r>
      <w:r w:rsidRPr="00254FC8">
        <w:rPr>
          <w:position w:val="-24"/>
        </w:rPr>
        <w:object w:dxaOrig="1760" w:dyaOrig="620" w14:anchorId="42AA1204">
          <v:shape id="_x0000_i1089" type="#_x0000_t75" style="width:87.55pt;height:30.55pt" o:ole="">
            <v:imagedata r:id="rId142" o:title=""/>
          </v:shape>
          <o:OLEObject Type="Embed" ProgID="Equation.DSMT4" ShapeID="_x0000_i1089" DrawAspect="Content" ObjectID="_1840002747" r:id="rId14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Pr>
          <w:noProof/>
        </w:rPr>
        <w:instrText>28</w:instrText>
      </w:r>
      <w:r>
        <w:rPr>
          <w:noProof/>
        </w:rPr>
        <w:fldChar w:fldCharType="end"/>
      </w:r>
      <w:r>
        <w:instrText>)</w:instrText>
      </w:r>
      <w:r>
        <w:fldChar w:fldCharType="end"/>
      </w:r>
    </w:p>
    <w:p w14:paraId="7E8892C5" w14:textId="77777777" w:rsidR="008A0AF8" w:rsidRDefault="008A0AF8" w:rsidP="008A0AF8">
      <w:pPr>
        <w:ind w:firstLine="480"/>
      </w:pPr>
      <w:r>
        <w:rPr>
          <w:rFonts w:hint="eastAsia"/>
        </w:rPr>
        <w:t>对于分布式检测器</w:t>
      </w:r>
      <w:r w:rsidRPr="00A66BFE">
        <w:rPr>
          <w:position w:val="-14"/>
        </w:rPr>
        <w:object w:dxaOrig="720" w:dyaOrig="420" w14:anchorId="11820D2E">
          <v:shape id="_x0000_i1090" type="#_x0000_t75" style="width:36.85pt;height:20.15pt" o:ole="">
            <v:imagedata r:id="rId144" o:title=""/>
          </v:shape>
          <o:OLEObject Type="Embed" ProgID="Equation.DSMT4" ShapeID="_x0000_i1090" DrawAspect="Content" ObjectID="_1840002748" r:id="rId145"/>
        </w:object>
      </w:r>
      <w:r>
        <w:rPr>
          <w:rFonts w:hint="eastAsia"/>
        </w:rPr>
        <w:t>，是</w:t>
      </w:r>
      <w:r>
        <w:rPr>
          <w:rFonts w:hint="eastAsia"/>
        </w:rPr>
        <w:t>2</w:t>
      </w:r>
      <w:r>
        <w:rPr>
          <w:rFonts w:hint="eastAsia"/>
        </w:rPr>
        <w:t>个</w:t>
      </w:r>
      <w:r>
        <w:t>独立</w:t>
      </w:r>
      <w:r>
        <w:rPr>
          <w:rFonts w:hint="eastAsia"/>
        </w:rPr>
        <w:t>同分布的实高斯变量的平方和，它应服从加权的自由度为</w:t>
      </w:r>
      <w:r>
        <w:rPr>
          <w:rFonts w:hint="eastAsia"/>
        </w:rPr>
        <w:t>2</w:t>
      </w:r>
      <w:r>
        <w:rPr>
          <w:rFonts w:hint="eastAsia"/>
        </w:rPr>
        <w:t>的卡方分布，表示为</w:t>
      </w:r>
    </w:p>
    <w:p w14:paraId="58737D1C" w14:textId="77777777" w:rsidR="008A0AF8" w:rsidRDefault="008A0AF8" w:rsidP="008A0AF8">
      <w:pPr>
        <w:pStyle w:val="MTDisplayEquation"/>
        <w:spacing w:line="240" w:lineRule="auto"/>
        <w:ind w:firstLine="480"/>
      </w:pPr>
      <w:r>
        <w:tab/>
      </w:r>
      <w:r w:rsidRPr="00A66BFE">
        <w:rPr>
          <w:position w:val="-30"/>
        </w:rPr>
        <w:object w:dxaOrig="3560" w:dyaOrig="720" w14:anchorId="45405C80">
          <v:shape id="_x0000_i1091" type="#_x0000_t75" style="width:178pt;height:36.85pt" o:ole="">
            <v:imagedata r:id="rId146" o:title=""/>
          </v:shape>
          <o:OLEObject Type="Embed" ProgID="Equation.DSMT4" ShapeID="_x0000_i1091" DrawAspect="Content" ObjectID="_1840002749" r:id="rId14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Pr>
          <w:noProof/>
        </w:rPr>
        <w:instrText>29</w:instrText>
      </w:r>
      <w:r>
        <w:rPr>
          <w:noProof/>
        </w:rPr>
        <w:fldChar w:fldCharType="end"/>
      </w:r>
      <w:r>
        <w:instrText>)</w:instrText>
      </w:r>
      <w:r>
        <w:fldChar w:fldCharType="end"/>
      </w:r>
    </w:p>
    <w:p w14:paraId="61938A97" w14:textId="77777777" w:rsidR="008A0AF8" w:rsidRDefault="008A0AF8" w:rsidP="008A0AF8">
      <w:pPr>
        <w:pStyle w:val="MTDisplayEquation"/>
        <w:spacing w:line="240" w:lineRule="auto"/>
        <w:ind w:firstLine="480"/>
      </w:pPr>
      <w:r>
        <w:tab/>
      </w:r>
      <w:r w:rsidRPr="00C762DF">
        <w:rPr>
          <w:position w:val="-24"/>
        </w:rPr>
        <w:object w:dxaOrig="1500" w:dyaOrig="620" w14:anchorId="51297C95">
          <v:shape id="_x0000_i1092" type="#_x0000_t75" style="width:74.9pt;height:30.55pt" o:ole="">
            <v:imagedata r:id="rId148" o:title=""/>
          </v:shape>
          <o:OLEObject Type="Embed" ProgID="Equation.DSMT4" ShapeID="_x0000_i1092" DrawAspect="Content" ObjectID="_1840002750" r:id="rId14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Pr>
          <w:noProof/>
        </w:rPr>
        <w:instrText>30</w:instrText>
      </w:r>
      <w:r>
        <w:rPr>
          <w:noProof/>
        </w:rPr>
        <w:fldChar w:fldCharType="end"/>
      </w:r>
      <w:r>
        <w:instrText>)</w:instrText>
      </w:r>
      <w:r>
        <w:fldChar w:fldCharType="end"/>
      </w:r>
    </w:p>
    <w:p w14:paraId="7438A083" w14:textId="77777777" w:rsidR="008A0AF8" w:rsidRDefault="008A0AF8" w:rsidP="008A0AF8">
      <w:pPr>
        <w:ind w:firstLine="480"/>
      </w:pPr>
      <w:r>
        <w:rPr>
          <w:rFonts w:hint="eastAsia"/>
        </w:rPr>
        <w:t>对于</w:t>
      </w:r>
      <w:r>
        <w:t>相控阵雷达检测器</w:t>
      </w:r>
    </w:p>
    <w:p w14:paraId="3B72C3BE" w14:textId="77777777" w:rsidR="008A0AF8" w:rsidRDefault="008A0AF8" w:rsidP="008A0AF8">
      <w:pPr>
        <w:pStyle w:val="MTDisplayEquation"/>
        <w:spacing w:line="240" w:lineRule="auto"/>
        <w:ind w:firstLine="480"/>
      </w:pPr>
      <w:r>
        <w:tab/>
      </w:r>
      <w:r w:rsidRPr="006669CA">
        <w:rPr>
          <w:position w:val="-30"/>
        </w:rPr>
        <w:object w:dxaOrig="4120" w:dyaOrig="720" w14:anchorId="3F9D310D">
          <v:shape id="_x0000_i1093" type="#_x0000_t75" style="width:205.05pt;height:35.15pt" o:ole="">
            <v:imagedata r:id="rId150" o:title=""/>
          </v:shape>
          <o:OLEObject Type="Embed" ProgID="Equation.DSMT4" ShapeID="_x0000_i1093" DrawAspect="Content" ObjectID="_1840002751" r:id="rId15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Pr>
          <w:noProof/>
        </w:rPr>
        <w:instrText>31</w:instrText>
      </w:r>
      <w:r>
        <w:rPr>
          <w:noProof/>
        </w:rPr>
        <w:fldChar w:fldCharType="end"/>
      </w:r>
      <w:r>
        <w:instrText>)</w:instrText>
      </w:r>
      <w:r>
        <w:fldChar w:fldCharType="end"/>
      </w:r>
    </w:p>
    <w:p w14:paraId="3CCC1722" w14:textId="77777777" w:rsidR="008A0AF8" w:rsidRDefault="008A0AF8" w:rsidP="008A0AF8">
      <w:pPr>
        <w:pStyle w:val="MTDisplayEquation"/>
        <w:spacing w:line="240" w:lineRule="auto"/>
        <w:ind w:firstLine="480"/>
      </w:pPr>
      <w:r>
        <w:tab/>
      </w:r>
      <w:r w:rsidRPr="006669CA">
        <w:rPr>
          <w:position w:val="-24"/>
        </w:rPr>
        <w:object w:dxaOrig="1760" w:dyaOrig="620" w14:anchorId="0C6FA029">
          <v:shape id="_x0000_i1094" type="#_x0000_t75" style="width:87.55pt;height:30.55pt" o:ole="">
            <v:imagedata r:id="rId152" o:title=""/>
          </v:shape>
          <o:OLEObject Type="Embed" ProgID="Equation.DSMT4" ShapeID="_x0000_i1094" DrawAspect="Content" ObjectID="_1840002752" r:id="rId15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Pr>
          <w:noProof/>
        </w:rPr>
        <w:instrText>32</w:instrText>
      </w:r>
      <w:r>
        <w:rPr>
          <w:noProof/>
        </w:rPr>
        <w:fldChar w:fldCharType="end"/>
      </w:r>
      <w:r>
        <w:instrText>)</w:instrText>
      </w:r>
      <w:r>
        <w:fldChar w:fldCharType="end"/>
      </w:r>
    </w:p>
    <w:p w14:paraId="7CA03549" w14:textId="77777777" w:rsidR="008A0AF8" w:rsidRDefault="008A0AF8" w:rsidP="008A0AF8">
      <w:pPr>
        <w:ind w:firstLine="480"/>
      </w:pPr>
      <w:r>
        <w:rPr>
          <w:rFonts w:hint="eastAsia"/>
        </w:rPr>
        <w:t>根据</w:t>
      </w:r>
      <w:r>
        <w:rPr>
          <w:rFonts w:hint="eastAsia"/>
        </w:rPr>
        <w:t>NP</w:t>
      </w:r>
      <w:r>
        <w:rPr>
          <w:rFonts w:hint="eastAsia"/>
        </w:rPr>
        <w:t>检测</w:t>
      </w:r>
      <w:r>
        <w:t>器准则，可以由</w:t>
      </w:r>
      <w:r>
        <w:rPr>
          <w:rFonts w:hint="eastAsia"/>
        </w:rPr>
        <w:t>虚警概率</w:t>
      </w:r>
      <w:r w:rsidRPr="00662D21">
        <w:rPr>
          <w:position w:val="-14"/>
        </w:rPr>
        <w:object w:dxaOrig="300" w:dyaOrig="380" w14:anchorId="315FEF9B">
          <v:shape id="_x0000_i1095" type="#_x0000_t75" style="width:15pt;height:19pt" o:ole="">
            <v:imagedata r:id="rId154" o:title=""/>
          </v:shape>
          <o:OLEObject Type="Embed" ProgID="Equation.DSMT4" ShapeID="_x0000_i1095" DrawAspect="Content" ObjectID="_1840002753" r:id="rId155"/>
        </w:object>
      </w:r>
      <w:r>
        <w:rPr>
          <w:rFonts w:hint="eastAsia"/>
        </w:rPr>
        <w:t>算出</w:t>
      </w:r>
      <w:r>
        <w:t>门限</w:t>
      </w:r>
      <w:r w:rsidRPr="00662D21">
        <w:rPr>
          <w:position w:val="-6"/>
        </w:rPr>
        <w:object w:dxaOrig="220" w:dyaOrig="279" w14:anchorId="4877D551">
          <v:shape id="_x0000_i1096" type="#_x0000_t75" style="width:12.1pt;height:15pt" o:ole="">
            <v:imagedata r:id="rId156" o:title=""/>
          </v:shape>
          <o:OLEObject Type="Embed" ProgID="Equation.DSMT4" ShapeID="_x0000_i1096" DrawAspect="Content" ObjectID="_1840002754" r:id="rId157"/>
        </w:object>
      </w:r>
      <w:r>
        <w:rPr>
          <w:rFonts w:hint="eastAsia"/>
        </w:rPr>
        <w:t>，</w:t>
      </w:r>
      <w:r>
        <w:t>然后再根据门限</w:t>
      </w:r>
      <w:r w:rsidRPr="00662D21">
        <w:rPr>
          <w:position w:val="-6"/>
        </w:rPr>
        <w:object w:dxaOrig="220" w:dyaOrig="279" w14:anchorId="383F4D42">
          <v:shape id="_x0000_i1097" type="#_x0000_t75" style="width:12.1pt;height:15pt" o:ole="">
            <v:imagedata r:id="rId156" o:title=""/>
          </v:shape>
          <o:OLEObject Type="Embed" ProgID="Equation.DSMT4" ShapeID="_x0000_i1097" DrawAspect="Content" ObjectID="_1840002755" r:id="rId158"/>
        </w:object>
      </w:r>
      <w:r>
        <w:rPr>
          <w:rFonts w:hint="eastAsia"/>
        </w:rPr>
        <w:t>算出</w:t>
      </w:r>
      <w:r>
        <w:t>检测</w:t>
      </w:r>
      <w:r>
        <w:rPr>
          <w:rFonts w:hint="eastAsia"/>
        </w:rPr>
        <w:t>概率</w:t>
      </w:r>
      <w:r w:rsidRPr="00662D21">
        <w:rPr>
          <w:position w:val="-12"/>
        </w:rPr>
        <w:object w:dxaOrig="279" w:dyaOrig="360" w14:anchorId="6F83A5BB">
          <v:shape id="_x0000_i1098" type="#_x0000_t75" style="width:15pt;height:19pt" o:ole="">
            <v:imagedata r:id="rId159" o:title=""/>
          </v:shape>
          <o:OLEObject Type="Embed" ProgID="Equation.DSMT4" ShapeID="_x0000_i1098" DrawAspect="Content" ObjectID="_1840002756" r:id="rId160"/>
        </w:object>
      </w:r>
      <w:r>
        <w:rPr>
          <w:rFonts w:hint="eastAsia"/>
        </w:rPr>
        <w:t>。</w:t>
      </w:r>
    </w:p>
    <w:p w14:paraId="29292BBB" w14:textId="77777777" w:rsidR="008A0AF8" w:rsidRPr="00B91830" w:rsidRDefault="008A0AF8" w:rsidP="008A0AF8">
      <w:pPr>
        <w:pStyle w:val="a7"/>
        <w:numPr>
          <w:ilvl w:val="0"/>
          <w:numId w:val="16"/>
        </w:numPr>
        <w:spacing w:line="440" w:lineRule="exact"/>
        <w:ind w:firstLineChars="0"/>
        <w:rPr>
          <w:b/>
          <w:color w:val="0000FF"/>
        </w:rPr>
      </w:pPr>
      <w:r w:rsidRPr="00B91830">
        <w:rPr>
          <w:rFonts w:hint="eastAsia"/>
          <w:b/>
          <w:color w:val="0000FF"/>
        </w:rPr>
        <w:t>集中式</w:t>
      </w:r>
      <w:r w:rsidRPr="00B91830">
        <w:rPr>
          <w:b/>
          <w:color w:val="0000FF"/>
        </w:rPr>
        <w:t>检测器</w:t>
      </w:r>
    </w:p>
    <w:p w14:paraId="2B7F624D" w14:textId="77777777" w:rsidR="008A0AF8" w:rsidRDefault="008A0AF8" w:rsidP="008A0AF8">
      <w:pPr>
        <w:pStyle w:val="a7"/>
        <w:spacing w:line="440" w:lineRule="exact"/>
        <w:ind w:left="420" w:firstLineChars="0" w:firstLine="0"/>
      </w:pPr>
      <w:r>
        <w:t>对于</w:t>
      </w:r>
      <w:r>
        <w:rPr>
          <w:rFonts w:hint="eastAsia"/>
        </w:rPr>
        <w:t>集中</w:t>
      </w:r>
      <w:r>
        <w:t>式检测器有，</w:t>
      </w:r>
    </w:p>
    <w:p w14:paraId="50EAF4BF" w14:textId="77777777" w:rsidR="008A0AF8" w:rsidRDefault="008A0AF8" w:rsidP="008A0AF8">
      <w:pPr>
        <w:pStyle w:val="MTDisplayEquation"/>
        <w:spacing w:line="240" w:lineRule="auto"/>
        <w:ind w:firstLine="480"/>
      </w:pPr>
      <w:r>
        <w:tab/>
      </w:r>
      <w:r w:rsidRPr="00662D21">
        <w:rPr>
          <w:position w:val="-28"/>
        </w:rPr>
        <w:object w:dxaOrig="5760" w:dyaOrig="680" w14:anchorId="2879DF16">
          <v:shape id="_x0000_i1099" type="#_x0000_t75" style="width:4in;height:34pt" o:ole="">
            <v:imagedata r:id="rId161" o:title=""/>
          </v:shape>
          <o:OLEObject Type="Embed" ProgID="Equation.DSMT4" ShapeID="_x0000_i1099" DrawAspect="Content" ObjectID="_1840002757" r:id="rId16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Pr>
          <w:noProof/>
        </w:rPr>
        <w:instrText>33</w:instrText>
      </w:r>
      <w:r>
        <w:rPr>
          <w:noProof/>
        </w:rPr>
        <w:fldChar w:fldCharType="end"/>
      </w:r>
      <w:r>
        <w:instrText>)</w:instrText>
      </w:r>
      <w:r>
        <w:fldChar w:fldCharType="end"/>
      </w:r>
    </w:p>
    <w:p w14:paraId="60BC15E2" w14:textId="77777777" w:rsidR="008A0AF8" w:rsidRDefault="008A0AF8" w:rsidP="008A0AF8">
      <w:pPr>
        <w:ind w:firstLineChars="0" w:firstLine="0"/>
      </w:pPr>
      <w:r>
        <w:rPr>
          <w:rFonts w:hint="eastAsia"/>
        </w:rPr>
        <w:t>于是</w:t>
      </w:r>
      <w:r>
        <w:t>，可求出门限</w:t>
      </w:r>
    </w:p>
    <w:p w14:paraId="2AA0586B" w14:textId="77777777" w:rsidR="008A0AF8" w:rsidRDefault="008A0AF8" w:rsidP="008A0AF8">
      <w:pPr>
        <w:pStyle w:val="MTDisplayEquation"/>
        <w:spacing w:line="240" w:lineRule="auto"/>
        <w:ind w:firstLine="480"/>
      </w:pPr>
      <w:r>
        <w:lastRenderedPageBreak/>
        <w:tab/>
      </w:r>
      <w:r w:rsidRPr="00662D21">
        <w:rPr>
          <w:position w:val="-24"/>
        </w:rPr>
        <w:object w:dxaOrig="1880" w:dyaOrig="620" w14:anchorId="6670150C">
          <v:shape id="_x0000_i1100" type="#_x0000_t75" style="width:93.9pt;height:30.55pt" o:ole="">
            <v:imagedata r:id="rId163" o:title=""/>
          </v:shape>
          <o:OLEObject Type="Embed" ProgID="Equation.DSMT4" ShapeID="_x0000_i1100" DrawAspect="Content" ObjectID="_1840002758" r:id="rId16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Pr>
          <w:noProof/>
        </w:rPr>
        <w:instrText>34</w:instrText>
      </w:r>
      <w:r>
        <w:rPr>
          <w:noProof/>
        </w:rPr>
        <w:fldChar w:fldCharType="end"/>
      </w:r>
      <w:r>
        <w:instrText>)</w:instrText>
      </w:r>
      <w:r>
        <w:fldChar w:fldCharType="end"/>
      </w:r>
    </w:p>
    <w:p w14:paraId="646CC820" w14:textId="77777777" w:rsidR="008A0AF8" w:rsidRDefault="008A0AF8" w:rsidP="008A0AF8">
      <w:pPr>
        <w:ind w:firstLineChars="0" w:firstLine="0"/>
      </w:pPr>
      <w:r>
        <w:rPr>
          <w:rFonts w:hint="eastAsia"/>
        </w:rPr>
        <w:t>其中，</w:t>
      </w:r>
      <w:r w:rsidRPr="00662D21">
        <w:rPr>
          <w:position w:val="-18"/>
        </w:rPr>
        <w:object w:dxaOrig="540" w:dyaOrig="440" w14:anchorId="74E46731">
          <v:shape id="_x0000_i1101" type="#_x0000_t75" style="width:27.05pt;height:21.9pt" o:ole="">
            <v:imagedata r:id="rId165" o:title=""/>
          </v:shape>
          <o:OLEObject Type="Embed" ProgID="Equation.DSMT4" ShapeID="_x0000_i1101" DrawAspect="Content" ObjectID="_1840002759" r:id="rId166"/>
        </w:object>
      </w:r>
      <w:r>
        <w:rPr>
          <w:rFonts w:hint="eastAsia"/>
        </w:rPr>
        <w:t>表示</w:t>
      </w:r>
      <w:r w:rsidRPr="00662D21">
        <w:rPr>
          <w:position w:val="-16"/>
        </w:rPr>
        <w:object w:dxaOrig="639" w:dyaOrig="420" w14:anchorId="7957A9F9">
          <v:shape id="_x0000_i1102" type="#_x0000_t75" style="width:31.7pt;height:20.15pt" o:ole="">
            <v:imagedata r:id="rId167" o:title=""/>
          </v:shape>
          <o:OLEObject Type="Embed" ProgID="Equation.DSMT4" ShapeID="_x0000_i1102" DrawAspect="Content" ObjectID="_1840002760" r:id="rId168"/>
        </w:object>
      </w:r>
      <w:r>
        <w:rPr>
          <w:rFonts w:hint="eastAsia"/>
        </w:rPr>
        <w:t>分布</w:t>
      </w:r>
      <w:r>
        <w:t>的累积函数。</w:t>
      </w:r>
      <w:r>
        <w:rPr>
          <w:rFonts w:hint="eastAsia"/>
        </w:rPr>
        <w:t>因此</w:t>
      </w:r>
      <w:r>
        <w:t>，检测概率可以表示为</w:t>
      </w:r>
    </w:p>
    <w:p w14:paraId="3C4669DD" w14:textId="77777777" w:rsidR="008A0AF8" w:rsidRDefault="008A0AF8" w:rsidP="008A0AF8">
      <w:pPr>
        <w:pStyle w:val="MTDisplayEquation"/>
        <w:spacing w:line="240" w:lineRule="auto"/>
        <w:ind w:firstLine="480"/>
      </w:pPr>
      <w:r>
        <w:tab/>
      </w:r>
      <w:r w:rsidRPr="00B96B68">
        <w:rPr>
          <w:position w:val="-158"/>
        </w:rPr>
        <w:object w:dxaOrig="6020" w:dyaOrig="3280" w14:anchorId="3320BA4E">
          <v:shape id="_x0000_i1103" type="#_x0000_t75" style="width:301.25pt;height:163pt" o:ole="">
            <v:imagedata r:id="rId169" o:title=""/>
          </v:shape>
          <o:OLEObject Type="Embed" ProgID="Equation.DSMT4" ShapeID="_x0000_i1103" DrawAspect="Content" ObjectID="_1840002761" r:id="rId17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Pr>
          <w:noProof/>
        </w:rPr>
        <w:instrText>35</w:instrText>
      </w:r>
      <w:r>
        <w:rPr>
          <w:noProof/>
        </w:rPr>
        <w:fldChar w:fldCharType="end"/>
      </w:r>
      <w:r>
        <w:instrText>)</w:instrText>
      </w:r>
      <w:r>
        <w:fldChar w:fldCharType="end"/>
      </w:r>
    </w:p>
    <w:p w14:paraId="74580EE3" w14:textId="77777777" w:rsidR="008A0AF8" w:rsidRPr="001E563A" w:rsidRDefault="008A0AF8" w:rsidP="008A0AF8">
      <w:pPr>
        <w:ind w:firstLine="480"/>
      </w:pPr>
    </w:p>
    <w:p w14:paraId="713FFEDE" w14:textId="77777777" w:rsidR="008A0AF8" w:rsidRPr="000147BD" w:rsidRDefault="008A0AF8" w:rsidP="008A0AF8">
      <w:pPr>
        <w:pStyle w:val="a7"/>
        <w:numPr>
          <w:ilvl w:val="0"/>
          <w:numId w:val="16"/>
        </w:numPr>
        <w:spacing w:line="440" w:lineRule="exact"/>
        <w:ind w:firstLineChars="0"/>
        <w:rPr>
          <w:b/>
          <w:color w:val="0000FF"/>
        </w:rPr>
      </w:pPr>
      <w:r w:rsidRPr="000147BD">
        <w:rPr>
          <w:rFonts w:hint="eastAsia"/>
          <w:b/>
          <w:color w:val="0000FF"/>
        </w:rPr>
        <w:t>分布式</w:t>
      </w:r>
      <w:r w:rsidRPr="000147BD">
        <w:rPr>
          <w:b/>
          <w:color w:val="0000FF"/>
        </w:rPr>
        <w:t>检测器</w:t>
      </w:r>
    </w:p>
    <w:p w14:paraId="3F2173C6" w14:textId="77777777" w:rsidR="008A0AF8" w:rsidRDefault="008A0AF8" w:rsidP="008A0AF8">
      <w:pPr>
        <w:pStyle w:val="a7"/>
        <w:spacing w:line="440" w:lineRule="exact"/>
        <w:ind w:left="420" w:firstLineChars="0" w:firstLine="0"/>
      </w:pPr>
      <w:r>
        <w:rPr>
          <w:rFonts w:hint="eastAsia"/>
        </w:rPr>
        <w:t>同理</w:t>
      </w:r>
      <w:r>
        <w:t>，</w:t>
      </w:r>
      <w:r>
        <w:rPr>
          <w:rFonts w:hint="eastAsia"/>
        </w:rPr>
        <w:t>对于</w:t>
      </w:r>
      <w:r>
        <w:t>分布式检测器</w:t>
      </w:r>
    </w:p>
    <w:p w14:paraId="016346C7" w14:textId="77777777" w:rsidR="008A0AF8" w:rsidRDefault="008A0AF8" w:rsidP="008A0AF8">
      <w:pPr>
        <w:pStyle w:val="MTDisplayEquation"/>
        <w:spacing w:line="240" w:lineRule="auto"/>
        <w:ind w:firstLine="480"/>
      </w:pPr>
      <w:r>
        <w:tab/>
      </w:r>
      <w:r w:rsidRPr="001E563A">
        <w:rPr>
          <w:position w:val="-28"/>
        </w:rPr>
        <w:object w:dxaOrig="5260" w:dyaOrig="680" w14:anchorId="09981E20">
          <v:shape id="_x0000_i1104" type="#_x0000_t75" style="width:262.65pt;height:34pt" o:ole="">
            <v:imagedata r:id="rId171" o:title=""/>
          </v:shape>
          <o:OLEObject Type="Embed" ProgID="Equation.DSMT4" ShapeID="_x0000_i1104" DrawAspect="Content" ObjectID="_1840002762" r:id="rId17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Pr>
          <w:noProof/>
        </w:rPr>
        <w:instrText>36</w:instrText>
      </w:r>
      <w:r>
        <w:rPr>
          <w:noProof/>
        </w:rPr>
        <w:fldChar w:fldCharType="end"/>
      </w:r>
      <w:r>
        <w:instrText>)</w:instrText>
      </w:r>
      <w:r>
        <w:fldChar w:fldCharType="end"/>
      </w:r>
    </w:p>
    <w:p w14:paraId="589EFD95" w14:textId="77777777" w:rsidR="008A0AF8" w:rsidRDefault="008A0AF8" w:rsidP="008A0AF8">
      <w:pPr>
        <w:ind w:firstLineChars="0" w:firstLine="0"/>
      </w:pPr>
      <w:r>
        <w:rPr>
          <w:rFonts w:hint="eastAsia"/>
        </w:rPr>
        <w:t>于是</w:t>
      </w:r>
      <w:r>
        <w:t>，可求出门限</w:t>
      </w:r>
    </w:p>
    <w:p w14:paraId="66732D4C" w14:textId="77777777" w:rsidR="008A0AF8" w:rsidRDefault="008A0AF8" w:rsidP="008A0AF8">
      <w:pPr>
        <w:pStyle w:val="MTDisplayEquation"/>
        <w:spacing w:line="240" w:lineRule="auto"/>
        <w:ind w:firstLine="480"/>
      </w:pPr>
      <w:r>
        <w:tab/>
      </w:r>
      <w:r w:rsidRPr="00662D21">
        <w:rPr>
          <w:position w:val="-24"/>
        </w:rPr>
        <w:object w:dxaOrig="1719" w:dyaOrig="620" w14:anchorId="2BC878A9">
          <v:shape id="_x0000_i1105" type="#_x0000_t75" style="width:86.4pt;height:30.55pt" o:ole="">
            <v:imagedata r:id="rId173" o:title=""/>
          </v:shape>
          <o:OLEObject Type="Embed" ProgID="Equation.DSMT4" ShapeID="_x0000_i1105" DrawAspect="Content" ObjectID="_1840002763" r:id="rId17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Pr>
          <w:noProof/>
        </w:rPr>
        <w:instrText>37</w:instrText>
      </w:r>
      <w:r>
        <w:rPr>
          <w:noProof/>
        </w:rPr>
        <w:fldChar w:fldCharType="end"/>
      </w:r>
      <w:r>
        <w:instrText>)</w:instrText>
      </w:r>
      <w:r>
        <w:fldChar w:fldCharType="end"/>
      </w:r>
    </w:p>
    <w:p w14:paraId="6B9D9EB0" w14:textId="77777777" w:rsidR="008A0AF8" w:rsidRDefault="008A0AF8" w:rsidP="008A0AF8">
      <w:pPr>
        <w:ind w:firstLineChars="0" w:firstLine="0"/>
      </w:pPr>
      <w:r>
        <w:rPr>
          <w:rFonts w:hint="eastAsia"/>
        </w:rPr>
        <w:t>因此</w:t>
      </w:r>
      <w:r>
        <w:t>，检测概率可以表示为</w:t>
      </w:r>
    </w:p>
    <w:p w14:paraId="18DDBD3A" w14:textId="77777777" w:rsidR="008A0AF8" w:rsidRPr="008A0AF8" w:rsidRDefault="008A0AF8" w:rsidP="008A0AF8">
      <w:pPr>
        <w:pStyle w:val="MTDisplayEquation"/>
        <w:spacing w:line="240" w:lineRule="auto"/>
        <w:ind w:firstLine="480"/>
      </w:pPr>
      <w:r>
        <w:tab/>
      </w:r>
      <w:r w:rsidRPr="00B96B68">
        <w:rPr>
          <w:position w:val="-158"/>
        </w:rPr>
        <w:object w:dxaOrig="5760" w:dyaOrig="3280" w14:anchorId="44C9A65D">
          <v:shape id="_x0000_i1106" type="#_x0000_t75" style="width:4in;height:163pt" o:ole="">
            <v:imagedata r:id="rId175" o:title=""/>
          </v:shape>
          <o:OLEObject Type="Embed" ProgID="Equation.DSMT4" ShapeID="_x0000_i1106" DrawAspect="Content" ObjectID="_1840002764" r:id="rId17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Pr>
          <w:noProof/>
        </w:rPr>
        <w:instrText>38</w:instrText>
      </w:r>
      <w:r>
        <w:rPr>
          <w:noProof/>
        </w:rPr>
        <w:fldChar w:fldCharType="end"/>
      </w:r>
      <w:r>
        <w:instrText>)</w:instrText>
      </w:r>
      <w:r>
        <w:fldChar w:fldCharType="end"/>
      </w:r>
    </w:p>
    <w:p w14:paraId="0DB11425" w14:textId="77777777" w:rsidR="000F6ED8" w:rsidRDefault="000F6ED8" w:rsidP="000F6ED8">
      <w:pPr>
        <w:pStyle w:val="3"/>
        <w:numPr>
          <w:ilvl w:val="1"/>
          <w:numId w:val="4"/>
        </w:numPr>
        <w:spacing w:line="360" w:lineRule="auto"/>
      </w:pPr>
      <w:bookmarkStart w:id="7" w:name="_Toc464636699"/>
      <w:r>
        <w:rPr>
          <w:rFonts w:hint="eastAsia"/>
        </w:rPr>
        <w:t>分布式相参</w:t>
      </w:r>
      <w:r>
        <w:t>处理</w:t>
      </w:r>
      <w:bookmarkEnd w:id="7"/>
    </w:p>
    <w:p w14:paraId="5D5E7A26" w14:textId="77777777" w:rsidR="000F6ED8" w:rsidRPr="000F6ED8" w:rsidRDefault="000F6ED8" w:rsidP="000F6ED8">
      <w:pPr>
        <w:pStyle w:val="4"/>
        <w:numPr>
          <w:ilvl w:val="2"/>
          <w:numId w:val="4"/>
        </w:numPr>
      </w:pPr>
      <w:r>
        <w:rPr>
          <w:rFonts w:hint="eastAsia"/>
        </w:rPr>
        <w:t>分布式</w:t>
      </w:r>
      <w:r>
        <w:t>相参信号模型</w:t>
      </w:r>
    </w:p>
    <w:p w14:paraId="0C80F22D" w14:textId="77777777" w:rsidR="00A55F08" w:rsidRDefault="000F6ED8" w:rsidP="00A55F08">
      <w:pPr>
        <w:spacing w:line="400" w:lineRule="exact"/>
        <w:ind w:firstLine="480"/>
        <w:textAlignment w:val="center"/>
      </w:pPr>
      <w:r>
        <w:rPr>
          <w:rFonts w:hint="eastAsia"/>
        </w:rPr>
        <w:t>雷达</w:t>
      </w:r>
      <w:r>
        <w:t>站相对于目标是相参的，</w:t>
      </w:r>
      <w:r w:rsidR="00A55F08" w:rsidRPr="00F472CC">
        <w:rPr>
          <w:rFonts w:hint="eastAsia"/>
        </w:rPr>
        <w:t>假设相控阵雷达系统共置的</w:t>
      </w:r>
      <w:r w:rsidR="00A55F08" w:rsidRPr="00A55F08">
        <w:rPr>
          <w:rFonts w:hint="eastAsia"/>
        </w:rPr>
        <w:t>M</w:t>
      </w:r>
      <w:r w:rsidR="00A55F08" w:rsidRPr="00F472CC">
        <w:rPr>
          <w:rFonts w:hint="eastAsia"/>
        </w:rPr>
        <w:t>个发射天线和</w:t>
      </w:r>
      <w:r w:rsidR="00A55F08" w:rsidRPr="00A55F08">
        <w:rPr>
          <w:rFonts w:hint="eastAsia"/>
        </w:rPr>
        <w:t>N</w:t>
      </w:r>
      <w:r w:rsidR="00A55F08" w:rsidRPr="00F472CC">
        <w:rPr>
          <w:rFonts w:hint="eastAsia"/>
        </w:rPr>
        <w:t>个接收天线</w:t>
      </w:r>
      <w:r w:rsidR="00A55F08">
        <w:rPr>
          <w:rFonts w:hint="eastAsia"/>
        </w:rPr>
        <w:t>，</w:t>
      </w:r>
      <w:r w:rsidR="00A55F08">
        <w:t>每个发射站有</w:t>
      </w:r>
      <w:r w:rsidR="00A55F08">
        <w:rPr>
          <w:rFonts w:hint="eastAsia"/>
        </w:rPr>
        <w:t>Q</w:t>
      </w:r>
      <w:r w:rsidR="00A55F08">
        <w:rPr>
          <w:rFonts w:hint="eastAsia"/>
        </w:rPr>
        <w:t>个</w:t>
      </w:r>
      <w:r w:rsidR="00A55F08">
        <w:t>阵元，每</w:t>
      </w:r>
      <w:r w:rsidR="00A55F08">
        <w:rPr>
          <w:rFonts w:hint="eastAsia"/>
        </w:rPr>
        <w:t>个</w:t>
      </w:r>
      <w:r w:rsidR="00A55F08">
        <w:t>接收站有</w:t>
      </w:r>
      <w:r w:rsidR="00A55F08">
        <w:rPr>
          <w:rFonts w:hint="eastAsia"/>
        </w:rPr>
        <w:t>P</w:t>
      </w:r>
      <w:r w:rsidR="00A55F08">
        <w:rPr>
          <w:rFonts w:hint="eastAsia"/>
        </w:rPr>
        <w:t>个</w:t>
      </w:r>
      <w:r w:rsidR="00A55F08">
        <w:t>阵元。</w:t>
      </w:r>
      <w:r w:rsidR="00A55F08" w:rsidRPr="00F472CC">
        <w:rPr>
          <w:rFonts w:hint="eastAsia"/>
        </w:rPr>
        <w:t>相控阵各发</w:t>
      </w:r>
      <w:r w:rsidR="00A55F08" w:rsidRPr="00F472CC">
        <w:rPr>
          <w:rFonts w:hint="eastAsia"/>
        </w:rPr>
        <w:lastRenderedPageBreak/>
        <w:t>射</w:t>
      </w:r>
      <w:r w:rsidR="00A55F08">
        <w:rPr>
          <w:rFonts w:hint="eastAsia"/>
        </w:rPr>
        <w:t>站</w:t>
      </w:r>
      <w:r w:rsidR="00A55F08" w:rsidRPr="00F472CC">
        <w:rPr>
          <w:rFonts w:hint="eastAsia"/>
        </w:rPr>
        <w:t>采用相同的脉冲信号，</w:t>
      </w:r>
      <w:r w:rsidR="00A55F08">
        <w:rPr>
          <w:rFonts w:hint="eastAsia"/>
        </w:rPr>
        <w:t>站与站之间</w:t>
      </w:r>
      <w:r w:rsidR="00A55F08">
        <w:t>经过精确的空间同步</w:t>
      </w:r>
      <w:r w:rsidR="00A55F08">
        <w:rPr>
          <w:rFonts w:hint="eastAsia"/>
        </w:rPr>
        <w:t>。这时</w:t>
      </w:r>
      <w:r w:rsidR="00A55F08">
        <w:t>可以认为</w:t>
      </w:r>
      <w:r w:rsidR="00A55F08">
        <w:rPr>
          <w:rFonts w:hint="eastAsia"/>
        </w:rPr>
        <w:t>所有</w:t>
      </w:r>
      <w:r w:rsidR="00A55F08">
        <w:t>的发射站为一个大的</w:t>
      </w:r>
      <w:r w:rsidR="00A55F08">
        <w:rPr>
          <w:rFonts w:hint="eastAsia"/>
        </w:rPr>
        <w:t>发射</w:t>
      </w:r>
      <w:r w:rsidR="00A55F08">
        <w:t>天线，这个发射天线</w:t>
      </w:r>
      <w:r w:rsidR="00A55F08">
        <w:rPr>
          <w:rFonts w:hint="eastAsia"/>
        </w:rPr>
        <w:t>有</w:t>
      </w:r>
      <w:r w:rsidR="00A55F08">
        <w:rPr>
          <w:rFonts w:hint="eastAsia"/>
        </w:rPr>
        <w:t>M</w:t>
      </w:r>
      <w:r w:rsidR="00A55F08">
        <w:rPr>
          <w:rFonts w:hint="eastAsia"/>
        </w:rPr>
        <w:t>个</w:t>
      </w:r>
      <w:r w:rsidR="00A55F08">
        <w:t>子阵，每个子阵有</w:t>
      </w:r>
      <w:r w:rsidR="00A55F08">
        <w:rPr>
          <w:rFonts w:hint="eastAsia"/>
        </w:rPr>
        <w:t>Q</w:t>
      </w:r>
      <w:r w:rsidR="00A55F08">
        <w:rPr>
          <w:rFonts w:hint="eastAsia"/>
        </w:rPr>
        <w:t>个</w:t>
      </w:r>
      <w:r w:rsidR="00A55F08">
        <w:t>阵元；所有的接收站为一个大的接收天线，这个天线有</w:t>
      </w:r>
      <w:r w:rsidR="00A55F08">
        <w:rPr>
          <w:rFonts w:hint="eastAsia"/>
        </w:rPr>
        <w:t>N</w:t>
      </w:r>
      <w:r w:rsidR="00A55F08">
        <w:rPr>
          <w:rFonts w:hint="eastAsia"/>
        </w:rPr>
        <w:t>个</w:t>
      </w:r>
      <w:r w:rsidR="00A55F08">
        <w:t>子阵，每个子阵有</w:t>
      </w:r>
      <w:r w:rsidR="00A55F08">
        <w:rPr>
          <w:rFonts w:hint="eastAsia"/>
        </w:rPr>
        <w:t>P</w:t>
      </w:r>
      <w:r w:rsidR="00A55F08">
        <w:rPr>
          <w:rFonts w:hint="eastAsia"/>
        </w:rPr>
        <w:t>个</w:t>
      </w:r>
      <w:r w:rsidR="00A55F08">
        <w:t>阵元。</w:t>
      </w:r>
      <w:r w:rsidR="00A55F08" w:rsidRPr="00F472CC">
        <w:rPr>
          <w:rFonts w:hint="eastAsia"/>
        </w:rPr>
        <w:t>各收发单元从同一视角探测目标，获得的目标</w:t>
      </w:r>
      <w:r w:rsidR="00A55F08" w:rsidRPr="00F472CC">
        <w:rPr>
          <w:rFonts w:hint="eastAsia"/>
        </w:rPr>
        <w:t>RCS</w:t>
      </w:r>
      <w:r w:rsidR="00A55F08" w:rsidRPr="00F472CC">
        <w:rPr>
          <w:rFonts w:hint="eastAsia"/>
        </w:rPr>
        <w:t>值相同，故反射系数</w:t>
      </w:r>
      <w:r w:rsidR="00A55F08" w:rsidRPr="00A55F08">
        <w:object w:dxaOrig="240" w:dyaOrig="320" w14:anchorId="070015C1">
          <v:shape id="_x0000_i1107" type="#_x0000_t75" style="width:12.1pt;height:15.55pt" o:ole="">
            <v:imagedata r:id="rId177" o:title=""/>
          </v:shape>
          <o:OLEObject Type="Embed" ProgID="Equation.DSMT4" ShapeID="_x0000_i1107" DrawAspect="Content" ObjectID="_1840002765" r:id="rId178"/>
        </w:object>
      </w:r>
      <w:r w:rsidR="00A55F08" w:rsidRPr="00F472CC">
        <w:rPr>
          <w:rFonts w:hint="eastAsia"/>
        </w:rPr>
        <w:t>对所有收发单元相等。经接收</w:t>
      </w:r>
      <w:r w:rsidR="00A55F08">
        <w:rPr>
          <w:rFonts w:hint="eastAsia"/>
        </w:rPr>
        <w:t>站</w:t>
      </w:r>
      <w:r w:rsidR="00A55F08" w:rsidRPr="00A55F08">
        <w:t>n</w:t>
      </w:r>
      <w:r w:rsidR="00A55F08" w:rsidRPr="00F472CC">
        <w:rPr>
          <w:rFonts w:hint="eastAsia"/>
        </w:rPr>
        <w:t>接收处理后的</w:t>
      </w:r>
      <w:r w:rsidR="00A55F08" w:rsidRPr="00A55F08">
        <w:rPr>
          <w:rFonts w:hint="eastAsia"/>
        </w:rPr>
        <w:t>K</w:t>
      </w:r>
      <w:r w:rsidR="00A55F08" w:rsidRPr="00F472CC">
        <w:rPr>
          <w:rFonts w:hint="eastAsia"/>
        </w:rPr>
        <w:t>个</w:t>
      </w:r>
      <w:r w:rsidR="00A55F08">
        <w:rPr>
          <w:rFonts w:hint="eastAsia"/>
        </w:rPr>
        <w:t>脉冲</w:t>
      </w:r>
      <w:r w:rsidR="00A55F08" w:rsidRPr="00F472CC">
        <w:rPr>
          <w:rFonts w:hint="eastAsia"/>
        </w:rPr>
        <w:t>可由以下向量表示</w:t>
      </w:r>
    </w:p>
    <w:p w14:paraId="49D7712D" w14:textId="77777777" w:rsidR="00A55F08" w:rsidRPr="00F472CC" w:rsidRDefault="00A55F08" w:rsidP="00A55F08">
      <w:pPr>
        <w:pStyle w:val="MTDisplayEquation"/>
        <w:spacing w:line="240" w:lineRule="auto"/>
        <w:ind w:firstLine="480"/>
      </w:pPr>
      <w:r>
        <w:tab/>
      </w:r>
      <w:r w:rsidRPr="00E15135">
        <w:rPr>
          <w:position w:val="-94"/>
        </w:rPr>
        <w:object w:dxaOrig="6200" w:dyaOrig="2000" w14:anchorId="294F4A08">
          <v:shape id="_x0000_i1108" type="#_x0000_t75" style="width:309.3pt;height:99.65pt" o:ole="">
            <v:imagedata r:id="rId179" o:title=""/>
          </v:shape>
          <o:OLEObject Type="Embed" ProgID="Equation.DSMT4" ShapeID="_x0000_i1108" DrawAspect="Content" ObjectID="_1840002766" r:id="rId180"/>
        </w:object>
      </w:r>
      <w:r>
        <w:t xml:space="preserve"> </w:t>
      </w:r>
      <w:r>
        <w:tab/>
        <w:t xml:space="preserve"> </w:t>
      </w:r>
      <w:r>
        <w:fldChar w:fldCharType="begin"/>
      </w:r>
      <w:r>
        <w:instrText xml:space="preserve"> MACROBUTTON MTPlaceRef \* MERGEFORMAT </w:instrText>
      </w:r>
      <w:r>
        <w:fldChar w:fldCharType="begin"/>
      </w:r>
      <w:r>
        <w:instrText xml:space="preserve"> SEQ MTEqn \h \* MERGEFORMAT </w:instrText>
      </w:r>
      <w:r>
        <w:fldChar w:fldCharType="end"/>
      </w:r>
      <w:bookmarkStart w:id="8" w:name="ZEqnNum591342"/>
      <w:r>
        <w:instrText>(</w:instrText>
      </w:r>
      <w:r>
        <w:fldChar w:fldCharType="begin"/>
      </w:r>
      <w:r>
        <w:instrText xml:space="preserve"> SEQ MTEqn \c \* Arabic \* MERGEFORMAT </w:instrText>
      </w:r>
      <w:r>
        <w:fldChar w:fldCharType="separate"/>
      </w:r>
      <w:r w:rsidR="00774AF0">
        <w:rPr>
          <w:noProof/>
        </w:rPr>
        <w:instrText>5</w:instrText>
      </w:r>
      <w:r>
        <w:rPr>
          <w:noProof/>
        </w:rPr>
        <w:fldChar w:fldCharType="end"/>
      </w:r>
      <w:r>
        <w:instrText>)</w:instrText>
      </w:r>
      <w:bookmarkEnd w:id="8"/>
      <w:r>
        <w:fldChar w:fldCharType="end"/>
      </w:r>
    </w:p>
    <w:p w14:paraId="691DBA77" w14:textId="77777777" w:rsidR="00A55F08" w:rsidRDefault="00A55F08" w:rsidP="00A55F08">
      <w:pPr>
        <w:ind w:firstLineChars="0" w:firstLine="0"/>
      </w:pPr>
      <w:r>
        <w:rPr>
          <w:rFonts w:hint="eastAsia"/>
        </w:rPr>
        <w:t>这时</w:t>
      </w:r>
      <w:r>
        <w:t>，所有路径的</w:t>
      </w:r>
      <w:r w:rsidRPr="00250F00">
        <w:rPr>
          <w:position w:val="-12"/>
        </w:rPr>
        <w:object w:dxaOrig="320" w:dyaOrig="360" w14:anchorId="61D7E23B">
          <v:shape id="_x0000_i1109" type="#_x0000_t75" style="width:15.55pt;height:19pt" o:ole="">
            <v:imagedata r:id="rId181" o:title=""/>
          </v:shape>
          <o:OLEObject Type="Embed" ProgID="Equation.DSMT4" ShapeID="_x0000_i1109" DrawAspect="Content" ObjectID="_1840002767" r:id="rId182"/>
        </w:object>
      </w:r>
      <w:r>
        <w:rPr>
          <w:rFonts w:hint="eastAsia"/>
        </w:rPr>
        <w:t>可以</w:t>
      </w:r>
      <w:r>
        <w:t>近似相同，</w:t>
      </w:r>
      <w:r w:rsidRPr="00250F00">
        <w:rPr>
          <w:position w:val="-12"/>
        </w:rPr>
        <w:object w:dxaOrig="540" w:dyaOrig="360" w14:anchorId="320EDCA8">
          <v:shape id="_x0000_i1110" type="#_x0000_t75" style="width:27.05pt;height:19pt" o:ole="">
            <v:imagedata r:id="rId183" o:title=""/>
          </v:shape>
          <o:OLEObject Type="Embed" ProgID="Equation.DSMT4" ShapeID="_x0000_i1110" DrawAspect="Content" ObjectID="_1840002768" r:id="rId184"/>
        </w:object>
      </w:r>
      <w:r>
        <w:rPr>
          <w:rFonts w:hint="eastAsia"/>
        </w:rPr>
        <w:t>为</w:t>
      </w:r>
      <w:r>
        <w:t>发射站</w:t>
      </w:r>
      <w:r>
        <w:rPr>
          <w:rFonts w:hint="eastAsia"/>
        </w:rPr>
        <w:t>波束指向</w:t>
      </w:r>
      <w:r>
        <w:t>，</w:t>
      </w:r>
      <w:r w:rsidRPr="00250F00">
        <w:rPr>
          <w:position w:val="-12"/>
        </w:rPr>
        <w:object w:dxaOrig="260" w:dyaOrig="360" w14:anchorId="7F33F018">
          <v:shape id="_x0000_i1111" type="#_x0000_t75" style="width:13.25pt;height:19pt" o:ole="">
            <v:imagedata r:id="rId185" o:title=""/>
          </v:shape>
          <o:OLEObject Type="Embed" ProgID="Equation.DSMT4" ShapeID="_x0000_i1111" DrawAspect="Content" ObjectID="_1840002769" r:id="rId186"/>
        </w:object>
      </w:r>
      <w:r>
        <w:rPr>
          <w:rFonts w:hint="eastAsia"/>
        </w:rPr>
        <w:t>为目标</w:t>
      </w:r>
      <w:r>
        <w:t>相对所有发射站的</w:t>
      </w:r>
      <w:r>
        <w:rPr>
          <w:rFonts w:hint="eastAsia"/>
        </w:rPr>
        <w:t>来向，</w:t>
      </w:r>
      <w:r w:rsidRPr="00250F00">
        <w:rPr>
          <w:position w:val="-14"/>
        </w:rPr>
        <w:object w:dxaOrig="4099" w:dyaOrig="420" w14:anchorId="068ECB79">
          <v:shape id="_x0000_i1112" type="#_x0000_t75" style="width:203.9pt;height:20.15pt" o:ole="">
            <v:imagedata r:id="rId187" o:title=""/>
          </v:shape>
          <o:OLEObject Type="Embed" ProgID="Equation.DSMT4" ShapeID="_x0000_i1112" DrawAspect="Content" ObjectID="_1840002770" r:id="rId188"/>
        </w:object>
      </w:r>
      <w:r>
        <w:rPr>
          <w:rFonts w:hint="eastAsia"/>
        </w:rPr>
        <w:t>为</w:t>
      </w:r>
      <w:r>
        <w:t>发射站内阵元</w:t>
      </w:r>
      <w:r>
        <w:rPr>
          <w:rFonts w:hint="eastAsia"/>
        </w:rPr>
        <w:t>导向矢量，</w:t>
      </w:r>
      <w:r w:rsidRPr="00250F00">
        <w:rPr>
          <w:position w:val="-12"/>
        </w:rPr>
        <w:object w:dxaOrig="340" w:dyaOrig="380" w14:anchorId="2F209316">
          <v:shape id="_x0000_i1113" type="#_x0000_t75" style="width:17.3pt;height:19pt" o:ole="">
            <v:imagedata r:id="rId189" o:title=""/>
          </v:shape>
          <o:OLEObject Type="Embed" ProgID="Equation.DSMT4" ShapeID="_x0000_i1113" DrawAspect="Content" ObjectID="_1840002771" r:id="rId190"/>
        </w:object>
      </w:r>
      <w:r>
        <w:rPr>
          <w:rFonts w:hint="eastAsia"/>
        </w:rPr>
        <w:t>为</w:t>
      </w:r>
      <w:r>
        <w:t>第</w:t>
      </w:r>
      <w:r>
        <w:rPr>
          <w:rFonts w:hint="eastAsia"/>
        </w:rPr>
        <w:t>m</w:t>
      </w:r>
      <w:proofErr w:type="gramStart"/>
      <w:r>
        <w:rPr>
          <w:rFonts w:hint="eastAsia"/>
        </w:rPr>
        <w:t>个</w:t>
      </w:r>
      <w:proofErr w:type="gramEnd"/>
      <w:r>
        <w:t>发射站相对于参考发射站的间距</w:t>
      </w:r>
      <w:r>
        <w:rPr>
          <w:rFonts w:hint="eastAsia"/>
        </w:rPr>
        <w:t>；</w:t>
      </w:r>
      <w:r w:rsidRPr="00250F00">
        <w:rPr>
          <w:position w:val="-12"/>
        </w:rPr>
        <w:object w:dxaOrig="560" w:dyaOrig="360" w14:anchorId="0FB77A54">
          <v:shape id="_x0000_i1114" type="#_x0000_t75" style="width:27.65pt;height:19pt" o:ole="">
            <v:imagedata r:id="rId191" o:title=""/>
          </v:shape>
          <o:OLEObject Type="Embed" ProgID="Equation.DSMT4" ShapeID="_x0000_i1114" DrawAspect="Content" ObjectID="_1840002772" r:id="rId192"/>
        </w:object>
      </w:r>
      <w:r>
        <w:rPr>
          <w:rFonts w:hint="eastAsia"/>
        </w:rPr>
        <w:t>为</w:t>
      </w:r>
      <w:r>
        <w:t>接收站波束指向，</w:t>
      </w:r>
      <w:r w:rsidRPr="00250F00">
        <w:rPr>
          <w:position w:val="-12"/>
        </w:rPr>
        <w:object w:dxaOrig="279" w:dyaOrig="360" w14:anchorId="0CDC98FF">
          <v:shape id="_x0000_i1115" type="#_x0000_t75" style="width:15pt;height:19pt" o:ole="">
            <v:imagedata r:id="rId193" o:title=""/>
          </v:shape>
          <o:OLEObject Type="Embed" ProgID="Equation.DSMT4" ShapeID="_x0000_i1115" DrawAspect="Content" ObjectID="_1840002773" r:id="rId194"/>
        </w:object>
      </w:r>
      <w:r>
        <w:rPr>
          <w:rFonts w:hint="eastAsia"/>
        </w:rPr>
        <w:t>为</w:t>
      </w:r>
      <w:r>
        <w:t>目标相对所有接收站的来向，</w:t>
      </w:r>
      <w:r w:rsidRPr="00250F00">
        <w:rPr>
          <w:position w:val="-14"/>
        </w:rPr>
        <w:object w:dxaOrig="4160" w:dyaOrig="420" w14:anchorId="05E6361F">
          <v:shape id="_x0000_i1116" type="#_x0000_t75" style="width:207.95pt;height:20.15pt" o:ole="">
            <v:imagedata r:id="rId195" o:title=""/>
          </v:shape>
          <o:OLEObject Type="Embed" ProgID="Equation.DSMT4" ShapeID="_x0000_i1116" DrawAspect="Content" ObjectID="_1840002774" r:id="rId196"/>
        </w:object>
      </w:r>
      <w:r>
        <w:rPr>
          <w:rFonts w:hint="eastAsia"/>
        </w:rPr>
        <w:t>为</w:t>
      </w:r>
      <w:r>
        <w:t>发射站内阵元</w:t>
      </w:r>
      <w:r>
        <w:rPr>
          <w:rFonts w:hint="eastAsia"/>
        </w:rPr>
        <w:t>导向矢量，</w:t>
      </w:r>
      <w:r w:rsidRPr="00250F00">
        <w:rPr>
          <w:position w:val="-12"/>
        </w:rPr>
        <w:object w:dxaOrig="320" w:dyaOrig="380" w14:anchorId="6BB701AD">
          <v:shape id="_x0000_i1117" type="#_x0000_t75" style="width:15.55pt;height:19pt" o:ole="">
            <v:imagedata r:id="rId197" o:title=""/>
          </v:shape>
          <o:OLEObject Type="Embed" ProgID="Equation.DSMT4" ShapeID="_x0000_i1117" DrawAspect="Content" ObjectID="_1840002775" r:id="rId198"/>
        </w:object>
      </w:r>
      <w:r>
        <w:rPr>
          <w:rFonts w:hint="eastAsia"/>
        </w:rPr>
        <w:t>为</w:t>
      </w:r>
      <w:r>
        <w:t>第</w:t>
      </w:r>
      <w:r>
        <w:rPr>
          <w:rFonts w:hint="eastAsia"/>
        </w:rPr>
        <w:t>n</w:t>
      </w:r>
      <w:proofErr w:type="gramStart"/>
      <w:r>
        <w:rPr>
          <w:rFonts w:hint="eastAsia"/>
        </w:rPr>
        <w:t>个</w:t>
      </w:r>
      <w:proofErr w:type="gramEnd"/>
      <w:r>
        <w:t>接收站相对于参考发射站的间距</w:t>
      </w:r>
      <w:r>
        <w:rPr>
          <w:rFonts w:hint="eastAsia"/>
        </w:rPr>
        <w:t>，</w:t>
      </w:r>
      <w:r>
        <w:t>式</w:t>
      </w:r>
      <w:r w:rsidR="00904CE3">
        <w:t>(5)</w:t>
      </w:r>
      <w:r w:rsidRPr="00F472CC">
        <w:rPr>
          <w:rFonts w:hint="eastAsia"/>
        </w:rPr>
        <w:t>的噪声和上文介绍的</w:t>
      </w:r>
      <w:r w:rsidRPr="00F472CC">
        <w:rPr>
          <w:rFonts w:hint="eastAsia"/>
        </w:rPr>
        <w:t>MIMO</w:t>
      </w:r>
      <w:r w:rsidRPr="00F472CC">
        <w:rPr>
          <w:rFonts w:hint="eastAsia"/>
        </w:rPr>
        <w:t>雷达系统的噪声具有相同的特性</w:t>
      </w:r>
      <w:r>
        <w:t>。</w:t>
      </w:r>
    </w:p>
    <w:p w14:paraId="34874F62" w14:textId="77777777" w:rsidR="00A55F08" w:rsidRDefault="00A55F08" w:rsidP="00A55F08">
      <w:pPr>
        <w:ind w:firstLine="480"/>
      </w:pPr>
      <w:r>
        <w:rPr>
          <w:rFonts w:hint="eastAsia"/>
        </w:rPr>
        <w:t>假设</w:t>
      </w:r>
      <w:r>
        <w:t>发射波束</w:t>
      </w:r>
      <w:r>
        <w:rPr>
          <w:rFonts w:hint="eastAsia"/>
        </w:rPr>
        <w:t>、</w:t>
      </w:r>
      <w:r>
        <w:t>接收波束都指向目标，</w:t>
      </w:r>
      <w:r>
        <w:rPr>
          <w:rFonts w:hint="eastAsia"/>
        </w:rPr>
        <w:t>则</w:t>
      </w:r>
      <w:r>
        <w:t>式</w:t>
      </w:r>
      <w:r w:rsidR="00904CE3">
        <w:t>(5)</w:t>
      </w:r>
      <w:r>
        <w:rPr>
          <w:rFonts w:hint="eastAsia"/>
        </w:rPr>
        <w:t>可以</w:t>
      </w:r>
      <w:r>
        <w:t>简化为</w:t>
      </w:r>
      <w:r>
        <w:rPr>
          <w:rFonts w:hint="eastAsia"/>
        </w:rPr>
        <w:t>，</w:t>
      </w:r>
    </w:p>
    <w:p w14:paraId="45FD2882" w14:textId="77777777" w:rsidR="00A55F08" w:rsidRPr="000D4288" w:rsidRDefault="00A55F08" w:rsidP="00A55F08">
      <w:pPr>
        <w:pStyle w:val="MTDisplayEquation"/>
        <w:spacing w:line="240" w:lineRule="auto"/>
        <w:ind w:firstLine="480"/>
      </w:pPr>
      <w:r>
        <w:tab/>
      </w:r>
      <w:r w:rsidRPr="00BC6C65">
        <w:rPr>
          <w:position w:val="-36"/>
        </w:rPr>
        <w:object w:dxaOrig="4500" w:dyaOrig="840" w14:anchorId="66C82F73">
          <v:shape id="_x0000_i1118" type="#_x0000_t75" style="width:225.8pt;height:42.05pt" o:ole="">
            <v:imagedata r:id="rId199" o:title=""/>
          </v:shape>
          <o:OLEObject Type="Embed" ProgID="Equation.DSMT4" ShapeID="_x0000_i1118" DrawAspect="Content" ObjectID="_1840002776" r:id="rId20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sidR="00774AF0">
        <w:rPr>
          <w:noProof/>
        </w:rPr>
        <w:instrText>6</w:instrText>
      </w:r>
      <w:r>
        <w:rPr>
          <w:noProof/>
        </w:rPr>
        <w:fldChar w:fldCharType="end"/>
      </w:r>
      <w:r>
        <w:instrText>)</w:instrText>
      </w:r>
      <w:r>
        <w:fldChar w:fldCharType="end"/>
      </w:r>
    </w:p>
    <w:p w14:paraId="1C07EF20" w14:textId="77777777" w:rsidR="00A55F08" w:rsidRPr="007F31B8" w:rsidRDefault="000F6ED8" w:rsidP="007F31B8">
      <w:pPr>
        <w:pStyle w:val="4"/>
        <w:numPr>
          <w:ilvl w:val="2"/>
          <w:numId w:val="4"/>
        </w:numPr>
      </w:pPr>
      <w:r>
        <w:rPr>
          <w:rFonts w:hint="eastAsia"/>
        </w:rPr>
        <w:t>分布式</w:t>
      </w:r>
      <w:r>
        <w:t>相参检测器</w:t>
      </w:r>
    </w:p>
    <w:p w14:paraId="776D67AD" w14:textId="77777777" w:rsidR="00B91830" w:rsidRPr="004E5873" w:rsidRDefault="00B91830" w:rsidP="00B91830">
      <w:pPr>
        <w:ind w:firstLine="480"/>
      </w:pPr>
      <w:r>
        <w:rPr>
          <w:rFonts w:hint="eastAsia"/>
        </w:rPr>
        <w:t>在分布式</w:t>
      </w:r>
      <w:r>
        <w:t>相参模式中，</w:t>
      </w:r>
      <w:r w:rsidRPr="00F472CC">
        <w:rPr>
          <w:rFonts w:hint="eastAsia"/>
        </w:rPr>
        <w:t>发射</w:t>
      </w:r>
      <w:r>
        <w:rPr>
          <w:rFonts w:hint="eastAsia"/>
        </w:rPr>
        <w:t>站和接收站</w:t>
      </w:r>
      <w:r w:rsidRPr="00F472CC">
        <w:rPr>
          <w:rFonts w:hint="eastAsia"/>
        </w:rPr>
        <w:t>分别形成指向检测单元的发射</w:t>
      </w:r>
      <w:r>
        <w:rPr>
          <w:rFonts w:hint="eastAsia"/>
        </w:rPr>
        <w:t>波束</w:t>
      </w:r>
      <w:r w:rsidRPr="00F472CC">
        <w:rPr>
          <w:rFonts w:hint="eastAsia"/>
        </w:rPr>
        <w:t>和接收波束。</w:t>
      </w:r>
      <w:r>
        <w:rPr>
          <w:rFonts w:hint="eastAsia"/>
        </w:rPr>
        <w:t>接收</w:t>
      </w:r>
      <w:r>
        <w:t>向量可以看成</w:t>
      </w:r>
      <w:r>
        <w:rPr>
          <w:rFonts w:hint="eastAsia"/>
        </w:rPr>
        <w:t>对</w:t>
      </w:r>
      <w:r>
        <w:rPr>
          <w:rFonts w:hint="eastAsia"/>
        </w:rPr>
        <w:t>N</w:t>
      </w:r>
      <w:r>
        <w:rPr>
          <w:rFonts w:hint="eastAsia"/>
        </w:rPr>
        <w:t>个接收</w:t>
      </w:r>
      <w:r>
        <w:t>站</w:t>
      </w:r>
      <w:r w:rsidRPr="00F472CC">
        <w:rPr>
          <w:rFonts w:hint="eastAsia"/>
        </w:rPr>
        <w:t>接收信号向量加权求和，进而得到单个接收向量</w:t>
      </w:r>
    </w:p>
    <w:p w14:paraId="3B2F5BDF" w14:textId="77777777" w:rsidR="00B91830" w:rsidRPr="00331883" w:rsidRDefault="00B91830" w:rsidP="00B91830">
      <w:pPr>
        <w:pStyle w:val="MTDisplayEquation"/>
        <w:spacing w:line="240" w:lineRule="auto"/>
        <w:ind w:firstLine="480"/>
      </w:pPr>
      <w:r>
        <w:tab/>
      </w:r>
      <w:r w:rsidRPr="00331883">
        <w:rPr>
          <w:position w:val="-28"/>
        </w:rPr>
        <w:object w:dxaOrig="2140" w:dyaOrig="680" w14:anchorId="28D1344F">
          <v:shape id="_x0000_i1119" type="#_x0000_t75" style="width:106.55pt;height:34pt" o:ole="">
            <v:imagedata r:id="rId201" o:title=""/>
          </v:shape>
          <o:OLEObject Type="Embed" ProgID="Equation.DSMT4" ShapeID="_x0000_i1119" DrawAspect="Content" ObjectID="_1840002777" r:id="rId20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sidR="00774AF0">
        <w:rPr>
          <w:noProof/>
        </w:rPr>
        <w:instrText>18</w:instrText>
      </w:r>
      <w:r>
        <w:rPr>
          <w:noProof/>
        </w:rPr>
        <w:fldChar w:fldCharType="end"/>
      </w:r>
      <w:r>
        <w:instrText>)</w:instrText>
      </w:r>
      <w:r>
        <w:fldChar w:fldCharType="end"/>
      </w:r>
    </w:p>
    <w:p w14:paraId="22E455F3" w14:textId="77777777" w:rsidR="00B91830" w:rsidRDefault="00B91830" w:rsidP="00B91830">
      <w:pPr>
        <w:ind w:firstLineChars="0" w:firstLine="0"/>
      </w:pPr>
      <w:r>
        <w:rPr>
          <w:rFonts w:hint="eastAsia"/>
        </w:rPr>
        <w:t>其中</w:t>
      </w:r>
      <w:r>
        <w:t>，</w:t>
      </w:r>
      <w:r w:rsidRPr="00331883">
        <w:rPr>
          <w:position w:val="-12"/>
        </w:rPr>
        <w:object w:dxaOrig="560" w:dyaOrig="360" w14:anchorId="7CD072E4">
          <v:shape id="_x0000_i1120" type="#_x0000_t75" style="width:27.65pt;height:19pt" o:ole="">
            <v:imagedata r:id="rId203" o:title=""/>
          </v:shape>
          <o:OLEObject Type="Embed" ProgID="Equation.DSMT4" ShapeID="_x0000_i1120" DrawAspect="Content" ObjectID="_1840002778" r:id="rId204"/>
        </w:object>
      </w:r>
      <w:r>
        <w:rPr>
          <w:rFonts w:hint="eastAsia"/>
        </w:rPr>
        <w:t>为</w:t>
      </w:r>
      <w:r>
        <w:t>接收波束指向。</w:t>
      </w:r>
      <w:r w:rsidRPr="00F472CC">
        <w:rPr>
          <w:rFonts w:hint="eastAsia"/>
        </w:rPr>
        <w:t>相控阵雷达的动目标检测是基于</w:t>
      </w:r>
      <w:r w:rsidRPr="00F472CC">
        <w:rPr>
          <w:position w:val="-4"/>
        </w:rPr>
        <w:object w:dxaOrig="540" w:dyaOrig="260" w14:anchorId="63D49DDF">
          <v:shape id="_x0000_i1121" type="#_x0000_t75" style="width:27.05pt;height:13.25pt" o:ole="">
            <v:imagedata r:id="rId205" o:title=""/>
          </v:shape>
          <o:OLEObject Type="Embed" ProgID="Equation.DSMT4" ShapeID="_x0000_i1121" DrawAspect="Content" ObjectID="_1840002779" r:id="rId206"/>
        </w:object>
      </w:r>
      <w:r w:rsidRPr="00F472CC">
        <w:rPr>
          <w:rFonts w:hint="eastAsia"/>
        </w:rPr>
        <w:t>维的接收向量</w:t>
      </w:r>
      <w:r w:rsidRPr="00423484">
        <w:rPr>
          <w:position w:val="-12"/>
        </w:rPr>
        <w:object w:dxaOrig="240" w:dyaOrig="360" w14:anchorId="6EB95664">
          <v:shape id="_x0000_i1122" type="#_x0000_t75" style="width:12.1pt;height:19pt" o:ole="">
            <v:imagedata r:id="rId207" o:title=""/>
          </v:shape>
          <o:OLEObject Type="Embed" ProgID="Equation.DSMT4" ShapeID="_x0000_i1122" DrawAspect="Content" ObjectID="_1840002780" r:id="rId208"/>
        </w:object>
      </w:r>
      <w:r w:rsidRPr="00F472CC">
        <w:rPr>
          <w:rFonts w:hint="eastAsia"/>
        </w:rPr>
        <w:t>完成的。假定波束指向</w:t>
      </w:r>
      <w:r w:rsidRPr="00F472CC">
        <w:rPr>
          <w:position w:val="-12"/>
        </w:rPr>
        <w:object w:dxaOrig="560" w:dyaOrig="360" w14:anchorId="5734271F">
          <v:shape id="_x0000_i1123" type="#_x0000_t75" style="width:27.65pt;height:19pt" o:ole="">
            <v:imagedata r:id="rId209" o:title=""/>
          </v:shape>
          <o:OLEObject Type="Embed" ProgID="Equation.DSMT4" ShapeID="_x0000_i1123" DrawAspect="Content" ObjectID="_1840002781" r:id="rId210"/>
        </w:object>
      </w:r>
      <w:r w:rsidRPr="00F472CC">
        <w:rPr>
          <w:rFonts w:hint="eastAsia"/>
        </w:rPr>
        <w:t>与波</w:t>
      </w:r>
      <w:proofErr w:type="gramStart"/>
      <w:r w:rsidRPr="00F472CC">
        <w:rPr>
          <w:rFonts w:hint="eastAsia"/>
        </w:rPr>
        <w:t>达方向</w:t>
      </w:r>
      <w:proofErr w:type="gramEnd"/>
      <w:r w:rsidRPr="00F472CC">
        <w:rPr>
          <w:position w:val="-12"/>
        </w:rPr>
        <w:object w:dxaOrig="279" w:dyaOrig="360" w14:anchorId="06CDC694">
          <v:shape id="_x0000_i1124" type="#_x0000_t75" style="width:15pt;height:19pt" o:ole="">
            <v:imagedata r:id="rId211" o:title=""/>
          </v:shape>
          <o:OLEObject Type="Embed" ProgID="Equation.DSMT4" ShapeID="_x0000_i1124" DrawAspect="Content" ObjectID="_1840002782" r:id="rId212"/>
        </w:object>
      </w:r>
      <w:r w:rsidRPr="00F472CC">
        <w:rPr>
          <w:rFonts w:hint="eastAsia"/>
        </w:rPr>
        <w:t>一致。</w:t>
      </w:r>
      <w:r>
        <w:rPr>
          <w:rFonts w:hint="eastAsia"/>
        </w:rPr>
        <w:t>根据</w:t>
      </w:r>
      <w:r>
        <w:t>前面的推导，</w:t>
      </w:r>
      <w:r>
        <w:rPr>
          <w:rFonts w:hint="eastAsia"/>
        </w:rPr>
        <w:t>类似</w:t>
      </w:r>
      <w:r>
        <w:t>，可以</w:t>
      </w:r>
      <w:r>
        <w:rPr>
          <w:rFonts w:hint="eastAsia"/>
        </w:rPr>
        <w:t>可得</w:t>
      </w:r>
      <w:r>
        <w:t>到</w:t>
      </w:r>
      <w:r>
        <w:rPr>
          <w:rFonts w:hint="eastAsia"/>
        </w:rPr>
        <w:t>相控阵</w:t>
      </w:r>
      <w:r>
        <w:t>雷达的检测统计量</w:t>
      </w:r>
    </w:p>
    <w:p w14:paraId="2CC2203F" w14:textId="77777777" w:rsidR="00B91830" w:rsidRDefault="00B91830" w:rsidP="00B91830">
      <w:pPr>
        <w:pStyle w:val="MTDisplayEquation"/>
        <w:spacing w:line="240" w:lineRule="auto"/>
        <w:ind w:firstLine="480"/>
      </w:pPr>
      <w:r>
        <w:lastRenderedPageBreak/>
        <w:tab/>
      </w:r>
      <w:r w:rsidRPr="00FC3AF1">
        <w:rPr>
          <w:position w:val="-46"/>
        </w:rPr>
        <w:object w:dxaOrig="3180" w:dyaOrig="1020" w14:anchorId="1F47C7FA">
          <v:shape id="_x0000_i1125" type="#_x0000_t75" style="width:159pt;height:51.85pt" o:ole="">
            <v:imagedata r:id="rId213" o:title=""/>
          </v:shape>
          <o:OLEObject Type="Embed" ProgID="Equation.DSMT4" ShapeID="_x0000_i1125" DrawAspect="Content" ObjectID="_1840002783" r:id="rId21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 w:name="ZEqnNum641770"/>
      <w:r>
        <w:instrText>(</w:instrText>
      </w:r>
      <w:r>
        <w:fldChar w:fldCharType="begin"/>
      </w:r>
      <w:r>
        <w:instrText xml:space="preserve"> SEQ MTEqn \c \* Arabic \* MERGEFORMAT </w:instrText>
      </w:r>
      <w:r>
        <w:fldChar w:fldCharType="separate"/>
      </w:r>
      <w:r w:rsidR="00774AF0">
        <w:rPr>
          <w:noProof/>
        </w:rPr>
        <w:instrText>19</w:instrText>
      </w:r>
      <w:r>
        <w:rPr>
          <w:noProof/>
        </w:rPr>
        <w:fldChar w:fldCharType="end"/>
      </w:r>
      <w:r>
        <w:instrText>)</w:instrText>
      </w:r>
      <w:bookmarkEnd w:id="9"/>
      <w:r>
        <w:fldChar w:fldCharType="end"/>
      </w:r>
    </w:p>
    <w:p w14:paraId="2E5BE9FA" w14:textId="77777777" w:rsidR="00B91830" w:rsidRPr="00514351" w:rsidRDefault="00B91830" w:rsidP="00B91830">
      <w:pPr>
        <w:ind w:firstLine="480"/>
      </w:pPr>
      <w:r w:rsidRPr="00F472CC">
        <w:rPr>
          <w:rFonts w:hint="eastAsia"/>
        </w:rPr>
        <w:t>由于相控阵雷达只能观测到由于目标径向速度引起的单个多普勒频移</w:t>
      </w:r>
      <w:r w:rsidRPr="00F472CC">
        <w:rPr>
          <w:position w:val="-12"/>
        </w:rPr>
        <w:object w:dxaOrig="279" w:dyaOrig="360" w14:anchorId="1FCF7BBE">
          <v:shape id="_x0000_i1126" type="#_x0000_t75" style="width:15pt;height:19pt" o:ole="">
            <v:imagedata r:id="rId215" o:title=""/>
          </v:shape>
          <o:OLEObject Type="Embed" ProgID="Equation.DSMT4" ShapeID="_x0000_i1126" DrawAspect="Content" ObjectID="_1840002784" r:id="rId216"/>
        </w:object>
      </w:r>
      <w:r w:rsidRPr="00F472CC">
        <w:rPr>
          <w:rFonts w:hint="eastAsia"/>
        </w:rPr>
        <w:t>，故</w:t>
      </w:r>
      <w:r w:rsidR="00904CE3">
        <w:t>(19)</w:t>
      </w:r>
      <w:r w:rsidRPr="00F472CC">
        <w:rPr>
          <w:rFonts w:hint="eastAsia"/>
        </w:rPr>
        <w:t>表示的</w:t>
      </w:r>
      <w:r w:rsidRPr="00F472CC">
        <w:rPr>
          <w:rFonts w:hint="eastAsia"/>
        </w:rPr>
        <w:t>GLRT</w:t>
      </w:r>
      <w:r w:rsidRPr="00F472CC">
        <w:rPr>
          <w:rFonts w:hint="eastAsia"/>
        </w:rPr>
        <w:t>检测统计量是在对</w:t>
      </w:r>
      <w:r w:rsidRPr="00F472CC">
        <w:rPr>
          <w:position w:val="-12"/>
        </w:rPr>
        <w:object w:dxaOrig="320" w:dyaOrig="360" w14:anchorId="75CAEB28">
          <v:shape id="_x0000_i1127" type="#_x0000_t75" style="width:15.55pt;height:19pt" o:ole="">
            <v:imagedata r:id="rId217" o:title=""/>
          </v:shape>
          <o:OLEObject Type="Embed" ProgID="Equation.DSMT4" ShapeID="_x0000_i1127" DrawAspect="Content" ObjectID="_1840002785" r:id="rId218"/>
        </w:object>
      </w:r>
      <w:r w:rsidRPr="00F472CC">
        <w:rPr>
          <w:rFonts w:hint="eastAsia"/>
        </w:rPr>
        <w:t>的估计上得来的。</w:t>
      </w:r>
      <w:r>
        <w:rPr>
          <w:rFonts w:hint="eastAsia"/>
        </w:rPr>
        <w:t>其</w:t>
      </w:r>
      <w:r>
        <w:t>检测器框图如</w:t>
      </w:r>
      <w:r w:rsidR="00904CE3">
        <w:rPr>
          <w:rFonts w:hint="eastAsia"/>
        </w:rPr>
        <w:t>图</w:t>
      </w:r>
      <w:r w:rsidR="00904CE3">
        <w:rPr>
          <w:rFonts w:hint="eastAsia"/>
        </w:rPr>
        <w:t>4</w:t>
      </w:r>
      <w:r>
        <w:rPr>
          <w:rFonts w:hint="eastAsia"/>
        </w:rPr>
        <w:t>所示，</w:t>
      </w:r>
    </w:p>
    <w:p w14:paraId="172BF48A" w14:textId="77777777" w:rsidR="00B91830" w:rsidRDefault="00B91830" w:rsidP="00B91830">
      <w:pPr>
        <w:keepNext/>
        <w:spacing w:line="240" w:lineRule="auto"/>
        <w:ind w:firstLine="480"/>
        <w:jc w:val="center"/>
      </w:pPr>
      <w:r>
        <w:object w:dxaOrig="4736" w:dyaOrig="6013" w14:anchorId="04AC5426">
          <v:shape id="_x0000_i1128" type="#_x0000_t75" style="width:237.3pt;height:301.8pt" o:ole="">
            <v:imagedata r:id="rId219" o:title=""/>
          </v:shape>
          <o:OLEObject Type="Embed" ProgID="Visio.Drawing.11" ShapeID="_x0000_i1128" DrawAspect="Content" ObjectID="_1840002786" r:id="rId220"/>
        </w:object>
      </w:r>
    </w:p>
    <w:p w14:paraId="0C510802" w14:textId="77777777" w:rsidR="00B91830" w:rsidRPr="00B91830" w:rsidRDefault="00B91830" w:rsidP="00B91830">
      <w:pPr>
        <w:pStyle w:val="aa"/>
        <w:ind w:firstLine="480"/>
        <w:jc w:val="center"/>
        <w:rPr>
          <w:rFonts w:ascii="Times New Roman" w:eastAsia="楷体" w:hAnsi="Times New Roman" w:cstheme="minorBidi"/>
          <w:sz w:val="24"/>
          <w:szCs w:val="22"/>
        </w:rPr>
      </w:pPr>
      <w:bookmarkStart w:id="10" w:name="_Ref440482796"/>
      <w:r w:rsidRPr="00B91830">
        <w:rPr>
          <w:rFonts w:ascii="Times New Roman" w:eastAsia="楷体" w:hAnsi="Times New Roman" w:cstheme="minorBidi" w:hint="eastAsia"/>
          <w:sz w:val="24"/>
          <w:szCs w:val="22"/>
        </w:rPr>
        <w:t>图</w:t>
      </w:r>
      <w:r w:rsidRPr="00B91830">
        <w:rPr>
          <w:rFonts w:ascii="Times New Roman" w:eastAsia="楷体" w:hAnsi="Times New Roman" w:cstheme="minorBidi" w:hint="eastAsia"/>
          <w:sz w:val="24"/>
          <w:szCs w:val="22"/>
        </w:rPr>
        <w:t xml:space="preserve"> </w:t>
      </w:r>
      <w:r w:rsidRPr="00B91830">
        <w:rPr>
          <w:rFonts w:ascii="Times New Roman" w:eastAsia="楷体" w:hAnsi="Times New Roman" w:cstheme="minorBidi"/>
          <w:sz w:val="24"/>
          <w:szCs w:val="22"/>
        </w:rPr>
        <w:fldChar w:fldCharType="begin"/>
      </w:r>
      <w:r w:rsidRPr="00B91830">
        <w:rPr>
          <w:rFonts w:ascii="Times New Roman" w:eastAsia="楷体" w:hAnsi="Times New Roman" w:cstheme="minorBidi"/>
          <w:sz w:val="24"/>
          <w:szCs w:val="22"/>
        </w:rPr>
        <w:instrText xml:space="preserve"> </w:instrText>
      </w:r>
      <w:r w:rsidRPr="00B91830">
        <w:rPr>
          <w:rFonts w:ascii="Times New Roman" w:eastAsia="楷体" w:hAnsi="Times New Roman" w:cstheme="minorBidi" w:hint="eastAsia"/>
          <w:sz w:val="24"/>
          <w:szCs w:val="22"/>
        </w:rPr>
        <w:instrText xml:space="preserve">SEQ </w:instrText>
      </w:r>
      <w:r w:rsidRPr="00B91830">
        <w:rPr>
          <w:rFonts w:ascii="Times New Roman" w:eastAsia="楷体" w:hAnsi="Times New Roman" w:cstheme="minorBidi" w:hint="eastAsia"/>
          <w:sz w:val="24"/>
          <w:szCs w:val="22"/>
        </w:rPr>
        <w:instrText>图</w:instrText>
      </w:r>
      <w:r w:rsidRPr="00B91830">
        <w:rPr>
          <w:rFonts w:ascii="Times New Roman" w:eastAsia="楷体" w:hAnsi="Times New Roman" w:cstheme="minorBidi" w:hint="eastAsia"/>
          <w:sz w:val="24"/>
          <w:szCs w:val="22"/>
        </w:rPr>
        <w:instrText xml:space="preserve"> \* ARABIC</w:instrText>
      </w:r>
      <w:r w:rsidRPr="00B91830">
        <w:rPr>
          <w:rFonts w:ascii="Times New Roman" w:eastAsia="楷体" w:hAnsi="Times New Roman" w:cstheme="minorBidi"/>
          <w:sz w:val="24"/>
          <w:szCs w:val="22"/>
        </w:rPr>
        <w:instrText xml:space="preserve"> </w:instrText>
      </w:r>
      <w:r w:rsidRPr="00B91830">
        <w:rPr>
          <w:rFonts w:ascii="Times New Roman" w:eastAsia="楷体" w:hAnsi="Times New Roman" w:cstheme="minorBidi"/>
          <w:sz w:val="24"/>
          <w:szCs w:val="22"/>
        </w:rPr>
        <w:fldChar w:fldCharType="separate"/>
      </w:r>
      <w:r w:rsidR="00774AF0">
        <w:rPr>
          <w:rFonts w:ascii="Times New Roman" w:eastAsia="楷体" w:hAnsi="Times New Roman" w:cstheme="minorBidi"/>
          <w:noProof/>
          <w:sz w:val="24"/>
          <w:szCs w:val="22"/>
        </w:rPr>
        <w:t>4</w:t>
      </w:r>
      <w:r w:rsidRPr="00B91830">
        <w:rPr>
          <w:rFonts w:ascii="Times New Roman" w:eastAsia="楷体" w:hAnsi="Times New Roman" w:cstheme="minorBidi"/>
          <w:sz w:val="24"/>
          <w:szCs w:val="22"/>
        </w:rPr>
        <w:fldChar w:fldCharType="end"/>
      </w:r>
      <w:bookmarkEnd w:id="10"/>
      <w:r w:rsidR="000147BD">
        <w:rPr>
          <w:rFonts w:ascii="Times New Roman" w:eastAsia="楷体" w:hAnsi="Times New Roman" w:cstheme="minorBidi" w:hint="eastAsia"/>
          <w:sz w:val="24"/>
          <w:szCs w:val="22"/>
        </w:rPr>
        <w:t>分布式相参</w:t>
      </w:r>
      <w:r w:rsidRPr="00B91830">
        <w:rPr>
          <w:rFonts w:ascii="Times New Roman" w:eastAsia="楷体" w:hAnsi="Times New Roman" w:cstheme="minorBidi" w:hint="eastAsia"/>
          <w:sz w:val="24"/>
          <w:szCs w:val="22"/>
        </w:rPr>
        <w:t>检测器框图</w:t>
      </w:r>
    </w:p>
    <w:p w14:paraId="1BACFF35" w14:textId="77777777" w:rsidR="005F7C16" w:rsidRPr="00B91830" w:rsidRDefault="008A0AF8" w:rsidP="00B91830">
      <w:pPr>
        <w:pStyle w:val="4"/>
        <w:numPr>
          <w:ilvl w:val="2"/>
          <w:numId w:val="4"/>
        </w:numPr>
      </w:pPr>
      <w:r>
        <w:rPr>
          <w:rFonts w:hint="eastAsia"/>
        </w:rPr>
        <w:t>相参</w:t>
      </w:r>
      <w:r w:rsidR="00B91830" w:rsidRPr="00B91830">
        <w:rPr>
          <w:rFonts w:hint="eastAsia"/>
        </w:rPr>
        <w:t>检测</w:t>
      </w:r>
      <w:r w:rsidR="00B91830" w:rsidRPr="00B91830">
        <w:t>器的性能</w:t>
      </w:r>
    </w:p>
    <w:p w14:paraId="56C75CDC" w14:textId="77777777" w:rsidR="00B91830" w:rsidRDefault="00B91830" w:rsidP="000147BD">
      <w:pPr>
        <w:pStyle w:val="a7"/>
        <w:spacing w:line="440" w:lineRule="exact"/>
        <w:ind w:left="420" w:firstLineChars="0" w:firstLine="0"/>
      </w:pPr>
      <w:r>
        <w:rPr>
          <w:rFonts w:hint="eastAsia"/>
        </w:rPr>
        <w:t>对于</w:t>
      </w:r>
      <w:r w:rsidR="000147BD">
        <w:rPr>
          <w:rFonts w:hint="eastAsia"/>
        </w:rPr>
        <w:t>分布式相参</w:t>
      </w:r>
      <w:r>
        <w:t>检测器</w:t>
      </w:r>
    </w:p>
    <w:p w14:paraId="39423E23" w14:textId="77777777" w:rsidR="00B91830" w:rsidRDefault="00B91830" w:rsidP="00B91830">
      <w:pPr>
        <w:pStyle w:val="MTDisplayEquation"/>
        <w:spacing w:line="240" w:lineRule="auto"/>
        <w:ind w:firstLine="480"/>
      </w:pPr>
      <w:r>
        <w:tab/>
      </w:r>
      <w:r w:rsidRPr="001E563A">
        <w:rPr>
          <w:position w:val="-28"/>
        </w:rPr>
        <w:object w:dxaOrig="5720" w:dyaOrig="680" w14:anchorId="6224D798">
          <v:shape id="_x0000_i1129" type="#_x0000_t75" style="width:285.7pt;height:34pt" o:ole="">
            <v:imagedata r:id="rId221" o:title=""/>
          </v:shape>
          <o:OLEObject Type="Embed" ProgID="Equation.DSMT4" ShapeID="_x0000_i1129" DrawAspect="Content" ObjectID="_1840002787" r:id="rId22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sidR="00774AF0">
        <w:rPr>
          <w:noProof/>
        </w:rPr>
        <w:instrText>39</w:instrText>
      </w:r>
      <w:r>
        <w:rPr>
          <w:noProof/>
        </w:rPr>
        <w:fldChar w:fldCharType="end"/>
      </w:r>
      <w:r>
        <w:instrText>)</w:instrText>
      </w:r>
      <w:r>
        <w:fldChar w:fldCharType="end"/>
      </w:r>
    </w:p>
    <w:p w14:paraId="3D5692DE" w14:textId="77777777" w:rsidR="00B91830" w:rsidRDefault="00B91830" w:rsidP="00B91830">
      <w:pPr>
        <w:ind w:firstLineChars="0" w:firstLine="0"/>
      </w:pPr>
      <w:r>
        <w:rPr>
          <w:rFonts w:hint="eastAsia"/>
        </w:rPr>
        <w:t>于是</w:t>
      </w:r>
      <w:r>
        <w:t>，可求出门限</w:t>
      </w:r>
    </w:p>
    <w:p w14:paraId="3D4D136F" w14:textId="77777777" w:rsidR="00B91830" w:rsidRDefault="00B91830" w:rsidP="00B91830">
      <w:pPr>
        <w:pStyle w:val="MTDisplayEquation"/>
        <w:spacing w:line="240" w:lineRule="auto"/>
        <w:ind w:firstLine="480"/>
      </w:pPr>
      <w:r>
        <w:tab/>
      </w:r>
      <w:r w:rsidRPr="00662D21">
        <w:rPr>
          <w:position w:val="-24"/>
        </w:rPr>
        <w:object w:dxaOrig="1800" w:dyaOrig="620" w14:anchorId="3A6FDF5A">
          <v:shape id="_x0000_i1130" type="#_x0000_t75" style="width:91pt;height:30.55pt" o:ole="">
            <v:imagedata r:id="rId223" o:title=""/>
          </v:shape>
          <o:OLEObject Type="Embed" ProgID="Equation.DSMT4" ShapeID="_x0000_i1130" DrawAspect="Content" ObjectID="_1840002788" r:id="rId22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sidR="00774AF0">
        <w:rPr>
          <w:noProof/>
        </w:rPr>
        <w:instrText>40</w:instrText>
      </w:r>
      <w:r>
        <w:rPr>
          <w:noProof/>
        </w:rPr>
        <w:fldChar w:fldCharType="end"/>
      </w:r>
      <w:r>
        <w:instrText>)</w:instrText>
      </w:r>
      <w:r>
        <w:fldChar w:fldCharType="end"/>
      </w:r>
    </w:p>
    <w:p w14:paraId="50EF596C" w14:textId="77777777" w:rsidR="00B91830" w:rsidRDefault="00B91830" w:rsidP="00B91830">
      <w:pPr>
        <w:ind w:firstLineChars="0" w:firstLine="0"/>
      </w:pPr>
      <w:r>
        <w:rPr>
          <w:rFonts w:hint="eastAsia"/>
        </w:rPr>
        <w:t>因此</w:t>
      </w:r>
      <w:r>
        <w:t>，检测概率可以表示为</w:t>
      </w:r>
    </w:p>
    <w:p w14:paraId="094664BF" w14:textId="77777777" w:rsidR="00B91830" w:rsidRDefault="00B91830" w:rsidP="00B91830">
      <w:pPr>
        <w:pStyle w:val="MTDisplayEquation"/>
        <w:spacing w:line="240" w:lineRule="auto"/>
        <w:ind w:firstLine="480"/>
      </w:pPr>
      <w:r>
        <w:lastRenderedPageBreak/>
        <w:tab/>
      </w:r>
      <w:r w:rsidRPr="00527A43">
        <w:rPr>
          <w:position w:val="-158"/>
        </w:rPr>
        <w:object w:dxaOrig="6320" w:dyaOrig="3280" w14:anchorId="70D84035">
          <v:shape id="_x0000_i1131" type="#_x0000_t75" style="width:316.2pt;height:163pt" o:ole="">
            <v:imagedata r:id="rId225" o:title=""/>
          </v:shape>
          <o:OLEObject Type="Embed" ProgID="Equation.DSMT4" ShapeID="_x0000_i1131" DrawAspect="Content" ObjectID="_1840002789" r:id="rId22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sidR="00774AF0">
        <w:rPr>
          <w:noProof/>
        </w:rPr>
        <w:instrText>41</w:instrText>
      </w:r>
      <w:r>
        <w:rPr>
          <w:noProof/>
        </w:rPr>
        <w:fldChar w:fldCharType="end"/>
      </w:r>
      <w:r>
        <w:instrText>)</w:instrText>
      </w:r>
      <w:r>
        <w:fldChar w:fldCharType="end"/>
      </w:r>
    </w:p>
    <w:p w14:paraId="6C93A510" w14:textId="77777777" w:rsidR="00B91830" w:rsidRPr="00F77C14" w:rsidRDefault="00F77C14" w:rsidP="008A0AF8">
      <w:pPr>
        <w:pStyle w:val="3"/>
        <w:numPr>
          <w:ilvl w:val="1"/>
          <w:numId w:val="4"/>
        </w:numPr>
        <w:spacing w:line="360" w:lineRule="auto"/>
      </w:pPr>
      <w:bookmarkStart w:id="11" w:name="_Toc464636700"/>
      <w:r w:rsidRPr="00F77C14">
        <w:rPr>
          <w:rFonts w:hint="eastAsia"/>
        </w:rPr>
        <w:t>仿真</w:t>
      </w:r>
      <w:bookmarkEnd w:id="11"/>
    </w:p>
    <w:p w14:paraId="7730410F" w14:textId="77777777" w:rsidR="00F77C14" w:rsidRPr="001049D5" w:rsidRDefault="00F77C14" w:rsidP="00F77C14">
      <w:pPr>
        <w:ind w:firstLine="480"/>
      </w:pPr>
      <w:r w:rsidRPr="00DE7883">
        <w:rPr>
          <w:rFonts w:hint="eastAsia"/>
        </w:rPr>
        <w:t>利用上面推得的结论，</w:t>
      </w:r>
      <w:r>
        <w:rPr>
          <w:rFonts w:hint="eastAsia"/>
        </w:rPr>
        <w:t>分别</w:t>
      </w:r>
      <w:r>
        <w:t>绘制了</w:t>
      </w:r>
      <w:r>
        <w:rPr>
          <w:rFonts w:hint="eastAsia"/>
        </w:rPr>
        <w:t>集中</w:t>
      </w:r>
      <w:r>
        <w:t>式检测</w:t>
      </w:r>
      <w:r>
        <w:rPr>
          <w:rFonts w:hint="eastAsia"/>
        </w:rPr>
        <w:t>器（</w:t>
      </w:r>
      <w:r>
        <w:rPr>
          <w:rFonts w:hint="eastAsia"/>
        </w:rPr>
        <w:t>CMIMO</w:t>
      </w:r>
      <w:r>
        <w:t>）、</w:t>
      </w:r>
      <w:r>
        <w:rPr>
          <w:rFonts w:hint="eastAsia"/>
        </w:rPr>
        <w:t>分布式</w:t>
      </w:r>
      <w:r>
        <w:t>检测</w:t>
      </w:r>
      <w:r>
        <w:rPr>
          <w:rFonts w:hint="eastAsia"/>
        </w:rPr>
        <w:t>器</w:t>
      </w:r>
      <w:r>
        <w:t>（</w:t>
      </w:r>
      <w:r>
        <w:rPr>
          <w:rFonts w:hint="eastAsia"/>
        </w:rPr>
        <w:t>DMIMO</w:t>
      </w:r>
      <w:r>
        <w:t>）和相控阵</w:t>
      </w:r>
      <w:r>
        <w:rPr>
          <w:rFonts w:hint="eastAsia"/>
        </w:rPr>
        <w:t>雷达</w:t>
      </w:r>
      <w:r>
        <w:t>检测器</w:t>
      </w:r>
      <w:r>
        <w:rPr>
          <w:rFonts w:hint="eastAsia"/>
        </w:rPr>
        <w:t>（</w:t>
      </w:r>
      <w:r>
        <w:rPr>
          <w:rFonts w:hint="eastAsia"/>
        </w:rPr>
        <w:t>PHASE</w:t>
      </w:r>
      <w:r>
        <w:t>）</w:t>
      </w:r>
      <w:r>
        <w:rPr>
          <w:rFonts w:hint="eastAsia"/>
        </w:rPr>
        <w:t>的</w:t>
      </w:r>
      <w:r>
        <w:t>检测概率曲线</w:t>
      </w:r>
      <w:r>
        <w:rPr>
          <w:rFonts w:hint="eastAsia"/>
        </w:rPr>
        <w:t>，</w:t>
      </w:r>
      <w:r>
        <w:t>在一定信噪比的</w:t>
      </w:r>
      <w:r>
        <w:rPr>
          <w:rFonts w:hint="eastAsia"/>
        </w:rPr>
        <w:t>条件</w:t>
      </w:r>
      <w:r>
        <w:t>下</w:t>
      </w:r>
      <w:r>
        <w:rPr>
          <w:rFonts w:hint="eastAsia"/>
        </w:rPr>
        <w:t>，</w:t>
      </w:r>
      <w:r w:rsidRPr="00DE7883">
        <w:rPr>
          <w:rFonts w:hint="eastAsia"/>
        </w:rPr>
        <w:t>检测概率随虚警概率变化的曲线。</w:t>
      </w:r>
      <w:r>
        <w:rPr>
          <w:rFonts w:hint="eastAsia"/>
        </w:rPr>
        <w:t>设有</w:t>
      </w:r>
      <w:r>
        <w:rPr>
          <w:rFonts w:hint="eastAsia"/>
        </w:rPr>
        <w:t>2</w:t>
      </w:r>
      <w:r>
        <w:rPr>
          <w:rFonts w:hint="eastAsia"/>
        </w:rPr>
        <w:t>个</w:t>
      </w:r>
      <w:r>
        <w:t>发射站</w:t>
      </w:r>
      <w:r>
        <w:rPr>
          <w:rFonts w:hint="eastAsia"/>
        </w:rPr>
        <w:t>，</w:t>
      </w:r>
      <w:r>
        <w:rPr>
          <w:rFonts w:hint="eastAsia"/>
        </w:rPr>
        <w:t>2</w:t>
      </w:r>
      <w:r>
        <w:rPr>
          <w:rFonts w:hint="eastAsia"/>
        </w:rPr>
        <w:t>个</w:t>
      </w:r>
      <w:r>
        <w:t>接收站，每个发射站有</w:t>
      </w:r>
      <w:r>
        <w:rPr>
          <w:rFonts w:hint="eastAsia"/>
        </w:rPr>
        <w:t>4</w:t>
      </w:r>
      <w:r>
        <w:rPr>
          <w:rFonts w:hint="eastAsia"/>
        </w:rPr>
        <w:t>个阵元</w:t>
      </w:r>
      <w:r>
        <w:t>，</w:t>
      </w:r>
      <w:r>
        <w:rPr>
          <w:rFonts w:hint="eastAsia"/>
        </w:rPr>
        <w:t>每个</w:t>
      </w:r>
      <w:r>
        <w:t>接收站</w:t>
      </w:r>
      <w:r>
        <w:rPr>
          <w:rFonts w:hint="eastAsia"/>
        </w:rPr>
        <w:t>有</w:t>
      </w:r>
      <w:r>
        <w:rPr>
          <w:rFonts w:hint="eastAsia"/>
        </w:rPr>
        <w:t>4</w:t>
      </w:r>
      <w:r>
        <w:rPr>
          <w:rFonts w:hint="eastAsia"/>
        </w:rPr>
        <w:t>个</w:t>
      </w:r>
      <w:r>
        <w:t>阵元</w:t>
      </w:r>
      <w:r>
        <w:rPr>
          <w:rFonts w:hint="eastAsia"/>
        </w:rPr>
        <w:t>，</w:t>
      </w:r>
      <w:r>
        <w:t>发射脉冲个数为</w:t>
      </w:r>
      <w:r>
        <w:rPr>
          <w:rFonts w:hint="eastAsia"/>
        </w:rPr>
        <w:t>4</w:t>
      </w:r>
      <w:r>
        <w:rPr>
          <w:rFonts w:hint="eastAsia"/>
        </w:rPr>
        <w:t>，</w:t>
      </w:r>
      <w:r>
        <w:t>发射总能量采用归一化为</w:t>
      </w:r>
      <w:r>
        <w:rPr>
          <w:rFonts w:hint="eastAsia"/>
        </w:rPr>
        <w:t>1</w:t>
      </w:r>
      <w:r>
        <w:rPr>
          <w:rFonts w:hint="eastAsia"/>
        </w:rPr>
        <w:t>，</w:t>
      </w:r>
      <w:r>
        <w:t>通过</w:t>
      </w:r>
      <w:r>
        <w:rPr>
          <w:rFonts w:hint="eastAsia"/>
        </w:rPr>
        <w:t>信噪比</w:t>
      </w:r>
      <w:r>
        <w:t>条件噪声功率</w:t>
      </w:r>
      <w:r>
        <w:rPr>
          <w:rFonts w:hint="eastAsia"/>
        </w:rPr>
        <w:t>。目标</w:t>
      </w:r>
      <w:r>
        <w:t>发射系数</w:t>
      </w:r>
      <w:r w:rsidRPr="00847E8D">
        <w:rPr>
          <w:position w:val="-14"/>
        </w:rPr>
        <w:object w:dxaOrig="1480" w:dyaOrig="400" w14:anchorId="33241A28">
          <v:shape id="_x0000_i1132" type="#_x0000_t75" style="width:74.3pt;height:20.15pt" o:ole="">
            <v:imagedata r:id="rId227" o:title=""/>
          </v:shape>
          <o:OLEObject Type="Embed" ProgID="Equation.DSMT4" ShapeID="_x0000_i1132" DrawAspect="Content" ObjectID="_1840002790" r:id="rId228"/>
        </w:object>
      </w:r>
      <w:r>
        <w:rPr>
          <w:rFonts w:hint="eastAsia"/>
        </w:rPr>
        <w:t>。</w:t>
      </w:r>
      <w:r w:rsidR="00904CE3">
        <w:rPr>
          <w:rFonts w:hint="eastAsia"/>
        </w:rPr>
        <w:t>图</w:t>
      </w:r>
      <w:r w:rsidR="00904CE3">
        <w:rPr>
          <w:rFonts w:hint="eastAsia"/>
        </w:rPr>
        <w:t>5</w:t>
      </w:r>
      <w:r>
        <w:rPr>
          <w:rFonts w:hint="eastAsia"/>
        </w:rPr>
        <w:t>为</w:t>
      </w:r>
      <w:r>
        <w:t>SNR=-10dB</w:t>
      </w:r>
      <w:r>
        <w:rPr>
          <w:rFonts w:hint="eastAsia"/>
        </w:rPr>
        <w:t>时检测</w:t>
      </w:r>
      <w:r>
        <w:t>器的检测概率随虚警概率的变化曲线</w:t>
      </w:r>
      <w:r>
        <w:rPr>
          <w:rFonts w:hint="eastAsia"/>
        </w:rPr>
        <w:t>；</w:t>
      </w:r>
      <w:r w:rsidR="00904CE3">
        <w:rPr>
          <w:rFonts w:hint="eastAsia"/>
        </w:rPr>
        <w:t>图</w:t>
      </w:r>
      <w:r w:rsidR="00904CE3">
        <w:rPr>
          <w:rFonts w:hint="eastAsia"/>
        </w:rPr>
        <w:t>5</w:t>
      </w:r>
      <w:r>
        <w:rPr>
          <w:rFonts w:hint="eastAsia"/>
        </w:rPr>
        <w:t>为</w:t>
      </w:r>
      <w:r>
        <w:t>SNR=-10dB</w:t>
      </w:r>
      <w:r>
        <w:rPr>
          <w:rFonts w:hint="eastAsia"/>
        </w:rPr>
        <w:t>时检测</w:t>
      </w:r>
      <w:r>
        <w:t>器的检测概率随虚警概率的变化曲线</w:t>
      </w:r>
      <w:r>
        <w:rPr>
          <w:rFonts w:hint="eastAsia"/>
        </w:rPr>
        <w:t>。</w:t>
      </w:r>
      <w:r w:rsidR="00904CE3">
        <w:rPr>
          <w:rFonts w:hint="eastAsia"/>
        </w:rPr>
        <w:t>图</w:t>
      </w:r>
      <w:r w:rsidR="00904CE3">
        <w:rPr>
          <w:rFonts w:hint="eastAsia"/>
        </w:rPr>
        <w:t>7</w:t>
      </w:r>
      <w:r>
        <w:rPr>
          <w:rFonts w:hint="eastAsia"/>
        </w:rPr>
        <w:t>为虚警概率为</w:t>
      </w:r>
      <w:r>
        <w:rPr>
          <w:rFonts w:hint="eastAsia"/>
        </w:rPr>
        <w:t>10</w:t>
      </w:r>
      <w:r>
        <w:rPr>
          <w:vertAlign w:val="superscript"/>
        </w:rPr>
        <w:t>-6</w:t>
      </w:r>
      <w:r>
        <w:rPr>
          <w:rFonts w:hint="eastAsia"/>
        </w:rPr>
        <w:t>时</w:t>
      </w:r>
      <w:r>
        <w:t>，检测概率随</w:t>
      </w:r>
      <w:r>
        <w:rPr>
          <w:rFonts w:hint="eastAsia"/>
        </w:rPr>
        <w:t>SNR</w:t>
      </w:r>
      <w:r>
        <w:rPr>
          <w:rFonts w:hint="eastAsia"/>
        </w:rPr>
        <w:t>变化</w:t>
      </w:r>
      <w:r>
        <w:t>曲线。</w:t>
      </w:r>
    </w:p>
    <w:p w14:paraId="113CCC2C" w14:textId="77777777" w:rsidR="00F77C14" w:rsidRPr="001049D5" w:rsidRDefault="00F77C14" w:rsidP="00F77C14">
      <w:pPr>
        <w:ind w:firstLine="480"/>
      </w:pPr>
    </w:p>
    <w:p w14:paraId="647160DD" w14:textId="77777777" w:rsidR="00F77C14" w:rsidRDefault="00F77C14" w:rsidP="00F77C14">
      <w:pPr>
        <w:keepNext/>
        <w:spacing w:line="240" w:lineRule="auto"/>
        <w:ind w:firstLineChars="0" w:firstLine="0"/>
        <w:jc w:val="center"/>
      </w:pPr>
      <w:r w:rsidRPr="00DE7883">
        <w:rPr>
          <w:noProof/>
        </w:rPr>
        <w:drawing>
          <wp:inline distT="0" distB="0" distL="0" distR="0" wp14:anchorId="0B0C2F66" wp14:editId="6D831EBD">
            <wp:extent cx="3831504" cy="287283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3845400" cy="2883249"/>
                    </a:xfrm>
                    <a:prstGeom prst="rect">
                      <a:avLst/>
                    </a:prstGeom>
                    <a:noFill/>
                    <a:ln>
                      <a:noFill/>
                    </a:ln>
                  </pic:spPr>
                </pic:pic>
              </a:graphicData>
            </a:graphic>
          </wp:inline>
        </w:drawing>
      </w:r>
    </w:p>
    <w:p w14:paraId="6C9DF6EB" w14:textId="77777777" w:rsidR="00F77C14" w:rsidRPr="00846C4A" w:rsidRDefault="00F77C14" w:rsidP="00846C4A">
      <w:pPr>
        <w:pStyle w:val="aa"/>
        <w:ind w:firstLine="480"/>
        <w:jc w:val="center"/>
        <w:rPr>
          <w:rFonts w:ascii="Times New Roman" w:eastAsia="楷体" w:hAnsi="Times New Roman" w:cstheme="minorBidi"/>
          <w:sz w:val="24"/>
          <w:szCs w:val="22"/>
        </w:rPr>
      </w:pPr>
      <w:bookmarkStart w:id="12" w:name="_Ref440807812"/>
      <w:r w:rsidRPr="00F77C14">
        <w:rPr>
          <w:rFonts w:ascii="Times New Roman" w:eastAsia="楷体" w:hAnsi="Times New Roman" w:cstheme="minorBidi" w:hint="eastAsia"/>
          <w:sz w:val="24"/>
          <w:szCs w:val="22"/>
        </w:rPr>
        <w:t>图</w:t>
      </w:r>
      <w:r w:rsidRPr="00F77C14">
        <w:rPr>
          <w:rFonts w:ascii="Times New Roman" w:eastAsia="楷体" w:hAnsi="Times New Roman" w:cstheme="minorBidi" w:hint="eastAsia"/>
          <w:sz w:val="24"/>
          <w:szCs w:val="22"/>
        </w:rPr>
        <w:t xml:space="preserve"> </w:t>
      </w:r>
      <w:r w:rsidRPr="00F77C14">
        <w:rPr>
          <w:rFonts w:ascii="Times New Roman" w:eastAsia="楷体" w:hAnsi="Times New Roman" w:cstheme="minorBidi"/>
          <w:sz w:val="24"/>
          <w:szCs w:val="22"/>
        </w:rPr>
        <w:fldChar w:fldCharType="begin"/>
      </w:r>
      <w:r w:rsidRPr="00F77C14">
        <w:rPr>
          <w:rFonts w:ascii="Times New Roman" w:eastAsia="楷体" w:hAnsi="Times New Roman" w:cstheme="minorBidi"/>
          <w:sz w:val="24"/>
          <w:szCs w:val="22"/>
        </w:rPr>
        <w:instrText xml:space="preserve"> </w:instrText>
      </w:r>
      <w:r w:rsidRPr="00F77C14">
        <w:rPr>
          <w:rFonts w:ascii="Times New Roman" w:eastAsia="楷体" w:hAnsi="Times New Roman" w:cstheme="minorBidi" w:hint="eastAsia"/>
          <w:sz w:val="24"/>
          <w:szCs w:val="22"/>
        </w:rPr>
        <w:instrText xml:space="preserve">SEQ </w:instrText>
      </w:r>
      <w:r w:rsidRPr="00F77C14">
        <w:rPr>
          <w:rFonts w:ascii="Times New Roman" w:eastAsia="楷体" w:hAnsi="Times New Roman" w:cstheme="minorBidi" w:hint="eastAsia"/>
          <w:sz w:val="24"/>
          <w:szCs w:val="22"/>
        </w:rPr>
        <w:instrText>图</w:instrText>
      </w:r>
      <w:r w:rsidRPr="00F77C14">
        <w:rPr>
          <w:rFonts w:ascii="Times New Roman" w:eastAsia="楷体" w:hAnsi="Times New Roman" w:cstheme="minorBidi" w:hint="eastAsia"/>
          <w:sz w:val="24"/>
          <w:szCs w:val="22"/>
        </w:rPr>
        <w:instrText xml:space="preserve"> \* ARABIC</w:instrText>
      </w:r>
      <w:r w:rsidRPr="00F77C14">
        <w:rPr>
          <w:rFonts w:ascii="Times New Roman" w:eastAsia="楷体" w:hAnsi="Times New Roman" w:cstheme="minorBidi"/>
          <w:sz w:val="24"/>
          <w:szCs w:val="22"/>
        </w:rPr>
        <w:instrText xml:space="preserve"> </w:instrText>
      </w:r>
      <w:r w:rsidRPr="00F77C14">
        <w:rPr>
          <w:rFonts w:ascii="Times New Roman" w:eastAsia="楷体" w:hAnsi="Times New Roman" w:cstheme="minorBidi"/>
          <w:sz w:val="24"/>
          <w:szCs w:val="22"/>
        </w:rPr>
        <w:fldChar w:fldCharType="separate"/>
      </w:r>
      <w:r w:rsidR="00774AF0">
        <w:rPr>
          <w:rFonts w:ascii="Times New Roman" w:eastAsia="楷体" w:hAnsi="Times New Roman" w:cstheme="minorBidi"/>
          <w:noProof/>
          <w:sz w:val="24"/>
          <w:szCs w:val="22"/>
        </w:rPr>
        <w:t>5</w:t>
      </w:r>
      <w:r w:rsidRPr="00F77C14">
        <w:rPr>
          <w:rFonts w:ascii="Times New Roman" w:eastAsia="楷体" w:hAnsi="Times New Roman" w:cstheme="minorBidi"/>
          <w:sz w:val="24"/>
          <w:szCs w:val="22"/>
        </w:rPr>
        <w:fldChar w:fldCharType="end"/>
      </w:r>
      <w:bookmarkEnd w:id="12"/>
      <w:r w:rsidRPr="00F77C14">
        <w:rPr>
          <w:rFonts w:ascii="Times New Roman" w:eastAsia="楷体" w:hAnsi="Times New Roman" w:cstheme="minorBidi"/>
          <w:sz w:val="24"/>
          <w:szCs w:val="22"/>
        </w:rPr>
        <w:t xml:space="preserve"> SNR=-10dB</w:t>
      </w:r>
      <w:r w:rsidRPr="00F77C14">
        <w:rPr>
          <w:rFonts w:ascii="Times New Roman" w:eastAsia="楷体" w:hAnsi="Times New Roman" w:cstheme="minorBidi" w:hint="eastAsia"/>
          <w:sz w:val="24"/>
          <w:szCs w:val="22"/>
        </w:rPr>
        <w:t>时</w:t>
      </w:r>
      <w:r w:rsidRPr="00F77C14">
        <w:rPr>
          <w:rFonts w:ascii="Times New Roman" w:eastAsia="楷体" w:hAnsi="Times New Roman" w:cstheme="minorBidi"/>
          <w:sz w:val="24"/>
          <w:szCs w:val="22"/>
        </w:rPr>
        <w:t>，</w:t>
      </w:r>
      <w:r w:rsidRPr="00F77C14">
        <w:rPr>
          <w:rFonts w:ascii="Times New Roman" w:eastAsia="楷体" w:hAnsi="Times New Roman" w:cstheme="minorBidi" w:hint="eastAsia"/>
          <w:sz w:val="24"/>
          <w:szCs w:val="22"/>
        </w:rPr>
        <w:t>检测</w:t>
      </w:r>
      <w:r w:rsidRPr="00F77C14">
        <w:rPr>
          <w:rFonts w:ascii="Times New Roman" w:eastAsia="楷体" w:hAnsi="Times New Roman" w:cstheme="minorBidi"/>
          <w:sz w:val="24"/>
          <w:szCs w:val="22"/>
        </w:rPr>
        <w:t>器的检测概率随虚警概率的变化曲线</w:t>
      </w:r>
    </w:p>
    <w:p w14:paraId="03168026" w14:textId="77777777" w:rsidR="00F77C14" w:rsidRDefault="00F77C14" w:rsidP="00F77C14">
      <w:pPr>
        <w:keepNext/>
        <w:spacing w:line="240" w:lineRule="auto"/>
        <w:ind w:firstLine="480"/>
        <w:jc w:val="center"/>
      </w:pPr>
      <w:r w:rsidRPr="001809C3">
        <w:rPr>
          <w:rFonts w:hint="eastAsia"/>
          <w:noProof/>
        </w:rPr>
        <w:lastRenderedPageBreak/>
        <w:drawing>
          <wp:inline distT="0" distB="0" distL="0" distR="0" wp14:anchorId="5A3F2BD3" wp14:editId="44811E89">
            <wp:extent cx="3679837" cy="2759112"/>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3696216" cy="2771393"/>
                    </a:xfrm>
                    <a:prstGeom prst="rect">
                      <a:avLst/>
                    </a:prstGeom>
                    <a:noFill/>
                    <a:ln>
                      <a:noFill/>
                    </a:ln>
                  </pic:spPr>
                </pic:pic>
              </a:graphicData>
            </a:graphic>
          </wp:inline>
        </w:drawing>
      </w:r>
    </w:p>
    <w:p w14:paraId="113EDF24" w14:textId="77777777" w:rsidR="00F77C14" w:rsidRPr="00F77C14" w:rsidRDefault="00F77C14" w:rsidP="00F77C14">
      <w:pPr>
        <w:pStyle w:val="aa"/>
        <w:ind w:firstLine="480"/>
        <w:jc w:val="center"/>
        <w:rPr>
          <w:rFonts w:ascii="Times New Roman" w:eastAsia="楷体" w:hAnsi="Times New Roman" w:cstheme="minorBidi"/>
          <w:sz w:val="24"/>
          <w:szCs w:val="22"/>
        </w:rPr>
      </w:pPr>
      <w:r w:rsidRPr="00F77C14">
        <w:rPr>
          <w:rFonts w:ascii="Times New Roman" w:eastAsia="楷体" w:hAnsi="Times New Roman" w:cstheme="minorBidi" w:hint="eastAsia"/>
          <w:sz w:val="24"/>
          <w:szCs w:val="22"/>
        </w:rPr>
        <w:t>图</w:t>
      </w:r>
      <w:r w:rsidRPr="00F77C14">
        <w:rPr>
          <w:rFonts w:ascii="Times New Roman" w:eastAsia="楷体" w:hAnsi="Times New Roman" w:cstheme="minorBidi" w:hint="eastAsia"/>
          <w:sz w:val="24"/>
          <w:szCs w:val="22"/>
        </w:rPr>
        <w:t xml:space="preserve"> </w:t>
      </w:r>
      <w:r w:rsidRPr="00F77C14">
        <w:rPr>
          <w:rFonts w:ascii="Times New Roman" w:eastAsia="楷体" w:hAnsi="Times New Roman" w:cstheme="minorBidi"/>
          <w:sz w:val="24"/>
          <w:szCs w:val="22"/>
        </w:rPr>
        <w:fldChar w:fldCharType="begin"/>
      </w:r>
      <w:r w:rsidRPr="00F77C14">
        <w:rPr>
          <w:rFonts w:ascii="Times New Roman" w:eastAsia="楷体" w:hAnsi="Times New Roman" w:cstheme="minorBidi"/>
          <w:sz w:val="24"/>
          <w:szCs w:val="22"/>
        </w:rPr>
        <w:instrText xml:space="preserve"> </w:instrText>
      </w:r>
      <w:r w:rsidRPr="00F77C14">
        <w:rPr>
          <w:rFonts w:ascii="Times New Roman" w:eastAsia="楷体" w:hAnsi="Times New Roman" w:cstheme="minorBidi" w:hint="eastAsia"/>
          <w:sz w:val="24"/>
          <w:szCs w:val="22"/>
        </w:rPr>
        <w:instrText xml:space="preserve">SEQ </w:instrText>
      </w:r>
      <w:r w:rsidRPr="00F77C14">
        <w:rPr>
          <w:rFonts w:ascii="Times New Roman" w:eastAsia="楷体" w:hAnsi="Times New Roman" w:cstheme="minorBidi" w:hint="eastAsia"/>
          <w:sz w:val="24"/>
          <w:szCs w:val="22"/>
        </w:rPr>
        <w:instrText>图</w:instrText>
      </w:r>
      <w:r w:rsidRPr="00F77C14">
        <w:rPr>
          <w:rFonts w:ascii="Times New Roman" w:eastAsia="楷体" w:hAnsi="Times New Roman" w:cstheme="minorBidi" w:hint="eastAsia"/>
          <w:sz w:val="24"/>
          <w:szCs w:val="22"/>
        </w:rPr>
        <w:instrText xml:space="preserve"> \* ARABIC</w:instrText>
      </w:r>
      <w:r w:rsidRPr="00F77C14">
        <w:rPr>
          <w:rFonts w:ascii="Times New Roman" w:eastAsia="楷体" w:hAnsi="Times New Roman" w:cstheme="minorBidi"/>
          <w:sz w:val="24"/>
          <w:szCs w:val="22"/>
        </w:rPr>
        <w:instrText xml:space="preserve"> </w:instrText>
      </w:r>
      <w:r w:rsidRPr="00F77C14">
        <w:rPr>
          <w:rFonts w:ascii="Times New Roman" w:eastAsia="楷体" w:hAnsi="Times New Roman" w:cstheme="minorBidi"/>
          <w:sz w:val="24"/>
          <w:szCs w:val="22"/>
        </w:rPr>
        <w:fldChar w:fldCharType="separate"/>
      </w:r>
      <w:r w:rsidR="00774AF0">
        <w:rPr>
          <w:rFonts w:ascii="Times New Roman" w:eastAsia="楷体" w:hAnsi="Times New Roman" w:cstheme="minorBidi"/>
          <w:noProof/>
          <w:sz w:val="24"/>
          <w:szCs w:val="22"/>
        </w:rPr>
        <w:t>6</w:t>
      </w:r>
      <w:r w:rsidRPr="00F77C14">
        <w:rPr>
          <w:rFonts w:ascii="Times New Roman" w:eastAsia="楷体" w:hAnsi="Times New Roman" w:cstheme="minorBidi"/>
          <w:sz w:val="24"/>
          <w:szCs w:val="22"/>
        </w:rPr>
        <w:fldChar w:fldCharType="end"/>
      </w:r>
      <w:r w:rsidRPr="00F77C14">
        <w:rPr>
          <w:rFonts w:ascii="Times New Roman" w:eastAsia="楷体" w:hAnsi="Times New Roman" w:cstheme="minorBidi"/>
          <w:sz w:val="24"/>
          <w:szCs w:val="22"/>
        </w:rPr>
        <w:t xml:space="preserve"> </w:t>
      </w:r>
      <w:r w:rsidRPr="00F77C14">
        <w:rPr>
          <w:rFonts w:ascii="Times New Roman" w:eastAsia="楷体" w:hAnsi="Times New Roman" w:cstheme="minorBidi" w:hint="eastAsia"/>
          <w:sz w:val="24"/>
          <w:szCs w:val="22"/>
        </w:rPr>
        <w:t>SNR=10dB</w:t>
      </w:r>
      <w:r w:rsidRPr="00F77C14">
        <w:rPr>
          <w:rFonts w:ascii="Times New Roman" w:eastAsia="楷体" w:hAnsi="Times New Roman" w:cstheme="minorBidi" w:hint="eastAsia"/>
          <w:sz w:val="24"/>
          <w:szCs w:val="22"/>
        </w:rPr>
        <w:t>时，检测器的检测概率随虚警概率的变化曲线</w:t>
      </w:r>
    </w:p>
    <w:p w14:paraId="34031770" w14:textId="77777777" w:rsidR="00F77C14" w:rsidRDefault="00F77C14" w:rsidP="00F77C14">
      <w:pPr>
        <w:keepNext/>
        <w:spacing w:line="240" w:lineRule="auto"/>
        <w:ind w:firstLine="480"/>
        <w:jc w:val="center"/>
      </w:pPr>
      <w:r w:rsidRPr="00D2740F">
        <w:rPr>
          <w:noProof/>
        </w:rPr>
        <w:drawing>
          <wp:inline distT="0" distB="0" distL="0" distR="0" wp14:anchorId="287D424A" wp14:editId="6864E686">
            <wp:extent cx="3746750" cy="2809282"/>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3769100" cy="2826040"/>
                    </a:xfrm>
                    <a:prstGeom prst="rect">
                      <a:avLst/>
                    </a:prstGeom>
                    <a:noFill/>
                    <a:ln>
                      <a:noFill/>
                    </a:ln>
                  </pic:spPr>
                </pic:pic>
              </a:graphicData>
            </a:graphic>
          </wp:inline>
        </w:drawing>
      </w:r>
    </w:p>
    <w:p w14:paraId="75A6E65F" w14:textId="77777777" w:rsidR="00F77C14" w:rsidRPr="00F77C14" w:rsidRDefault="00F77C14" w:rsidP="00F77C14">
      <w:pPr>
        <w:pStyle w:val="aa"/>
        <w:ind w:firstLine="480"/>
        <w:jc w:val="center"/>
        <w:rPr>
          <w:rFonts w:ascii="Times New Roman" w:eastAsia="楷体" w:hAnsi="Times New Roman" w:cstheme="minorBidi"/>
          <w:sz w:val="24"/>
          <w:szCs w:val="22"/>
        </w:rPr>
      </w:pPr>
      <w:bookmarkStart w:id="13" w:name="_Ref440808649"/>
      <w:r w:rsidRPr="00F77C14">
        <w:rPr>
          <w:rFonts w:ascii="Times New Roman" w:eastAsia="楷体" w:hAnsi="Times New Roman" w:cstheme="minorBidi" w:hint="eastAsia"/>
          <w:sz w:val="24"/>
          <w:szCs w:val="22"/>
        </w:rPr>
        <w:t>图</w:t>
      </w:r>
      <w:r w:rsidRPr="00F77C14">
        <w:rPr>
          <w:rFonts w:ascii="Times New Roman" w:eastAsia="楷体" w:hAnsi="Times New Roman" w:cstheme="minorBidi" w:hint="eastAsia"/>
          <w:sz w:val="24"/>
          <w:szCs w:val="22"/>
        </w:rPr>
        <w:t xml:space="preserve"> </w:t>
      </w:r>
      <w:r w:rsidRPr="00F77C14">
        <w:rPr>
          <w:rFonts w:ascii="Times New Roman" w:eastAsia="楷体" w:hAnsi="Times New Roman" w:cstheme="minorBidi"/>
          <w:sz w:val="24"/>
          <w:szCs w:val="22"/>
        </w:rPr>
        <w:fldChar w:fldCharType="begin"/>
      </w:r>
      <w:r w:rsidRPr="00F77C14">
        <w:rPr>
          <w:rFonts w:ascii="Times New Roman" w:eastAsia="楷体" w:hAnsi="Times New Roman" w:cstheme="minorBidi"/>
          <w:sz w:val="24"/>
          <w:szCs w:val="22"/>
        </w:rPr>
        <w:instrText xml:space="preserve"> </w:instrText>
      </w:r>
      <w:r w:rsidRPr="00F77C14">
        <w:rPr>
          <w:rFonts w:ascii="Times New Roman" w:eastAsia="楷体" w:hAnsi="Times New Roman" w:cstheme="minorBidi" w:hint="eastAsia"/>
          <w:sz w:val="24"/>
          <w:szCs w:val="22"/>
        </w:rPr>
        <w:instrText xml:space="preserve">SEQ </w:instrText>
      </w:r>
      <w:r w:rsidRPr="00F77C14">
        <w:rPr>
          <w:rFonts w:ascii="Times New Roman" w:eastAsia="楷体" w:hAnsi="Times New Roman" w:cstheme="minorBidi" w:hint="eastAsia"/>
          <w:sz w:val="24"/>
          <w:szCs w:val="22"/>
        </w:rPr>
        <w:instrText>图</w:instrText>
      </w:r>
      <w:r w:rsidRPr="00F77C14">
        <w:rPr>
          <w:rFonts w:ascii="Times New Roman" w:eastAsia="楷体" w:hAnsi="Times New Roman" w:cstheme="minorBidi" w:hint="eastAsia"/>
          <w:sz w:val="24"/>
          <w:szCs w:val="22"/>
        </w:rPr>
        <w:instrText xml:space="preserve"> \* ARABIC</w:instrText>
      </w:r>
      <w:r w:rsidRPr="00F77C14">
        <w:rPr>
          <w:rFonts w:ascii="Times New Roman" w:eastAsia="楷体" w:hAnsi="Times New Roman" w:cstheme="minorBidi"/>
          <w:sz w:val="24"/>
          <w:szCs w:val="22"/>
        </w:rPr>
        <w:instrText xml:space="preserve"> </w:instrText>
      </w:r>
      <w:r w:rsidRPr="00F77C14">
        <w:rPr>
          <w:rFonts w:ascii="Times New Roman" w:eastAsia="楷体" w:hAnsi="Times New Roman" w:cstheme="minorBidi"/>
          <w:sz w:val="24"/>
          <w:szCs w:val="22"/>
        </w:rPr>
        <w:fldChar w:fldCharType="separate"/>
      </w:r>
      <w:r w:rsidR="00774AF0">
        <w:rPr>
          <w:rFonts w:ascii="Times New Roman" w:eastAsia="楷体" w:hAnsi="Times New Roman" w:cstheme="minorBidi"/>
          <w:noProof/>
          <w:sz w:val="24"/>
          <w:szCs w:val="22"/>
        </w:rPr>
        <w:t>7</w:t>
      </w:r>
      <w:r w:rsidRPr="00F77C14">
        <w:rPr>
          <w:rFonts w:ascii="Times New Roman" w:eastAsia="楷体" w:hAnsi="Times New Roman" w:cstheme="minorBidi"/>
          <w:sz w:val="24"/>
          <w:szCs w:val="22"/>
        </w:rPr>
        <w:fldChar w:fldCharType="end"/>
      </w:r>
      <w:bookmarkEnd w:id="13"/>
      <w:r w:rsidRPr="00F77C14">
        <w:rPr>
          <w:rFonts w:ascii="Times New Roman" w:eastAsia="楷体" w:hAnsi="Times New Roman" w:cstheme="minorBidi"/>
          <w:sz w:val="24"/>
          <w:szCs w:val="22"/>
        </w:rPr>
        <w:t xml:space="preserve"> </w:t>
      </w:r>
      <w:proofErr w:type="spellStart"/>
      <w:r w:rsidRPr="00F77C14">
        <w:rPr>
          <w:rFonts w:ascii="Times New Roman" w:eastAsia="楷体" w:hAnsi="Times New Roman" w:cstheme="minorBidi"/>
          <w:sz w:val="24"/>
          <w:szCs w:val="22"/>
        </w:rPr>
        <w:t>Pf</w:t>
      </w:r>
      <w:proofErr w:type="spellEnd"/>
      <w:r w:rsidRPr="00F77C14">
        <w:rPr>
          <w:rFonts w:ascii="Times New Roman" w:eastAsia="楷体" w:hAnsi="Times New Roman" w:cstheme="minorBidi"/>
          <w:sz w:val="24"/>
          <w:szCs w:val="22"/>
        </w:rPr>
        <w:t>=10-6</w:t>
      </w:r>
      <w:r w:rsidRPr="00F77C14">
        <w:rPr>
          <w:rFonts w:ascii="Times New Roman" w:eastAsia="楷体" w:hAnsi="Times New Roman" w:cstheme="minorBidi" w:hint="eastAsia"/>
          <w:sz w:val="24"/>
          <w:szCs w:val="22"/>
        </w:rPr>
        <w:t>时，检测概率随</w:t>
      </w:r>
      <w:r w:rsidRPr="00F77C14">
        <w:rPr>
          <w:rFonts w:ascii="Times New Roman" w:eastAsia="楷体" w:hAnsi="Times New Roman" w:cstheme="minorBidi" w:hint="eastAsia"/>
          <w:sz w:val="24"/>
          <w:szCs w:val="22"/>
        </w:rPr>
        <w:t>S</w:t>
      </w:r>
      <w:r w:rsidRPr="00F77C14">
        <w:rPr>
          <w:rFonts w:ascii="Times New Roman" w:eastAsia="楷体" w:hAnsi="Times New Roman" w:cstheme="minorBidi"/>
          <w:sz w:val="24"/>
          <w:szCs w:val="22"/>
        </w:rPr>
        <w:t>NR</w:t>
      </w:r>
      <w:r w:rsidRPr="00F77C14">
        <w:rPr>
          <w:rFonts w:ascii="Times New Roman" w:eastAsia="楷体" w:hAnsi="Times New Roman" w:cstheme="minorBidi" w:hint="eastAsia"/>
          <w:sz w:val="24"/>
          <w:szCs w:val="22"/>
        </w:rPr>
        <w:t>变化曲线</w:t>
      </w:r>
    </w:p>
    <w:p w14:paraId="053BB6A6" w14:textId="312C2D26" w:rsidR="00CB0162" w:rsidRPr="006A3A94" w:rsidRDefault="00F77C14" w:rsidP="006A3A94">
      <w:pPr>
        <w:ind w:firstLine="480"/>
        <w:rPr>
          <w:rFonts w:hint="eastAsia"/>
        </w:rPr>
      </w:pPr>
      <w:r>
        <w:rPr>
          <w:rFonts w:hint="eastAsia"/>
        </w:rPr>
        <w:t>从</w:t>
      </w:r>
      <w:r>
        <w:t>仿真中可以发现</w:t>
      </w:r>
      <w:r>
        <w:rPr>
          <w:rFonts w:hint="eastAsia"/>
        </w:rPr>
        <w:t>，</w:t>
      </w:r>
      <w:r w:rsidRPr="006143D0">
        <w:rPr>
          <w:rFonts w:hint="eastAsia"/>
        </w:rPr>
        <w:t>统计</w:t>
      </w:r>
      <w:r w:rsidRPr="006143D0">
        <w:rPr>
          <w:rFonts w:hint="eastAsia"/>
        </w:rPr>
        <w:t xml:space="preserve"> MIMO </w:t>
      </w:r>
      <w:r w:rsidRPr="006143D0">
        <w:rPr>
          <w:rFonts w:hint="eastAsia"/>
        </w:rPr>
        <w:t>雷达和相控阵雷达的性能各有占优的场合。</w:t>
      </w:r>
      <w:r>
        <w:rPr>
          <w:rFonts w:hint="eastAsia"/>
        </w:rPr>
        <w:t>相对而言，统计</w:t>
      </w:r>
      <w:r>
        <w:rPr>
          <w:rFonts w:hint="eastAsia"/>
        </w:rPr>
        <w:t xml:space="preserve"> MIMO </w:t>
      </w:r>
      <w:r>
        <w:rPr>
          <w:rFonts w:hint="eastAsia"/>
        </w:rPr>
        <w:t>雷达的性能对信噪比的要求更高，同时当信噪比达到一定门限后，性</w:t>
      </w:r>
      <w:r w:rsidRPr="006143D0">
        <w:rPr>
          <w:rFonts w:hint="eastAsia"/>
        </w:rPr>
        <w:t>能表现得很稳定。</w:t>
      </w:r>
      <w:r>
        <w:rPr>
          <w:rFonts w:hint="eastAsia"/>
        </w:rPr>
        <w:t>这是</w:t>
      </w:r>
      <w:r>
        <w:t>由于</w:t>
      </w:r>
      <w:r>
        <w:rPr>
          <w:rFonts w:hint="eastAsia"/>
        </w:rPr>
        <w:t>统计</w:t>
      </w:r>
      <w:r>
        <w:rPr>
          <w:rFonts w:hint="eastAsia"/>
        </w:rPr>
        <w:t>MIMO</w:t>
      </w:r>
      <w:r>
        <w:rPr>
          <w:rFonts w:hint="eastAsia"/>
        </w:rPr>
        <w:t>在高信噪比</w:t>
      </w:r>
      <w:r>
        <w:t>时，利用空间增益提高了检测性能</w:t>
      </w:r>
      <w:r>
        <w:rPr>
          <w:rFonts w:hint="eastAsia"/>
        </w:rPr>
        <w:t>。</w:t>
      </w:r>
      <w:r>
        <w:t>而对于</w:t>
      </w:r>
      <w:r>
        <w:rPr>
          <w:rFonts w:hint="eastAsia"/>
        </w:rPr>
        <w:t>相控阵</w:t>
      </w:r>
      <w:r>
        <w:t>雷达当</w:t>
      </w:r>
      <w:r>
        <w:rPr>
          <w:rFonts w:hint="eastAsia"/>
        </w:rPr>
        <w:t>信噪比</w:t>
      </w:r>
      <w:r>
        <w:t>高到一定程度下，</w:t>
      </w:r>
      <w:r>
        <w:rPr>
          <w:rFonts w:hint="eastAsia"/>
        </w:rPr>
        <w:t>相干</w:t>
      </w:r>
      <w:r>
        <w:t>增益对检测性能的提升不</w:t>
      </w:r>
      <w:r>
        <w:rPr>
          <w:rFonts w:hint="eastAsia"/>
        </w:rPr>
        <w:t>再</w:t>
      </w:r>
      <w:r>
        <w:t>明显</w:t>
      </w:r>
      <w:r>
        <w:rPr>
          <w:rFonts w:hint="eastAsia"/>
        </w:rPr>
        <w:t>。对于</w:t>
      </w:r>
      <w:r>
        <w:t>分布式检测</w:t>
      </w:r>
      <w:r>
        <w:rPr>
          <w:rFonts w:hint="eastAsia"/>
        </w:rPr>
        <w:t>器</w:t>
      </w:r>
      <w:r>
        <w:t>，由于</w:t>
      </w:r>
      <w:r>
        <w:rPr>
          <w:rFonts w:hint="eastAsia"/>
        </w:rPr>
        <w:t>其</w:t>
      </w:r>
      <w:r>
        <w:t>进对单个通道</w:t>
      </w:r>
      <w:r>
        <w:rPr>
          <w:rFonts w:hint="eastAsia"/>
        </w:rPr>
        <w:t>进行</w:t>
      </w:r>
      <w:r>
        <w:t>处理，对单个</w:t>
      </w:r>
      <w:r>
        <w:rPr>
          <w:rFonts w:hint="eastAsia"/>
        </w:rPr>
        <w:t>通道</w:t>
      </w:r>
      <w:r>
        <w:t>而言，既没有空间增益，也没有相</w:t>
      </w:r>
      <w:r>
        <w:rPr>
          <w:rFonts w:hint="eastAsia"/>
        </w:rPr>
        <w:t>参</w:t>
      </w:r>
      <w:r>
        <w:t>增益，因此，器检测性能在</w:t>
      </w:r>
      <w:r>
        <w:rPr>
          <w:rFonts w:hint="eastAsia"/>
        </w:rPr>
        <w:t>三者</w:t>
      </w:r>
      <w:r>
        <w:t>中最差。</w:t>
      </w:r>
    </w:p>
    <w:sectPr w:rsidR="00CB0162" w:rsidRPr="006A3A94" w:rsidSect="00F95751">
      <w:footerReference w:type="default" r:id="rId232"/>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7EF1F9" w14:textId="77777777" w:rsidR="00FC5E04" w:rsidRDefault="00FC5E04" w:rsidP="00CF199D">
      <w:pPr>
        <w:spacing w:line="240" w:lineRule="auto"/>
        <w:ind w:firstLine="480"/>
      </w:pPr>
      <w:r>
        <w:separator/>
      </w:r>
    </w:p>
  </w:endnote>
  <w:endnote w:type="continuationSeparator" w:id="0">
    <w:p w14:paraId="533DB44F" w14:textId="77777777" w:rsidR="00FC5E04" w:rsidRDefault="00FC5E04" w:rsidP="00CF199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B238D" w14:textId="77777777" w:rsidR="008E2BFC" w:rsidRDefault="008E2BFC">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4753574"/>
      <w:docPartObj>
        <w:docPartGallery w:val="Page Numbers (Bottom of Page)"/>
        <w:docPartUnique/>
      </w:docPartObj>
    </w:sdtPr>
    <w:sdtEndPr/>
    <w:sdtContent>
      <w:p w14:paraId="03189AF7" w14:textId="77777777" w:rsidR="008E2BFC" w:rsidRDefault="00FC5E04">
        <w:pPr>
          <w:pStyle w:val="a5"/>
          <w:ind w:firstLine="360"/>
          <w:jc w:val="center"/>
        </w:pPr>
      </w:p>
    </w:sdtContent>
  </w:sdt>
  <w:p w14:paraId="61FDAEF9" w14:textId="77777777" w:rsidR="008E2BFC" w:rsidRDefault="008E2BFC">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189D1" w14:textId="77777777" w:rsidR="008E2BFC" w:rsidRDefault="008E2BFC">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2254025"/>
      <w:docPartObj>
        <w:docPartGallery w:val="Page Numbers (Bottom of Page)"/>
        <w:docPartUnique/>
      </w:docPartObj>
    </w:sdtPr>
    <w:sdtEndPr/>
    <w:sdtContent>
      <w:p w14:paraId="73BCB098" w14:textId="77777777" w:rsidR="008E2BFC" w:rsidRDefault="008E2BFC">
        <w:pPr>
          <w:pStyle w:val="a5"/>
          <w:ind w:firstLine="360"/>
          <w:jc w:val="center"/>
        </w:pPr>
        <w:r>
          <w:fldChar w:fldCharType="begin"/>
        </w:r>
        <w:r>
          <w:instrText>PAGE   \* MERGEFORMAT</w:instrText>
        </w:r>
        <w:r>
          <w:fldChar w:fldCharType="separate"/>
        </w:r>
        <w:r w:rsidR="007609DF" w:rsidRPr="007609DF">
          <w:rPr>
            <w:noProof/>
            <w:lang w:val="zh-CN"/>
          </w:rPr>
          <w:t>37</w:t>
        </w:r>
        <w:r>
          <w:fldChar w:fldCharType="end"/>
        </w:r>
      </w:p>
    </w:sdtContent>
  </w:sdt>
  <w:p w14:paraId="28CFA91D" w14:textId="77777777" w:rsidR="008E2BFC" w:rsidRDefault="008E2BFC">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77B0D4" w14:textId="77777777" w:rsidR="00FC5E04" w:rsidRDefault="00FC5E04" w:rsidP="00CF199D">
      <w:pPr>
        <w:spacing w:line="240" w:lineRule="auto"/>
        <w:ind w:firstLine="480"/>
      </w:pPr>
      <w:r>
        <w:separator/>
      </w:r>
    </w:p>
  </w:footnote>
  <w:footnote w:type="continuationSeparator" w:id="0">
    <w:p w14:paraId="1B00D278" w14:textId="77777777" w:rsidR="00FC5E04" w:rsidRDefault="00FC5E04" w:rsidP="00CF199D">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FA3D3" w14:textId="77777777" w:rsidR="008E2BFC" w:rsidRDefault="008E2BFC">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17E5F" w14:textId="77777777" w:rsidR="008E2BFC" w:rsidRDefault="008E2BFC">
    <w:pPr>
      <w:pStyle w:val="a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37911" w14:textId="77777777" w:rsidR="008E2BFC" w:rsidRDefault="008E2BFC">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997B86"/>
    <w:multiLevelType w:val="hybridMultilevel"/>
    <w:tmpl w:val="8F3461A2"/>
    <w:lvl w:ilvl="0" w:tplc="D7CC4D94">
      <w:start w:val="1"/>
      <w:numFmt w:val="decimal"/>
      <w:lvlText w:val="图2-%1"/>
      <w:lvlJc w:val="center"/>
      <w:pPr>
        <w:ind w:left="420" w:hanging="420"/>
      </w:pPr>
      <w:rPr>
        <w:sz w:val="21"/>
        <w:szCs w:val="21"/>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 w15:restartNumberingAfterBreak="0">
    <w:nsid w:val="1D3D5D30"/>
    <w:multiLevelType w:val="hybridMultilevel"/>
    <w:tmpl w:val="3CFAB780"/>
    <w:lvl w:ilvl="0" w:tplc="0D863CFE">
      <w:start w:val="1"/>
      <w:numFmt w:val="lowerLetter"/>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2" w15:restartNumberingAfterBreak="0">
    <w:nsid w:val="20D65980"/>
    <w:multiLevelType w:val="hybridMultilevel"/>
    <w:tmpl w:val="8814EC22"/>
    <w:lvl w:ilvl="0" w:tplc="73D075FC">
      <w:start w:val="1"/>
      <w:numFmt w:val="bullet"/>
      <w:lvlText w:val=""/>
      <w:lvlJc w:val="left"/>
      <w:pPr>
        <w:ind w:left="420" w:hanging="420"/>
      </w:pPr>
      <w:rPr>
        <w:rFonts w:ascii="Wingdings" w:hAnsi="Wingdings" w:hint="default"/>
        <w:color w:val="0000FF"/>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22106AA5"/>
    <w:multiLevelType w:val="hybridMultilevel"/>
    <w:tmpl w:val="E8E4F090"/>
    <w:lvl w:ilvl="0" w:tplc="84481BE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24154F3"/>
    <w:multiLevelType w:val="hybridMultilevel"/>
    <w:tmpl w:val="4C48F2FC"/>
    <w:lvl w:ilvl="0" w:tplc="04090017">
      <w:start w:val="1"/>
      <w:numFmt w:val="chineseCountingThousand"/>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28A572B0"/>
    <w:multiLevelType w:val="multilevel"/>
    <w:tmpl w:val="2C10E64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3000" w:hanging="1080"/>
      </w:pPr>
      <w:rPr>
        <w:rFonts w:hint="default"/>
      </w:rPr>
    </w:lvl>
    <w:lvl w:ilvl="5">
      <w:start w:val="1"/>
      <w:numFmt w:val="decimal"/>
      <w:isLgl/>
      <w:lvlText w:val="%1.%2.%3.%4.%5.%6."/>
      <w:lvlJc w:val="left"/>
      <w:pPr>
        <w:ind w:left="348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800" w:hanging="1440"/>
      </w:pPr>
      <w:rPr>
        <w:rFonts w:hint="default"/>
      </w:rPr>
    </w:lvl>
    <w:lvl w:ilvl="8">
      <w:start w:val="1"/>
      <w:numFmt w:val="decimal"/>
      <w:isLgl/>
      <w:lvlText w:val="%1.%2.%3.%4.%5.%6.%7.%8.%9."/>
      <w:lvlJc w:val="left"/>
      <w:pPr>
        <w:ind w:left="5640" w:hanging="1800"/>
      </w:pPr>
      <w:rPr>
        <w:rFonts w:hint="default"/>
      </w:rPr>
    </w:lvl>
  </w:abstractNum>
  <w:abstractNum w:abstractNumId="6" w15:restartNumberingAfterBreak="0">
    <w:nsid w:val="2B49477B"/>
    <w:multiLevelType w:val="hybridMultilevel"/>
    <w:tmpl w:val="CADE2938"/>
    <w:lvl w:ilvl="0" w:tplc="9642E29E">
      <w:start w:val="1"/>
      <w:numFmt w:val="decimal"/>
      <w:lvlText w:val="图%1"/>
      <w:lvlJc w:val="left"/>
      <w:pPr>
        <w:tabs>
          <w:tab w:val="num" w:pos="0"/>
        </w:tabs>
        <w:ind w:left="0" w:firstLine="0"/>
      </w:pPr>
      <w:rPr>
        <w:b/>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7" w15:restartNumberingAfterBreak="0">
    <w:nsid w:val="2F9764C6"/>
    <w:multiLevelType w:val="hybridMultilevel"/>
    <w:tmpl w:val="811A2736"/>
    <w:lvl w:ilvl="0" w:tplc="0409000B">
      <w:start w:val="1"/>
      <w:numFmt w:val="bullet"/>
      <w:lvlText w:val=""/>
      <w:lvlJc w:val="left"/>
      <w:pPr>
        <w:ind w:left="562" w:hanging="420"/>
      </w:pPr>
      <w:rPr>
        <w:rFonts w:ascii="Wingdings" w:hAnsi="Wingdings" w:hint="default"/>
      </w:rPr>
    </w:lvl>
    <w:lvl w:ilvl="1" w:tplc="04090003" w:tentative="1">
      <w:start w:val="1"/>
      <w:numFmt w:val="bullet"/>
      <w:lvlText w:val=""/>
      <w:lvlJc w:val="left"/>
      <w:pPr>
        <w:ind w:left="982" w:hanging="420"/>
      </w:pPr>
      <w:rPr>
        <w:rFonts w:ascii="Wingdings" w:hAnsi="Wingdings" w:hint="default"/>
      </w:rPr>
    </w:lvl>
    <w:lvl w:ilvl="2" w:tplc="04090005" w:tentative="1">
      <w:start w:val="1"/>
      <w:numFmt w:val="bullet"/>
      <w:lvlText w:val=""/>
      <w:lvlJc w:val="left"/>
      <w:pPr>
        <w:ind w:left="1402" w:hanging="420"/>
      </w:pPr>
      <w:rPr>
        <w:rFonts w:ascii="Wingdings" w:hAnsi="Wingdings" w:hint="default"/>
      </w:rPr>
    </w:lvl>
    <w:lvl w:ilvl="3" w:tplc="04090001" w:tentative="1">
      <w:start w:val="1"/>
      <w:numFmt w:val="bullet"/>
      <w:lvlText w:val=""/>
      <w:lvlJc w:val="left"/>
      <w:pPr>
        <w:ind w:left="1822" w:hanging="420"/>
      </w:pPr>
      <w:rPr>
        <w:rFonts w:ascii="Wingdings" w:hAnsi="Wingdings" w:hint="default"/>
      </w:rPr>
    </w:lvl>
    <w:lvl w:ilvl="4" w:tplc="04090003" w:tentative="1">
      <w:start w:val="1"/>
      <w:numFmt w:val="bullet"/>
      <w:lvlText w:val=""/>
      <w:lvlJc w:val="left"/>
      <w:pPr>
        <w:ind w:left="2242" w:hanging="420"/>
      </w:pPr>
      <w:rPr>
        <w:rFonts w:ascii="Wingdings" w:hAnsi="Wingdings" w:hint="default"/>
      </w:rPr>
    </w:lvl>
    <w:lvl w:ilvl="5" w:tplc="04090005" w:tentative="1">
      <w:start w:val="1"/>
      <w:numFmt w:val="bullet"/>
      <w:lvlText w:val=""/>
      <w:lvlJc w:val="left"/>
      <w:pPr>
        <w:ind w:left="2662" w:hanging="420"/>
      </w:pPr>
      <w:rPr>
        <w:rFonts w:ascii="Wingdings" w:hAnsi="Wingdings" w:hint="default"/>
      </w:rPr>
    </w:lvl>
    <w:lvl w:ilvl="6" w:tplc="04090001" w:tentative="1">
      <w:start w:val="1"/>
      <w:numFmt w:val="bullet"/>
      <w:lvlText w:val=""/>
      <w:lvlJc w:val="left"/>
      <w:pPr>
        <w:ind w:left="3082" w:hanging="420"/>
      </w:pPr>
      <w:rPr>
        <w:rFonts w:ascii="Wingdings" w:hAnsi="Wingdings" w:hint="default"/>
      </w:rPr>
    </w:lvl>
    <w:lvl w:ilvl="7" w:tplc="04090003" w:tentative="1">
      <w:start w:val="1"/>
      <w:numFmt w:val="bullet"/>
      <w:lvlText w:val=""/>
      <w:lvlJc w:val="left"/>
      <w:pPr>
        <w:ind w:left="3502" w:hanging="420"/>
      </w:pPr>
      <w:rPr>
        <w:rFonts w:ascii="Wingdings" w:hAnsi="Wingdings" w:hint="default"/>
      </w:rPr>
    </w:lvl>
    <w:lvl w:ilvl="8" w:tplc="04090005" w:tentative="1">
      <w:start w:val="1"/>
      <w:numFmt w:val="bullet"/>
      <w:lvlText w:val=""/>
      <w:lvlJc w:val="left"/>
      <w:pPr>
        <w:ind w:left="3922" w:hanging="420"/>
      </w:pPr>
      <w:rPr>
        <w:rFonts w:ascii="Wingdings" w:hAnsi="Wingdings" w:hint="default"/>
      </w:rPr>
    </w:lvl>
  </w:abstractNum>
  <w:abstractNum w:abstractNumId="8" w15:restartNumberingAfterBreak="0">
    <w:nsid w:val="3B21219E"/>
    <w:multiLevelType w:val="hybridMultilevel"/>
    <w:tmpl w:val="B762C372"/>
    <w:lvl w:ilvl="0" w:tplc="7A2A4402">
      <w:start w:val="1"/>
      <w:numFmt w:val="decimal"/>
      <w:pStyle w:val="4321"/>
      <w:lvlText w:val="表2-%1"/>
      <w:lvlJc w:val="left"/>
      <w:pPr>
        <w:ind w:left="900" w:hanging="420"/>
      </w:pPr>
      <w:rPr>
        <w:b w:val="0"/>
        <w:sz w:val="21"/>
        <w:szCs w:val="21"/>
      </w:r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start w:val="1"/>
      <w:numFmt w:val="lowerLetter"/>
      <w:lvlText w:val="%5)"/>
      <w:lvlJc w:val="left"/>
      <w:pPr>
        <w:ind w:left="2580" w:hanging="420"/>
      </w:pPr>
    </w:lvl>
    <w:lvl w:ilvl="5" w:tplc="0409001B">
      <w:start w:val="1"/>
      <w:numFmt w:val="lowerRoman"/>
      <w:lvlText w:val="%6."/>
      <w:lvlJc w:val="right"/>
      <w:pPr>
        <w:ind w:left="3000" w:hanging="420"/>
      </w:pPr>
    </w:lvl>
    <w:lvl w:ilvl="6" w:tplc="0409000F">
      <w:start w:val="1"/>
      <w:numFmt w:val="decimal"/>
      <w:lvlText w:val="%7."/>
      <w:lvlJc w:val="left"/>
      <w:pPr>
        <w:ind w:left="3420" w:hanging="420"/>
      </w:pPr>
    </w:lvl>
    <w:lvl w:ilvl="7" w:tplc="04090019">
      <w:start w:val="1"/>
      <w:numFmt w:val="lowerLetter"/>
      <w:lvlText w:val="%8)"/>
      <w:lvlJc w:val="left"/>
      <w:pPr>
        <w:ind w:left="3840" w:hanging="420"/>
      </w:pPr>
    </w:lvl>
    <w:lvl w:ilvl="8" w:tplc="0409001B">
      <w:start w:val="1"/>
      <w:numFmt w:val="lowerRoman"/>
      <w:lvlText w:val="%9."/>
      <w:lvlJc w:val="right"/>
      <w:pPr>
        <w:ind w:left="4260" w:hanging="420"/>
      </w:pPr>
    </w:lvl>
  </w:abstractNum>
  <w:abstractNum w:abstractNumId="9" w15:restartNumberingAfterBreak="0">
    <w:nsid w:val="3C7C1883"/>
    <w:multiLevelType w:val="hybridMultilevel"/>
    <w:tmpl w:val="AA74CB58"/>
    <w:lvl w:ilvl="0" w:tplc="100AB016">
      <w:start w:val="1"/>
      <w:numFmt w:val="decimal"/>
      <w:lvlText w:val="%1）"/>
      <w:lvlJc w:val="left"/>
      <w:pPr>
        <w:ind w:left="840" w:hanging="360"/>
      </w:pPr>
      <w:rPr>
        <w:rFonts w:cs="Times New Roman" w:hint="default"/>
        <w:sz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42615128"/>
    <w:multiLevelType w:val="hybridMultilevel"/>
    <w:tmpl w:val="4DB4431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491B4946"/>
    <w:multiLevelType w:val="hybridMultilevel"/>
    <w:tmpl w:val="AB66D4E8"/>
    <w:lvl w:ilvl="0" w:tplc="E67CC7C2">
      <w:start w:val="1"/>
      <w:numFmt w:val="decimal"/>
      <w:lvlText w:val="图2-%1"/>
      <w:lvlJc w:val="left"/>
      <w:pPr>
        <w:ind w:left="980" w:hanging="420"/>
      </w:pPr>
      <w:rPr>
        <w:b w:val="0"/>
        <w:color w:val="auto"/>
      </w:rPr>
    </w:lvl>
    <w:lvl w:ilvl="1" w:tplc="04090019">
      <w:start w:val="1"/>
      <w:numFmt w:val="lowerLetter"/>
      <w:lvlText w:val="%2)"/>
      <w:lvlJc w:val="left"/>
      <w:pPr>
        <w:ind w:left="1400" w:hanging="420"/>
      </w:pPr>
    </w:lvl>
    <w:lvl w:ilvl="2" w:tplc="0409001B">
      <w:start w:val="1"/>
      <w:numFmt w:val="lowerRoman"/>
      <w:lvlText w:val="%3."/>
      <w:lvlJc w:val="right"/>
      <w:pPr>
        <w:ind w:left="1820" w:hanging="420"/>
      </w:pPr>
    </w:lvl>
    <w:lvl w:ilvl="3" w:tplc="0409000F">
      <w:start w:val="1"/>
      <w:numFmt w:val="decimal"/>
      <w:lvlText w:val="%4."/>
      <w:lvlJc w:val="left"/>
      <w:pPr>
        <w:ind w:left="2240" w:hanging="420"/>
      </w:pPr>
    </w:lvl>
    <w:lvl w:ilvl="4" w:tplc="04090019">
      <w:start w:val="1"/>
      <w:numFmt w:val="lowerLetter"/>
      <w:lvlText w:val="%5)"/>
      <w:lvlJc w:val="left"/>
      <w:pPr>
        <w:ind w:left="2660" w:hanging="420"/>
      </w:pPr>
    </w:lvl>
    <w:lvl w:ilvl="5" w:tplc="0409001B">
      <w:start w:val="1"/>
      <w:numFmt w:val="lowerRoman"/>
      <w:lvlText w:val="%6."/>
      <w:lvlJc w:val="right"/>
      <w:pPr>
        <w:ind w:left="3080" w:hanging="420"/>
      </w:pPr>
    </w:lvl>
    <w:lvl w:ilvl="6" w:tplc="0409000F">
      <w:start w:val="1"/>
      <w:numFmt w:val="decimal"/>
      <w:lvlText w:val="%7."/>
      <w:lvlJc w:val="left"/>
      <w:pPr>
        <w:ind w:left="3500" w:hanging="420"/>
      </w:pPr>
    </w:lvl>
    <w:lvl w:ilvl="7" w:tplc="04090019">
      <w:start w:val="1"/>
      <w:numFmt w:val="lowerLetter"/>
      <w:lvlText w:val="%8)"/>
      <w:lvlJc w:val="left"/>
      <w:pPr>
        <w:ind w:left="3920" w:hanging="420"/>
      </w:pPr>
    </w:lvl>
    <w:lvl w:ilvl="8" w:tplc="0409001B">
      <w:start w:val="1"/>
      <w:numFmt w:val="lowerRoman"/>
      <w:lvlText w:val="%9."/>
      <w:lvlJc w:val="right"/>
      <w:pPr>
        <w:ind w:left="4340" w:hanging="420"/>
      </w:pPr>
    </w:lvl>
  </w:abstractNum>
  <w:abstractNum w:abstractNumId="12" w15:restartNumberingAfterBreak="0">
    <w:nsid w:val="5A8D2670"/>
    <w:multiLevelType w:val="hybridMultilevel"/>
    <w:tmpl w:val="B010013C"/>
    <w:lvl w:ilvl="0" w:tplc="73D075FC">
      <w:start w:val="1"/>
      <w:numFmt w:val="bullet"/>
      <w:lvlText w:val=""/>
      <w:lvlJc w:val="left"/>
      <w:pPr>
        <w:ind w:left="420" w:hanging="420"/>
      </w:pPr>
      <w:rPr>
        <w:rFonts w:ascii="Wingdings" w:hAnsi="Wingdings" w:hint="default"/>
        <w:color w:val="0000FF"/>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5F132029"/>
    <w:multiLevelType w:val="hybridMultilevel"/>
    <w:tmpl w:val="12EC551A"/>
    <w:lvl w:ilvl="0" w:tplc="0BBECCC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69EF4BFA"/>
    <w:multiLevelType w:val="multilevel"/>
    <w:tmpl w:val="DA662678"/>
    <w:lvl w:ilvl="0">
      <w:start w:val="1"/>
      <w:numFmt w:val="decimal"/>
      <w:lvlText w:val="%1."/>
      <w:lvlJc w:val="left"/>
      <w:pPr>
        <w:ind w:left="540" w:hanging="540"/>
      </w:pPr>
      <w:rPr>
        <w:rFonts w:hint="default"/>
      </w:rPr>
    </w:lvl>
    <w:lvl w:ilvl="1">
      <w:start w:val="1"/>
      <w:numFmt w:val="decimal"/>
      <w:lvlText w:val="%1.%2、"/>
      <w:lvlJc w:val="left"/>
      <w:pPr>
        <w:ind w:left="960" w:hanging="72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3720" w:hanging="1800"/>
      </w:pPr>
      <w:rPr>
        <w:rFonts w:hint="default"/>
      </w:rPr>
    </w:lvl>
  </w:abstractNum>
  <w:abstractNum w:abstractNumId="15" w15:restartNumberingAfterBreak="0">
    <w:nsid w:val="74C31F38"/>
    <w:multiLevelType w:val="hybridMultilevel"/>
    <w:tmpl w:val="CA8E397C"/>
    <w:lvl w:ilvl="0" w:tplc="EA80D3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5"/>
  </w:num>
  <w:num w:numId="2">
    <w:abstractNumId w:val="14"/>
  </w:num>
  <w:num w:numId="3">
    <w:abstractNumId w:val="3"/>
  </w:num>
  <w:num w:numId="4">
    <w:abstractNumId w:val="5"/>
  </w:num>
  <w:num w:numId="5">
    <w:abstractNumId w:val="4"/>
  </w:num>
  <w:num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num>
  <w:num w:numId="13">
    <w:abstractNumId w:val="13"/>
  </w:num>
  <w:num w:numId="14">
    <w:abstractNumId w:val="9"/>
  </w:num>
  <w:num w:numId="15">
    <w:abstractNumId w:val="7"/>
  </w:num>
  <w:num w:numId="16">
    <w:abstractNumId w:val="2"/>
  </w:num>
  <w:num w:numId="17">
    <w:abstractNumId w:val="1"/>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FE5"/>
    <w:rsid w:val="000147BD"/>
    <w:rsid w:val="00015579"/>
    <w:rsid w:val="00024957"/>
    <w:rsid w:val="00030F23"/>
    <w:rsid w:val="000320F0"/>
    <w:rsid w:val="00057687"/>
    <w:rsid w:val="00063EE6"/>
    <w:rsid w:val="000A61E0"/>
    <w:rsid w:val="000B6A77"/>
    <w:rsid w:val="000E6481"/>
    <w:rsid w:val="000F6ED8"/>
    <w:rsid w:val="00124022"/>
    <w:rsid w:val="00132F3F"/>
    <w:rsid w:val="00146C21"/>
    <w:rsid w:val="00160C3E"/>
    <w:rsid w:val="00173B22"/>
    <w:rsid w:val="001763EC"/>
    <w:rsid w:val="0019636C"/>
    <w:rsid w:val="001B326C"/>
    <w:rsid w:val="002064B4"/>
    <w:rsid w:val="002404C5"/>
    <w:rsid w:val="002504AC"/>
    <w:rsid w:val="002543C7"/>
    <w:rsid w:val="002627D6"/>
    <w:rsid w:val="00267B89"/>
    <w:rsid w:val="002720BC"/>
    <w:rsid w:val="002C263A"/>
    <w:rsid w:val="002D1F67"/>
    <w:rsid w:val="002D46BC"/>
    <w:rsid w:val="002E2BCE"/>
    <w:rsid w:val="002E5888"/>
    <w:rsid w:val="00300FBF"/>
    <w:rsid w:val="00302954"/>
    <w:rsid w:val="003106C1"/>
    <w:rsid w:val="003243D5"/>
    <w:rsid w:val="00337C3E"/>
    <w:rsid w:val="00342105"/>
    <w:rsid w:val="003674D2"/>
    <w:rsid w:val="00380FEE"/>
    <w:rsid w:val="003A4BE2"/>
    <w:rsid w:val="003E2DAD"/>
    <w:rsid w:val="003F3DB7"/>
    <w:rsid w:val="003F5BD3"/>
    <w:rsid w:val="004055EE"/>
    <w:rsid w:val="00405688"/>
    <w:rsid w:val="00416EBE"/>
    <w:rsid w:val="00421748"/>
    <w:rsid w:val="0042403B"/>
    <w:rsid w:val="00450D51"/>
    <w:rsid w:val="00463170"/>
    <w:rsid w:val="0048163B"/>
    <w:rsid w:val="004A312D"/>
    <w:rsid w:val="004B42B1"/>
    <w:rsid w:val="004F0677"/>
    <w:rsid w:val="004F750F"/>
    <w:rsid w:val="00531980"/>
    <w:rsid w:val="00535CD1"/>
    <w:rsid w:val="00554D14"/>
    <w:rsid w:val="00561A86"/>
    <w:rsid w:val="0056337D"/>
    <w:rsid w:val="0057545B"/>
    <w:rsid w:val="00581E81"/>
    <w:rsid w:val="00593D4D"/>
    <w:rsid w:val="005A7D1D"/>
    <w:rsid w:val="005B1500"/>
    <w:rsid w:val="005B3544"/>
    <w:rsid w:val="005B6BBC"/>
    <w:rsid w:val="005F7C16"/>
    <w:rsid w:val="0065272C"/>
    <w:rsid w:val="00661527"/>
    <w:rsid w:val="0068463C"/>
    <w:rsid w:val="00690FB4"/>
    <w:rsid w:val="006A3A94"/>
    <w:rsid w:val="006C5CA6"/>
    <w:rsid w:val="006D7654"/>
    <w:rsid w:val="00704194"/>
    <w:rsid w:val="00722583"/>
    <w:rsid w:val="0072451C"/>
    <w:rsid w:val="00726B6D"/>
    <w:rsid w:val="0072705D"/>
    <w:rsid w:val="007278B2"/>
    <w:rsid w:val="007337E2"/>
    <w:rsid w:val="007609DF"/>
    <w:rsid w:val="00774AF0"/>
    <w:rsid w:val="0079382B"/>
    <w:rsid w:val="007B2491"/>
    <w:rsid w:val="007C3D6E"/>
    <w:rsid w:val="007E1B6B"/>
    <w:rsid w:val="007F31B8"/>
    <w:rsid w:val="00803685"/>
    <w:rsid w:val="0082443A"/>
    <w:rsid w:val="00846C4A"/>
    <w:rsid w:val="00851EE9"/>
    <w:rsid w:val="008644F9"/>
    <w:rsid w:val="00874E0D"/>
    <w:rsid w:val="008761E0"/>
    <w:rsid w:val="008943B6"/>
    <w:rsid w:val="008A0AF8"/>
    <w:rsid w:val="008B0694"/>
    <w:rsid w:val="008D11D0"/>
    <w:rsid w:val="008E2BFC"/>
    <w:rsid w:val="008E671E"/>
    <w:rsid w:val="008F5576"/>
    <w:rsid w:val="0090131F"/>
    <w:rsid w:val="009021C2"/>
    <w:rsid w:val="00904CE3"/>
    <w:rsid w:val="00920F52"/>
    <w:rsid w:val="009343BA"/>
    <w:rsid w:val="00940D35"/>
    <w:rsid w:val="009516F0"/>
    <w:rsid w:val="00963514"/>
    <w:rsid w:val="009822BE"/>
    <w:rsid w:val="009915DD"/>
    <w:rsid w:val="00994047"/>
    <w:rsid w:val="009D4743"/>
    <w:rsid w:val="009E1D9B"/>
    <w:rsid w:val="009F761D"/>
    <w:rsid w:val="00A21E76"/>
    <w:rsid w:val="00A26DFB"/>
    <w:rsid w:val="00A55F08"/>
    <w:rsid w:val="00A56419"/>
    <w:rsid w:val="00A61BFF"/>
    <w:rsid w:val="00A7549F"/>
    <w:rsid w:val="00A872F7"/>
    <w:rsid w:val="00AA10A0"/>
    <w:rsid w:val="00AC1E68"/>
    <w:rsid w:val="00AC7FDB"/>
    <w:rsid w:val="00AD6253"/>
    <w:rsid w:val="00AD76EE"/>
    <w:rsid w:val="00B15B69"/>
    <w:rsid w:val="00B37FA4"/>
    <w:rsid w:val="00B4374F"/>
    <w:rsid w:val="00B53D10"/>
    <w:rsid w:val="00B67368"/>
    <w:rsid w:val="00B86956"/>
    <w:rsid w:val="00B91830"/>
    <w:rsid w:val="00BB2DFF"/>
    <w:rsid w:val="00BB31DC"/>
    <w:rsid w:val="00BB6F81"/>
    <w:rsid w:val="00BD2BEB"/>
    <w:rsid w:val="00C26CF2"/>
    <w:rsid w:val="00C400D9"/>
    <w:rsid w:val="00C537C9"/>
    <w:rsid w:val="00C54DC4"/>
    <w:rsid w:val="00C72471"/>
    <w:rsid w:val="00C929E5"/>
    <w:rsid w:val="00CA038B"/>
    <w:rsid w:val="00CB0162"/>
    <w:rsid w:val="00CC6D12"/>
    <w:rsid w:val="00CE4F82"/>
    <w:rsid w:val="00CF199D"/>
    <w:rsid w:val="00D13681"/>
    <w:rsid w:val="00D76231"/>
    <w:rsid w:val="00DA3A83"/>
    <w:rsid w:val="00DC5C2E"/>
    <w:rsid w:val="00DC7832"/>
    <w:rsid w:val="00DD1518"/>
    <w:rsid w:val="00DD7C5A"/>
    <w:rsid w:val="00DE2E87"/>
    <w:rsid w:val="00DF7D2A"/>
    <w:rsid w:val="00E14923"/>
    <w:rsid w:val="00E45564"/>
    <w:rsid w:val="00E53A8C"/>
    <w:rsid w:val="00E83265"/>
    <w:rsid w:val="00E8366A"/>
    <w:rsid w:val="00E86E0A"/>
    <w:rsid w:val="00E92174"/>
    <w:rsid w:val="00E9422B"/>
    <w:rsid w:val="00EA6D4A"/>
    <w:rsid w:val="00EB6D22"/>
    <w:rsid w:val="00EB6DD5"/>
    <w:rsid w:val="00EC6FB4"/>
    <w:rsid w:val="00EE5F19"/>
    <w:rsid w:val="00EF0D09"/>
    <w:rsid w:val="00F17721"/>
    <w:rsid w:val="00F33AE6"/>
    <w:rsid w:val="00F368E8"/>
    <w:rsid w:val="00F37659"/>
    <w:rsid w:val="00F57DF6"/>
    <w:rsid w:val="00F7228D"/>
    <w:rsid w:val="00F7756F"/>
    <w:rsid w:val="00F77C14"/>
    <w:rsid w:val="00F87806"/>
    <w:rsid w:val="00F95751"/>
    <w:rsid w:val="00F95EC4"/>
    <w:rsid w:val="00FA15D4"/>
    <w:rsid w:val="00FA4BAB"/>
    <w:rsid w:val="00FB5FE5"/>
    <w:rsid w:val="00FC44D4"/>
    <w:rsid w:val="00FC5E04"/>
    <w:rsid w:val="00FE67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34D264"/>
  <w15:chartTrackingRefBased/>
  <w15:docId w15:val="{55090852-1BBB-488B-9775-CE09D57DC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404C5"/>
    <w:pPr>
      <w:widowControl w:val="0"/>
      <w:spacing w:line="360" w:lineRule="auto"/>
      <w:ind w:firstLineChars="200" w:firstLine="200"/>
      <w:jc w:val="both"/>
    </w:pPr>
    <w:rPr>
      <w:rFonts w:ascii="Times New Roman" w:eastAsia="楷体" w:hAnsi="Times New Roman"/>
      <w:sz w:val="24"/>
    </w:rPr>
  </w:style>
  <w:style w:type="paragraph" w:styleId="1">
    <w:name w:val="heading 1"/>
    <w:basedOn w:val="a"/>
    <w:next w:val="a"/>
    <w:link w:val="10"/>
    <w:uiPriority w:val="9"/>
    <w:qFormat/>
    <w:rsid w:val="000320F0"/>
    <w:pPr>
      <w:keepNext/>
      <w:keepLines/>
      <w:spacing w:before="340" w:after="330" w:line="578" w:lineRule="atLeast"/>
      <w:ind w:firstLineChars="0" w:firstLine="0"/>
      <w:jc w:val="center"/>
      <w:outlineLvl w:val="0"/>
    </w:pPr>
    <w:rPr>
      <w:b/>
      <w:bCs/>
      <w:kern w:val="44"/>
      <w:sz w:val="44"/>
      <w:szCs w:val="44"/>
    </w:rPr>
  </w:style>
  <w:style w:type="paragraph" w:styleId="2">
    <w:name w:val="heading 2"/>
    <w:basedOn w:val="a"/>
    <w:next w:val="a"/>
    <w:link w:val="20"/>
    <w:uiPriority w:val="9"/>
    <w:unhideWhenUsed/>
    <w:qFormat/>
    <w:rsid w:val="000320F0"/>
    <w:pPr>
      <w:keepNext/>
      <w:keepLines/>
      <w:spacing w:before="120" w:line="416" w:lineRule="atLeast"/>
      <w:ind w:firstLineChars="0" w:firstLine="0"/>
      <w:outlineLvl w:val="1"/>
    </w:pPr>
    <w:rPr>
      <w:rFonts w:cstheme="majorBidi"/>
      <w:b/>
      <w:bCs/>
      <w:sz w:val="30"/>
      <w:szCs w:val="32"/>
    </w:rPr>
  </w:style>
  <w:style w:type="paragraph" w:styleId="3">
    <w:name w:val="heading 3"/>
    <w:basedOn w:val="a"/>
    <w:next w:val="a"/>
    <w:link w:val="30"/>
    <w:uiPriority w:val="9"/>
    <w:unhideWhenUsed/>
    <w:qFormat/>
    <w:rsid w:val="00BB31DC"/>
    <w:pPr>
      <w:keepNext/>
      <w:keepLines/>
      <w:spacing w:before="120" w:line="416" w:lineRule="atLeast"/>
      <w:ind w:firstLineChars="0" w:firstLine="0"/>
      <w:jc w:val="left"/>
      <w:outlineLvl w:val="2"/>
    </w:pPr>
    <w:rPr>
      <w:b/>
      <w:bCs/>
      <w:sz w:val="28"/>
      <w:szCs w:val="32"/>
    </w:rPr>
  </w:style>
  <w:style w:type="paragraph" w:styleId="4">
    <w:name w:val="heading 4"/>
    <w:basedOn w:val="a"/>
    <w:next w:val="a"/>
    <w:link w:val="40"/>
    <w:uiPriority w:val="9"/>
    <w:unhideWhenUsed/>
    <w:qFormat/>
    <w:rsid w:val="003F5BD3"/>
    <w:pPr>
      <w:keepNext/>
      <w:keepLines/>
      <w:spacing w:after="100" w:afterAutospacing="1" w:line="480" w:lineRule="atLeast"/>
      <w:ind w:firstLineChars="0" w:firstLine="0"/>
      <w:jc w:val="left"/>
      <w:outlineLvl w:val="3"/>
    </w:pPr>
    <w:rPr>
      <w:rFonts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F199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F199D"/>
    <w:rPr>
      <w:sz w:val="18"/>
      <w:szCs w:val="18"/>
    </w:rPr>
  </w:style>
  <w:style w:type="paragraph" w:styleId="a5">
    <w:name w:val="footer"/>
    <w:basedOn w:val="a"/>
    <w:link w:val="a6"/>
    <w:uiPriority w:val="99"/>
    <w:unhideWhenUsed/>
    <w:rsid w:val="00CF199D"/>
    <w:pPr>
      <w:tabs>
        <w:tab w:val="center" w:pos="4153"/>
        <w:tab w:val="right" w:pos="8306"/>
      </w:tabs>
      <w:snapToGrid w:val="0"/>
      <w:jc w:val="left"/>
    </w:pPr>
    <w:rPr>
      <w:sz w:val="18"/>
      <w:szCs w:val="18"/>
    </w:rPr>
  </w:style>
  <w:style w:type="character" w:customStyle="1" w:styleId="a6">
    <w:name w:val="页脚 字符"/>
    <w:basedOn w:val="a0"/>
    <w:link w:val="a5"/>
    <w:uiPriority w:val="99"/>
    <w:rsid w:val="00CF199D"/>
    <w:rPr>
      <w:sz w:val="18"/>
      <w:szCs w:val="18"/>
    </w:rPr>
  </w:style>
  <w:style w:type="paragraph" w:styleId="a7">
    <w:name w:val="List Paragraph"/>
    <w:basedOn w:val="a"/>
    <w:uiPriority w:val="34"/>
    <w:qFormat/>
    <w:rsid w:val="00030F23"/>
    <w:pPr>
      <w:ind w:firstLine="420"/>
    </w:pPr>
  </w:style>
  <w:style w:type="character" w:customStyle="1" w:styleId="10">
    <w:name w:val="标题 1 字符"/>
    <w:basedOn w:val="a0"/>
    <w:link w:val="1"/>
    <w:uiPriority w:val="9"/>
    <w:rsid w:val="000320F0"/>
    <w:rPr>
      <w:rFonts w:ascii="Times New Roman" w:eastAsia="楷体" w:hAnsi="Times New Roman"/>
      <w:b/>
      <w:bCs/>
      <w:kern w:val="44"/>
      <w:sz w:val="44"/>
      <w:szCs w:val="44"/>
    </w:rPr>
  </w:style>
  <w:style w:type="character" w:customStyle="1" w:styleId="20">
    <w:name w:val="标题 2 字符"/>
    <w:basedOn w:val="a0"/>
    <w:link w:val="2"/>
    <w:uiPriority w:val="9"/>
    <w:rsid w:val="000320F0"/>
    <w:rPr>
      <w:rFonts w:ascii="Times New Roman" w:eastAsia="楷体" w:hAnsi="Times New Roman" w:cstheme="majorBidi"/>
      <w:b/>
      <w:bCs/>
      <w:sz w:val="30"/>
      <w:szCs w:val="32"/>
    </w:rPr>
  </w:style>
  <w:style w:type="paragraph" w:styleId="a8">
    <w:name w:val="Title"/>
    <w:basedOn w:val="a"/>
    <w:next w:val="a"/>
    <w:link w:val="a9"/>
    <w:uiPriority w:val="10"/>
    <w:qFormat/>
    <w:rsid w:val="000320F0"/>
    <w:pPr>
      <w:spacing w:beforeLines="50" w:before="50"/>
      <w:ind w:firstLineChars="0" w:firstLine="0"/>
      <w:jc w:val="left"/>
      <w:outlineLvl w:val="2"/>
    </w:pPr>
    <w:rPr>
      <w:rFonts w:ascii="Batang" w:hAnsi="Batang" w:cstheme="majorBidi"/>
      <w:b/>
      <w:bCs/>
      <w:sz w:val="28"/>
      <w:szCs w:val="32"/>
    </w:rPr>
  </w:style>
  <w:style w:type="character" w:customStyle="1" w:styleId="a9">
    <w:name w:val="标题 字符"/>
    <w:basedOn w:val="a0"/>
    <w:link w:val="a8"/>
    <w:uiPriority w:val="10"/>
    <w:rsid w:val="000320F0"/>
    <w:rPr>
      <w:rFonts w:ascii="Batang" w:eastAsia="楷体" w:hAnsi="Batang" w:cstheme="majorBidi"/>
      <w:b/>
      <w:bCs/>
      <w:sz w:val="28"/>
      <w:szCs w:val="32"/>
    </w:rPr>
  </w:style>
  <w:style w:type="character" w:customStyle="1" w:styleId="30">
    <w:name w:val="标题 3 字符"/>
    <w:basedOn w:val="a0"/>
    <w:link w:val="3"/>
    <w:uiPriority w:val="9"/>
    <w:rsid w:val="00BB31DC"/>
    <w:rPr>
      <w:rFonts w:ascii="Times New Roman" w:eastAsia="楷体" w:hAnsi="Times New Roman"/>
      <w:b/>
      <w:bCs/>
      <w:sz w:val="28"/>
      <w:szCs w:val="32"/>
    </w:rPr>
  </w:style>
  <w:style w:type="character" w:customStyle="1" w:styleId="1213Char">
    <w:name w:val="样式1213 Char"/>
    <w:link w:val="1213"/>
    <w:locked/>
    <w:rsid w:val="004A312D"/>
    <w:rPr>
      <w:rFonts w:ascii="Times New Roman" w:eastAsia="宋体" w:hAnsi="Times New Roman" w:cs="Times New Roman"/>
      <w:szCs w:val="21"/>
    </w:rPr>
  </w:style>
  <w:style w:type="paragraph" w:customStyle="1" w:styleId="1213">
    <w:name w:val="样式1213"/>
    <w:basedOn w:val="a"/>
    <w:link w:val="1213Char"/>
    <w:rsid w:val="004A312D"/>
    <w:pPr>
      <w:spacing w:line="380" w:lineRule="exact"/>
      <w:ind w:firstLine="420"/>
    </w:pPr>
    <w:rPr>
      <w:rFonts w:eastAsia="宋体" w:cs="Times New Roman"/>
      <w:sz w:val="21"/>
      <w:szCs w:val="21"/>
    </w:rPr>
  </w:style>
  <w:style w:type="character" w:customStyle="1" w:styleId="354Char">
    <w:name w:val="354 Char"/>
    <w:link w:val="354"/>
    <w:locked/>
    <w:rsid w:val="004A312D"/>
    <w:rPr>
      <w:rFonts w:ascii="仿宋" w:eastAsia="仿宋" w:hAnsi="仿宋" w:cs="Times New Roman"/>
      <w:sz w:val="28"/>
      <w:szCs w:val="28"/>
    </w:rPr>
  </w:style>
  <w:style w:type="paragraph" w:customStyle="1" w:styleId="354">
    <w:name w:val="354"/>
    <w:basedOn w:val="a"/>
    <w:link w:val="354Char"/>
    <w:rsid w:val="004A312D"/>
    <w:pPr>
      <w:tabs>
        <w:tab w:val="center" w:pos="4536"/>
        <w:tab w:val="right" w:pos="8931"/>
      </w:tabs>
      <w:spacing w:line="240" w:lineRule="auto"/>
      <w:ind w:firstLineChars="0" w:firstLine="0"/>
    </w:pPr>
    <w:rPr>
      <w:rFonts w:ascii="仿宋" w:eastAsia="仿宋" w:hAnsi="仿宋" w:cs="Times New Roman"/>
      <w:sz w:val="28"/>
      <w:szCs w:val="28"/>
    </w:rPr>
  </w:style>
  <w:style w:type="character" w:customStyle="1" w:styleId="MTEquationSection">
    <w:name w:val="MTEquationSection"/>
    <w:basedOn w:val="a0"/>
    <w:rsid w:val="004A312D"/>
    <w:rPr>
      <w:vanish/>
      <w:color w:val="FF0000"/>
    </w:rPr>
  </w:style>
  <w:style w:type="paragraph" w:styleId="aa">
    <w:name w:val="caption"/>
    <w:basedOn w:val="a"/>
    <w:next w:val="a"/>
    <w:link w:val="ab"/>
    <w:uiPriority w:val="35"/>
    <w:unhideWhenUsed/>
    <w:qFormat/>
    <w:rsid w:val="005B3544"/>
    <w:pPr>
      <w:spacing w:before="152" w:after="160" w:line="400" w:lineRule="exact"/>
    </w:pPr>
    <w:rPr>
      <w:rFonts w:ascii="Arial" w:eastAsia="黑体" w:hAnsi="Arial" w:cs="Arial"/>
      <w:sz w:val="20"/>
      <w:szCs w:val="20"/>
    </w:rPr>
  </w:style>
  <w:style w:type="character" w:customStyle="1" w:styleId="4444Char">
    <w:name w:val="样式4444 Char"/>
    <w:link w:val="4444"/>
    <w:locked/>
    <w:rsid w:val="005B3544"/>
    <w:rPr>
      <w:rFonts w:ascii="Times New Roman" w:eastAsia="宋体" w:hAnsi="Times New Roman" w:cs="Times New Roman"/>
      <w:szCs w:val="21"/>
    </w:rPr>
  </w:style>
  <w:style w:type="paragraph" w:customStyle="1" w:styleId="4444">
    <w:name w:val="样式4444"/>
    <w:basedOn w:val="a"/>
    <w:link w:val="4444Char"/>
    <w:rsid w:val="005B3544"/>
    <w:pPr>
      <w:wordWrap w:val="0"/>
      <w:spacing w:before="120" w:after="120" w:line="240" w:lineRule="auto"/>
      <w:ind w:firstLineChars="0" w:firstLine="0"/>
      <w:jc w:val="right"/>
    </w:pPr>
    <w:rPr>
      <w:rFonts w:eastAsia="宋体" w:cs="Times New Roman"/>
      <w:sz w:val="21"/>
      <w:szCs w:val="21"/>
    </w:rPr>
  </w:style>
  <w:style w:type="character" w:customStyle="1" w:styleId="456Char">
    <w:name w:val="456 Char"/>
    <w:basedOn w:val="a0"/>
    <w:link w:val="456"/>
    <w:locked/>
    <w:rsid w:val="005B3544"/>
    <w:rPr>
      <w:rFonts w:ascii="仿宋" w:eastAsia="仿宋" w:hAnsi="仿宋"/>
      <w:sz w:val="28"/>
      <w:szCs w:val="28"/>
    </w:rPr>
  </w:style>
  <w:style w:type="paragraph" w:customStyle="1" w:styleId="456">
    <w:name w:val="456"/>
    <w:basedOn w:val="a"/>
    <w:link w:val="456Char"/>
    <w:rsid w:val="005B3544"/>
    <w:pPr>
      <w:keepNext/>
      <w:spacing w:line="240" w:lineRule="auto"/>
      <w:ind w:firstLineChars="0" w:firstLine="0"/>
      <w:jc w:val="center"/>
    </w:pPr>
    <w:rPr>
      <w:rFonts w:ascii="仿宋" w:eastAsia="仿宋" w:hAnsi="仿宋"/>
      <w:sz w:val="28"/>
      <w:szCs w:val="28"/>
    </w:rPr>
  </w:style>
  <w:style w:type="character" w:customStyle="1" w:styleId="123Char">
    <w:name w:val="正文123 Char"/>
    <w:basedOn w:val="a0"/>
    <w:link w:val="123"/>
    <w:locked/>
    <w:rsid w:val="00554D14"/>
    <w:rPr>
      <w:rFonts w:asciiTheme="minorEastAsia" w:eastAsia="宋体" w:hAnsiTheme="minorEastAsia"/>
      <w:sz w:val="24"/>
      <w:szCs w:val="24"/>
    </w:rPr>
  </w:style>
  <w:style w:type="paragraph" w:customStyle="1" w:styleId="123">
    <w:name w:val="正文123"/>
    <w:basedOn w:val="a"/>
    <w:link w:val="123Char"/>
    <w:rsid w:val="00554D14"/>
    <w:pPr>
      <w:spacing w:line="400" w:lineRule="exact"/>
      <w:ind w:firstLine="480"/>
    </w:pPr>
    <w:rPr>
      <w:rFonts w:asciiTheme="minorEastAsia" w:eastAsia="宋体" w:hAnsiTheme="minorEastAsia"/>
      <w:szCs w:val="24"/>
    </w:rPr>
  </w:style>
  <w:style w:type="character" w:customStyle="1" w:styleId="123Char0">
    <w:name w:val="公式123 Char"/>
    <w:basedOn w:val="a0"/>
    <w:link w:val="1230"/>
    <w:locked/>
    <w:rsid w:val="00554D14"/>
    <w:rPr>
      <w:rFonts w:asciiTheme="minorEastAsia" w:eastAsia="宋体" w:hAnsiTheme="minorEastAsia" w:cs="Times New Roman"/>
      <w:sz w:val="24"/>
      <w:szCs w:val="24"/>
      <w:lang w:val="x-none" w:eastAsia="x-none"/>
    </w:rPr>
  </w:style>
  <w:style w:type="paragraph" w:customStyle="1" w:styleId="1230">
    <w:name w:val="公式123"/>
    <w:basedOn w:val="a"/>
    <w:link w:val="123Char0"/>
    <w:rsid w:val="00554D14"/>
    <w:pPr>
      <w:tabs>
        <w:tab w:val="center" w:pos="4536"/>
        <w:tab w:val="right" w:pos="8364"/>
      </w:tabs>
      <w:spacing w:line="240" w:lineRule="auto"/>
      <w:ind w:firstLineChars="0" w:firstLine="0"/>
    </w:pPr>
    <w:rPr>
      <w:rFonts w:asciiTheme="minorEastAsia" w:eastAsia="宋体" w:hAnsiTheme="minorEastAsia" w:cs="Times New Roman"/>
      <w:szCs w:val="24"/>
      <w:lang w:val="x-none" w:eastAsia="x-none"/>
    </w:rPr>
  </w:style>
  <w:style w:type="character" w:customStyle="1" w:styleId="40">
    <w:name w:val="标题 4 字符"/>
    <w:basedOn w:val="a0"/>
    <w:link w:val="4"/>
    <w:uiPriority w:val="9"/>
    <w:rsid w:val="003F5BD3"/>
    <w:rPr>
      <w:rFonts w:ascii="Times New Roman" w:eastAsia="楷体" w:hAnsi="Times New Roman" w:cstheme="majorBidi"/>
      <w:b/>
      <w:bCs/>
      <w:sz w:val="28"/>
      <w:szCs w:val="28"/>
    </w:rPr>
  </w:style>
  <w:style w:type="character" w:customStyle="1" w:styleId="MTDisplayEquationChar">
    <w:name w:val="MTDisplayEquation Char"/>
    <w:link w:val="MTDisplayEquation"/>
    <w:locked/>
    <w:rsid w:val="004F0677"/>
    <w:rPr>
      <w:rFonts w:ascii="宋体" w:eastAsia="宋体" w:hAnsi="Times New Roman" w:cs="Times New Roman"/>
      <w:sz w:val="24"/>
      <w:szCs w:val="24"/>
      <w:lang w:val="x-none" w:eastAsia="x-none"/>
    </w:rPr>
  </w:style>
  <w:style w:type="paragraph" w:customStyle="1" w:styleId="MTDisplayEquation">
    <w:name w:val="MTDisplayEquation"/>
    <w:basedOn w:val="a"/>
    <w:next w:val="a"/>
    <w:link w:val="MTDisplayEquationChar"/>
    <w:rsid w:val="004F0677"/>
    <w:pPr>
      <w:tabs>
        <w:tab w:val="center" w:pos="4160"/>
        <w:tab w:val="right" w:pos="8300"/>
      </w:tabs>
      <w:snapToGrid w:val="0"/>
      <w:ind w:firstLine="420"/>
    </w:pPr>
    <w:rPr>
      <w:rFonts w:ascii="宋体" w:eastAsia="宋体" w:cs="Times New Roman"/>
      <w:szCs w:val="24"/>
      <w:lang w:val="x-none" w:eastAsia="x-none"/>
    </w:rPr>
  </w:style>
  <w:style w:type="paragraph" w:customStyle="1" w:styleId="4321">
    <w:name w:val="4321"/>
    <w:basedOn w:val="a"/>
    <w:rsid w:val="0082443A"/>
    <w:pPr>
      <w:numPr>
        <w:numId w:val="8"/>
      </w:numPr>
      <w:spacing w:line="240" w:lineRule="auto"/>
      <w:ind w:firstLineChars="0" w:firstLine="0"/>
    </w:pPr>
    <w:rPr>
      <w:rFonts w:asciiTheme="minorHAnsi" w:eastAsiaTheme="minorEastAsia" w:hAnsiTheme="minorHAnsi"/>
      <w:sz w:val="21"/>
    </w:rPr>
  </w:style>
  <w:style w:type="character" w:customStyle="1" w:styleId="Char">
    <w:name w:val="列出段落 Char"/>
    <w:aliases w:val="图标 Char"/>
    <w:link w:val="5"/>
    <w:uiPriority w:val="34"/>
    <w:locked/>
    <w:rsid w:val="00CC6D12"/>
    <w:rPr>
      <w:rFonts w:ascii="仿宋" w:eastAsia="仿宋" w:hAnsi="仿宋" w:cs="Times New Roman"/>
      <w:sz w:val="24"/>
      <w:szCs w:val="24"/>
      <w:lang w:val="x-none" w:eastAsia="x-none"/>
    </w:rPr>
  </w:style>
  <w:style w:type="paragraph" w:customStyle="1" w:styleId="5">
    <w:name w:val="列出段落5"/>
    <w:aliases w:val="List Paragraph,图标"/>
    <w:basedOn w:val="a"/>
    <w:link w:val="Char"/>
    <w:uiPriority w:val="34"/>
    <w:qFormat/>
    <w:rsid w:val="00CC6D12"/>
    <w:pPr>
      <w:spacing w:line="240" w:lineRule="auto"/>
      <w:ind w:firstLineChars="0" w:firstLine="0"/>
      <w:jc w:val="center"/>
    </w:pPr>
    <w:rPr>
      <w:rFonts w:ascii="仿宋" w:eastAsia="仿宋" w:hAnsi="仿宋" w:cs="Times New Roman"/>
      <w:szCs w:val="24"/>
      <w:lang w:val="x-none" w:eastAsia="x-none"/>
    </w:rPr>
  </w:style>
  <w:style w:type="character" w:customStyle="1" w:styleId="12345Char">
    <w:name w:val="图12345 Char"/>
    <w:basedOn w:val="a0"/>
    <w:link w:val="12345"/>
    <w:locked/>
    <w:rsid w:val="00BB6F81"/>
  </w:style>
  <w:style w:type="paragraph" w:customStyle="1" w:styleId="12345">
    <w:name w:val="图12345"/>
    <w:basedOn w:val="a"/>
    <w:link w:val="12345Char"/>
    <w:rsid w:val="00BB6F81"/>
    <w:pPr>
      <w:widowControl/>
      <w:spacing w:line="240" w:lineRule="auto"/>
      <w:ind w:firstLineChars="0" w:firstLine="0"/>
      <w:jc w:val="center"/>
    </w:pPr>
    <w:rPr>
      <w:rFonts w:asciiTheme="minorHAnsi" w:eastAsiaTheme="minorEastAsia" w:hAnsiTheme="minorHAnsi"/>
      <w:sz w:val="21"/>
    </w:rPr>
  </w:style>
  <w:style w:type="paragraph" w:customStyle="1" w:styleId="p0">
    <w:name w:val="p0"/>
    <w:basedOn w:val="a"/>
    <w:rsid w:val="00BB6F81"/>
    <w:pPr>
      <w:widowControl/>
      <w:spacing w:line="240" w:lineRule="auto"/>
      <w:ind w:firstLineChars="0" w:firstLine="0"/>
    </w:pPr>
    <w:rPr>
      <w:rFonts w:eastAsia="宋体" w:cs="Times New Roman"/>
      <w:kern w:val="0"/>
      <w:sz w:val="21"/>
      <w:szCs w:val="21"/>
    </w:rPr>
  </w:style>
  <w:style w:type="paragraph" w:styleId="ac">
    <w:name w:val="No Spacing"/>
    <w:uiPriority w:val="1"/>
    <w:qFormat/>
    <w:rsid w:val="008F5576"/>
    <w:rPr>
      <w:rFonts w:ascii="Calibri" w:eastAsia="宋体" w:hAnsi="Calibri" w:cs="Times New Roman"/>
      <w:kern w:val="0"/>
      <w:sz w:val="22"/>
      <w:lang w:eastAsia="en-US" w:bidi="en-US"/>
    </w:rPr>
  </w:style>
  <w:style w:type="character" w:customStyle="1" w:styleId="ab">
    <w:name w:val="题注 字符"/>
    <w:link w:val="aa"/>
    <w:uiPriority w:val="35"/>
    <w:rsid w:val="00416EBE"/>
    <w:rPr>
      <w:rFonts w:ascii="Arial" w:eastAsia="黑体" w:hAnsi="Arial" w:cs="Arial"/>
      <w:sz w:val="20"/>
      <w:szCs w:val="20"/>
    </w:rPr>
  </w:style>
  <w:style w:type="paragraph" w:customStyle="1" w:styleId="-22">
    <w:name w:val="样式 正文-缩进2字 + 首行缩进:  2 字符"/>
    <w:basedOn w:val="a"/>
    <w:link w:val="-22Char"/>
    <w:rsid w:val="00CE4F82"/>
    <w:pPr>
      <w:spacing w:line="400" w:lineRule="exact"/>
      <w:ind w:firstLine="480"/>
    </w:pPr>
    <w:rPr>
      <w:rFonts w:eastAsia="宋体" w:cs="宋体"/>
      <w:szCs w:val="20"/>
    </w:rPr>
  </w:style>
  <w:style w:type="character" w:customStyle="1" w:styleId="-22Char">
    <w:name w:val="样式 正文-缩进2字 + 首行缩进:  2 字符 Char"/>
    <w:basedOn w:val="a0"/>
    <w:link w:val="-22"/>
    <w:rsid w:val="00CE4F82"/>
    <w:rPr>
      <w:rFonts w:ascii="Times New Roman" w:eastAsia="宋体" w:hAnsi="Times New Roman" w:cs="宋体"/>
      <w:sz w:val="24"/>
      <w:szCs w:val="20"/>
    </w:rPr>
  </w:style>
  <w:style w:type="paragraph" w:customStyle="1" w:styleId="0">
    <w:name w:val="正文0"/>
    <w:basedOn w:val="a"/>
    <w:link w:val="0Char"/>
    <w:rsid w:val="00CE4F82"/>
    <w:pPr>
      <w:spacing w:line="400" w:lineRule="exact"/>
    </w:pPr>
    <w:rPr>
      <w:rFonts w:eastAsia="宋体" w:cs="宋体"/>
      <w:szCs w:val="20"/>
    </w:rPr>
  </w:style>
  <w:style w:type="character" w:customStyle="1" w:styleId="0Char">
    <w:name w:val="正文0 Char"/>
    <w:link w:val="0"/>
    <w:rsid w:val="00CE4F82"/>
    <w:rPr>
      <w:rFonts w:ascii="Times New Roman" w:eastAsia="宋体" w:hAnsi="Times New Roman" w:cs="宋体"/>
      <w:sz w:val="24"/>
      <w:szCs w:val="20"/>
    </w:rPr>
  </w:style>
  <w:style w:type="paragraph" w:customStyle="1" w:styleId="ad">
    <w:name w:val="图表标题"/>
    <w:basedOn w:val="a"/>
    <w:rsid w:val="001B326C"/>
    <w:pPr>
      <w:spacing w:after="120" w:line="400" w:lineRule="exact"/>
      <w:ind w:firstLineChars="0" w:firstLine="0"/>
      <w:jc w:val="center"/>
    </w:pPr>
    <w:rPr>
      <w:rFonts w:eastAsia="宋体" w:cs="宋体"/>
      <w:sz w:val="21"/>
      <w:szCs w:val="20"/>
    </w:rPr>
  </w:style>
  <w:style w:type="paragraph" w:customStyle="1" w:styleId="ae">
    <w:name w:val="公式"/>
    <w:basedOn w:val="MTDisplayEquation"/>
    <w:rsid w:val="0048163B"/>
    <w:pPr>
      <w:tabs>
        <w:tab w:val="clear" w:pos="4160"/>
        <w:tab w:val="clear" w:pos="8300"/>
        <w:tab w:val="center" w:pos="4240"/>
        <w:tab w:val="right" w:pos="8500"/>
      </w:tabs>
      <w:snapToGrid/>
      <w:spacing w:before="120" w:after="120" w:line="240" w:lineRule="auto"/>
      <w:ind w:firstLineChars="0" w:firstLine="0"/>
    </w:pPr>
    <w:rPr>
      <w:rFonts w:ascii="Times New Roman"/>
      <w:lang w:val="en-US" w:eastAsia="zh-CN"/>
    </w:rPr>
  </w:style>
  <w:style w:type="paragraph" w:styleId="TOC">
    <w:name w:val="TOC Heading"/>
    <w:basedOn w:val="1"/>
    <w:next w:val="a"/>
    <w:uiPriority w:val="39"/>
    <w:unhideWhenUsed/>
    <w:qFormat/>
    <w:rsid w:val="00661527"/>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a"/>
    <w:next w:val="a"/>
    <w:autoRedefine/>
    <w:uiPriority w:val="39"/>
    <w:unhideWhenUsed/>
    <w:rsid w:val="00661527"/>
    <w:pPr>
      <w:ind w:leftChars="200" w:left="420"/>
    </w:pPr>
  </w:style>
  <w:style w:type="paragraph" w:styleId="TOC3">
    <w:name w:val="toc 3"/>
    <w:basedOn w:val="a"/>
    <w:next w:val="a"/>
    <w:autoRedefine/>
    <w:uiPriority w:val="39"/>
    <w:unhideWhenUsed/>
    <w:rsid w:val="00661527"/>
    <w:pPr>
      <w:ind w:leftChars="400" w:left="840"/>
    </w:pPr>
  </w:style>
  <w:style w:type="character" w:styleId="af">
    <w:name w:val="Hyperlink"/>
    <w:basedOn w:val="a0"/>
    <w:uiPriority w:val="99"/>
    <w:unhideWhenUsed/>
    <w:rsid w:val="0066152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626199">
      <w:bodyDiv w:val="1"/>
      <w:marLeft w:val="0"/>
      <w:marRight w:val="0"/>
      <w:marTop w:val="0"/>
      <w:marBottom w:val="0"/>
      <w:divBdr>
        <w:top w:val="none" w:sz="0" w:space="0" w:color="auto"/>
        <w:left w:val="none" w:sz="0" w:space="0" w:color="auto"/>
        <w:bottom w:val="none" w:sz="0" w:space="0" w:color="auto"/>
        <w:right w:val="none" w:sz="0" w:space="0" w:color="auto"/>
      </w:divBdr>
    </w:div>
    <w:div w:id="99180916">
      <w:bodyDiv w:val="1"/>
      <w:marLeft w:val="0"/>
      <w:marRight w:val="0"/>
      <w:marTop w:val="0"/>
      <w:marBottom w:val="0"/>
      <w:divBdr>
        <w:top w:val="none" w:sz="0" w:space="0" w:color="auto"/>
        <w:left w:val="none" w:sz="0" w:space="0" w:color="auto"/>
        <w:bottom w:val="none" w:sz="0" w:space="0" w:color="auto"/>
        <w:right w:val="none" w:sz="0" w:space="0" w:color="auto"/>
      </w:divBdr>
    </w:div>
    <w:div w:id="104160845">
      <w:bodyDiv w:val="1"/>
      <w:marLeft w:val="0"/>
      <w:marRight w:val="0"/>
      <w:marTop w:val="0"/>
      <w:marBottom w:val="0"/>
      <w:divBdr>
        <w:top w:val="none" w:sz="0" w:space="0" w:color="auto"/>
        <w:left w:val="none" w:sz="0" w:space="0" w:color="auto"/>
        <w:bottom w:val="none" w:sz="0" w:space="0" w:color="auto"/>
        <w:right w:val="none" w:sz="0" w:space="0" w:color="auto"/>
      </w:divBdr>
    </w:div>
    <w:div w:id="162207838">
      <w:bodyDiv w:val="1"/>
      <w:marLeft w:val="0"/>
      <w:marRight w:val="0"/>
      <w:marTop w:val="0"/>
      <w:marBottom w:val="0"/>
      <w:divBdr>
        <w:top w:val="none" w:sz="0" w:space="0" w:color="auto"/>
        <w:left w:val="none" w:sz="0" w:space="0" w:color="auto"/>
        <w:bottom w:val="none" w:sz="0" w:space="0" w:color="auto"/>
        <w:right w:val="none" w:sz="0" w:space="0" w:color="auto"/>
      </w:divBdr>
    </w:div>
    <w:div w:id="191503367">
      <w:bodyDiv w:val="1"/>
      <w:marLeft w:val="0"/>
      <w:marRight w:val="0"/>
      <w:marTop w:val="0"/>
      <w:marBottom w:val="0"/>
      <w:divBdr>
        <w:top w:val="none" w:sz="0" w:space="0" w:color="auto"/>
        <w:left w:val="none" w:sz="0" w:space="0" w:color="auto"/>
        <w:bottom w:val="none" w:sz="0" w:space="0" w:color="auto"/>
        <w:right w:val="none" w:sz="0" w:space="0" w:color="auto"/>
      </w:divBdr>
    </w:div>
    <w:div w:id="231737369">
      <w:bodyDiv w:val="1"/>
      <w:marLeft w:val="0"/>
      <w:marRight w:val="0"/>
      <w:marTop w:val="0"/>
      <w:marBottom w:val="0"/>
      <w:divBdr>
        <w:top w:val="none" w:sz="0" w:space="0" w:color="auto"/>
        <w:left w:val="none" w:sz="0" w:space="0" w:color="auto"/>
        <w:bottom w:val="none" w:sz="0" w:space="0" w:color="auto"/>
        <w:right w:val="none" w:sz="0" w:space="0" w:color="auto"/>
      </w:divBdr>
    </w:div>
    <w:div w:id="253393695">
      <w:bodyDiv w:val="1"/>
      <w:marLeft w:val="0"/>
      <w:marRight w:val="0"/>
      <w:marTop w:val="0"/>
      <w:marBottom w:val="0"/>
      <w:divBdr>
        <w:top w:val="none" w:sz="0" w:space="0" w:color="auto"/>
        <w:left w:val="none" w:sz="0" w:space="0" w:color="auto"/>
        <w:bottom w:val="none" w:sz="0" w:space="0" w:color="auto"/>
        <w:right w:val="none" w:sz="0" w:space="0" w:color="auto"/>
      </w:divBdr>
    </w:div>
    <w:div w:id="256523303">
      <w:bodyDiv w:val="1"/>
      <w:marLeft w:val="0"/>
      <w:marRight w:val="0"/>
      <w:marTop w:val="0"/>
      <w:marBottom w:val="0"/>
      <w:divBdr>
        <w:top w:val="none" w:sz="0" w:space="0" w:color="auto"/>
        <w:left w:val="none" w:sz="0" w:space="0" w:color="auto"/>
        <w:bottom w:val="none" w:sz="0" w:space="0" w:color="auto"/>
        <w:right w:val="none" w:sz="0" w:space="0" w:color="auto"/>
      </w:divBdr>
    </w:div>
    <w:div w:id="265696009">
      <w:bodyDiv w:val="1"/>
      <w:marLeft w:val="0"/>
      <w:marRight w:val="0"/>
      <w:marTop w:val="0"/>
      <w:marBottom w:val="0"/>
      <w:divBdr>
        <w:top w:val="none" w:sz="0" w:space="0" w:color="auto"/>
        <w:left w:val="none" w:sz="0" w:space="0" w:color="auto"/>
        <w:bottom w:val="none" w:sz="0" w:space="0" w:color="auto"/>
        <w:right w:val="none" w:sz="0" w:space="0" w:color="auto"/>
      </w:divBdr>
    </w:div>
    <w:div w:id="410666538">
      <w:bodyDiv w:val="1"/>
      <w:marLeft w:val="0"/>
      <w:marRight w:val="0"/>
      <w:marTop w:val="0"/>
      <w:marBottom w:val="0"/>
      <w:divBdr>
        <w:top w:val="none" w:sz="0" w:space="0" w:color="auto"/>
        <w:left w:val="none" w:sz="0" w:space="0" w:color="auto"/>
        <w:bottom w:val="none" w:sz="0" w:space="0" w:color="auto"/>
        <w:right w:val="none" w:sz="0" w:space="0" w:color="auto"/>
      </w:divBdr>
    </w:div>
    <w:div w:id="413622909">
      <w:bodyDiv w:val="1"/>
      <w:marLeft w:val="0"/>
      <w:marRight w:val="0"/>
      <w:marTop w:val="0"/>
      <w:marBottom w:val="0"/>
      <w:divBdr>
        <w:top w:val="none" w:sz="0" w:space="0" w:color="auto"/>
        <w:left w:val="none" w:sz="0" w:space="0" w:color="auto"/>
        <w:bottom w:val="none" w:sz="0" w:space="0" w:color="auto"/>
        <w:right w:val="none" w:sz="0" w:space="0" w:color="auto"/>
      </w:divBdr>
    </w:div>
    <w:div w:id="465855262">
      <w:bodyDiv w:val="1"/>
      <w:marLeft w:val="0"/>
      <w:marRight w:val="0"/>
      <w:marTop w:val="0"/>
      <w:marBottom w:val="0"/>
      <w:divBdr>
        <w:top w:val="none" w:sz="0" w:space="0" w:color="auto"/>
        <w:left w:val="none" w:sz="0" w:space="0" w:color="auto"/>
        <w:bottom w:val="none" w:sz="0" w:space="0" w:color="auto"/>
        <w:right w:val="none" w:sz="0" w:space="0" w:color="auto"/>
      </w:divBdr>
    </w:div>
    <w:div w:id="511915962">
      <w:bodyDiv w:val="1"/>
      <w:marLeft w:val="0"/>
      <w:marRight w:val="0"/>
      <w:marTop w:val="0"/>
      <w:marBottom w:val="0"/>
      <w:divBdr>
        <w:top w:val="none" w:sz="0" w:space="0" w:color="auto"/>
        <w:left w:val="none" w:sz="0" w:space="0" w:color="auto"/>
        <w:bottom w:val="none" w:sz="0" w:space="0" w:color="auto"/>
        <w:right w:val="none" w:sz="0" w:space="0" w:color="auto"/>
      </w:divBdr>
    </w:div>
    <w:div w:id="530580233">
      <w:bodyDiv w:val="1"/>
      <w:marLeft w:val="0"/>
      <w:marRight w:val="0"/>
      <w:marTop w:val="0"/>
      <w:marBottom w:val="0"/>
      <w:divBdr>
        <w:top w:val="none" w:sz="0" w:space="0" w:color="auto"/>
        <w:left w:val="none" w:sz="0" w:space="0" w:color="auto"/>
        <w:bottom w:val="none" w:sz="0" w:space="0" w:color="auto"/>
        <w:right w:val="none" w:sz="0" w:space="0" w:color="auto"/>
      </w:divBdr>
    </w:div>
    <w:div w:id="679697225">
      <w:bodyDiv w:val="1"/>
      <w:marLeft w:val="0"/>
      <w:marRight w:val="0"/>
      <w:marTop w:val="0"/>
      <w:marBottom w:val="0"/>
      <w:divBdr>
        <w:top w:val="none" w:sz="0" w:space="0" w:color="auto"/>
        <w:left w:val="none" w:sz="0" w:space="0" w:color="auto"/>
        <w:bottom w:val="none" w:sz="0" w:space="0" w:color="auto"/>
        <w:right w:val="none" w:sz="0" w:space="0" w:color="auto"/>
      </w:divBdr>
    </w:div>
    <w:div w:id="746683073">
      <w:bodyDiv w:val="1"/>
      <w:marLeft w:val="0"/>
      <w:marRight w:val="0"/>
      <w:marTop w:val="0"/>
      <w:marBottom w:val="0"/>
      <w:divBdr>
        <w:top w:val="none" w:sz="0" w:space="0" w:color="auto"/>
        <w:left w:val="none" w:sz="0" w:space="0" w:color="auto"/>
        <w:bottom w:val="none" w:sz="0" w:space="0" w:color="auto"/>
        <w:right w:val="none" w:sz="0" w:space="0" w:color="auto"/>
      </w:divBdr>
    </w:div>
    <w:div w:id="781338303">
      <w:bodyDiv w:val="1"/>
      <w:marLeft w:val="0"/>
      <w:marRight w:val="0"/>
      <w:marTop w:val="0"/>
      <w:marBottom w:val="0"/>
      <w:divBdr>
        <w:top w:val="none" w:sz="0" w:space="0" w:color="auto"/>
        <w:left w:val="none" w:sz="0" w:space="0" w:color="auto"/>
        <w:bottom w:val="none" w:sz="0" w:space="0" w:color="auto"/>
        <w:right w:val="none" w:sz="0" w:space="0" w:color="auto"/>
      </w:divBdr>
    </w:div>
    <w:div w:id="820510756">
      <w:bodyDiv w:val="1"/>
      <w:marLeft w:val="0"/>
      <w:marRight w:val="0"/>
      <w:marTop w:val="0"/>
      <w:marBottom w:val="0"/>
      <w:divBdr>
        <w:top w:val="none" w:sz="0" w:space="0" w:color="auto"/>
        <w:left w:val="none" w:sz="0" w:space="0" w:color="auto"/>
        <w:bottom w:val="none" w:sz="0" w:space="0" w:color="auto"/>
        <w:right w:val="none" w:sz="0" w:space="0" w:color="auto"/>
      </w:divBdr>
    </w:div>
    <w:div w:id="835149551">
      <w:bodyDiv w:val="1"/>
      <w:marLeft w:val="0"/>
      <w:marRight w:val="0"/>
      <w:marTop w:val="0"/>
      <w:marBottom w:val="0"/>
      <w:divBdr>
        <w:top w:val="none" w:sz="0" w:space="0" w:color="auto"/>
        <w:left w:val="none" w:sz="0" w:space="0" w:color="auto"/>
        <w:bottom w:val="none" w:sz="0" w:space="0" w:color="auto"/>
        <w:right w:val="none" w:sz="0" w:space="0" w:color="auto"/>
      </w:divBdr>
    </w:div>
    <w:div w:id="841046828">
      <w:bodyDiv w:val="1"/>
      <w:marLeft w:val="0"/>
      <w:marRight w:val="0"/>
      <w:marTop w:val="0"/>
      <w:marBottom w:val="0"/>
      <w:divBdr>
        <w:top w:val="none" w:sz="0" w:space="0" w:color="auto"/>
        <w:left w:val="none" w:sz="0" w:space="0" w:color="auto"/>
        <w:bottom w:val="none" w:sz="0" w:space="0" w:color="auto"/>
        <w:right w:val="none" w:sz="0" w:space="0" w:color="auto"/>
      </w:divBdr>
    </w:div>
    <w:div w:id="868296217">
      <w:bodyDiv w:val="1"/>
      <w:marLeft w:val="0"/>
      <w:marRight w:val="0"/>
      <w:marTop w:val="0"/>
      <w:marBottom w:val="0"/>
      <w:divBdr>
        <w:top w:val="none" w:sz="0" w:space="0" w:color="auto"/>
        <w:left w:val="none" w:sz="0" w:space="0" w:color="auto"/>
        <w:bottom w:val="none" w:sz="0" w:space="0" w:color="auto"/>
        <w:right w:val="none" w:sz="0" w:space="0" w:color="auto"/>
      </w:divBdr>
    </w:div>
    <w:div w:id="925266442">
      <w:bodyDiv w:val="1"/>
      <w:marLeft w:val="0"/>
      <w:marRight w:val="0"/>
      <w:marTop w:val="0"/>
      <w:marBottom w:val="0"/>
      <w:divBdr>
        <w:top w:val="none" w:sz="0" w:space="0" w:color="auto"/>
        <w:left w:val="none" w:sz="0" w:space="0" w:color="auto"/>
        <w:bottom w:val="none" w:sz="0" w:space="0" w:color="auto"/>
        <w:right w:val="none" w:sz="0" w:space="0" w:color="auto"/>
      </w:divBdr>
    </w:div>
    <w:div w:id="950667606">
      <w:bodyDiv w:val="1"/>
      <w:marLeft w:val="0"/>
      <w:marRight w:val="0"/>
      <w:marTop w:val="0"/>
      <w:marBottom w:val="0"/>
      <w:divBdr>
        <w:top w:val="none" w:sz="0" w:space="0" w:color="auto"/>
        <w:left w:val="none" w:sz="0" w:space="0" w:color="auto"/>
        <w:bottom w:val="none" w:sz="0" w:space="0" w:color="auto"/>
        <w:right w:val="none" w:sz="0" w:space="0" w:color="auto"/>
      </w:divBdr>
    </w:div>
    <w:div w:id="970087667">
      <w:bodyDiv w:val="1"/>
      <w:marLeft w:val="0"/>
      <w:marRight w:val="0"/>
      <w:marTop w:val="0"/>
      <w:marBottom w:val="0"/>
      <w:divBdr>
        <w:top w:val="none" w:sz="0" w:space="0" w:color="auto"/>
        <w:left w:val="none" w:sz="0" w:space="0" w:color="auto"/>
        <w:bottom w:val="none" w:sz="0" w:space="0" w:color="auto"/>
        <w:right w:val="none" w:sz="0" w:space="0" w:color="auto"/>
      </w:divBdr>
    </w:div>
    <w:div w:id="1022824253">
      <w:bodyDiv w:val="1"/>
      <w:marLeft w:val="0"/>
      <w:marRight w:val="0"/>
      <w:marTop w:val="0"/>
      <w:marBottom w:val="0"/>
      <w:divBdr>
        <w:top w:val="none" w:sz="0" w:space="0" w:color="auto"/>
        <w:left w:val="none" w:sz="0" w:space="0" w:color="auto"/>
        <w:bottom w:val="none" w:sz="0" w:space="0" w:color="auto"/>
        <w:right w:val="none" w:sz="0" w:space="0" w:color="auto"/>
      </w:divBdr>
    </w:div>
    <w:div w:id="1024937069">
      <w:bodyDiv w:val="1"/>
      <w:marLeft w:val="0"/>
      <w:marRight w:val="0"/>
      <w:marTop w:val="0"/>
      <w:marBottom w:val="0"/>
      <w:divBdr>
        <w:top w:val="none" w:sz="0" w:space="0" w:color="auto"/>
        <w:left w:val="none" w:sz="0" w:space="0" w:color="auto"/>
        <w:bottom w:val="none" w:sz="0" w:space="0" w:color="auto"/>
        <w:right w:val="none" w:sz="0" w:space="0" w:color="auto"/>
      </w:divBdr>
    </w:div>
    <w:div w:id="1083726103">
      <w:bodyDiv w:val="1"/>
      <w:marLeft w:val="0"/>
      <w:marRight w:val="0"/>
      <w:marTop w:val="0"/>
      <w:marBottom w:val="0"/>
      <w:divBdr>
        <w:top w:val="none" w:sz="0" w:space="0" w:color="auto"/>
        <w:left w:val="none" w:sz="0" w:space="0" w:color="auto"/>
        <w:bottom w:val="none" w:sz="0" w:space="0" w:color="auto"/>
        <w:right w:val="none" w:sz="0" w:space="0" w:color="auto"/>
      </w:divBdr>
    </w:div>
    <w:div w:id="1095595601">
      <w:bodyDiv w:val="1"/>
      <w:marLeft w:val="0"/>
      <w:marRight w:val="0"/>
      <w:marTop w:val="0"/>
      <w:marBottom w:val="0"/>
      <w:divBdr>
        <w:top w:val="none" w:sz="0" w:space="0" w:color="auto"/>
        <w:left w:val="none" w:sz="0" w:space="0" w:color="auto"/>
        <w:bottom w:val="none" w:sz="0" w:space="0" w:color="auto"/>
        <w:right w:val="none" w:sz="0" w:space="0" w:color="auto"/>
      </w:divBdr>
    </w:div>
    <w:div w:id="1101149821">
      <w:bodyDiv w:val="1"/>
      <w:marLeft w:val="0"/>
      <w:marRight w:val="0"/>
      <w:marTop w:val="0"/>
      <w:marBottom w:val="0"/>
      <w:divBdr>
        <w:top w:val="none" w:sz="0" w:space="0" w:color="auto"/>
        <w:left w:val="none" w:sz="0" w:space="0" w:color="auto"/>
        <w:bottom w:val="none" w:sz="0" w:space="0" w:color="auto"/>
        <w:right w:val="none" w:sz="0" w:space="0" w:color="auto"/>
      </w:divBdr>
    </w:div>
    <w:div w:id="1104157469">
      <w:bodyDiv w:val="1"/>
      <w:marLeft w:val="0"/>
      <w:marRight w:val="0"/>
      <w:marTop w:val="0"/>
      <w:marBottom w:val="0"/>
      <w:divBdr>
        <w:top w:val="none" w:sz="0" w:space="0" w:color="auto"/>
        <w:left w:val="none" w:sz="0" w:space="0" w:color="auto"/>
        <w:bottom w:val="none" w:sz="0" w:space="0" w:color="auto"/>
        <w:right w:val="none" w:sz="0" w:space="0" w:color="auto"/>
      </w:divBdr>
    </w:div>
    <w:div w:id="1129591605">
      <w:bodyDiv w:val="1"/>
      <w:marLeft w:val="0"/>
      <w:marRight w:val="0"/>
      <w:marTop w:val="0"/>
      <w:marBottom w:val="0"/>
      <w:divBdr>
        <w:top w:val="none" w:sz="0" w:space="0" w:color="auto"/>
        <w:left w:val="none" w:sz="0" w:space="0" w:color="auto"/>
        <w:bottom w:val="none" w:sz="0" w:space="0" w:color="auto"/>
        <w:right w:val="none" w:sz="0" w:space="0" w:color="auto"/>
      </w:divBdr>
    </w:div>
    <w:div w:id="1171483773">
      <w:bodyDiv w:val="1"/>
      <w:marLeft w:val="0"/>
      <w:marRight w:val="0"/>
      <w:marTop w:val="0"/>
      <w:marBottom w:val="0"/>
      <w:divBdr>
        <w:top w:val="none" w:sz="0" w:space="0" w:color="auto"/>
        <w:left w:val="none" w:sz="0" w:space="0" w:color="auto"/>
        <w:bottom w:val="none" w:sz="0" w:space="0" w:color="auto"/>
        <w:right w:val="none" w:sz="0" w:space="0" w:color="auto"/>
      </w:divBdr>
    </w:div>
    <w:div w:id="1315600342">
      <w:bodyDiv w:val="1"/>
      <w:marLeft w:val="0"/>
      <w:marRight w:val="0"/>
      <w:marTop w:val="0"/>
      <w:marBottom w:val="0"/>
      <w:divBdr>
        <w:top w:val="none" w:sz="0" w:space="0" w:color="auto"/>
        <w:left w:val="none" w:sz="0" w:space="0" w:color="auto"/>
        <w:bottom w:val="none" w:sz="0" w:space="0" w:color="auto"/>
        <w:right w:val="none" w:sz="0" w:space="0" w:color="auto"/>
      </w:divBdr>
    </w:div>
    <w:div w:id="1325619499">
      <w:bodyDiv w:val="1"/>
      <w:marLeft w:val="0"/>
      <w:marRight w:val="0"/>
      <w:marTop w:val="0"/>
      <w:marBottom w:val="0"/>
      <w:divBdr>
        <w:top w:val="none" w:sz="0" w:space="0" w:color="auto"/>
        <w:left w:val="none" w:sz="0" w:space="0" w:color="auto"/>
        <w:bottom w:val="none" w:sz="0" w:space="0" w:color="auto"/>
        <w:right w:val="none" w:sz="0" w:space="0" w:color="auto"/>
      </w:divBdr>
    </w:div>
    <w:div w:id="1387140847">
      <w:bodyDiv w:val="1"/>
      <w:marLeft w:val="0"/>
      <w:marRight w:val="0"/>
      <w:marTop w:val="0"/>
      <w:marBottom w:val="0"/>
      <w:divBdr>
        <w:top w:val="none" w:sz="0" w:space="0" w:color="auto"/>
        <w:left w:val="none" w:sz="0" w:space="0" w:color="auto"/>
        <w:bottom w:val="none" w:sz="0" w:space="0" w:color="auto"/>
        <w:right w:val="none" w:sz="0" w:space="0" w:color="auto"/>
      </w:divBdr>
    </w:div>
    <w:div w:id="1388266008">
      <w:bodyDiv w:val="1"/>
      <w:marLeft w:val="0"/>
      <w:marRight w:val="0"/>
      <w:marTop w:val="0"/>
      <w:marBottom w:val="0"/>
      <w:divBdr>
        <w:top w:val="none" w:sz="0" w:space="0" w:color="auto"/>
        <w:left w:val="none" w:sz="0" w:space="0" w:color="auto"/>
        <w:bottom w:val="none" w:sz="0" w:space="0" w:color="auto"/>
        <w:right w:val="none" w:sz="0" w:space="0" w:color="auto"/>
      </w:divBdr>
    </w:div>
    <w:div w:id="1432430143">
      <w:bodyDiv w:val="1"/>
      <w:marLeft w:val="0"/>
      <w:marRight w:val="0"/>
      <w:marTop w:val="0"/>
      <w:marBottom w:val="0"/>
      <w:divBdr>
        <w:top w:val="none" w:sz="0" w:space="0" w:color="auto"/>
        <w:left w:val="none" w:sz="0" w:space="0" w:color="auto"/>
        <w:bottom w:val="none" w:sz="0" w:space="0" w:color="auto"/>
        <w:right w:val="none" w:sz="0" w:space="0" w:color="auto"/>
      </w:divBdr>
    </w:div>
    <w:div w:id="1443264055">
      <w:bodyDiv w:val="1"/>
      <w:marLeft w:val="0"/>
      <w:marRight w:val="0"/>
      <w:marTop w:val="0"/>
      <w:marBottom w:val="0"/>
      <w:divBdr>
        <w:top w:val="none" w:sz="0" w:space="0" w:color="auto"/>
        <w:left w:val="none" w:sz="0" w:space="0" w:color="auto"/>
        <w:bottom w:val="none" w:sz="0" w:space="0" w:color="auto"/>
        <w:right w:val="none" w:sz="0" w:space="0" w:color="auto"/>
      </w:divBdr>
    </w:div>
    <w:div w:id="1484200134">
      <w:bodyDiv w:val="1"/>
      <w:marLeft w:val="0"/>
      <w:marRight w:val="0"/>
      <w:marTop w:val="0"/>
      <w:marBottom w:val="0"/>
      <w:divBdr>
        <w:top w:val="none" w:sz="0" w:space="0" w:color="auto"/>
        <w:left w:val="none" w:sz="0" w:space="0" w:color="auto"/>
        <w:bottom w:val="none" w:sz="0" w:space="0" w:color="auto"/>
        <w:right w:val="none" w:sz="0" w:space="0" w:color="auto"/>
      </w:divBdr>
    </w:div>
    <w:div w:id="1519150755">
      <w:bodyDiv w:val="1"/>
      <w:marLeft w:val="0"/>
      <w:marRight w:val="0"/>
      <w:marTop w:val="0"/>
      <w:marBottom w:val="0"/>
      <w:divBdr>
        <w:top w:val="none" w:sz="0" w:space="0" w:color="auto"/>
        <w:left w:val="none" w:sz="0" w:space="0" w:color="auto"/>
        <w:bottom w:val="none" w:sz="0" w:space="0" w:color="auto"/>
        <w:right w:val="none" w:sz="0" w:space="0" w:color="auto"/>
      </w:divBdr>
    </w:div>
    <w:div w:id="1561019436">
      <w:bodyDiv w:val="1"/>
      <w:marLeft w:val="0"/>
      <w:marRight w:val="0"/>
      <w:marTop w:val="0"/>
      <w:marBottom w:val="0"/>
      <w:divBdr>
        <w:top w:val="none" w:sz="0" w:space="0" w:color="auto"/>
        <w:left w:val="none" w:sz="0" w:space="0" w:color="auto"/>
        <w:bottom w:val="none" w:sz="0" w:space="0" w:color="auto"/>
        <w:right w:val="none" w:sz="0" w:space="0" w:color="auto"/>
      </w:divBdr>
    </w:div>
    <w:div w:id="1581136237">
      <w:bodyDiv w:val="1"/>
      <w:marLeft w:val="0"/>
      <w:marRight w:val="0"/>
      <w:marTop w:val="0"/>
      <w:marBottom w:val="0"/>
      <w:divBdr>
        <w:top w:val="none" w:sz="0" w:space="0" w:color="auto"/>
        <w:left w:val="none" w:sz="0" w:space="0" w:color="auto"/>
        <w:bottom w:val="none" w:sz="0" w:space="0" w:color="auto"/>
        <w:right w:val="none" w:sz="0" w:space="0" w:color="auto"/>
      </w:divBdr>
    </w:div>
    <w:div w:id="1629697751">
      <w:bodyDiv w:val="1"/>
      <w:marLeft w:val="0"/>
      <w:marRight w:val="0"/>
      <w:marTop w:val="0"/>
      <w:marBottom w:val="0"/>
      <w:divBdr>
        <w:top w:val="none" w:sz="0" w:space="0" w:color="auto"/>
        <w:left w:val="none" w:sz="0" w:space="0" w:color="auto"/>
        <w:bottom w:val="none" w:sz="0" w:space="0" w:color="auto"/>
        <w:right w:val="none" w:sz="0" w:space="0" w:color="auto"/>
      </w:divBdr>
    </w:div>
    <w:div w:id="1702626309">
      <w:bodyDiv w:val="1"/>
      <w:marLeft w:val="0"/>
      <w:marRight w:val="0"/>
      <w:marTop w:val="0"/>
      <w:marBottom w:val="0"/>
      <w:divBdr>
        <w:top w:val="none" w:sz="0" w:space="0" w:color="auto"/>
        <w:left w:val="none" w:sz="0" w:space="0" w:color="auto"/>
        <w:bottom w:val="none" w:sz="0" w:space="0" w:color="auto"/>
        <w:right w:val="none" w:sz="0" w:space="0" w:color="auto"/>
      </w:divBdr>
    </w:div>
    <w:div w:id="1705789352">
      <w:bodyDiv w:val="1"/>
      <w:marLeft w:val="0"/>
      <w:marRight w:val="0"/>
      <w:marTop w:val="0"/>
      <w:marBottom w:val="0"/>
      <w:divBdr>
        <w:top w:val="none" w:sz="0" w:space="0" w:color="auto"/>
        <w:left w:val="none" w:sz="0" w:space="0" w:color="auto"/>
        <w:bottom w:val="none" w:sz="0" w:space="0" w:color="auto"/>
        <w:right w:val="none" w:sz="0" w:space="0" w:color="auto"/>
      </w:divBdr>
    </w:div>
    <w:div w:id="1736053066">
      <w:bodyDiv w:val="1"/>
      <w:marLeft w:val="0"/>
      <w:marRight w:val="0"/>
      <w:marTop w:val="0"/>
      <w:marBottom w:val="0"/>
      <w:divBdr>
        <w:top w:val="none" w:sz="0" w:space="0" w:color="auto"/>
        <w:left w:val="none" w:sz="0" w:space="0" w:color="auto"/>
        <w:bottom w:val="none" w:sz="0" w:space="0" w:color="auto"/>
        <w:right w:val="none" w:sz="0" w:space="0" w:color="auto"/>
      </w:divBdr>
    </w:div>
    <w:div w:id="1764951742">
      <w:bodyDiv w:val="1"/>
      <w:marLeft w:val="0"/>
      <w:marRight w:val="0"/>
      <w:marTop w:val="0"/>
      <w:marBottom w:val="0"/>
      <w:divBdr>
        <w:top w:val="none" w:sz="0" w:space="0" w:color="auto"/>
        <w:left w:val="none" w:sz="0" w:space="0" w:color="auto"/>
        <w:bottom w:val="none" w:sz="0" w:space="0" w:color="auto"/>
        <w:right w:val="none" w:sz="0" w:space="0" w:color="auto"/>
      </w:divBdr>
    </w:div>
    <w:div w:id="1900554707">
      <w:bodyDiv w:val="1"/>
      <w:marLeft w:val="0"/>
      <w:marRight w:val="0"/>
      <w:marTop w:val="0"/>
      <w:marBottom w:val="0"/>
      <w:divBdr>
        <w:top w:val="none" w:sz="0" w:space="0" w:color="auto"/>
        <w:left w:val="none" w:sz="0" w:space="0" w:color="auto"/>
        <w:bottom w:val="none" w:sz="0" w:space="0" w:color="auto"/>
        <w:right w:val="none" w:sz="0" w:space="0" w:color="auto"/>
      </w:divBdr>
    </w:div>
    <w:div w:id="1918395461">
      <w:bodyDiv w:val="1"/>
      <w:marLeft w:val="0"/>
      <w:marRight w:val="0"/>
      <w:marTop w:val="0"/>
      <w:marBottom w:val="0"/>
      <w:divBdr>
        <w:top w:val="none" w:sz="0" w:space="0" w:color="auto"/>
        <w:left w:val="none" w:sz="0" w:space="0" w:color="auto"/>
        <w:bottom w:val="none" w:sz="0" w:space="0" w:color="auto"/>
        <w:right w:val="none" w:sz="0" w:space="0" w:color="auto"/>
      </w:divBdr>
    </w:div>
    <w:div w:id="1983272670">
      <w:bodyDiv w:val="1"/>
      <w:marLeft w:val="0"/>
      <w:marRight w:val="0"/>
      <w:marTop w:val="0"/>
      <w:marBottom w:val="0"/>
      <w:divBdr>
        <w:top w:val="none" w:sz="0" w:space="0" w:color="auto"/>
        <w:left w:val="none" w:sz="0" w:space="0" w:color="auto"/>
        <w:bottom w:val="none" w:sz="0" w:space="0" w:color="auto"/>
        <w:right w:val="none" w:sz="0" w:space="0" w:color="auto"/>
      </w:divBdr>
    </w:div>
    <w:div w:id="2007660515">
      <w:bodyDiv w:val="1"/>
      <w:marLeft w:val="0"/>
      <w:marRight w:val="0"/>
      <w:marTop w:val="0"/>
      <w:marBottom w:val="0"/>
      <w:divBdr>
        <w:top w:val="none" w:sz="0" w:space="0" w:color="auto"/>
        <w:left w:val="none" w:sz="0" w:space="0" w:color="auto"/>
        <w:bottom w:val="none" w:sz="0" w:space="0" w:color="auto"/>
        <w:right w:val="none" w:sz="0" w:space="0" w:color="auto"/>
      </w:divBdr>
    </w:div>
    <w:div w:id="2068840483">
      <w:bodyDiv w:val="1"/>
      <w:marLeft w:val="0"/>
      <w:marRight w:val="0"/>
      <w:marTop w:val="0"/>
      <w:marBottom w:val="0"/>
      <w:divBdr>
        <w:top w:val="none" w:sz="0" w:space="0" w:color="auto"/>
        <w:left w:val="none" w:sz="0" w:space="0" w:color="auto"/>
        <w:bottom w:val="none" w:sz="0" w:space="0" w:color="auto"/>
        <w:right w:val="none" w:sz="0" w:space="0" w:color="auto"/>
      </w:divBdr>
    </w:div>
    <w:div w:id="2109692698">
      <w:bodyDiv w:val="1"/>
      <w:marLeft w:val="0"/>
      <w:marRight w:val="0"/>
      <w:marTop w:val="0"/>
      <w:marBottom w:val="0"/>
      <w:divBdr>
        <w:top w:val="none" w:sz="0" w:space="0" w:color="auto"/>
        <w:left w:val="none" w:sz="0" w:space="0" w:color="auto"/>
        <w:bottom w:val="none" w:sz="0" w:space="0" w:color="auto"/>
        <w:right w:val="none" w:sz="0" w:space="0" w:color="auto"/>
      </w:divBdr>
    </w:div>
    <w:div w:id="2121560954">
      <w:bodyDiv w:val="1"/>
      <w:marLeft w:val="0"/>
      <w:marRight w:val="0"/>
      <w:marTop w:val="0"/>
      <w:marBottom w:val="0"/>
      <w:divBdr>
        <w:top w:val="none" w:sz="0" w:space="0" w:color="auto"/>
        <w:left w:val="none" w:sz="0" w:space="0" w:color="auto"/>
        <w:bottom w:val="none" w:sz="0" w:space="0" w:color="auto"/>
        <w:right w:val="none" w:sz="0" w:space="0" w:color="auto"/>
      </w:divBdr>
    </w:div>
    <w:div w:id="2130660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Microsoft_Visio_2003-2010_Drawing3.vsd"/><Relationship Id="rId21" Type="http://schemas.openxmlformats.org/officeDocument/2006/relationships/oleObject" Target="embeddings/oleObject2.bin"/><Relationship Id="rId42" Type="http://schemas.openxmlformats.org/officeDocument/2006/relationships/image" Target="media/image15.wmf"/><Relationship Id="rId63" Type="http://schemas.openxmlformats.org/officeDocument/2006/relationships/oleObject" Target="embeddings/oleObject23.bin"/><Relationship Id="rId84" Type="http://schemas.openxmlformats.org/officeDocument/2006/relationships/image" Target="media/image36.wmf"/><Relationship Id="rId138" Type="http://schemas.openxmlformats.org/officeDocument/2006/relationships/image" Target="media/image63.wmf"/><Relationship Id="rId159" Type="http://schemas.openxmlformats.org/officeDocument/2006/relationships/image" Target="media/image73.wmf"/><Relationship Id="rId170" Type="http://schemas.openxmlformats.org/officeDocument/2006/relationships/oleObject" Target="embeddings/oleObject75.bin"/><Relationship Id="rId191" Type="http://schemas.openxmlformats.org/officeDocument/2006/relationships/image" Target="media/image89.wmf"/><Relationship Id="rId205" Type="http://schemas.openxmlformats.org/officeDocument/2006/relationships/image" Target="media/image96.wmf"/><Relationship Id="rId226" Type="http://schemas.openxmlformats.org/officeDocument/2006/relationships/oleObject" Target="embeddings/oleObject102.bin"/><Relationship Id="rId107" Type="http://schemas.openxmlformats.org/officeDocument/2006/relationships/oleObject" Target="embeddings/oleObject44.bin"/><Relationship Id="rId11" Type="http://schemas.openxmlformats.org/officeDocument/2006/relationships/footer" Target="footer2.xml"/><Relationship Id="rId32" Type="http://schemas.openxmlformats.org/officeDocument/2006/relationships/image" Target="media/image10.wmf"/><Relationship Id="rId53" Type="http://schemas.openxmlformats.org/officeDocument/2006/relationships/oleObject" Target="embeddings/oleObject18.bin"/><Relationship Id="rId74" Type="http://schemas.openxmlformats.org/officeDocument/2006/relationships/image" Target="media/image31.wmf"/><Relationship Id="rId128" Type="http://schemas.openxmlformats.org/officeDocument/2006/relationships/image" Target="media/image58.wmf"/><Relationship Id="rId149" Type="http://schemas.openxmlformats.org/officeDocument/2006/relationships/oleObject" Target="embeddings/oleObject64.bin"/><Relationship Id="rId5" Type="http://schemas.openxmlformats.org/officeDocument/2006/relationships/webSettings" Target="webSettings.xml"/><Relationship Id="rId95" Type="http://schemas.openxmlformats.org/officeDocument/2006/relationships/oleObject" Target="embeddings/oleObject39.bin"/><Relationship Id="rId160" Type="http://schemas.openxmlformats.org/officeDocument/2006/relationships/oleObject" Target="embeddings/oleObject70.bin"/><Relationship Id="rId181" Type="http://schemas.openxmlformats.org/officeDocument/2006/relationships/image" Target="media/image84.wmf"/><Relationship Id="rId216" Type="http://schemas.openxmlformats.org/officeDocument/2006/relationships/oleObject" Target="embeddings/oleObject98.bin"/><Relationship Id="rId22" Type="http://schemas.openxmlformats.org/officeDocument/2006/relationships/image" Target="media/image5.wmf"/><Relationship Id="rId43" Type="http://schemas.openxmlformats.org/officeDocument/2006/relationships/oleObject" Target="embeddings/oleObject13.bin"/><Relationship Id="rId64" Type="http://schemas.openxmlformats.org/officeDocument/2006/relationships/image" Target="media/image26.wmf"/><Relationship Id="rId118" Type="http://schemas.openxmlformats.org/officeDocument/2006/relationships/image" Target="media/image53.wmf"/><Relationship Id="rId139" Type="http://schemas.openxmlformats.org/officeDocument/2006/relationships/oleObject" Target="embeddings/oleObject59.bin"/><Relationship Id="rId85" Type="http://schemas.openxmlformats.org/officeDocument/2006/relationships/oleObject" Target="embeddings/oleObject34.bin"/><Relationship Id="rId150" Type="http://schemas.openxmlformats.org/officeDocument/2006/relationships/image" Target="media/image69.wmf"/><Relationship Id="rId171" Type="http://schemas.openxmlformats.org/officeDocument/2006/relationships/image" Target="media/image79.wmf"/><Relationship Id="rId192" Type="http://schemas.openxmlformats.org/officeDocument/2006/relationships/oleObject" Target="embeddings/oleObject86.bin"/><Relationship Id="rId206" Type="http://schemas.openxmlformats.org/officeDocument/2006/relationships/oleObject" Target="embeddings/oleObject93.bin"/><Relationship Id="rId227" Type="http://schemas.openxmlformats.org/officeDocument/2006/relationships/image" Target="media/image107.wmf"/><Relationship Id="rId12" Type="http://schemas.openxmlformats.org/officeDocument/2006/relationships/header" Target="header3.xml"/><Relationship Id="rId33" Type="http://schemas.openxmlformats.org/officeDocument/2006/relationships/oleObject" Target="embeddings/oleObject8.bin"/><Relationship Id="rId108" Type="http://schemas.openxmlformats.org/officeDocument/2006/relationships/image" Target="media/image48.wmf"/><Relationship Id="rId129" Type="http://schemas.openxmlformats.org/officeDocument/2006/relationships/oleObject" Target="embeddings/oleObject54.bin"/><Relationship Id="rId54" Type="http://schemas.openxmlformats.org/officeDocument/2006/relationships/image" Target="media/image21.wmf"/><Relationship Id="rId75" Type="http://schemas.openxmlformats.org/officeDocument/2006/relationships/oleObject" Target="embeddings/oleObject29.bin"/><Relationship Id="rId96" Type="http://schemas.openxmlformats.org/officeDocument/2006/relationships/image" Target="media/image42.emf"/><Relationship Id="rId140" Type="http://schemas.openxmlformats.org/officeDocument/2006/relationships/image" Target="media/image64.wmf"/><Relationship Id="rId161" Type="http://schemas.openxmlformats.org/officeDocument/2006/relationships/image" Target="media/image74.wmf"/><Relationship Id="rId182" Type="http://schemas.openxmlformats.org/officeDocument/2006/relationships/oleObject" Target="embeddings/oleObject81.bin"/><Relationship Id="rId217" Type="http://schemas.openxmlformats.org/officeDocument/2006/relationships/image" Target="media/image102.wmf"/><Relationship Id="rId6" Type="http://schemas.openxmlformats.org/officeDocument/2006/relationships/footnotes" Target="footnotes.xml"/><Relationship Id="rId23" Type="http://schemas.openxmlformats.org/officeDocument/2006/relationships/oleObject" Target="embeddings/oleObject3.bin"/><Relationship Id="rId119" Type="http://schemas.openxmlformats.org/officeDocument/2006/relationships/oleObject" Target="embeddings/oleObject49.bin"/><Relationship Id="rId44" Type="http://schemas.openxmlformats.org/officeDocument/2006/relationships/image" Target="media/image16.wmf"/><Relationship Id="rId65" Type="http://schemas.openxmlformats.org/officeDocument/2006/relationships/oleObject" Target="embeddings/oleObject24.bin"/><Relationship Id="rId86" Type="http://schemas.openxmlformats.org/officeDocument/2006/relationships/image" Target="media/image37.wmf"/><Relationship Id="rId130" Type="http://schemas.openxmlformats.org/officeDocument/2006/relationships/image" Target="media/image59.wmf"/><Relationship Id="rId151" Type="http://schemas.openxmlformats.org/officeDocument/2006/relationships/oleObject" Target="embeddings/oleObject65.bin"/><Relationship Id="rId172" Type="http://schemas.openxmlformats.org/officeDocument/2006/relationships/oleObject" Target="embeddings/oleObject76.bin"/><Relationship Id="rId193" Type="http://schemas.openxmlformats.org/officeDocument/2006/relationships/image" Target="media/image90.wmf"/><Relationship Id="rId207" Type="http://schemas.openxmlformats.org/officeDocument/2006/relationships/image" Target="media/image97.wmf"/><Relationship Id="rId228" Type="http://schemas.openxmlformats.org/officeDocument/2006/relationships/oleObject" Target="embeddings/oleObject103.bin"/><Relationship Id="rId13" Type="http://schemas.openxmlformats.org/officeDocument/2006/relationships/footer" Target="footer3.xml"/><Relationship Id="rId109" Type="http://schemas.openxmlformats.org/officeDocument/2006/relationships/oleObject" Target="embeddings/oleObject45.bin"/><Relationship Id="rId34" Type="http://schemas.openxmlformats.org/officeDocument/2006/relationships/image" Target="media/image11.wmf"/><Relationship Id="rId55" Type="http://schemas.openxmlformats.org/officeDocument/2006/relationships/oleObject" Target="embeddings/oleObject19.bin"/><Relationship Id="rId76" Type="http://schemas.openxmlformats.org/officeDocument/2006/relationships/image" Target="media/image32.wmf"/><Relationship Id="rId97" Type="http://schemas.openxmlformats.org/officeDocument/2006/relationships/oleObject" Target="embeddings/Microsoft_Visio_2003-2010_Drawing2.vsd"/><Relationship Id="rId120" Type="http://schemas.openxmlformats.org/officeDocument/2006/relationships/image" Target="media/image54.wmf"/><Relationship Id="rId141" Type="http://schemas.openxmlformats.org/officeDocument/2006/relationships/oleObject" Target="embeddings/oleObject60.bin"/><Relationship Id="rId7" Type="http://schemas.openxmlformats.org/officeDocument/2006/relationships/endnotes" Target="endnotes.xml"/><Relationship Id="rId162" Type="http://schemas.openxmlformats.org/officeDocument/2006/relationships/oleObject" Target="embeddings/oleObject71.bin"/><Relationship Id="rId183" Type="http://schemas.openxmlformats.org/officeDocument/2006/relationships/image" Target="media/image85.wmf"/><Relationship Id="rId218" Type="http://schemas.openxmlformats.org/officeDocument/2006/relationships/oleObject" Target="embeddings/oleObject99.bin"/><Relationship Id="rId24" Type="http://schemas.openxmlformats.org/officeDocument/2006/relationships/image" Target="media/image6.wmf"/><Relationship Id="rId45" Type="http://schemas.openxmlformats.org/officeDocument/2006/relationships/oleObject" Target="embeddings/oleObject14.bin"/><Relationship Id="rId66" Type="http://schemas.openxmlformats.org/officeDocument/2006/relationships/image" Target="media/image27.wmf"/><Relationship Id="rId87" Type="http://schemas.openxmlformats.org/officeDocument/2006/relationships/oleObject" Target="embeddings/oleObject35.bin"/><Relationship Id="rId110" Type="http://schemas.openxmlformats.org/officeDocument/2006/relationships/image" Target="media/image49.wmf"/><Relationship Id="rId131" Type="http://schemas.openxmlformats.org/officeDocument/2006/relationships/oleObject" Target="embeddings/oleObject55.bin"/><Relationship Id="rId152" Type="http://schemas.openxmlformats.org/officeDocument/2006/relationships/image" Target="media/image70.wmf"/><Relationship Id="rId173" Type="http://schemas.openxmlformats.org/officeDocument/2006/relationships/image" Target="media/image80.wmf"/><Relationship Id="rId194" Type="http://schemas.openxmlformats.org/officeDocument/2006/relationships/oleObject" Target="embeddings/oleObject87.bin"/><Relationship Id="rId208" Type="http://schemas.openxmlformats.org/officeDocument/2006/relationships/oleObject" Target="embeddings/oleObject94.bin"/><Relationship Id="rId229" Type="http://schemas.openxmlformats.org/officeDocument/2006/relationships/image" Target="media/image108.emf"/><Relationship Id="rId14" Type="http://schemas.openxmlformats.org/officeDocument/2006/relationships/image" Target="media/image1.emf"/><Relationship Id="rId35" Type="http://schemas.openxmlformats.org/officeDocument/2006/relationships/oleObject" Target="embeddings/oleObject9.bin"/><Relationship Id="rId56" Type="http://schemas.openxmlformats.org/officeDocument/2006/relationships/image" Target="media/image22.wmf"/><Relationship Id="rId77" Type="http://schemas.openxmlformats.org/officeDocument/2006/relationships/oleObject" Target="embeddings/oleObject30.bin"/><Relationship Id="rId100" Type="http://schemas.openxmlformats.org/officeDocument/2006/relationships/image" Target="media/image44.wmf"/><Relationship Id="rId8" Type="http://schemas.openxmlformats.org/officeDocument/2006/relationships/header" Target="header1.xml"/><Relationship Id="rId98" Type="http://schemas.openxmlformats.org/officeDocument/2006/relationships/image" Target="media/image43.wmf"/><Relationship Id="rId121" Type="http://schemas.openxmlformats.org/officeDocument/2006/relationships/oleObject" Target="embeddings/oleObject50.bin"/><Relationship Id="rId142" Type="http://schemas.openxmlformats.org/officeDocument/2006/relationships/image" Target="media/image65.wmf"/><Relationship Id="rId163" Type="http://schemas.openxmlformats.org/officeDocument/2006/relationships/image" Target="media/image75.wmf"/><Relationship Id="rId184" Type="http://schemas.openxmlformats.org/officeDocument/2006/relationships/oleObject" Target="embeddings/oleObject82.bin"/><Relationship Id="rId219" Type="http://schemas.openxmlformats.org/officeDocument/2006/relationships/image" Target="media/image103.emf"/><Relationship Id="rId230" Type="http://schemas.openxmlformats.org/officeDocument/2006/relationships/image" Target="media/image109.emf"/><Relationship Id="rId25" Type="http://schemas.openxmlformats.org/officeDocument/2006/relationships/oleObject" Target="embeddings/oleObject4.bin"/><Relationship Id="rId46" Type="http://schemas.openxmlformats.org/officeDocument/2006/relationships/image" Target="media/image17.wmf"/><Relationship Id="rId67" Type="http://schemas.openxmlformats.org/officeDocument/2006/relationships/oleObject" Target="embeddings/oleObject25.bin"/><Relationship Id="rId20" Type="http://schemas.openxmlformats.org/officeDocument/2006/relationships/image" Target="media/image4.wmf"/><Relationship Id="rId41" Type="http://schemas.openxmlformats.org/officeDocument/2006/relationships/oleObject" Target="embeddings/oleObject12.bin"/><Relationship Id="rId62" Type="http://schemas.openxmlformats.org/officeDocument/2006/relationships/image" Target="media/image25.wmf"/><Relationship Id="rId83" Type="http://schemas.openxmlformats.org/officeDocument/2006/relationships/oleObject" Target="embeddings/oleObject33.bin"/><Relationship Id="rId88" Type="http://schemas.openxmlformats.org/officeDocument/2006/relationships/image" Target="media/image38.wmf"/><Relationship Id="rId111" Type="http://schemas.openxmlformats.org/officeDocument/2006/relationships/oleObject" Target="embeddings/oleObject46.bin"/><Relationship Id="rId132" Type="http://schemas.openxmlformats.org/officeDocument/2006/relationships/image" Target="media/image60.wmf"/><Relationship Id="rId153" Type="http://schemas.openxmlformats.org/officeDocument/2006/relationships/oleObject" Target="embeddings/oleObject66.bin"/><Relationship Id="rId174" Type="http://schemas.openxmlformats.org/officeDocument/2006/relationships/oleObject" Target="embeddings/oleObject77.bin"/><Relationship Id="rId179" Type="http://schemas.openxmlformats.org/officeDocument/2006/relationships/image" Target="media/image83.wmf"/><Relationship Id="rId195" Type="http://schemas.openxmlformats.org/officeDocument/2006/relationships/image" Target="media/image91.wmf"/><Relationship Id="rId209" Type="http://schemas.openxmlformats.org/officeDocument/2006/relationships/image" Target="media/image98.wmf"/><Relationship Id="rId190" Type="http://schemas.openxmlformats.org/officeDocument/2006/relationships/oleObject" Target="embeddings/oleObject85.bin"/><Relationship Id="rId204" Type="http://schemas.openxmlformats.org/officeDocument/2006/relationships/oleObject" Target="embeddings/oleObject92.bin"/><Relationship Id="rId220" Type="http://schemas.openxmlformats.org/officeDocument/2006/relationships/oleObject" Target="embeddings/Microsoft_Visio_2003-2010_Drawing4.vsd"/><Relationship Id="rId225" Type="http://schemas.openxmlformats.org/officeDocument/2006/relationships/image" Target="media/image106.wmf"/><Relationship Id="rId15" Type="http://schemas.openxmlformats.org/officeDocument/2006/relationships/oleObject" Target="embeddings/Microsoft_Visio_2003-2010_Drawing.vsd"/><Relationship Id="rId36" Type="http://schemas.openxmlformats.org/officeDocument/2006/relationships/image" Target="media/image12.wmf"/><Relationship Id="rId57" Type="http://schemas.openxmlformats.org/officeDocument/2006/relationships/oleObject" Target="embeddings/oleObject20.bin"/><Relationship Id="rId106" Type="http://schemas.openxmlformats.org/officeDocument/2006/relationships/image" Target="media/image47.wmf"/><Relationship Id="rId127" Type="http://schemas.openxmlformats.org/officeDocument/2006/relationships/oleObject" Target="embeddings/oleObject53.bin"/><Relationship Id="rId10" Type="http://schemas.openxmlformats.org/officeDocument/2006/relationships/footer" Target="footer1.xml"/><Relationship Id="rId31" Type="http://schemas.openxmlformats.org/officeDocument/2006/relationships/oleObject" Target="embeddings/oleObject7.bin"/><Relationship Id="rId52" Type="http://schemas.openxmlformats.org/officeDocument/2006/relationships/image" Target="media/image20.wmf"/><Relationship Id="rId73" Type="http://schemas.openxmlformats.org/officeDocument/2006/relationships/oleObject" Target="embeddings/oleObject28.bin"/><Relationship Id="rId78" Type="http://schemas.openxmlformats.org/officeDocument/2006/relationships/image" Target="media/image33.wmf"/><Relationship Id="rId94" Type="http://schemas.openxmlformats.org/officeDocument/2006/relationships/image" Target="media/image41.wmf"/><Relationship Id="rId99" Type="http://schemas.openxmlformats.org/officeDocument/2006/relationships/oleObject" Target="embeddings/oleObject40.bin"/><Relationship Id="rId101" Type="http://schemas.openxmlformats.org/officeDocument/2006/relationships/oleObject" Target="embeddings/oleObject41.bin"/><Relationship Id="rId122" Type="http://schemas.openxmlformats.org/officeDocument/2006/relationships/image" Target="media/image55.wmf"/><Relationship Id="rId143" Type="http://schemas.openxmlformats.org/officeDocument/2006/relationships/oleObject" Target="embeddings/oleObject61.bin"/><Relationship Id="rId148" Type="http://schemas.openxmlformats.org/officeDocument/2006/relationships/image" Target="media/image68.wmf"/><Relationship Id="rId164" Type="http://schemas.openxmlformats.org/officeDocument/2006/relationships/oleObject" Target="embeddings/oleObject72.bin"/><Relationship Id="rId169" Type="http://schemas.openxmlformats.org/officeDocument/2006/relationships/image" Target="media/image78.wmf"/><Relationship Id="rId185" Type="http://schemas.openxmlformats.org/officeDocument/2006/relationships/image" Target="media/image86.wmf"/><Relationship Id="rId4" Type="http://schemas.openxmlformats.org/officeDocument/2006/relationships/settings" Target="settings.xml"/><Relationship Id="rId9" Type="http://schemas.openxmlformats.org/officeDocument/2006/relationships/header" Target="header2.xml"/><Relationship Id="rId180" Type="http://schemas.openxmlformats.org/officeDocument/2006/relationships/oleObject" Target="embeddings/oleObject80.bin"/><Relationship Id="rId210" Type="http://schemas.openxmlformats.org/officeDocument/2006/relationships/oleObject" Target="embeddings/oleObject95.bin"/><Relationship Id="rId215" Type="http://schemas.openxmlformats.org/officeDocument/2006/relationships/image" Target="media/image101.wmf"/><Relationship Id="rId26" Type="http://schemas.openxmlformats.org/officeDocument/2006/relationships/image" Target="media/image7.wmf"/><Relationship Id="rId231" Type="http://schemas.openxmlformats.org/officeDocument/2006/relationships/image" Target="media/image110.emf"/><Relationship Id="rId47" Type="http://schemas.openxmlformats.org/officeDocument/2006/relationships/oleObject" Target="embeddings/oleObject15.bin"/><Relationship Id="rId68" Type="http://schemas.openxmlformats.org/officeDocument/2006/relationships/image" Target="media/image28.wmf"/><Relationship Id="rId89" Type="http://schemas.openxmlformats.org/officeDocument/2006/relationships/oleObject" Target="embeddings/oleObject36.bin"/><Relationship Id="rId112" Type="http://schemas.openxmlformats.org/officeDocument/2006/relationships/image" Target="media/image50.wmf"/><Relationship Id="rId133" Type="http://schemas.openxmlformats.org/officeDocument/2006/relationships/oleObject" Target="embeddings/oleObject56.bin"/><Relationship Id="rId154" Type="http://schemas.openxmlformats.org/officeDocument/2006/relationships/image" Target="media/image71.wmf"/><Relationship Id="rId175" Type="http://schemas.openxmlformats.org/officeDocument/2006/relationships/image" Target="media/image81.wmf"/><Relationship Id="rId196" Type="http://schemas.openxmlformats.org/officeDocument/2006/relationships/oleObject" Target="embeddings/oleObject88.bin"/><Relationship Id="rId200" Type="http://schemas.openxmlformats.org/officeDocument/2006/relationships/oleObject" Target="embeddings/oleObject90.bin"/><Relationship Id="rId16" Type="http://schemas.openxmlformats.org/officeDocument/2006/relationships/image" Target="media/image2.emf"/><Relationship Id="rId221" Type="http://schemas.openxmlformats.org/officeDocument/2006/relationships/image" Target="media/image104.wmf"/><Relationship Id="rId37" Type="http://schemas.openxmlformats.org/officeDocument/2006/relationships/oleObject" Target="embeddings/oleObject10.bin"/><Relationship Id="rId58" Type="http://schemas.openxmlformats.org/officeDocument/2006/relationships/image" Target="media/image23.wmf"/><Relationship Id="rId79" Type="http://schemas.openxmlformats.org/officeDocument/2006/relationships/oleObject" Target="embeddings/oleObject31.bin"/><Relationship Id="rId102" Type="http://schemas.openxmlformats.org/officeDocument/2006/relationships/image" Target="media/image45.wmf"/><Relationship Id="rId123" Type="http://schemas.openxmlformats.org/officeDocument/2006/relationships/oleObject" Target="embeddings/oleObject51.bin"/><Relationship Id="rId144" Type="http://schemas.openxmlformats.org/officeDocument/2006/relationships/image" Target="media/image66.wmf"/><Relationship Id="rId90" Type="http://schemas.openxmlformats.org/officeDocument/2006/relationships/image" Target="media/image39.wmf"/><Relationship Id="rId165" Type="http://schemas.openxmlformats.org/officeDocument/2006/relationships/image" Target="media/image76.wmf"/><Relationship Id="rId186" Type="http://schemas.openxmlformats.org/officeDocument/2006/relationships/oleObject" Target="embeddings/oleObject83.bin"/><Relationship Id="rId211" Type="http://schemas.openxmlformats.org/officeDocument/2006/relationships/image" Target="media/image99.wmf"/><Relationship Id="rId232" Type="http://schemas.openxmlformats.org/officeDocument/2006/relationships/footer" Target="footer4.xml"/><Relationship Id="rId27" Type="http://schemas.openxmlformats.org/officeDocument/2006/relationships/oleObject" Target="embeddings/oleObject5.bin"/><Relationship Id="rId48" Type="http://schemas.openxmlformats.org/officeDocument/2006/relationships/image" Target="media/image18.wmf"/><Relationship Id="rId69" Type="http://schemas.openxmlformats.org/officeDocument/2006/relationships/oleObject" Target="embeddings/oleObject26.bin"/><Relationship Id="rId113" Type="http://schemas.openxmlformats.org/officeDocument/2006/relationships/oleObject" Target="embeddings/oleObject47.bin"/><Relationship Id="rId134" Type="http://schemas.openxmlformats.org/officeDocument/2006/relationships/image" Target="media/image61.wmf"/><Relationship Id="rId80" Type="http://schemas.openxmlformats.org/officeDocument/2006/relationships/image" Target="media/image34.wmf"/><Relationship Id="rId155" Type="http://schemas.openxmlformats.org/officeDocument/2006/relationships/oleObject" Target="embeddings/oleObject67.bin"/><Relationship Id="rId176" Type="http://schemas.openxmlformats.org/officeDocument/2006/relationships/oleObject" Target="embeddings/oleObject78.bin"/><Relationship Id="rId197" Type="http://schemas.openxmlformats.org/officeDocument/2006/relationships/image" Target="media/image92.wmf"/><Relationship Id="rId201" Type="http://schemas.openxmlformats.org/officeDocument/2006/relationships/image" Target="media/image94.wmf"/><Relationship Id="rId222" Type="http://schemas.openxmlformats.org/officeDocument/2006/relationships/oleObject" Target="embeddings/oleObject100.bin"/><Relationship Id="rId17" Type="http://schemas.openxmlformats.org/officeDocument/2006/relationships/oleObject" Target="embeddings/Microsoft_Visio_2003-2010_Drawing1.vsd"/><Relationship Id="rId38" Type="http://schemas.openxmlformats.org/officeDocument/2006/relationships/image" Target="media/image13.wmf"/><Relationship Id="rId59" Type="http://schemas.openxmlformats.org/officeDocument/2006/relationships/oleObject" Target="embeddings/oleObject21.bin"/><Relationship Id="rId103" Type="http://schemas.openxmlformats.org/officeDocument/2006/relationships/oleObject" Target="embeddings/oleObject42.bin"/><Relationship Id="rId124" Type="http://schemas.openxmlformats.org/officeDocument/2006/relationships/image" Target="media/image56.wmf"/><Relationship Id="rId70" Type="http://schemas.openxmlformats.org/officeDocument/2006/relationships/image" Target="media/image29.wmf"/><Relationship Id="rId91" Type="http://schemas.openxmlformats.org/officeDocument/2006/relationships/oleObject" Target="embeddings/oleObject37.bin"/><Relationship Id="rId145" Type="http://schemas.openxmlformats.org/officeDocument/2006/relationships/oleObject" Target="embeddings/oleObject62.bin"/><Relationship Id="rId166" Type="http://schemas.openxmlformats.org/officeDocument/2006/relationships/oleObject" Target="embeddings/oleObject73.bin"/><Relationship Id="rId187" Type="http://schemas.openxmlformats.org/officeDocument/2006/relationships/image" Target="media/image87.wmf"/><Relationship Id="rId1" Type="http://schemas.openxmlformats.org/officeDocument/2006/relationships/customXml" Target="../customXml/item1.xml"/><Relationship Id="rId212" Type="http://schemas.openxmlformats.org/officeDocument/2006/relationships/oleObject" Target="embeddings/oleObject96.bin"/><Relationship Id="rId233" Type="http://schemas.openxmlformats.org/officeDocument/2006/relationships/fontTable" Target="fontTable.xml"/><Relationship Id="rId28" Type="http://schemas.openxmlformats.org/officeDocument/2006/relationships/image" Target="media/image8.wmf"/><Relationship Id="rId49" Type="http://schemas.openxmlformats.org/officeDocument/2006/relationships/oleObject" Target="embeddings/oleObject16.bin"/><Relationship Id="rId114" Type="http://schemas.openxmlformats.org/officeDocument/2006/relationships/image" Target="media/image51.wmf"/><Relationship Id="rId60" Type="http://schemas.openxmlformats.org/officeDocument/2006/relationships/image" Target="media/image24.wmf"/><Relationship Id="rId81" Type="http://schemas.openxmlformats.org/officeDocument/2006/relationships/oleObject" Target="embeddings/oleObject32.bin"/><Relationship Id="rId135" Type="http://schemas.openxmlformats.org/officeDocument/2006/relationships/oleObject" Target="embeddings/oleObject57.bin"/><Relationship Id="rId156" Type="http://schemas.openxmlformats.org/officeDocument/2006/relationships/image" Target="media/image72.wmf"/><Relationship Id="rId177" Type="http://schemas.openxmlformats.org/officeDocument/2006/relationships/image" Target="media/image82.wmf"/><Relationship Id="rId198" Type="http://schemas.openxmlformats.org/officeDocument/2006/relationships/oleObject" Target="embeddings/oleObject89.bin"/><Relationship Id="rId202" Type="http://schemas.openxmlformats.org/officeDocument/2006/relationships/oleObject" Target="embeddings/oleObject91.bin"/><Relationship Id="rId223" Type="http://schemas.openxmlformats.org/officeDocument/2006/relationships/image" Target="media/image105.wmf"/><Relationship Id="rId18" Type="http://schemas.openxmlformats.org/officeDocument/2006/relationships/image" Target="media/image3.wmf"/><Relationship Id="rId39" Type="http://schemas.openxmlformats.org/officeDocument/2006/relationships/oleObject" Target="embeddings/oleObject11.bin"/><Relationship Id="rId50" Type="http://schemas.openxmlformats.org/officeDocument/2006/relationships/image" Target="media/image19.wmf"/><Relationship Id="rId104" Type="http://schemas.openxmlformats.org/officeDocument/2006/relationships/image" Target="media/image46.wmf"/><Relationship Id="rId125" Type="http://schemas.openxmlformats.org/officeDocument/2006/relationships/oleObject" Target="embeddings/oleObject52.bin"/><Relationship Id="rId146" Type="http://schemas.openxmlformats.org/officeDocument/2006/relationships/image" Target="media/image67.wmf"/><Relationship Id="rId167" Type="http://schemas.openxmlformats.org/officeDocument/2006/relationships/image" Target="media/image77.wmf"/><Relationship Id="rId188" Type="http://schemas.openxmlformats.org/officeDocument/2006/relationships/oleObject" Target="embeddings/oleObject84.bin"/><Relationship Id="rId71" Type="http://schemas.openxmlformats.org/officeDocument/2006/relationships/oleObject" Target="embeddings/oleObject27.bin"/><Relationship Id="rId92" Type="http://schemas.openxmlformats.org/officeDocument/2006/relationships/image" Target="media/image40.wmf"/><Relationship Id="rId213" Type="http://schemas.openxmlformats.org/officeDocument/2006/relationships/image" Target="media/image100.wmf"/><Relationship Id="rId234"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oleObject" Target="embeddings/oleObject6.bin"/><Relationship Id="rId40" Type="http://schemas.openxmlformats.org/officeDocument/2006/relationships/image" Target="media/image14.wmf"/><Relationship Id="rId115" Type="http://schemas.openxmlformats.org/officeDocument/2006/relationships/oleObject" Target="embeddings/oleObject48.bin"/><Relationship Id="rId136" Type="http://schemas.openxmlformats.org/officeDocument/2006/relationships/image" Target="media/image62.wmf"/><Relationship Id="rId157" Type="http://schemas.openxmlformats.org/officeDocument/2006/relationships/oleObject" Target="embeddings/oleObject68.bin"/><Relationship Id="rId178" Type="http://schemas.openxmlformats.org/officeDocument/2006/relationships/oleObject" Target="embeddings/oleObject79.bin"/><Relationship Id="rId61" Type="http://schemas.openxmlformats.org/officeDocument/2006/relationships/oleObject" Target="embeddings/oleObject22.bin"/><Relationship Id="rId82" Type="http://schemas.openxmlformats.org/officeDocument/2006/relationships/image" Target="media/image35.wmf"/><Relationship Id="rId199" Type="http://schemas.openxmlformats.org/officeDocument/2006/relationships/image" Target="media/image93.wmf"/><Relationship Id="rId203" Type="http://schemas.openxmlformats.org/officeDocument/2006/relationships/image" Target="media/image95.wmf"/><Relationship Id="rId19" Type="http://schemas.openxmlformats.org/officeDocument/2006/relationships/oleObject" Target="embeddings/oleObject1.bin"/><Relationship Id="rId224" Type="http://schemas.openxmlformats.org/officeDocument/2006/relationships/oleObject" Target="embeddings/oleObject101.bin"/><Relationship Id="rId30" Type="http://schemas.openxmlformats.org/officeDocument/2006/relationships/image" Target="media/image9.wmf"/><Relationship Id="rId105" Type="http://schemas.openxmlformats.org/officeDocument/2006/relationships/oleObject" Target="embeddings/oleObject43.bin"/><Relationship Id="rId126" Type="http://schemas.openxmlformats.org/officeDocument/2006/relationships/image" Target="media/image57.wmf"/><Relationship Id="rId147" Type="http://schemas.openxmlformats.org/officeDocument/2006/relationships/oleObject" Target="embeddings/oleObject63.bin"/><Relationship Id="rId168" Type="http://schemas.openxmlformats.org/officeDocument/2006/relationships/oleObject" Target="embeddings/oleObject74.bin"/><Relationship Id="rId51" Type="http://schemas.openxmlformats.org/officeDocument/2006/relationships/oleObject" Target="embeddings/oleObject17.bin"/><Relationship Id="rId72" Type="http://schemas.openxmlformats.org/officeDocument/2006/relationships/image" Target="media/image30.wmf"/><Relationship Id="rId93" Type="http://schemas.openxmlformats.org/officeDocument/2006/relationships/oleObject" Target="embeddings/oleObject38.bin"/><Relationship Id="rId189" Type="http://schemas.openxmlformats.org/officeDocument/2006/relationships/image" Target="media/image88.wmf"/><Relationship Id="rId3" Type="http://schemas.openxmlformats.org/officeDocument/2006/relationships/styles" Target="styles.xml"/><Relationship Id="rId214" Type="http://schemas.openxmlformats.org/officeDocument/2006/relationships/oleObject" Target="embeddings/oleObject97.bin"/><Relationship Id="rId116" Type="http://schemas.openxmlformats.org/officeDocument/2006/relationships/image" Target="media/image52.emf"/><Relationship Id="rId137" Type="http://schemas.openxmlformats.org/officeDocument/2006/relationships/oleObject" Target="embeddings/oleObject58.bin"/><Relationship Id="rId158" Type="http://schemas.openxmlformats.org/officeDocument/2006/relationships/oleObject" Target="embeddings/oleObject69.bin"/></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B61C73-7BB6-449D-8EBF-D3E3B50E9D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2387</TotalTime>
  <Pages>19</Pages>
  <Words>2728</Words>
  <Characters>15552</Characters>
  <Application>Microsoft Office Word</Application>
  <DocSecurity>0</DocSecurity>
  <Lines>129</Lines>
  <Paragraphs>36</Paragraphs>
  <ScaleCrop>false</ScaleCrop>
  <Company/>
  <LinksUpToDate>false</LinksUpToDate>
  <CharactersWithSpaces>18244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zeeyoung</dc:creator>
  <cp:keywords/>
  <dc:description/>
  <cp:lastModifiedBy>子扬</cp:lastModifiedBy>
  <cp:revision>123</cp:revision>
  <cp:lastPrinted>2016-10-19T02:59:00Z</cp:lastPrinted>
  <dcterms:created xsi:type="dcterms:W3CDTF">2016-06-16T06:22:00Z</dcterms:created>
  <dcterms:modified xsi:type="dcterms:W3CDTF">2026-05-11T02:17:00Z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ies>
</file>