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28"/>
        </w:rPr>
        <w:t>Supplementary Information</w:t>
        <w:br/>
        <w:br/>
        <w:t>Personalized Federated Learning with Graph Neural Networks and Kolmogorov–Arnold Networks for Cross-Domain Molecular Reorganization Energy Prediction</w:t>
      </w:r>
    </w:p>
    <w:p>
      <w:pPr>
        <w:spacing w:after="240"/>
        <w:jc w:val="center"/>
      </w:pPr>
      <w:r>
        <w:rPr>
          <w:rFonts w:ascii="Times New Roman" w:hAnsi="Times New Roman"/>
          <w:sz w:val="24"/>
        </w:rPr>
        <w:t>Can Leng¹, Author Two¹</w:t>
      </w:r>
    </w:p>
    <w:p>
      <w:pPr>
        <w:pStyle w:val="Heading1"/>
      </w:pPr>
      <w:r>
        <w:t>S1. Detailed Experimental Protocol</w:t>
      </w:r>
    </w:p>
    <w:p>
      <w:pPr>
        <w:pStyle w:val="Heading2"/>
      </w:pPr>
      <w:r>
        <w:t>S1.1 DFT Computational Protocol for Reorganization Energy</w:t>
      </w:r>
    </w:p>
    <w:p>
      <w:pPr>
        <w:ind w:firstLine="720"/>
      </w:pPr>
      <w:r>
        <w:rPr>
          <w:rFonts w:ascii="Times New Roman" w:hAnsi="Times New Roman"/>
          <w:b w:val="0"/>
          <w:i w:val="0"/>
          <w:sz w:val="24"/>
        </w:rPr>
        <w:t>Reorganization energy (λ) quantifies the nuclear relaxation energy accompanying a charge-transfer event and was computed using the four-point adiabatic potential energy method [Nelsen et al., J. Am. Chem. Soc. 1987, 109, 677–682]. For hole reorganization energy (λ_hole):</w:t>
      </w:r>
    </w:p>
    <w:p>
      <w:pPr/>
      <w:r>
        <w:rPr>
          <w:rFonts w:ascii="Times New Roman" w:hAnsi="Times New Roman"/>
          <w:b w:val="0"/>
          <w:i w:val="0"/>
          <w:sz w:val="24"/>
        </w:rPr>
        <w:t>λ_hole = λ₁ + λ₂</w:t>
      </w:r>
    </w:p>
    <w:p>
      <w:pPr>
        <w:ind w:firstLine="720"/>
      </w:pPr>
      <w:r>
        <w:rPr>
          <w:rFonts w:ascii="Times New Roman" w:hAnsi="Times New Roman"/>
          <w:b w:val="0"/>
          <w:i w:val="0"/>
          <w:sz w:val="24"/>
        </w:rPr>
        <w:t>where λ₁ = E(neutral geometry, cation state) − E(cation geometry, cation state) is the energy cost of distorting the cation from the neutral equilibrium geometry to its own equilibrium geometry, and λ₂ = E(cation geometry, neutral state) − E(neutral geometry, neutral state) is the energy cost of distorting the neutral molecule from the cation equilibrium geometry back to its own equilibrium geometry. In the code (extract_hole_reorg.py), these are computed as:</w:t>
      </w:r>
    </w:p>
    <w:p>
      <w:pPr/>
      <w:r>
        <w:rPr>
          <w:rFonts w:ascii="Times New Roman" w:hAnsi="Times New Roman"/>
          <w:b w:val="0"/>
          <w:i w:val="0"/>
          <w:sz w:val="24"/>
        </w:rPr>
        <w:t>λ₁ = (E_cation_at_neutral − E_cation_at_cation) × 27.2114 eV/Hartree</w:t>
        <w:br/>
        <w:t>λ₂ = (E_neutral_at_cation − E_neutral_at_neutral) × 27.2114 eV/Hartree</w:t>
      </w:r>
    </w:p>
    <w:p>
      <w:pPr>
        <w:ind w:firstLine="720"/>
      </w:pPr>
      <w:r>
        <w:rPr>
          <w:rFonts w:ascii="Times New Roman" w:hAnsi="Times New Roman"/>
          <w:b w:val="0"/>
          <w:i w:val="0"/>
          <w:sz w:val="24"/>
        </w:rPr>
        <w:t>The four single-point energies are obtained from four Gaussian log files per conformer: neutral/conf_X/ground.log (E_neutral_at_neutral), neutral/conf_X/cation_at_neutral_geom.log (E_cation_at_neutral), cation/conf_X/ground.log (E_cation_at_cation), and cation/conf_X/neutral_at_cation_geom.log (E_neutral_at_cation). When multiple conformers exist, λ_hole is averaged across all valid conformers for each molecule.</w:t>
      </w:r>
    </w:p>
    <w:p>
      <w:pPr>
        <w:ind w:firstLine="720"/>
      </w:pPr>
      <w:r>
        <w:rPr>
          <w:rFonts w:ascii="Times New Roman" w:hAnsi="Times New Roman"/>
          <w:b w:val="0"/>
          <w:i w:val="0"/>
          <w:sz w:val="24"/>
        </w:rPr>
        <w:t>For triplet reorganization energy (λ_triplet), the same four-point procedure is applied with the lowest triplet state (T₁) replacing the cation state. Vertical excitation energies (S₀ → T₁) were computed using TD-DFT with the route line: #p wB97XD/def2TZVP TD(Triplet,NStates=10,Root=1). Triplet geometry optimizations used unrestricted DFT (UwB97XD, charge = 0, multiplicity = 3).</w:t>
      </w:r>
    </w:p>
    <w:p>
      <w:pPr>
        <w:ind w:firstLine="720"/>
      </w:pPr>
      <w:r>
        <w:rPr>
          <w:rFonts w:ascii="Times New Roman" w:hAnsi="Times New Roman"/>
          <w:b w:val="0"/>
          <w:i w:val="0"/>
          <w:sz w:val="24"/>
        </w:rPr>
        <w:t>All DFT calculations for Client D were performed with Gaussian 09, Revision D.01 (Frisch et al., 2013). Geometry optimizations of neutral (S₀, charge = 0, multiplicity = 1), cation radical (charge = +1, multiplicity = 2), and lowest triplet (T₁, charge = 0, multiplicity = 3) states were carried out at the ωB97XD/def2-TZVP level in the gas phase. The ωB97XD functional is a range-separated hybrid with built-in Chai–Head-Gordon D2 empirical dispersion correction, so no additional dispersion keyword was required. The route line for geometry optimizations was "#wb97xd/def2tzvp opt freq". Frequency calculations were performed at the same level of theory to confirm that all optimized structures correspond to true minima. Structures with imaginary frequencies were re-optimized using displaced geometries; 85 such corrections were applied across the full dataset. Single-point energies at cross-geometries were computed with the route line "#wb97xd/def2tzvp sp". The default SCF convergence criterion of Gaussian 09 (10⁻⁸ Hartree on the density matrix) was used for geometry optimizations; triplet TD-DFT calculations employed the tighter SCF=Tight criterion.</w:t>
      </w:r>
    </w:p>
    <w:p>
      <w:pPr>
        <w:ind w:firstLine="720"/>
      </w:pPr>
      <w:r>
        <w:rPr>
          <w:rFonts w:ascii="Times New Roman" w:hAnsi="Times New Roman"/>
          <w:b w:val="0"/>
          <w:i w:val="0"/>
          <w:sz w:val="24"/>
        </w:rPr>
        <w:t>Reorganization energies for Clients A and B were obtained from a curated QM9-derived dataset computed at the B3LYP/6-31G(d) level. Client C data were taken from the dataset of Atahan-Evrenk and Atalay (J. Phys. Chem. A, 2019, 123, 7855–7863), computed at the B3LYP/6-31G(d,p) level with the four-point adiabatic method.</w:t>
      </w:r>
    </w:p>
    <w:p>
      <w:pPr>
        <w:spacing w:before="240" w:after="80"/>
        <w:ind w:firstLine="0"/>
        <w:jc w:val="center"/>
      </w:pPr>
      <w:r>
        <w:rPr>
          <w:rFonts w:ascii="Times New Roman" w:hAnsi="Times New Roman"/>
          <w:b/>
          <w:sz w:val="22"/>
        </w:rPr>
        <w:t>Table S0. DFT Calculation Summary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4"/>
            <w:shd w:fill="D9E1F2"/>
          </w:tcPr>
          <w:p>
            <w:pPr>
              <w:jc w:val="center"/>
            </w:pPr>
            <w:r/>
            <w:r>
              <w:rPr>
                <w:rFonts w:ascii="Times New Roman" w:hAnsi="Times New Roman"/>
                <w:b/>
                <w:sz w:val="18"/>
              </w:rPr>
              <w:t>Parameter</w:t>
            </w:r>
          </w:p>
        </w:tc>
        <w:tc>
          <w:tcPr>
            <w:tcW w:type="dxa" w:w="1728"/>
            <w:shd w:fill="D9E1F2"/>
          </w:tcPr>
          <w:p>
            <w:pPr>
              <w:jc w:val="center"/>
            </w:pPr>
            <w:r/>
            <w:r>
              <w:rPr>
                <w:rFonts w:ascii="Times New Roman" w:hAnsi="Times New Roman"/>
                <w:b/>
                <w:sz w:val="18"/>
              </w:rPr>
              <w:t>Client A/B</w:t>
            </w:r>
          </w:p>
        </w:tc>
        <w:tc>
          <w:tcPr>
            <w:tcW w:type="dxa" w:w="1728"/>
            <w:shd w:fill="D9E1F2"/>
          </w:tcPr>
          <w:p>
            <w:pPr>
              <w:jc w:val="center"/>
            </w:pPr>
            <w:r/>
            <w:r>
              <w:rPr>
                <w:rFonts w:ascii="Times New Roman" w:hAnsi="Times New Roman"/>
                <w:b/>
                <w:sz w:val="18"/>
              </w:rPr>
              <w:t>Client C</w:t>
            </w:r>
          </w:p>
        </w:tc>
        <w:tc>
          <w:tcPr>
            <w:tcW w:type="dxa" w:w="2592"/>
            <w:shd w:fill="D9E1F2"/>
          </w:tcPr>
          <w:p>
            <w:pPr>
              <w:jc w:val="center"/>
            </w:pPr>
            <w:r/>
            <w:r>
              <w:rPr>
                <w:rFonts w:ascii="Times New Roman" w:hAnsi="Times New Roman"/>
                <w:b/>
                <w:sz w:val="18"/>
              </w:rPr>
              <w:t>Client D</w:t>
            </w:r>
          </w:p>
        </w:tc>
      </w:tr>
      <w:tr>
        <w:tc>
          <w:tcPr>
            <w:tcW w:type="dxa" w:w="2304"/>
          </w:tcPr>
          <w:p>
            <w:pPr>
              <w:jc w:val="center"/>
            </w:pPr>
            <w:r/>
            <w:r>
              <w:rPr>
                <w:rFonts w:ascii="Times New Roman" w:hAnsi="Times New Roman"/>
                <w:sz w:val="18"/>
              </w:rPr>
              <w:t>Software</w:t>
            </w:r>
          </w:p>
        </w:tc>
        <w:tc>
          <w:tcPr>
            <w:tcW w:type="dxa" w:w="1728"/>
          </w:tcPr>
          <w:p>
            <w:pPr>
              <w:jc w:val="center"/>
            </w:pPr>
            <w:r/>
            <w:r>
              <w:rPr>
                <w:rFonts w:ascii="Times New Roman" w:hAnsi="Times New Roman"/>
                <w:sz w:val="18"/>
              </w:rPr>
              <w:t>Not specified</w:t>
            </w:r>
          </w:p>
        </w:tc>
        <w:tc>
          <w:tcPr>
            <w:tcW w:type="dxa" w:w="1728"/>
          </w:tcPr>
          <w:p>
            <w:pPr>
              <w:jc w:val="center"/>
            </w:pPr>
            <w:r/>
            <w:r>
              <w:rPr>
                <w:rFonts w:ascii="Times New Roman" w:hAnsi="Times New Roman"/>
                <w:sz w:val="18"/>
              </w:rPr>
              <w:t>Not specified</w:t>
            </w:r>
          </w:p>
        </w:tc>
        <w:tc>
          <w:tcPr>
            <w:tcW w:type="dxa" w:w="2592"/>
          </w:tcPr>
          <w:p>
            <w:pPr>
              <w:jc w:val="center"/>
            </w:pPr>
            <w:r/>
            <w:r>
              <w:rPr>
                <w:rFonts w:ascii="Times New Roman" w:hAnsi="Times New Roman"/>
                <w:sz w:val="18"/>
              </w:rPr>
              <w:t>Gaussian 09 Rev. D.01</w:t>
            </w:r>
          </w:p>
        </w:tc>
      </w:tr>
      <w:tr>
        <w:tc>
          <w:tcPr>
            <w:tcW w:type="dxa" w:w="2304"/>
          </w:tcPr>
          <w:p>
            <w:pPr>
              <w:jc w:val="center"/>
            </w:pPr>
            <w:r/>
            <w:r>
              <w:rPr>
                <w:rFonts w:ascii="Times New Roman" w:hAnsi="Times New Roman"/>
                <w:sz w:val="18"/>
              </w:rPr>
              <w:t>Functional</w:t>
            </w:r>
          </w:p>
        </w:tc>
        <w:tc>
          <w:tcPr>
            <w:tcW w:type="dxa" w:w="1728"/>
          </w:tcPr>
          <w:p>
            <w:pPr>
              <w:jc w:val="center"/>
            </w:pPr>
            <w:r/>
            <w:r>
              <w:rPr>
                <w:rFonts w:ascii="Times New Roman" w:hAnsi="Times New Roman"/>
                <w:sz w:val="18"/>
              </w:rPr>
              <w:t>B3LYP</w:t>
            </w:r>
          </w:p>
        </w:tc>
        <w:tc>
          <w:tcPr>
            <w:tcW w:type="dxa" w:w="1728"/>
          </w:tcPr>
          <w:p>
            <w:pPr>
              <w:jc w:val="center"/>
            </w:pPr>
            <w:r/>
            <w:r>
              <w:rPr>
                <w:rFonts w:ascii="Times New Roman" w:hAnsi="Times New Roman"/>
                <w:sz w:val="18"/>
              </w:rPr>
              <w:t>B3LYP</w:t>
            </w:r>
          </w:p>
        </w:tc>
        <w:tc>
          <w:tcPr>
            <w:tcW w:type="dxa" w:w="2592"/>
          </w:tcPr>
          <w:p>
            <w:pPr>
              <w:jc w:val="center"/>
            </w:pPr>
            <w:r/>
            <w:r>
              <w:rPr>
                <w:rFonts w:ascii="Times New Roman" w:hAnsi="Times New Roman"/>
                <w:sz w:val="18"/>
              </w:rPr>
              <w:t>ωB97XD</w:t>
            </w:r>
          </w:p>
        </w:tc>
      </w:tr>
      <w:tr>
        <w:tc>
          <w:tcPr>
            <w:tcW w:type="dxa" w:w="2304"/>
          </w:tcPr>
          <w:p>
            <w:pPr>
              <w:jc w:val="center"/>
            </w:pPr>
            <w:r/>
            <w:r>
              <w:rPr>
                <w:rFonts w:ascii="Times New Roman" w:hAnsi="Times New Roman"/>
                <w:sz w:val="18"/>
              </w:rPr>
              <w:t>Basis set</w:t>
            </w:r>
          </w:p>
        </w:tc>
        <w:tc>
          <w:tcPr>
            <w:tcW w:type="dxa" w:w="1728"/>
          </w:tcPr>
          <w:p>
            <w:pPr>
              <w:jc w:val="center"/>
            </w:pPr>
            <w:r/>
            <w:r>
              <w:rPr>
                <w:rFonts w:ascii="Times New Roman" w:hAnsi="Times New Roman"/>
                <w:sz w:val="18"/>
              </w:rPr>
              <w:t>6-31G(d)</w:t>
            </w:r>
          </w:p>
        </w:tc>
        <w:tc>
          <w:tcPr>
            <w:tcW w:type="dxa" w:w="1728"/>
          </w:tcPr>
          <w:p>
            <w:pPr>
              <w:jc w:val="center"/>
            </w:pPr>
            <w:r/>
            <w:r>
              <w:rPr>
                <w:rFonts w:ascii="Times New Roman" w:hAnsi="Times New Roman"/>
                <w:sz w:val="18"/>
              </w:rPr>
              <w:t>6-31G(d,p)</w:t>
            </w:r>
          </w:p>
        </w:tc>
        <w:tc>
          <w:tcPr>
            <w:tcW w:type="dxa" w:w="2592"/>
          </w:tcPr>
          <w:p>
            <w:pPr>
              <w:jc w:val="center"/>
            </w:pPr>
            <w:r/>
            <w:r>
              <w:rPr>
                <w:rFonts w:ascii="Times New Roman" w:hAnsi="Times New Roman"/>
                <w:sz w:val="18"/>
              </w:rPr>
              <w:t>def2-TZVP</w:t>
            </w:r>
          </w:p>
        </w:tc>
      </w:tr>
      <w:tr>
        <w:tc>
          <w:tcPr>
            <w:tcW w:type="dxa" w:w="2304"/>
          </w:tcPr>
          <w:p>
            <w:pPr>
              <w:jc w:val="center"/>
            </w:pPr>
            <w:r/>
            <w:r>
              <w:rPr>
                <w:rFonts w:ascii="Times New Roman" w:hAnsi="Times New Roman"/>
                <w:sz w:val="18"/>
              </w:rPr>
              <w:t>Dispersion</w:t>
            </w:r>
          </w:p>
        </w:tc>
        <w:tc>
          <w:tcPr>
            <w:tcW w:type="dxa" w:w="1728"/>
          </w:tcPr>
          <w:p>
            <w:pPr>
              <w:jc w:val="center"/>
            </w:pPr>
            <w:r/>
            <w:r>
              <w:rPr>
                <w:rFonts w:ascii="Times New Roman" w:hAnsi="Times New Roman"/>
                <w:sz w:val="18"/>
              </w:rPr>
              <w:t>None</w:t>
            </w:r>
          </w:p>
        </w:tc>
        <w:tc>
          <w:tcPr>
            <w:tcW w:type="dxa" w:w="1728"/>
          </w:tcPr>
          <w:p>
            <w:pPr>
              <w:jc w:val="center"/>
            </w:pPr>
            <w:r/>
            <w:r>
              <w:rPr>
                <w:rFonts w:ascii="Times New Roman" w:hAnsi="Times New Roman"/>
                <w:sz w:val="18"/>
              </w:rPr>
              <w:t>None</w:t>
            </w:r>
          </w:p>
        </w:tc>
        <w:tc>
          <w:tcPr>
            <w:tcW w:type="dxa" w:w="2592"/>
          </w:tcPr>
          <w:p>
            <w:pPr>
              <w:jc w:val="center"/>
            </w:pPr>
            <w:r/>
            <w:r>
              <w:rPr>
                <w:rFonts w:ascii="Times New Roman" w:hAnsi="Times New Roman"/>
                <w:sz w:val="18"/>
              </w:rPr>
              <w:t>D2 (built into ωB97XD)</w:t>
            </w:r>
          </w:p>
        </w:tc>
      </w:tr>
      <w:tr>
        <w:tc>
          <w:tcPr>
            <w:tcW w:type="dxa" w:w="2304"/>
          </w:tcPr>
          <w:p>
            <w:pPr>
              <w:jc w:val="center"/>
            </w:pPr>
            <w:r/>
            <w:r>
              <w:rPr>
                <w:rFonts w:ascii="Times New Roman" w:hAnsi="Times New Roman"/>
                <w:sz w:val="18"/>
              </w:rPr>
              <w:t>Solvent</w:t>
            </w:r>
          </w:p>
        </w:tc>
        <w:tc>
          <w:tcPr>
            <w:tcW w:type="dxa" w:w="1728"/>
          </w:tcPr>
          <w:p>
            <w:pPr>
              <w:jc w:val="center"/>
            </w:pPr>
            <w:r/>
            <w:r>
              <w:rPr>
                <w:rFonts w:ascii="Times New Roman" w:hAnsi="Times New Roman"/>
                <w:sz w:val="18"/>
              </w:rPr>
              <w:t>Gas phase</w:t>
            </w:r>
          </w:p>
        </w:tc>
        <w:tc>
          <w:tcPr>
            <w:tcW w:type="dxa" w:w="1728"/>
          </w:tcPr>
          <w:p>
            <w:pPr>
              <w:jc w:val="center"/>
            </w:pPr>
            <w:r/>
            <w:r>
              <w:rPr>
                <w:rFonts w:ascii="Times New Roman" w:hAnsi="Times New Roman"/>
                <w:sz w:val="18"/>
              </w:rPr>
              <w:t>Gas phase</w:t>
            </w:r>
          </w:p>
        </w:tc>
        <w:tc>
          <w:tcPr>
            <w:tcW w:type="dxa" w:w="2592"/>
          </w:tcPr>
          <w:p>
            <w:pPr>
              <w:jc w:val="center"/>
            </w:pPr>
            <w:r/>
            <w:r>
              <w:rPr>
                <w:rFonts w:ascii="Times New Roman" w:hAnsi="Times New Roman"/>
                <w:sz w:val="18"/>
              </w:rPr>
              <w:t>Gas phase</w:t>
            </w:r>
          </w:p>
        </w:tc>
      </w:tr>
      <w:tr>
        <w:tc>
          <w:tcPr>
            <w:tcW w:type="dxa" w:w="2304"/>
          </w:tcPr>
          <w:p>
            <w:pPr>
              <w:jc w:val="center"/>
            </w:pPr>
            <w:r/>
            <w:r>
              <w:rPr>
                <w:rFonts w:ascii="Times New Roman" w:hAnsi="Times New Roman"/>
                <w:sz w:val="18"/>
              </w:rPr>
              <w:t>Method</w:t>
            </w:r>
          </w:p>
        </w:tc>
        <w:tc>
          <w:tcPr>
            <w:tcW w:type="dxa" w:w="1728"/>
          </w:tcPr>
          <w:p>
            <w:pPr>
              <w:jc w:val="center"/>
            </w:pPr>
            <w:r/>
            <w:r>
              <w:rPr>
                <w:rFonts w:ascii="Times New Roman" w:hAnsi="Times New Roman"/>
                <w:sz w:val="18"/>
              </w:rPr>
              <w:t>Four-point adiabatic</w:t>
            </w:r>
          </w:p>
        </w:tc>
        <w:tc>
          <w:tcPr>
            <w:tcW w:type="dxa" w:w="1728"/>
          </w:tcPr>
          <w:p>
            <w:pPr>
              <w:jc w:val="center"/>
            </w:pPr>
            <w:r/>
            <w:r>
              <w:rPr>
                <w:rFonts w:ascii="Times New Roman" w:hAnsi="Times New Roman"/>
                <w:sz w:val="18"/>
              </w:rPr>
              <w:t>Four-point adiabatic</w:t>
            </w:r>
          </w:p>
        </w:tc>
        <w:tc>
          <w:tcPr>
            <w:tcW w:type="dxa" w:w="2592"/>
          </w:tcPr>
          <w:p>
            <w:pPr>
              <w:jc w:val="center"/>
            </w:pPr>
            <w:r/>
            <w:r>
              <w:rPr>
                <w:rFonts w:ascii="Times New Roman" w:hAnsi="Times New Roman"/>
                <w:sz w:val="18"/>
              </w:rPr>
              <w:t>Four-point adiabatic</w:t>
            </w:r>
          </w:p>
        </w:tc>
      </w:tr>
      <w:tr>
        <w:tc>
          <w:tcPr>
            <w:tcW w:type="dxa" w:w="2304"/>
          </w:tcPr>
          <w:p>
            <w:pPr>
              <w:jc w:val="center"/>
            </w:pPr>
            <w:r/>
            <w:r>
              <w:rPr>
                <w:rFonts w:ascii="Times New Roman" w:hAnsi="Times New Roman"/>
                <w:sz w:val="18"/>
              </w:rPr>
              <w:t>Target λ</w:t>
            </w:r>
          </w:p>
        </w:tc>
        <w:tc>
          <w:tcPr>
            <w:tcW w:type="dxa" w:w="1728"/>
          </w:tcPr>
          <w:p>
            <w:pPr>
              <w:jc w:val="center"/>
            </w:pPr>
            <w:r/>
            <w:r>
              <w:rPr>
                <w:rFonts w:ascii="Times New Roman" w:hAnsi="Times New Roman"/>
                <w:sz w:val="18"/>
              </w:rPr>
              <w:t>λ_cation</w:t>
            </w:r>
          </w:p>
        </w:tc>
        <w:tc>
          <w:tcPr>
            <w:tcW w:type="dxa" w:w="1728"/>
          </w:tcPr>
          <w:p>
            <w:pPr>
              <w:jc w:val="center"/>
            </w:pPr>
            <w:r/>
            <w:r>
              <w:rPr>
                <w:rFonts w:ascii="Times New Roman" w:hAnsi="Times New Roman"/>
                <w:sz w:val="18"/>
              </w:rPr>
              <w:t>λ_hole</w:t>
            </w:r>
          </w:p>
        </w:tc>
        <w:tc>
          <w:tcPr>
            <w:tcW w:type="dxa" w:w="2592"/>
          </w:tcPr>
          <w:p>
            <w:pPr>
              <w:jc w:val="center"/>
            </w:pPr>
            <w:r/>
            <w:r>
              <w:rPr>
                <w:rFonts w:ascii="Times New Roman" w:hAnsi="Times New Roman"/>
                <w:sz w:val="18"/>
              </w:rPr>
              <w:t>λ_hole, λ_triplet</w:t>
            </w:r>
          </w:p>
        </w:tc>
      </w:tr>
      <w:tr>
        <w:tc>
          <w:tcPr>
            <w:tcW w:type="dxa" w:w="2304"/>
          </w:tcPr>
          <w:p>
            <w:pPr>
              <w:jc w:val="center"/>
            </w:pPr>
            <w:r/>
            <w:r>
              <w:rPr>
                <w:rFonts w:ascii="Times New Roman" w:hAnsi="Times New Roman"/>
                <w:sz w:val="18"/>
              </w:rPr>
              <w:t>n molecules</w:t>
            </w:r>
          </w:p>
        </w:tc>
        <w:tc>
          <w:tcPr>
            <w:tcW w:type="dxa" w:w="1728"/>
          </w:tcPr>
          <w:p>
            <w:pPr>
              <w:jc w:val="center"/>
            </w:pPr>
            <w:r/>
            <w:r>
              <w:rPr>
                <w:rFonts w:ascii="Times New Roman" w:hAnsi="Times New Roman"/>
                <w:sz w:val="18"/>
              </w:rPr>
              <w:t>15,210 (pre-split)</w:t>
            </w:r>
          </w:p>
        </w:tc>
        <w:tc>
          <w:tcPr>
            <w:tcW w:type="dxa" w:w="1728"/>
          </w:tcPr>
          <w:p>
            <w:pPr>
              <w:jc w:val="center"/>
            </w:pPr>
            <w:r/>
            <w:r>
              <w:rPr>
                <w:rFonts w:ascii="Times New Roman" w:hAnsi="Times New Roman"/>
                <w:sz w:val="18"/>
              </w:rPr>
              <w:t>5,876</w:t>
            </w:r>
          </w:p>
        </w:tc>
        <w:tc>
          <w:tcPr>
            <w:tcW w:type="dxa" w:w="2592"/>
          </w:tcPr>
          <w:p>
            <w:pPr>
              <w:jc w:val="center"/>
            </w:pPr>
            <w:r/>
            <w:r>
              <w:rPr>
                <w:rFonts w:ascii="Times New Roman" w:hAnsi="Times New Roman"/>
                <w:sz w:val="18"/>
              </w:rPr>
              <w:t>53</w:t>
            </w:r>
          </w:p>
        </w:tc>
      </w:tr>
      <w:tr>
        <w:tc>
          <w:tcPr>
            <w:tcW w:type="dxa" w:w="2304"/>
          </w:tcPr>
          <w:p>
            <w:pPr>
              <w:jc w:val="center"/>
            </w:pPr>
            <w:r/>
            <w:r>
              <w:rPr>
                <w:rFonts w:ascii="Times New Roman" w:hAnsi="Times New Roman"/>
                <w:sz w:val="18"/>
              </w:rPr>
              <w:t>Freq. check</w:t>
            </w:r>
          </w:p>
        </w:tc>
        <w:tc>
          <w:tcPr>
            <w:tcW w:type="dxa" w:w="1728"/>
          </w:tcPr>
          <w:p>
            <w:pPr>
              <w:jc w:val="center"/>
            </w:pPr>
            <w:r/>
            <w:r>
              <w:rPr>
                <w:rFonts w:ascii="Times New Roman" w:hAnsi="Times New Roman"/>
                <w:sz w:val="18"/>
              </w:rPr>
              <w:t>Not specified</w:t>
            </w:r>
          </w:p>
        </w:tc>
        <w:tc>
          <w:tcPr>
            <w:tcW w:type="dxa" w:w="1728"/>
          </w:tcPr>
          <w:p>
            <w:pPr>
              <w:jc w:val="center"/>
            </w:pPr>
            <w:r/>
            <w:r>
              <w:rPr>
                <w:rFonts w:ascii="Times New Roman" w:hAnsi="Times New Roman"/>
                <w:sz w:val="18"/>
              </w:rPr>
              <w:t>Not specified</w:t>
            </w:r>
          </w:p>
        </w:tc>
        <w:tc>
          <w:tcPr>
            <w:tcW w:type="dxa" w:w="2592"/>
          </w:tcPr>
          <w:p>
            <w:pPr>
              <w:jc w:val="center"/>
            </w:pPr>
            <w:r/>
            <w:r>
              <w:rPr>
                <w:rFonts w:ascii="Times New Roman" w:hAnsi="Times New Roman"/>
                <w:sz w:val="18"/>
              </w:rPr>
              <w:t>Yes (opt freq)</w:t>
            </w:r>
          </w:p>
        </w:tc>
      </w:tr>
      <w:tr>
        <w:tc>
          <w:tcPr>
            <w:tcW w:type="dxa" w:w="2304"/>
          </w:tcPr>
          <w:p>
            <w:pPr>
              <w:jc w:val="center"/>
            </w:pPr>
            <w:r/>
            <w:r>
              <w:rPr>
                <w:rFonts w:ascii="Times New Roman" w:hAnsi="Times New Roman"/>
                <w:sz w:val="18"/>
              </w:rPr>
              <w:t>Imag. freq. corrections</w:t>
            </w:r>
          </w:p>
        </w:tc>
        <w:tc>
          <w:tcPr>
            <w:tcW w:type="dxa" w:w="1728"/>
          </w:tcPr>
          <w:p>
            <w:pPr>
              <w:jc w:val="center"/>
            </w:pPr>
            <w:r/>
            <w:r>
              <w:rPr>
                <w:rFonts w:ascii="Times New Roman" w:hAnsi="Times New Roman"/>
                <w:sz w:val="18"/>
              </w:rPr>
              <w:t>Not specified</w:t>
            </w:r>
          </w:p>
        </w:tc>
        <w:tc>
          <w:tcPr>
            <w:tcW w:type="dxa" w:w="1728"/>
          </w:tcPr>
          <w:p>
            <w:pPr>
              <w:jc w:val="center"/>
            </w:pPr>
            <w:r/>
            <w:r>
              <w:rPr>
                <w:rFonts w:ascii="Times New Roman" w:hAnsi="Times New Roman"/>
                <w:sz w:val="18"/>
              </w:rPr>
              <w:t>Not specified</w:t>
            </w:r>
          </w:p>
        </w:tc>
        <w:tc>
          <w:tcPr>
            <w:tcW w:type="dxa" w:w="2592"/>
          </w:tcPr>
          <w:p>
            <w:pPr>
              <w:jc w:val="center"/>
            </w:pPr>
            <w:r/>
            <w:r>
              <w:rPr>
                <w:rFonts w:ascii="Times New Roman" w:hAnsi="Times New Roman"/>
                <w:sz w:val="18"/>
              </w:rPr>
              <w:t>85</w:t>
            </w:r>
          </w:p>
        </w:tc>
      </w:tr>
    </w:tbl>
    <w:p>
      <w:pPr>
        <w:spacing w:before="40" w:after="160"/>
        <w:ind w:firstLine="0"/>
        <w:jc w:val="center"/>
      </w:pPr>
      <w:r>
        <w:rPr>
          <w:rFonts w:ascii="Times New Roman" w:hAnsi="Times New Roman"/>
          <w:i/>
          <w:sz w:val="18"/>
        </w:rPr>
        <w:t>"Not specified" indicates that the original data source publication did not report this parameter, and we did not independently verify it.</w:t>
      </w:r>
    </w:p>
    <w:p>
      <w:pPr>
        <w:pStyle w:val="Heading2"/>
      </w:pPr>
      <w:r>
        <w:t>S1.2 Data Preprocessing</w:t>
      </w:r>
    </w:p>
    <w:p>
      <w:pPr>
        <w:ind w:firstLine="720"/>
      </w:pPr>
      <w:r>
        <w:rPr>
          <w:rFonts w:ascii="Times New Roman" w:hAnsi="Times New Roman"/>
          <w:b w:val="0"/>
          <w:i w:val="0"/>
          <w:sz w:val="24"/>
        </w:rPr>
        <w:t>SMILES strings for Clients A and B were sourced from a curated QM9-derived dataset (public_reorg_energy_15210.csv) containing 15,210 molecules with DFT-computed cation reorganization energies at the B3LYP/6-31G(d) level. The dataset was partitioned into Client A (non-aromatic, NumAromaticRings = 0, n = 6,020) and Client B (aromatic, NumAromaticRings ≥ 1, n = 9,190) based on the RDKit NumAromaticRings descriptor.</w:t>
      </w:r>
    </w:p>
    <w:p>
      <w:pPr>
        <w:ind w:firstLine="720"/>
      </w:pPr>
      <w:r>
        <w:rPr>
          <w:rFonts w:ascii="Times New Roman" w:hAnsi="Times New Roman"/>
          <w:b w:val="0"/>
          <w:i w:val="0"/>
          <w:sz w:val="24"/>
        </w:rPr>
        <w:t>Client C molecules were obtained from the dataset of Atahan-Evrenk and Atalay (J. Phys. Chem. A, 2019, 123, 7855–7863), comprising 5,876 conjugated organic semiconductors with hole reorganization energies (λ_hole).</w:t>
      </w:r>
    </w:p>
    <w:p>
      <w:pPr>
        <w:ind w:firstLine="720"/>
      </w:pPr>
      <w:r>
        <w:rPr>
          <w:rFonts w:ascii="Times New Roman" w:hAnsi="Times New Roman"/>
          <w:b w:val="0"/>
          <w:i w:val="0"/>
          <w:sz w:val="24"/>
        </w:rPr>
        <w:t>Client D consists of 53 TADF emitters characterized in our laboratory. Hole reorganization energies (λ_hole, n = 53) and triplet reorganization energies (λ_triplet, n = 49) were computed using the four-point adiabatic method at the B3LYP/6-31G(d) level with Gaussian 16.</w:t>
      </w:r>
    </w:p>
    <w:p>
      <w:pPr>
        <w:pStyle w:val="Heading2"/>
      </w:pPr>
      <w:r>
        <w:t>S1.3 2D Molecular Graph Construction</w:t>
      </w:r>
    </w:p>
    <w:p>
      <w:pPr>
        <w:ind w:firstLine="720"/>
      </w:pPr>
      <w:r>
        <w:rPr>
          <w:rFonts w:ascii="Times New Roman" w:hAnsi="Times New Roman"/>
          <w:b w:val="0"/>
          <w:i w:val="0"/>
          <w:sz w:val="24"/>
        </w:rPr>
        <w:t>Molecular graphs were constructed from SMILES strings using RDKit (version 2024.09.6) and PyTorch Geometric (version 2.3.0). Node features x_i ∈ ℝ¹¹ comprise: one-hot atomic type encoding (C, N, O, S, F, Cl, Br, Other; 8 dimensions), normalized degree (1 dimension), formal charge (1 dimension), and Gasteiger partial charge (1 dimension). Edge features e_ij ∈ ℝ⁴ encode bond type as a one-hot vector (single, double, triple, aromatic). Six global molecular descriptors (molecular weight, topological polar surface area, Wildman–Crippen LogP, number of aromatic rings, maximum absolute partial charge, and molar refractivity) were computed with RDKit and concatenated to the graph-level representation after pooling.</w:t>
      </w:r>
    </w:p>
    <w:p>
      <w:pPr>
        <w:pStyle w:val="Heading2"/>
      </w:pPr>
      <w:r>
        <w:t>S1.4 3D Conformer Generation</w:t>
      </w:r>
    </w:p>
    <w:p>
      <w:pPr>
        <w:ind w:firstLine="720"/>
      </w:pPr>
      <w:r>
        <w:rPr>
          <w:rFonts w:ascii="Times New Roman" w:hAnsi="Times New Roman"/>
          <w:b w:val="0"/>
          <w:i w:val="0"/>
          <w:sz w:val="24"/>
        </w:rPr>
        <w:t>Three-dimensional atomic coordinates were generated from SMILES strings using the RDKit (version 2024.09.6) ETKDG version 3 (ETKDGv3) distance-geometry algorithm with explicit hydrogen atoms (Chem.AddHs). For each molecule, AllChem.EmbedMolecule was called with a deterministic random seed (randomSeed = 42); if embedding failed (return value ≠ 0), up to two additional attempts were made with incremented seeds (43 and 44). Successfully embedded conformers were subsequently optimized with the Merck Molecular Force Field (MMFF94) using AllChem.MMFFOptimizeMolecule with maxIters = 500 (default: 200). If MMFF optimization raised an exception (e.g., due to missing atom-type parameters), the un-optimized ETKDGv3 conformer was retained without further processing. No UFF fallback was implemented. Molecules for which all three embedding attempts failed were excluded; however, in practice all 21,139 molecules across the four clients were successfully embedded (Table S1). Each molecule was represented as a PyTorch Geometric Data object containing atomic numbers z (integer tensor) and Cartesian coordinates pos (float tensor in Å). Edge connectivity was not precomputed, as SchNet constructs a dynamic radius graph internally at runtime with a cutoff of 7.5 Å. Generated conformers were cached to disk (conformer_3d_cache.pkl) to ensure reproducibility.</w:t>
      </w:r>
    </w:p>
    <w:p>
      <w:pPr>
        <w:spacing w:before="240" w:after="80"/>
        <w:ind w:firstLine="0"/>
        <w:jc w:val="center"/>
      </w:pPr>
      <w:r>
        <w:rPr>
          <w:rFonts w:ascii="Times New Roman" w:hAnsi="Times New Roman"/>
          <w:b/>
          <w:sz w:val="22"/>
        </w:rPr>
        <w:t>Table S1. Conformer Generation Statistics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720"/>
            <w:shd w:fill="D9E1F2"/>
          </w:tcPr>
          <w:p>
            <w:pPr>
              <w:jc w:val="center"/>
            </w:pPr>
            <w:r/>
            <w:r>
              <w:rPr>
                <w:rFonts w:ascii="Times New Roman" w:hAnsi="Times New Roman"/>
                <w:b/>
                <w:sz w:val="18"/>
              </w:rPr>
              <w:t>Client</w:t>
            </w:r>
          </w:p>
        </w:tc>
        <w:tc>
          <w:tcPr>
            <w:tcW w:type="dxa" w:w="1584"/>
            <w:shd w:fill="D9E1F2"/>
          </w:tcPr>
          <w:p>
            <w:pPr>
              <w:jc w:val="center"/>
            </w:pPr>
            <w:r/>
            <w:r>
              <w:rPr>
                <w:rFonts w:ascii="Times New Roman" w:hAnsi="Times New Roman"/>
                <w:b/>
                <w:sz w:val="18"/>
              </w:rPr>
              <w:t>Domain</w:t>
            </w:r>
          </w:p>
        </w:tc>
        <w:tc>
          <w:tcPr>
            <w:tcW w:type="dxa" w:w="864"/>
            <w:shd w:fill="D9E1F2"/>
          </w:tcPr>
          <w:p>
            <w:pPr>
              <w:jc w:val="center"/>
            </w:pPr>
            <w:r/>
            <w:r>
              <w:rPr>
                <w:rFonts w:ascii="Times New Roman" w:hAnsi="Times New Roman"/>
                <w:b/>
                <w:sz w:val="18"/>
              </w:rPr>
              <w:t>n_total</w:t>
            </w:r>
          </w:p>
        </w:tc>
        <w:tc>
          <w:tcPr>
            <w:tcW w:type="dxa" w:w="1008"/>
            <w:shd w:fill="D9E1F2"/>
          </w:tcPr>
          <w:p>
            <w:pPr>
              <w:jc w:val="center"/>
            </w:pPr>
            <w:r/>
            <w:r>
              <w:rPr>
                <w:rFonts w:ascii="Times New Roman" w:hAnsi="Times New Roman"/>
                <w:b/>
                <w:sz w:val="18"/>
              </w:rPr>
              <w:t>n_success</w:t>
            </w:r>
          </w:p>
        </w:tc>
        <w:tc>
          <w:tcPr>
            <w:tcW w:type="dxa" w:w="864"/>
            <w:shd w:fill="D9E1F2"/>
          </w:tcPr>
          <w:p>
            <w:pPr>
              <w:jc w:val="center"/>
            </w:pPr>
            <w:r/>
            <w:r>
              <w:rPr>
                <w:rFonts w:ascii="Times New Roman" w:hAnsi="Times New Roman"/>
                <w:b/>
                <w:sz w:val="18"/>
              </w:rPr>
              <w:t>Rate (%)</w:t>
            </w:r>
          </w:p>
        </w:tc>
        <w:tc>
          <w:tcPr>
            <w:tcW w:type="dxa" w:w="1152"/>
            <w:shd w:fill="D9E1F2"/>
          </w:tcPr>
          <w:p>
            <w:pPr>
              <w:jc w:val="center"/>
            </w:pPr>
            <w:r/>
            <w:r>
              <w:rPr>
                <w:rFonts w:ascii="Times New Roman" w:hAnsi="Times New Roman"/>
                <w:b/>
                <w:sz w:val="18"/>
              </w:rPr>
              <w:t>Median (ms)</w:t>
            </w:r>
          </w:p>
        </w:tc>
        <w:tc>
          <w:tcPr>
            <w:tcW w:type="dxa" w:w="1008"/>
            <w:shd w:fill="D9E1F2"/>
          </w:tcPr>
          <w:p>
            <w:pPr>
              <w:jc w:val="center"/>
            </w:pPr>
            <w:r/>
            <w:r>
              <w:rPr>
                <w:rFonts w:ascii="Times New Roman" w:hAnsi="Times New Roman"/>
                <w:b/>
                <w:sz w:val="18"/>
              </w:rPr>
              <w:t>Mean (ms)</w:t>
            </w:r>
          </w:p>
        </w:tc>
        <w:tc>
          <w:tcPr>
            <w:tcW w:type="dxa" w:w="1008"/>
            <w:shd w:fill="D9E1F2"/>
          </w:tcPr>
          <w:p>
            <w:pPr>
              <w:jc w:val="center"/>
            </w:pPr>
            <w:r/>
            <w:r>
              <w:rPr>
                <w:rFonts w:ascii="Times New Roman" w:hAnsi="Times New Roman"/>
                <w:b/>
                <w:sz w:val="18"/>
              </w:rPr>
              <w:t>Max (ms)</w:t>
            </w:r>
          </w:p>
        </w:tc>
      </w:tr>
      <w:tr>
        <w:tc>
          <w:tcPr>
            <w:tcW w:type="dxa" w:w="720"/>
          </w:tcPr>
          <w:p>
            <w:pPr>
              <w:jc w:val="center"/>
            </w:pPr>
            <w:r/>
            <w:r>
              <w:rPr>
                <w:rFonts w:ascii="Times New Roman" w:hAnsi="Times New Roman"/>
                <w:sz w:val="18"/>
              </w:rPr>
              <w:t>A</w:t>
            </w:r>
          </w:p>
        </w:tc>
        <w:tc>
          <w:tcPr>
            <w:tcW w:type="dxa" w:w="1584"/>
          </w:tcPr>
          <w:p>
            <w:pPr>
              <w:jc w:val="center"/>
            </w:pPr>
            <w:r/>
            <w:r>
              <w:rPr>
                <w:rFonts w:ascii="Times New Roman" w:hAnsi="Times New Roman"/>
                <w:sz w:val="18"/>
              </w:rPr>
              <w:t>Non-aromatic</w:t>
            </w:r>
          </w:p>
        </w:tc>
        <w:tc>
          <w:tcPr>
            <w:tcW w:type="dxa" w:w="864"/>
          </w:tcPr>
          <w:p>
            <w:pPr>
              <w:jc w:val="center"/>
            </w:pPr>
            <w:r/>
            <w:r>
              <w:rPr>
                <w:rFonts w:ascii="Times New Roman" w:hAnsi="Times New Roman"/>
                <w:sz w:val="18"/>
              </w:rPr>
              <w:t>6,020</w:t>
            </w:r>
          </w:p>
        </w:tc>
        <w:tc>
          <w:tcPr>
            <w:tcW w:type="dxa" w:w="1008"/>
          </w:tcPr>
          <w:p>
            <w:pPr>
              <w:jc w:val="center"/>
            </w:pPr>
            <w:r/>
            <w:r>
              <w:rPr>
                <w:rFonts w:ascii="Times New Roman" w:hAnsi="Times New Roman"/>
                <w:sz w:val="18"/>
              </w:rPr>
              <w:t>6,020</w:t>
            </w:r>
          </w:p>
        </w:tc>
        <w:tc>
          <w:tcPr>
            <w:tcW w:type="dxa" w:w="864"/>
          </w:tcPr>
          <w:p>
            <w:pPr>
              <w:jc w:val="center"/>
            </w:pPr>
            <w:r/>
            <w:r>
              <w:rPr>
                <w:rFonts w:ascii="Times New Roman" w:hAnsi="Times New Roman"/>
                <w:sz w:val="18"/>
              </w:rPr>
              <w:t>100.0</w:t>
            </w:r>
          </w:p>
        </w:tc>
        <w:tc>
          <w:tcPr>
            <w:tcW w:type="dxa" w:w="1152"/>
          </w:tcPr>
          <w:p>
            <w:pPr>
              <w:jc w:val="center"/>
            </w:pPr>
            <w:r/>
            <w:r>
              <w:rPr>
                <w:rFonts w:ascii="Times New Roman" w:hAnsi="Times New Roman"/>
                <w:sz w:val="18"/>
              </w:rPr>
              <w:t>6.3</w:t>
            </w:r>
          </w:p>
        </w:tc>
        <w:tc>
          <w:tcPr>
            <w:tcW w:type="dxa" w:w="1008"/>
          </w:tcPr>
          <w:p>
            <w:pPr>
              <w:jc w:val="center"/>
            </w:pPr>
            <w:r/>
            <w:r>
              <w:rPr>
                <w:rFonts w:ascii="Times New Roman" w:hAnsi="Times New Roman"/>
                <w:sz w:val="18"/>
              </w:rPr>
              <w:t>7.4</w:t>
            </w:r>
          </w:p>
        </w:tc>
        <w:tc>
          <w:tcPr>
            <w:tcW w:type="dxa" w:w="1008"/>
          </w:tcPr>
          <w:p>
            <w:pPr>
              <w:jc w:val="center"/>
            </w:pPr>
            <w:r/>
            <w:r>
              <w:rPr>
                <w:rFonts w:ascii="Times New Roman" w:hAnsi="Times New Roman"/>
                <w:sz w:val="18"/>
              </w:rPr>
              <w:t>44.5</w:t>
            </w:r>
          </w:p>
        </w:tc>
      </w:tr>
      <w:tr>
        <w:tc>
          <w:tcPr>
            <w:tcW w:type="dxa" w:w="720"/>
          </w:tcPr>
          <w:p>
            <w:pPr>
              <w:jc w:val="center"/>
            </w:pPr>
            <w:r/>
            <w:r>
              <w:rPr>
                <w:rFonts w:ascii="Times New Roman" w:hAnsi="Times New Roman"/>
                <w:sz w:val="18"/>
              </w:rPr>
              <w:t>B</w:t>
            </w:r>
          </w:p>
        </w:tc>
        <w:tc>
          <w:tcPr>
            <w:tcW w:type="dxa" w:w="1584"/>
          </w:tcPr>
          <w:p>
            <w:pPr>
              <w:jc w:val="center"/>
            </w:pPr>
            <w:r/>
            <w:r>
              <w:rPr>
                <w:rFonts w:ascii="Times New Roman" w:hAnsi="Times New Roman"/>
                <w:sz w:val="18"/>
              </w:rPr>
              <w:t>Aromatic</w:t>
            </w:r>
          </w:p>
        </w:tc>
        <w:tc>
          <w:tcPr>
            <w:tcW w:type="dxa" w:w="864"/>
          </w:tcPr>
          <w:p>
            <w:pPr>
              <w:jc w:val="center"/>
            </w:pPr>
            <w:r/>
            <w:r>
              <w:rPr>
                <w:rFonts w:ascii="Times New Roman" w:hAnsi="Times New Roman"/>
                <w:sz w:val="18"/>
              </w:rPr>
              <w:t>9,190</w:t>
            </w:r>
          </w:p>
        </w:tc>
        <w:tc>
          <w:tcPr>
            <w:tcW w:type="dxa" w:w="1008"/>
          </w:tcPr>
          <w:p>
            <w:pPr>
              <w:jc w:val="center"/>
            </w:pPr>
            <w:r/>
            <w:r>
              <w:rPr>
                <w:rFonts w:ascii="Times New Roman" w:hAnsi="Times New Roman"/>
                <w:sz w:val="18"/>
              </w:rPr>
              <w:t>9,190</w:t>
            </w:r>
          </w:p>
        </w:tc>
        <w:tc>
          <w:tcPr>
            <w:tcW w:type="dxa" w:w="864"/>
          </w:tcPr>
          <w:p>
            <w:pPr>
              <w:jc w:val="center"/>
            </w:pPr>
            <w:r/>
            <w:r>
              <w:rPr>
                <w:rFonts w:ascii="Times New Roman" w:hAnsi="Times New Roman"/>
                <w:sz w:val="18"/>
              </w:rPr>
              <w:t>100.0</w:t>
            </w:r>
          </w:p>
        </w:tc>
        <w:tc>
          <w:tcPr>
            <w:tcW w:type="dxa" w:w="1152"/>
          </w:tcPr>
          <w:p>
            <w:pPr>
              <w:jc w:val="center"/>
            </w:pPr>
            <w:r/>
            <w:r>
              <w:rPr>
                <w:rFonts w:ascii="Times New Roman" w:hAnsi="Times New Roman"/>
                <w:sz w:val="18"/>
              </w:rPr>
              <w:t>6.8</w:t>
            </w:r>
          </w:p>
        </w:tc>
        <w:tc>
          <w:tcPr>
            <w:tcW w:type="dxa" w:w="1008"/>
          </w:tcPr>
          <w:p>
            <w:pPr>
              <w:jc w:val="center"/>
            </w:pPr>
            <w:r/>
            <w:r>
              <w:rPr>
                <w:rFonts w:ascii="Times New Roman" w:hAnsi="Times New Roman"/>
                <w:sz w:val="18"/>
              </w:rPr>
              <w:t>7.0</w:t>
            </w:r>
          </w:p>
        </w:tc>
        <w:tc>
          <w:tcPr>
            <w:tcW w:type="dxa" w:w="1008"/>
          </w:tcPr>
          <w:p>
            <w:pPr>
              <w:jc w:val="center"/>
            </w:pPr>
            <w:r/>
            <w:r>
              <w:rPr>
                <w:rFonts w:ascii="Times New Roman" w:hAnsi="Times New Roman"/>
                <w:sz w:val="18"/>
              </w:rPr>
              <w:t>12.3</w:t>
            </w:r>
          </w:p>
        </w:tc>
      </w:tr>
      <w:tr>
        <w:tc>
          <w:tcPr>
            <w:tcW w:type="dxa" w:w="720"/>
          </w:tcPr>
          <w:p>
            <w:pPr>
              <w:jc w:val="center"/>
            </w:pPr>
            <w:r/>
            <w:r>
              <w:rPr>
                <w:rFonts w:ascii="Times New Roman" w:hAnsi="Times New Roman"/>
                <w:sz w:val="18"/>
              </w:rPr>
              <w:t>C</w:t>
            </w:r>
          </w:p>
        </w:tc>
        <w:tc>
          <w:tcPr>
            <w:tcW w:type="dxa" w:w="1584"/>
          </w:tcPr>
          <w:p>
            <w:pPr>
              <w:jc w:val="center"/>
            </w:pPr>
            <w:r/>
            <w:r>
              <w:rPr>
                <w:rFonts w:ascii="Times New Roman" w:hAnsi="Times New Roman"/>
                <w:sz w:val="18"/>
              </w:rPr>
              <w:t>Conjugated OSC</w:t>
            </w:r>
          </w:p>
        </w:tc>
        <w:tc>
          <w:tcPr>
            <w:tcW w:type="dxa" w:w="864"/>
          </w:tcPr>
          <w:p>
            <w:pPr>
              <w:jc w:val="center"/>
            </w:pPr>
            <w:r/>
            <w:r>
              <w:rPr>
                <w:rFonts w:ascii="Times New Roman" w:hAnsi="Times New Roman"/>
                <w:sz w:val="18"/>
              </w:rPr>
              <w:t>5,876</w:t>
            </w:r>
          </w:p>
        </w:tc>
        <w:tc>
          <w:tcPr>
            <w:tcW w:type="dxa" w:w="1008"/>
          </w:tcPr>
          <w:p>
            <w:pPr>
              <w:jc w:val="center"/>
            </w:pPr>
            <w:r/>
            <w:r>
              <w:rPr>
                <w:rFonts w:ascii="Times New Roman" w:hAnsi="Times New Roman"/>
                <w:sz w:val="18"/>
              </w:rPr>
              <w:t>5,876</w:t>
            </w:r>
          </w:p>
        </w:tc>
        <w:tc>
          <w:tcPr>
            <w:tcW w:type="dxa" w:w="864"/>
          </w:tcPr>
          <w:p>
            <w:pPr>
              <w:jc w:val="center"/>
            </w:pPr>
            <w:r/>
            <w:r>
              <w:rPr>
                <w:rFonts w:ascii="Times New Roman" w:hAnsi="Times New Roman"/>
                <w:sz w:val="18"/>
              </w:rPr>
              <w:t>100.0</w:t>
            </w:r>
          </w:p>
        </w:tc>
        <w:tc>
          <w:tcPr>
            <w:tcW w:type="dxa" w:w="1152"/>
          </w:tcPr>
          <w:p>
            <w:pPr>
              <w:jc w:val="center"/>
            </w:pPr>
            <w:r/>
            <w:r>
              <w:rPr>
                <w:rFonts w:ascii="Times New Roman" w:hAnsi="Times New Roman"/>
                <w:sz w:val="18"/>
              </w:rPr>
              <w:t>25.2</w:t>
            </w:r>
          </w:p>
        </w:tc>
        <w:tc>
          <w:tcPr>
            <w:tcW w:type="dxa" w:w="1008"/>
          </w:tcPr>
          <w:p>
            <w:pPr>
              <w:jc w:val="center"/>
            </w:pPr>
            <w:r/>
            <w:r>
              <w:rPr>
                <w:rFonts w:ascii="Times New Roman" w:hAnsi="Times New Roman"/>
                <w:sz w:val="18"/>
              </w:rPr>
              <w:t>24.5</w:t>
            </w:r>
          </w:p>
        </w:tc>
        <w:tc>
          <w:tcPr>
            <w:tcW w:type="dxa" w:w="1008"/>
          </w:tcPr>
          <w:p>
            <w:pPr>
              <w:jc w:val="center"/>
            </w:pPr>
            <w:r/>
            <w:r>
              <w:rPr>
                <w:rFonts w:ascii="Times New Roman" w:hAnsi="Times New Roman"/>
                <w:sz w:val="18"/>
              </w:rPr>
              <w:t>34.8</w:t>
            </w:r>
          </w:p>
        </w:tc>
      </w:tr>
      <w:tr>
        <w:tc>
          <w:tcPr>
            <w:tcW w:type="dxa" w:w="720"/>
          </w:tcPr>
          <w:p>
            <w:pPr>
              <w:jc w:val="center"/>
            </w:pPr>
            <w:r/>
            <w:r>
              <w:rPr>
                <w:rFonts w:ascii="Times New Roman" w:hAnsi="Times New Roman"/>
                <w:sz w:val="18"/>
              </w:rPr>
              <w:t>D</w:t>
            </w:r>
          </w:p>
        </w:tc>
        <w:tc>
          <w:tcPr>
            <w:tcW w:type="dxa" w:w="1584"/>
          </w:tcPr>
          <w:p>
            <w:pPr>
              <w:jc w:val="center"/>
            </w:pPr>
            <w:r/>
            <w:r>
              <w:rPr>
                <w:rFonts w:ascii="Times New Roman" w:hAnsi="Times New Roman"/>
                <w:sz w:val="18"/>
              </w:rPr>
              <w:t>TADF</w:t>
            </w:r>
          </w:p>
        </w:tc>
        <w:tc>
          <w:tcPr>
            <w:tcW w:type="dxa" w:w="864"/>
          </w:tcPr>
          <w:p>
            <w:pPr>
              <w:jc w:val="center"/>
            </w:pPr>
            <w:r/>
            <w:r>
              <w:rPr>
                <w:rFonts w:ascii="Times New Roman" w:hAnsi="Times New Roman"/>
                <w:sz w:val="18"/>
              </w:rPr>
              <w:t>53</w:t>
            </w:r>
          </w:p>
        </w:tc>
        <w:tc>
          <w:tcPr>
            <w:tcW w:type="dxa" w:w="1008"/>
          </w:tcPr>
          <w:p>
            <w:pPr>
              <w:jc w:val="center"/>
            </w:pPr>
            <w:r/>
            <w:r>
              <w:rPr>
                <w:rFonts w:ascii="Times New Roman" w:hAnsi="Times New Roman"/>
                <w:sz w:val="18"/>
              </w:rPr>
              <w:t>53</w:t>
            </w:r>
          </w:p>
        </w:tc>
        <w:tc>
          <w:tcPr>
            <w:tcW w:type="dxa" w:w="864"/>
          </w:tcPr>
          <w:p>
            <w:pPr>
              <w:jc w:val="center"/>
            </w:pPr>
            <w:r/>
            <w:r>
              <w:rPr>
                <w:rFonts w:ascii="Times New Roman" w:hAnsi="Times New Roman"/>
                <w:sz w:val="18"/>
              </w:rPr>
              <w:t>100.0</w:t>
            </w:r>
          </w:p>
        </w:tc>
        <w:tc>
          <w:tcPr>
            <w:tcW w:type="dxa" w:w="1152"/>
          </w:tcPr>
          <w:p>
            <w:pPr>
              <w:jc w:val="center"/>
            </w:pPr>
            <w:r/>
            <w:r>
              <w:rPr>
                <w:rFonts w:ascii="Times New Roman" w:hAnsi="Times New Roman"/>
                <w:sz w:val="18"/>
              </w:rPr>
              <w:t>16.8</w:t>
            </w:r>
          </w:p>
        </w:tc>
        <w:tc>
          <w:tcPr>
            <w:tcW w:type="dxa" w:w="1008"/>
          </w:tcPr>
          <w:p>
            <w:pPr>
              <w:jc w:val="center"/>
            </w:pPr>
            <w:r/>
            <w:r>
              <w:rPr>
                <w:rFonts w:ascii="Times New Roman" w:hAnsi="Times New Roman"/>
                <w:sz w:val="18"/>
              </w:rPr>
              <w:t>20.3</w:t>
            </w:r>
          </w:p>
        </w:tc>
        <w:tc>
          <w:tcPr>
            <w:tcW w:type="dxa" w:w="1008"/>
          </w:tcPr>
          <w:p>
            <w:pPr>
              <w:jc w:val="center"/>
            </w:pPr>
            <w:r/>
            <w:r>
              <w:rPr>
                <w:rFonts w:ascii="Times New Roman" w:hAnsi="Times New Roman"/>
                <w:sz w:val="18"/>
              </w:rPr>
              <w:t>77.3</w:t>
            </w:r>
          </w:p>
        </w:tc>
      </w:tr>
      <w:tr>
        <w:tc>
          <w:tcPr>
            <w:tcW w:type="dxa" w:w="720"/>
          </w:tcPr>
          <w:p>
            <w:pPr>
              <w:jc w:val="center"/>
            </w:pPr>
            <w:r/>
            <w:r>
              <w:rPr>
                <w:rFonts w:ascii="Times New Roman" w:hAnsi="Times New Roman"/>
                <w:sz w:val="18"/>
              </w:rPr>
              <w:t>Total</w:t>
            </w:r>
          </w:p>
        </w:tc>
        <w:tc>
          <w:tcPr>
            <w:tcW w:type="dxa" w:w="1584"/>
          </w:tcPr>
          <w:p>
            <w:pPr>
              <w:jc w:val="center"/>
            </w:pPr>
            <w:r/>
            <w:r>
              <w:rPr>
                <w:rFonts w:ascii="Times New Roman" w:hAnsi="Times New Roman"/>
                <w:sz w:val="18"/>
              </w:rPr>
              <w:t>—</w:t>
            </w:r>
          </w:p>
        </w:tc>
        <w:tc>
          <w:tcPr>
            <w:tcW w:type="dxa" w:w="864"/>
          </w:tcPr>
          <w:p>
            <w:pPr>
              <w:jc w:val="center"/>
            </w:pPr>
            <w:r/>
            <w:r>
              <w:rPr>
                <w:rFonts w:ascii="Times New Roman" w:hAnsi="Times New Roman"/>
                <w:sz w:val="18"/>
              </w:rPr>
              <w:t>21,139</w:t>
            </w:r>
          </w:p>
        </w:tc>
        <w:tc>
          <w:tcPr>
            <w:tcW w:type="dxa" w:w="1008"/>
          </w:tcPr>
          <w:p>
            <w:pPr>
              <w:jc w:val="center"/>
            </w:pPr>
            <w:r/>
            <w:r>
              <w:rPr>
                <w:rFonts w:ascii="Times New Roman" w:hAnsi="Times New Roman"/>
                <w:sz w:val="18"/>
              </w:rPr>
              <w:t>21,139</w:t>
            </w:r>
          </w:p>
        </w:tc>
        <w:tc>
          <w:tcPr>
            <w:tcW w:type="dxa" w:w="864"/>
          </w:tcPr>
          <w:p>
            <w:pPr>
              <w:jc w:val="center"/>
            </w:pPr>
            <w:r/>
            <w:r>
              <w:rPr>
                <w:rFonts w:ascii="Times New Roman" w:hAnsi="Times New Roman"/>
                <w:sz w:val="18"/>
              </w:rPr>
              <w:t>100.0</w:t>
            </w:r>
          </w:p>
        </w:tc>
        <w:tc>
          <w:tcPr>
            <w:tcW w:type="dxa" w:w="1152"/>
          </w:tcPr>
          <w:p>
            <w:pPr>
              <w:jc w:val="center"/>
            </w:pPr>
            <w:r/>
            <w:r>
              <w:rPr>
                <w:rFonts w:ascii="Times New Roman" w:hAnsi="Times New Roman"/>
                <w:sz w:val="18"/>
              </w:rPr>
              <w:t>—</w:t>
            </w:r>
          </w:p>
        </w:tc>
        <w:tc>
          <w:tcPr>
            <w:tcW w:type="dxa" w:w="1008"/>
          </w:tcPr>
          <w:p>
            <w:pPr>
              <w:jc w:val="center"/>
            </w:pPr>
            <w:r/>
            <w:r>
              <w:rPr>
                <w:rFonts w:ascii="Times New Roman" w:hAnsi="Times New Roman"/>
                <w:sz w:val="18"/>
              </w:rPr>
              <w:t>—</w:t>
            </w:r>
          </w:p>
        </w:tc>
        <w:tc>
          <w:tcPr>
            <w:tcW w:type="dxa" w:w="1008"/>
          </w:tcPr>
          <w:p>
            <w:pPr>
              <w:jc w:val="center"/>
            </w:pPr>
            <w:r/>
            <w:r>
              <w:rPr>
                <w:rFonts w:ascii="Times New Roman" w:hAnsi="Times New Roman"/>
                <w:sz w:val="18"/>
              </w:rPr>
              <w:t>—</w:t>
            </w:r>
          </w:p>
        </w:tc>
      </w:tr>
    </w:tbl>
    <w:p>
      <w:pPr>
        <w:spacing w:before="40" w:after="160"/>
        <w:ind w:firstLine="0"/>
        <w:jc w:val="center"/>
      </w:pPr>
      <w:r>
        <w:rPr>
          <w:rFonts w:ascii="Times New Roman" w:hAnsi="Times New Roman"/>
          <w:i/>
          <w:sz w:val="18"/>
        </w:rPr>
        <w:t>Wall-clock times measured on a single CPU core (Intel Xeon Platinum 8260 @ 2.40 GHz). Times include AddHs, ETKDGv3 embedding, and MMFF94 optimization (maxIters = 500).</w:t>
      </w:r>
    </w:p>
    <w:p>
      <w:pPr>
        <w:pStyle w:val="Heading2"/>
      </w:pPr>
      <w:r>
        <w:t>S1.5 GIN Encoder Architecture</w:t>
      </w:r>
    </w:p>
    <w:p>
      <w:pPr>
        <w:ind w:firstLine="720"/>
      </w:pPr>
      <w:r>
        <w:rPr>
          <w:rFonts w:ascii="Times New Roman" w:hAnsi="Times New Roman"/>
          <w:b w:val="0"/>
          <w:i w:val="0"/>
          <w:sz w:val="24"/>
        </w:rPr>
        <w:t>The 2D encoder follows the Graph Isomorphism Network (GIN) architecture with 5 GINConv message-passing layers, each with hidden dimension 300. Each GINConv layer uses a two-layer MLP (Linear → ReLU → Linear) as the update function. Each layer applies batch normalization followed by ReLU activation. Jumping Knowledge (JK) concatenation aggregates outputs from all five layers, producing a 1,500-dimensional vector (300 × 5). Global mean pooling and global max pooling are applied and concatenated, yielding a 3,000-dimensional vector. A linear projection maps this to a 256-dimensional embedding h ∈ ℝ²⁵⁶. Six RDKit-derived global molecular descriptors (Section S1.2) are concatenated to h, yielding a 262-dimensional input to the regression head. Total encoder parameters: 1,587,556.</w:t>
      </w:r>
    </w:p>
    <w:p>
      <w:pPr>
        <w:pStyle w:val="Heading2"/>
      </w:pPr>
      <w:r>
        <w:t>S1.6 SchNet Encoder Architecture</w:t>
      </w:r>
    </w:p>
    <w:p>
      <w:pPr>
        <w:ind w:firstLine="720"/>
      </w:pPr>
      <w:r>
        <w:rPr>
          <w:rFonts w:ascii="Times New Roman" w:hAnsi="Times New Roman"/>
          <w:b w:val="0"/>
          <w:i w:val="0"/>
          <w:sz w:val="24"/>
        </w:rPr>
        <w:t>The 3D encoder uses the PyTorch Geometric implementation of SchNet (torch_geometric.nn.models.SchNet) with the following hyperparameters: hidden_channels = 256, num_filters = 128, num_interactions = 6, num_gaussians = 50, cutoff = 7.5 Å. Atom features are initialized from learnable embeddings of the nuclear charge Z (100 embedding vectors). The default SchNet readout applies lin1 (hidden_channels → hidden_channels / 2) followed by shifted softplus activation and lin2 (hidden_channels / 2 → 1). To obtain a 256-dimensional graph-level embedding suitable for the downstream KAN regression head, we replaced lin1 with Linear(256, 256) and lin2 with Identity(). This modification preserves the full hidden dimension through the readout stage. Global mean pooling produces the final graph representation. Total encoder parameters: 1,019,136.</w:t>
      </w:r>
    </w:p>
    <w:p>
      <w:pPr>
        <w:pStyle w:val="Heading2"/>
      </w:pPr>
      <w:r>
        <w:t>S1.7 KAN Regression Head</w:t>
      </w:r>
    </w:p>
    <w:p>
      <w:pPr>
        <w:ind w:firstLine="720"/>
      </w:pPr>
      <w:r>
        <w:rPr>
          <w:rFonts w:ascii="Times New Roman" w:hAnsi="Times New Roman"/>
          <w:b w:val="0"/>
          <w:i w:val="0"/>
          <w:sz w:val="24"/>
        </w:rPr>
        <w:t>The Kolmogorov–Arnold Network (KAN) regression head consists of three KANLinear layers with dimensions 256 → 64 → 32 → 1 (for SchNet input) or 262 → 64 → 32 → 1 (for GIN input with 6 concatenated global descriptors). Each KANLinear layer uses B-spline basis functions of order 3 with grid size 5 (optimized via ablation; see main text Section 5.5). The base activation function is SiLU. The implementation follows the efficient-kan library (github.com/Blealtan/efficient-kan). Total KAN head parameters: 184,640 (256-dim input) or 188,480 (262-dim input).</w:t>
      </w:r>
    </w:p>
    <w:p>
      <w:pPr>
        <w:ind w:firstLine="720"/>
      </w:pPr>
      <w:r>
        <w:rPr>
          <w:rFonts w:ascii="Times New Roman" w:hAnsi="Times New Roman"/>
          <w:b w:val="0"/>
          <w:i w:val="0"/>
          <w:sz w:val="24"/>
        </w:rPr>
        <w:t>The MLP baseline head consists of Linear(256, 128) → ReLU → Dropout(0.3) → Linear(128, 64) → ReLU → Dropout(0.3) → Linear(64, 1). Total MLP head parameters: 41,217.</w:t>
      </w:r>
    </w:p>
    <w:p>
      <w:pPr>
        <w:pStyle w:val="Heading2"/>
      </w:pPr>
      <w:r>
        <w:t>S1.8 Federated Learning Protocol</w:t>
      </w:r>
    </w:p>
    <w:p>
      <w:pPr>
        <w:ind w:firstLine="720"/>
      </w:pPr>
      <w:r>
        <w:rPr>
          <w:rFonts w:ascii="Times New Roman" w:hAnsi="Times New Roman"/>
          <w:b w:val="0"/>
          <w:i w:val="0"/>
          <w:sz w:val="24"/>
        </w:rPr>
        <w:t>Federated training proceeds for T = 30 communication rounds. At each round, each client trains locally for E = 5 epochs using the Adam optimizer with learning rate 10⁻⁴ and cosine annealing schedule. Batch sizes are 512 for Clients A, B, and C, and full-batch (n = 53) for Client D. Early stopping with patience 15 on validation loss is applied within each local training phase.</w:t>
      </w:r>
    </w:p>
    <w:p>
      <w:pPr>
        <w:ind w:firstLine="720"/>
      </w:pPr>
      <w:r>
        <w:rPr>
          <w:rFonts w:ascii="Times New Roman" w:hAnsi="Times New Roman"/>
          <w:b/>
          <w:i w:val="0"/>
          <w:sz w:val="24"/>
        </w:rPr>
        <w:t xml:space="preserve">FedPer aggregation. </w:t>
      </w:r>
      <w:r>
        <w:rPr>
          <w:rFonts w:ascii="Times New Roman" w:hAnsi="Times New Roman"/>
          <w:b w:val="0"/>
          <w:i w:val="0"/>
          <w:sz w:val="24"/>
        </w:rPr>
        <w:t>At each communication round, only encoder parameters θ_enc are aggregated via weighted averaging: θ_enc ← Σ_k (n_k / N) · θ_encᵏ, where n_k is the number of training samples on client k and N = Σ_k n_k. The KAN head parameters θ_headᵏ remain local and are never transmitted.</w:t>
      </w:r>
    </w:p>
    <w:p>
      <w:pPr>
        <w:ind w:firstLine="720"/>
      </w:pPr>
      <w:r>
        <w:rPr>
          <w:rFonts w:ascii="Times New Roman" w:hAnsi="Times New Roman"/>
          <w:b/>
          <w:i w:val="0"/>
          <w:sz w:val="24"/>
        </w:rPr>
        <w:t xml:space="preserve">FedBN (for GIN only). </w:t>
      </w:r>
      <w:r>
        <w:rPr>
          <w:rFonts w:ascii="Times New Roman" w:hAnsi="Times New Roman"/>
          <w:b w:val="0"/>
          <w:i w:val="0"/>
          <w:sz w:val="24"/>
        </w:rPr>
        <w:t>Batch normalization parameters (γ, β, running mean, running variance) within the GIN encoder are excluded from aggregation. SchNet does not contain BatchNorm layers, so FedBN is not applicable to SchNet experiments.</w:t>
      </w:r>
    </w:p>
    <w:p>
      <w:pPr>
        <w:ind w:firstLine="720"/>
      </w:pPr>
      <w:r>
        <w:rPr>
          <w:rFonts w:ascii="Times New Roman" w:hAnsi="Times New Roman"/>
          <w:b/>
          <w:i w:val="0"/>
          <w:sz w:val="24"/>
        </w:rPr>
        <w:t xml:space="preserve">Per-client label normalization. </w:t>
      </w:r>
      <w:r>
        <w:rPr>
          <w:rFonts w:ascii="Times New Roman" w:hAnsi="Times New Roman"/>
          <w:b w:val="0"/>
          <w:i w:val="0"/>
          <w:sz w:val="24"/>
        </w:rPr>
        <w:t>Each client independently computes z-score normalization parameters (μ_k, σ_k) from its local training set. Labels are normalized as ŷ = (y − μ_k) / σ_k before training; predictions are denormalized before evaluation.</w:t>
      </w:r>
    </w:p>
    <w:p>
      <w:pPr>
        <w:pStyle w:val="Heading2"/>
      </w:pPr>
      <w:r>
        <w:t>S1.9 Self-Supervised Pre-training</w:t>
      </w:r>
    </w:p>
    <w:p>
      <w:pPr>
        <w:ind w:firstLine="720"/>
      </w:pPr>
      <w:r>
        <w:rPr>
          <w:rFonts w:ascii="Times New Roman" w:hAnsi="Times New Roman"/>
          <w:b w:val="0"/>
          <w:i w:val="0"/>
          <w:sz w:val="24"/>
        </w:rPr>
        <w:t>Three SSL strategies were evaluated for the GIN encoder (not applied to SchNet):</w:t>
      </w:r>
    </w:p>
    <w:p>
      <w:pPr>
        <w:ind w:firstLine="720"/>
      </w:pPr>
      <w:r>
        <w:rPr>
          <w:rFonts w:ascii="Times New Roman" w:hAnsi="Times New Roman"/>
          <w:b/>
          <w:i w:val="0"/>
          <w:sz w:val="24"/>
        </w:rPr>
        <w:t xml:space="preserve">AtomMask: </w:t>
      </w:r>
      <w:r>
        <w:rPr>
          <w:rFonts w:ascii="Times New Roman" w:hAnsi="Times New Roman"/>
          <w:b w:val="0"/>
          <w:i w:val="0"/>
          <w:sz w:val="24"/>
        </w:rPr>
        <w:t>Randomly masks 15% of node features (set to zero) and trains the encoder to reconstruct atom types (cross-entropy loss) and Gasteiger charges (MSE loss). Combined loss = CE + 0.1 × MSE.</w:t>
      </w:r>
    </w:p>
    <w:p>
      <w:pPr>
        <w:ind w:firstLine="720"/>
      </w:pPr>
      <w:r>
        <w:rPr>
          <w:rFonts w:ascii="Times New Roman" w:hAnsi="Times New Roman"/>
          <w:b/>
          <w:i w:val="0"/>
          <w:sz w:val="24"/>
        </w:rPr>
        <w:t xml:space="preserve">EdgePred: </w:t>
      </w:r>
      <w:r>
        <w:rPr>
          <w:rFonts w:ascii="Times New Roman" w:hAnsi="Times New Roman"/>
          <w:b w:val="0"/>
          <w:i w:val="0"/>
          <w:sz w:val="24"/>
        </w:rPr>
        <w:t>Deletes 20% of edges and trains a binary classifier on positive (deleted) and negative (randomly sampled non-existent) edges using binary cross-entropy loss.</w:t>
      </w:r>
    </w:p>
    <w:p>
      <w:pPr>
        <w:ind w:firstLine="720"/>
      </w:pPr>
      <w:r>
        <w:rPr>
          <w:rFonts w:ascii="Times New Roman" w:hAnsi="Times New Roman"/>
          <w:b/>
          <w:i w:val="0"/>
          <w:sz w:val="24"/>
        </w:rPr>
        <w:t xml:space="preserve">GraphCL: </w:t>
      </w:r>
      <w:r>
        <w:rPr>
          <w:rFonts w:ascii="Times New Roman" w:hAnsi="Times New Roman"/>
          <w:b w:val="0"/>
          <w:i w:val="0"/>
          <w:sz w:val="24"/>
        </w:rPr>
        <w:t>Generates two augmented views per graph via node feature masking (15%) and edge deletion (20%), and optimizes an InfoNCE contrastive loss with temperature τ = 0.1.</w:t>
      </w:r>
    </w:p>
    <w:p>
      <w:pPr>
        <w:ind w:firstLine="720"/>
      </w:pPr>
      <w:r>
        <w:rPr>
          <w:rFonts w:ascii="Times New Roman" w:hAnsi="Times New Roman"/>
          <w:b w:val="0"/>
          <w:i w:val="0"/>
          <w:sz w:val="24"/>
        </w:rPr>
        <w:t>SSL pre-training runs for 20 federated rounds (5 local epochs per round) before supervised federated fine-tuning. The effect of SSL round count was evaluated via ablation (see Figure S1b in Section S2.2).</w:t>
      </w:r>
    </w:p>
    <w:p>
      <w:pPr>
        <w:pStyle w:val="Heading2"/>
      </w:pPr>
      <w:r>
        <w:t>S1.10 Evaluation Protocol</w:t>
      </w:r>
    </w:p>
    <w:p>
      <w:pPr>
        <w:ind w:firstLine="720"/>
      </w:pPr>
      <w:r>
        <w:rPr>
          <w:rFonts w:ascii="Times New Roman" w:hAnsi="Times New Roman"/>
          <w:b w:val="0"/>
          <w:i w:val="0"/>
          <w:sz w:val="24"/>
        </w:rPr>
        <w:t>For Clients A, B, and C, evaluation uses 5-fold stratified random cross-validation, reporting mean ± standard deviation of R², MAE, and RMSE.</w:t>
      </w:r>
    </w:p>
    <w:p>
      <w:pPr>
        <w:ind w:firstLine="720"/>
      </w:pPr>
      <w:r>
        <w:rPr>
          <w:rFonts w:ascii="Times New Roman" w:hAnsi="Times New Roman"/>
          <w:b w:val="0"/>
          <w:i w:val="0"/>
          <w:sz w:val="24"/>
        </w:rPr>
        <w:t>For Client D, leave-one-out cross-validation (LOOCV) is used due to the small sample size (n = 53 for λ_hole, n = 49 for λ_triplet). In each LOOCV fold, one molecule is held out for testing, and the remaining n − 1 molecules constitute the training set. The federated training procedure (including encoder aggregation from all clients) is repeated for each fold. Final metrics are computed on the concatenated predictions across all n folds.</w:t>
      </w:r>
    </w:p>
    <w:p>
      <w:pPr>
        <w:pStyle w:val="Heading1"/>
      </w:pPr>
      <w:r>
        <w:t>S2. Complete Experiment Results</w:t>
      </w:r>
    </w:p>
    <w:p>
      <w:pPr>
        <w:pStyle w:val="Heading2"/>
      </w:pPr>
      <w:r>
        <w:t>S2.1 Full Experiment Summary</w:t>
      </w:r>
    </w:p>
    <w:p>
      <w:pPr>
        <w:spacing w:before="240" w:after="80"/>
        <w:ind w:firstLine="0"/>
        <w:jc w:val="center"/>
      </w:pPr>
      <w:r>
        <w:rPr>
          <w:rFonts w:ascii="Times New Roman" w:hAnsi="Times New Roman"/>
          <w:b/>
          <w:sz w:val="22"/>
        </w:rPr>
        <w:t>Table S2. Complete Experiment Results (all 16 experiments)</w:t>
      </w:r>
    </w:p>
    <w:tbl>
      <w:tblPr>
        <w:tblStyle w:val="TableGrid"/>
        <w:tblW w:type="auto" w:w="0"/>
        <w:jc w:val="center"/>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shd w:fill="D9E1F2"/>
          </w:tcPr>
          <w:p>
            <w:pPr>
              <w:jc w:val="center"/>
            </w:pPr>
            <w:r/>
            <w:r>
              <w:rPr>
                <w:rFonts w:ascii="Times New Roman" w:hAnsi="Times New Roman"/>
                <w:b/>
                <w:sz w:val="18"/>
              </w:rPr>
              <w:t>ID</w:t>
            </w:r>
          </w:p>
        </w:tc>
        <w:tc>
          <w:tcPr>
            <w:tcW w:type="dxa" w:w="576"/>
            <w:shd w:fill="D9E1F2"/>
          </w:tcPr>
          <w:p>
            <w:pPr>
              <w:jc w:val="center"/>
            </w:pPr>
            <w:r/>
            <w:r>
              <w:rPr>
                <w:rFonts w:ascii="Times New Roman" w:hAnsi="Times New Roman"/>
                <w:b/>
                <w:sz w:val="18"/>
              </w:rPr>
              <w:t>Description</w:t>
            </w:r>
          </w:p>
        </w:tc>
        <w:tc>
          <w:tcPr>
            <w:tcW w:type="dxa" w:w="576"/>
            <w:shd w:fill="D9E1F2"/>
          </w:tcPr>
          <w:p>
            <w:pPr>
              <w:jc w:val="center"/>
            </w:pPr>
            <w:r/>
            <w:r>
              <w:rPr>
                <w:rFonts w:ascii="Times New Roman" w:hAnsi="Times New Roman"/>
                <w:b/>
                <w:sz w:val="18"/>
              </w:rPr>
              <w:t>Enc.</w:t>
            </w:r>
          </w:p>
        </w:tc>
        <w:tc>
          <w:tcPr>
            <w:tcW w:type="dxa" w:w="576"/>
            <w:shd w:fill="D9E1F2"/>
          </w:tcPr>
          <w:p>
            <w:pPr>
              <w:jc w:val="center"/>
            </w:pPr>
            <w:r/>
            <w:r>
              <w:rPr>
                <w:rFonts w:ascii="Times New Roman" w:hAnsi="Times New Roman"/>
                <w:b/>
                <w:sz w:val="18"/>
              </w:rPr>
              <w:t>Strategy</w:t>
            </w:r>
          </w:p>
        </w:tc>
        <w:tc>
          <w:tcPr>
            <w:tcW w:type="dxa" w:w="576"/>
            <w:shd w:fill="D9E1F2"/>
          </w:tcPr>
          <w:p>
            <w:pPr>
              <w:jc w:val="center"/>
            </w:pPr>
            <w:r/>
            <w:r>
              <w:rPr>
                <w:rFonts w:ascii="Times New Roman" w:hAnsi="Times New Roman"/>
                <w:b/>
                <w:sz w:val="18"/>
              </w:rPr>
              <w:t>R²_A</w:t>
            </w:r>
          </w:p>
        </w:tc>
        <w:tc>
          <w:tcPr>
            <w:tcW w:type="dxa" w:w="576"/>
            <w:shd w:fill="D9E1F2"/>
          </w:tcPr>
          <w:p>
            <w:pPr>
              <w:jc w:val="center"/>
            </w:pPr>
            <w:r/>
            <w:r>
              <w:rPr>
                <w:rFonts w:ascii="Times New Roman" w:hAnsi="Times New Roman"/>
                <w:b/>
                <w:sz w:val="18"/>
              </w:rPr>
              <w:t>R²_B</w:t>
            </w:r>
          </w:p>
        </w:tc>
        <w:tc>
          <w:tcPr>
            <w:tcW w:type="dxa" w:w="576"/>
            <w:shd w:fill="D9E1F2"/>
          </w:tcPr>
          <w:p>
            <w:pPr>
              <w:jc w:val="center"/>
            </w:pPr>
            <w:r/>
            <w:r>
              <w:rPr>
                <w:rFonts w:ascii="Times New Roman" w:hAnsi="Times New Roman"/>
                <w:b/>
                <w:sz w:val="18"/>
              </w:rPr>
              <w:t>R²_C</w:t>
            </w:r>
          </w:p>
        </w:tc>
        <w:tc>
          <w:tcPr>
            <w:tcW w:type="dxa" w:w="576"/>
            <w:shd w:fill="D9E1F2"/>
          </w:tcPr>
          <w:p>
            <w:pPr>
              <w:jc w:val="center"/>
            </w:pPr>
            <w:r/>
            <w:r>
              <w:rPr>
                <w:rFonts w:ascii="Times New Roman" w:hAnsi="Times New Roman"/>
                <w:b/>
                <w:sz w:val="18"/>
              </w:rPr>
              <w:t>R²_D(h)</w:t>
            </w:r>
          </w:p>
        </w:tc>
        <w:tc>
          <w:tcPr>
            <w:tcW w:type="dxa" w:w="576"/>
            <w:shd w:fill="D9E1F2"/>
          </w:tcPr>
          <w:p>
            <w:pPr>
              <w:jc w:val="center"/>
            </w:pPr>
            <w:r/>
            <w:r>
              <w:rPr>
                <w:rFonts w:ascii="Times New Roman" w:hAnsi="Times New Roman"/>
                <w:b/>
                <w:sz w:val="18"/>
              </w:rPr>
              <w:t>R²_D(t)</w:t>
            </w:r>
          </w:p>
        </w:tc>
        <w:tc>
          <w:tcPr>
            <w:tcW w:type="dxa" w:w="576"/>
            <w:shd w:fill="D9E1F2"/>
          </w:tcPr>
          <w:p>
            <w:pPr>
              <w:jc w:val="center"/>
            </w:pPr>
            <w:r/>
            <w:r>
              <w:rPr>
                <w:rFonts w:ascii="Times New Roman" w:hAnsi="Times New Roman"/>
                <w:b/>
                <w:sz w:val="18"/>
              </w:rPr>
              <w:t>MAE_A</w:t>
            </w:r>
          </w:p>
        </w:tc>
        <w:tc>
          <w:tcPr>
            <w:tcW w:type="dxa" w:w="576"/>
            <w:shd w:fill="D9E1F2"/>
          </w:tcPr>
          <w:p>
            <w:pPr>
              <w:jc w:val="center"/>
            </w:pPr>
            <w:r/>
            <w:r>
              <w:rPr>
                <w:rFonts w:ascii="Times New Roman" w:hAnsi="Times New Roman"/>
                <w:b/>
                <w:sz w:val="18"/>
              </w:rPr>
              <w:t>MAE_B</w:t>
            </w:r>
          </w:p>
        </w:tc>
        <w:tc>
          <w:tcPr>
            <w:tcW w:type="dxa" w:w="576"/>
            <w:shd w:fill="D9E1F2"/>
          </w:tcPr>
          <w:p>
            <w:pPr>
              <w:jc w:val="center"/>
            </w:pPr>
            <w:r/>
            <w:r>
              <w:rPr>
                <w:rFonts w:ascii="Times New Roman" w:hAnsi="Times New Roman"/>
                <w:b/>
                <w:sz w:val="18"/>
              </w:rPr>
              <w:t>MAE_C</w:t>
            </w:r>
          </w:p>
        </w:tc>
        <w:tc>
          <w:tcPr>
            <w:tcW w:type="dxa" w:w="576"/>
            <w:shd w:fill="D9E1F2"/>
          </w:tcPr>
          <w:p>
            <w:pPr>
              <w:jc w:val="center"/>
            </w:pPr>
            <w:r/>
            <w:r>
              <w:rPr>
                <w:rFonts w:ascii="Times New Roman" w:hAnsi="Times New Roman"/>
                <w:b/>
                <w:sz w:val="18"/>
              </w:rPr>
              <w:t>MAE_D(h)</w:t>
            </w:r>
          </w:p>
        </w:tc>
        <w:tc>
          <w:tcPr>
            <w:tcW w:type="dxa" w:w="576"/>
            <w:shd w:fill="D9E1F2"/>
          </w:tcPr>
          <w:p>
            <w:pPr>
              <w:jc w:val="center"/>
            </w:pPr>
            <w:r/>
            <w:r>
              <w:rPr>
                <w:rFonts w:ascii="Times New Roman" w:hAnsi="Times New Roman"/>
                <w:b/>
                <w:sz w:val="18"/>
              </w:rPr>
              <w:t>MAE_D(t)</w:t>
            </w:r>
          </w:p>
        </w:tc>
        <w:tc>
          <w:tcPr>
            <w:tcW w:type="dxa" w:w="576"/>
            <w:shd w:fill="D9E1F2"/>
          </w:tcPr>
          <w:p>
            <w:pPr>
              <w:jc w:val="center"/>
            </w:pPr>
            <w:r/>
            <w:r>
              <w:rPr>
                <w:rFonts w:ascii="Times New Roman" w:hAnsi="Times New Roman"/>
                <w:b/>
                <w:sz w:val="18"/>
              </w:rPr>
              <w:t>Time(s)</w:t>
            </w:r>
          </w:p>
        </w:tc>
      </w:tr>
      <w:tr>
        <w:tc>
          <w:tcPr>
            <w:tcW w:type="dxa" w:w="576"/>
          </w:tcPr>
          <w:p>
            <w:pPr>
              <w:jc w:val="center"/>
            </w:pPr>
            <w:r/>
            <w:r>
              <w:rPr>
                <w:rFonts w:ascii="Times New Roman" w:hAnsi="Times New Roman"/>
                <w:sz w:val="18"/>
              </w:rPr>
              <w:t>E1</w:t>
            </w:r>
          </w:p>
        </w:tc>
        <w:tc>
          <w:tcPr>
            <w:tcW w:type="dxa" w:w="576"/>
          </w:tcPr>
          <w:p>
            <w:pPr>
              <w:jc w:val="center"/>
            </w:pPr>
            <w:r/>
            <w:r>
              <w:rPr>
                <w:rFonts w:ascii="Times New Roman" w:hAnsi="Times New Roman"/>
                <w:sz w:val="18"/>
              </w:rPr>
              <w:t>Local_A GIN+MLP</w:t>
            </w:r>
          </w:p>
        </w:tc>
        <w:tc>
          <w:tcPr>
            <w:tcW w:type="dxa" w:w="576"/>
          </w:tcPr>
          <w:p>
            <w:pPr>
              <w:jc w:val="center"/>
            </w:pPr>
            <w:r/>
            <w:r>
              <w:rPr>
                <w:rFonts w:ascii="Times New Roman" w:hAnsi="Times New Roman"/>
                <w:sz w:val="18"/>
              </w:rPr>
              <w:t>GIN</w:t>
            </w:r>
          </w:p>
        </w:tc>
        <w:tc>
          <w:tcPr>
            <w:tcW w:type="dxa" w:w="576"/>
          </w:tcPr>
          <w:p>
            <w:pPr>
              <w:jc w:val="center"/>
            </w:pPr>
            <w:r/>
            <w:r>
              <w:rPr>
                <w:rFonts w:ascii="Times New Roman" w:hAnsi="Times New Roman"/>
                <w:sz w:val="18"/>
              </w:rPr>
              <w:t>None</w:t>
            </w:r>
          </w:p>
        </w:tc>
        <w:tc>
          <w:tcPr>
            <w:tcW w:type="dxa" w:w="576"/>
          </w:tcPr>
          <w:p>
            <w:pPr>
              <w:jc w:val="center"/>
            </w:pPr>
            <w:r/>
            <w:r>
              <w:rPr>
                <w:rFonts w:ascii="Times New Roman" w:hAnsi="Times New Roman"/>
                <w:sz w:val="18"/>
              </w:rPr>
              <w:t>0.5230±0.0588</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0.2157±0.0158</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78</w:t>
            </w:r>
          </w:p>
        </w:tc>
      </w:tr>
      <w:tr>
        <w:tc>
          <w:tcPr>
            <w:tcW w:type="dxa" w:w="576"/>
          </w:tcPr>
          <w:p>
            <w:pPr>
              <w:jc w:val="center"/>
            </w:pPr>
            <w:r/>
            <w:r>
              <w:rPr>
                <w:rFonts w:ascii="Times New Roman" w:hAnsi="Times New Roman"/>
                <w:sz w:val="18"/>
              </w:rPr>
              <w:t>E2</w:t>
            </w:r>
          </w:p>
        </w:tc>
        <w:tc>
          <w:tcPr>
            <w:tcW w:type="dxa" w:w="576"/>
          </w:tcPr>
          <w:p>
            <w:pPr>
              <w:jc w:val="center"/>
            </w:pPr>
            <w:r/>
            <w:r>
              <w:rPr>
                <w:rFonts w:ascii="Times New Roman" w:hAnsi="Times New Roman"/>
                <w:sz w:val="18"/>
              </w:rPr>
              <w:t>Local_B GIN+MLP</w:t>
            </w:r>
          </w:p>
        </w:tc>
        <w:tc>
          <w:tcPr>
            <w:tcW w:type="dxa" w:w="576"/>
          </w:tcPr>
          <w:p>
            <w:pPr>
              <w:jc w:val="center"/>
            </w:pPr>
            <w:r/>
            <w:r>
              <w:rPr>
                <w:rFonts w:ascii="Times New Roman" w:hAnsi="Times New Roman"/>
                <w:sz w:val="18"/>
              </w:rPr>
              <w:t>GIN</w:t>
            </w:r>
          </w:p>
        </w:tc>
        <w:tc>
          <w:tcPr>
            <w:tcW w:type="dxa" w:w="576"/>
          </w:tcPr>
          <w:p>
            <w:pPr>
              <w:jc w:val="center"/>
            </w:pPr>
            <w:r/>
            <w:r>
              <w:rPr>
                <w:rFonts w:ascii="Times New Roman" w:hAnsi="Times New Roman"/>
                <w:sz w:val="18"/>
              </w:rPr>
              <w:t>None</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0.6856±0.0532</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0.1223±0.0106</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240</w:t>
            </w:r>
          </w:p>
        </w:tc>
      </w:tr>
      <w:tr>
        <w:tc>
          <w:tcPr>
            <w:tcW w:type="dxa" w:w="576"/>
          </w:tcPr>
          <w:p>
            <w:pPr>
              <w:jc w:val="center"/>
            </w:pPr>
            <w:r/>
            <w:r>
              <w:rPr>
                <w:rFonts w:ascii="Times New Roman" w:hAnsi="Times New Roman"/>
                <w:sz w:val="18"/>
              </w:rPr>
              <w:t>E3</w:t>
            </w:r>
          </w:p>
        </w:tc>
        <w:tc>
          <w:tcPr>
            <w:tcW w:type="dxa" w:w="576"/>
          </w:tcPr>
          <w:p>
            <w:pPr>
              <w:jc w:val="center"/>
            </w:pPr>
            <w:r/>
            <w:r>
              <w:rPr>
                <w:rFonts w:ascii="Times New Roman" w:hAnsi="Times New Roman"/>
                <w:sz w:val="18"/>
              </w:rPr>
              <w:t>Local_D GIN+MLP</w:t>
            </w:r>
          </w:p>
        </w:tc>
        <w:tc>
          <w:tcPr>
            <w:tcW w:type="dxa" w:w="576"/>
          </w:tcPr>
          <w:p>
            <w:pPr>
              <w:jc w:val="center"/>
            </w:pPr>
            <w:r/>
            <w:r>
              <w:rPr>
                <w:rFonts w:ascii="Times New Roman" w:hAnsi="Times New Roman"/>
                <w:sz w:val="18"/>
              </w:rPr>
              <w:t>GIN</w:t>
            </w:r>
          </w:p>
        </w:tc>
        <w:tc>
          <w:tcPr>
            <w:tcW w:type="dxa" w:w="576"/>
          </w:tcPr>
          <w:p>
            <w:pPr>
              <w:jc w:val="center"/>
            </w:pPr>
            <w:r/>
            <w:r>
              <w:rPr>
                <w:rFonts w:ascii="Times New Roman" w:hAnsi="Times New Roman"/>
                <w:sz w:val="18"/>
              </w:rPr>
              <w:t>None</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-0.6402</w:t>
            </w:r>
          </w:p>
        </w:tc>
        <w:tc>
          <w:tcPr>
            <w:tcW w:type="dxa" w:w="576"/>
          </w:tcPr>
          <w:p>
            <w:pPr>
              <w:jc w:val="center"/>
            </w:pPr>
            <w:r/>
            <w:r>
              <w:rPr>
                <w:rFonts w:ascii="Times New Roman" w:hAnsi="Times New Roman"/>
                <w:sz w:val="18"/>
              </w:rPr>
              <w:t>-1.1209</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0.4351</w:t>
            </w:r>
          </w:p>
        </w:tc>
        <w:tc>
          <w:tcPr>
            <w:tcW w:type="dxa" w:w="576"/>
          </w:tcPr>
          <w:p>
            <w:pPr>
              <w:jc w:val="center"/>
            </w:pPr>
            <w:r/>
            <w:r>
              <w:rPr>
                <w:rFonts w:ascii="Times New Roman" w:hAnsi="Times New Roman"/>
                <w:sz w:val="18"/>
              </w:rPr>
              <w:t>0.8922</w:t>
            </w:r>
          </w:p>
        </w:tc>
        <w:tc>
          <w:tcPr>
            <w:tcW w:type="dxa" w:w="576"/>
          </w:tcPr>
          <w:p>
            <w:pPr>
              <w:jc w:val="center"/>
            </w:pPr>
            <w:r/>
            <w:r>
              <w:rPr>
                <w:rFonts w:ascii="Times New Roman" w:hAnsi="Times New Roman"/>
                <w:sz w:val="18"/>
              </w:rPr>
              <w:t>83</w:t>
            </w:r>
          </w:p>
        </w:tc>
      </w:tr>
      <w:tr>
        <w:tc>
          <w:tcPr>
            <w:tcW w:type="dxa" w:w="576"/>
          </w:tcPr>
          <w:p>
            <w:pPr>
              <w:jc w:val="center"/>
            </w:pPr>
            <w:r/>
            <w:r>
              <w:rPr>
                <w:rFonts w:ascii="Times New Roman" w:hAnsi="Times New Roman"/>
                <w:sz w:val="18"/>
              </w:rPr>
              <w:t>E7</w:t>
            </w:r>
          </w:p>
        </w:tc>
        <w:tc>
          <w:tcPr>
            <w:tcW w:type="dxa" w:w="576"/>
          </w:tcPr>
          <w:p>
            <w:pPr>
              <w:jc w:val="center"/>
            </w:pPr>
            <w:r/>
            <w:r>
              <w:rPr>
                <w:rFonts w:ascii="Times New Roman" w:hAnsi="Times New Roman"/>
                <w:sz w:val="18"/>
              </w:rPr>
              <w:t>Local_A GIN+KAN</w:t>
            </w:r>
          </w:p>
        </w:tc>
        <w:tc>
          <w:tcPr>
            <w:tcW w:type="dxa" w:w="576"/>
          </w:tcPr>
          <w:p>
            <w:pPr>
              <w:jc w:val="center"/>
            </w:pPr>
            <w:r/>
            <w:r>
              <w:rPr>
                <w:rFonts w:ascii="Times New Roman" w:hAnsi="Times New Roman"/>
                <w:sz w:val="18"/>
              </w:rPr>
              <w:t>GIN</w:t>
            </w:r>
          </w:p>
        </w:tc>
        <w:tc>
          <w:tcPr>
            <w:tcW w:type="dxa" w:w="576"/>
          </w:tcPr>
          <w:p>
            <w:pPr>
              <w:jc w:val="center"/>
            </w:pPr>
            <w:r/>
            <w:r>
              <w:rPr>
                <w:rFonts w:ascii="Times New Roman" w:hAnsi="Times New Roman"/>
                <w:sz w:val="18"/>
              </w:rPr>
              <w:t>None</w:t>
            </w:r>
          </w:p>
        </w:tc>
        <w:tc>
          <w:tcPr>
            <w:tcW w:type="dxa" w:w="576"/>
          </w:tcPr>
          <w:p>
            <w:pPr>
              <w:jc w:val="center"/>
            </w:pPr>
            <w:r/>
            <w:r>
              <w:rPr>
                <w:rFonts w:ascii="Times New Roman" w:hAnsi="Times New Roman"/>
                <w:sz w:val="18"/>
              </w:rPr>
              <w:t>0.6834±0.0264</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0.1706±0.0115</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168</w:t>
            </w:r>
          </w:p>
        </w:tc>
      </w:tr>
      <w:tr>
        <w:tc>
          <w:tcPr>
            <w:tcW w:type="dxa" w:w="576"/>
          </w:tcPr>
          <w:p>
            <w:pPr>
              <w:jc w:val="center"/>
            </w:pPr>
            <w:r/>
            <w:r>
              <w:rPr>
                <w:rFonts w:ascii="Times New Roman" w:hAnsi="Times New Roman"/>
                <w:sz w:val="18"/>
              </w:rPr>
              <w:t>E9</w:t>
            </w:r>
          </w:p>
        </w:tc>
        <w:tc>
          <w:tcPr>
            <w:tcW w:type="dxa" w:w="576"/>
          </w:tcPr>
          <w:p>
            <w:pPr>
              <w:jc w:val="center"/>
            </w:pPr>
            <w:r/>
            <w:r>
              <w:rPr>
                <w:rFonts w:ascii="Times New Roman" w:hAnsi="Times New Roman"/>
                <w:sz w:val="18"/>
              </w:rPr>
              <w:t>Local_D GIN+KAN</w:t>
            </w:r>
          </w:p>
        </w:tc>
        <w:tc>
          <w:tcPr>
            <w:tcW w:type="dxa" w:w="576"/>
          </w:tcPr>
          <w:p>
            <w:pPr>
              <w:jc w:val="center"/>
            </w:pPr>
            <w:r/>
            <w:r>
              <w:rPr>
                <w:rFonts w:ascii="Times New Roman" w:hAnsi="Times New Roman"/>
                <w:sz w:val="18"/>
              </w:rPr>
              <w:t>GIN</w:t>
            </w:r>
          </w:p>
        </w:tc>
        <w:tc>
          <w:tcPr>
            <w:tcW w:type="dxa" w:w="576"/>
          </w:tcPr>
          <w:p>
            <w:pPr>
              <w:jc w:val="center"/>
            </w:pPr>
            <w:r/>
            <w:r>
              <w:rPr>
                <w:rFonts w:ascii="Times New Roman" w:hAnsi="Times New Roman"/>
                <w:sz w:val="18"/>
              </w:rPr>
              <w:t>None</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-0.6766</w:t>
            </w:r>
          </w:p>
        </w:tc>
        <w:tc>
          <w:tcPr>
            <w:tcW w:type="dxa" w:w="576"/>
          </w:tcPr>
          <w:p>
            <w:pPr>
              <w:jc w:val="center"/>
            </w:pPr>
            <w:r/>
            <w:r>
              <w:rPr>
                <w:rFonts w:ascii="Times New Roman" w:hAnsi="Times New Roman"/>
                <w:sz w:val="18"/>
              </w:rPr>
              <w:t>-0.6787</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0.4103</w:t>
            </w:r>
          </w:p>
        </w:tc>
        <w:tc>
          <w:tcPr>
            <w:tcW w:type="dxa" w:w="576"/>
          </w:tcPr>
          <w:p>
            <w:pPr>
              <w:jc w:val="center"/>
            </w:pPr>
            <w:r/>
            <w:r>
              <w:rPr>
                <w:rFonts w:ascii="Times New Roman" w:hAnsi="Times New Roman"/>
                <w:sz w:val="18"/>
              </w:rPr>
              <w:t>0.7923</w:t>
            </w:r>
          </w:p>
        </w:tc>
        <w:tc>
          <w:tcPr>
            <w:tcW w:type="dxa" w:w="576"/>
          </w:tcPr>
          <w:p>
            <w:pPr>
              <w:jc w:val="center"/>
            </w:pPr>
            <w:r/>
            <w:r>
              <w:rPr>
                <w:rFonts w:ascii="Times New Roman" w:hAnsi="Times New Roman"/>
                <w:sz w:val="18"/>
              </w:rPr>
              <w:t>243</w:t>
            </w:r>
          </w:p>
        </w:tc>
      </w:tr>
      <w:tr>
        <w:tc>
          <w:tcPr>
            <w:tcW w:type="dxa" w:w="576"/>
          </w:tcPr>
          <w:p>
            <w:pPr>
              <w:jc w:val="center"/>
            </w:pPr>
            <w:r/>
            <w:r>
              <w:rPr>
                <w:rFonts w:ascii="Times New Roman" w:hAnsi="Times New Roman"/>
                <w:sz w:val="18"/>
              </w:rPr>
              <w:t>E10</w:t>
            </w:r>
          </w:p>
        </w:tc>
        <w:tc>
          <w:tcPr>
            <w:tcW w:type="dxa" w:w="576"/>
          </w:tcPr>
          <w:p>
            <w:pPr>
              <w:jc w:val="center"/>
            </w:pPr>
            <w:r/>
            <w:r>
              <w:rPr>
                <w:rFonts w:ascii="Times New Roman" w:hAnsi="Times New Roman"/>
                <w:sz w:val="18"/>
              </w:rPr>
              <w:t>FedAvg GIN+MLP</w:t>
            </w:r>
          </w:p>
        </w:tc>
        <w:tc>
          <w:tcPr>
            <w:tcW w:type="dxa" w:w="576"/>
          </w:tcPr>
          <w:p>
            <w:pPr>
              <w:jc w:val="center"/>
            </w:pPr>
            <w:r/>
            <w:r>
              <w:rPr>
                <w:rFonts w:ascii="Times New Roman" w:hAnsi="Times New Roman"/>
                <w:sz w:val="18"/>
              </w:rPr>
              <w:t>GIN</w:t>
            </w:r>
          </w:p>
        </w:tc>
        <w:tc>
          <w:tcPr>
            <w:tcW w:type="dxa" w:w="576"/>
          </w:tcPr>
          <w:p>
            <w:pPr>
              <w:jc w:val="center"/>
            </w:pPr>
            <w:r/>
            <w:r>
              <w:rPr>
                <w:rFonts w:ascii="Times New Roman" w:hAnsi="Times New Roman"/>
                <w:sz w:val="18"/>
              </w:rPr>
              <w:t>FedAvg</w:t>
            </w:r>
          </w:p>
        </w:tc>
        <w:tc>
          <w:tcPr>
            <w:tcW w:type="dxa" w:w="576"/>
          </w:tcPr>
          <w:p>
            <w:pPr>
              <w:jc w:val="center"/>
            </w:pPr>
            <w:r/>
            <w:r>
              <w:rPr>
                <w:rFonts w:ascii="Times New Roman" w:hAnsi="Times New Roman"/>
                <w:sz w:val="18"/>
              </w:rPr>
              <w:t>0.6597±0.0342</w:t>
            </w:r>
          </w:p>
        </w:tc>
        <w:tc>
          <w:tcPr>
            <w:tcW w:type="dxa" w:w="576"/>
          </w:tcPr>
          <w:p>
            <w:pPr>
              <w:jc w:val="center"/>
            </w:pPr>
            <w:r/>
            <w:r>
              <w:rPr>
                <w:rFonts w:ascii="Times New Roman" w:hAnsi="Times New Roman"/>
                <w:sz w:val="18"/>
              </w:rPr>
              <w:t>0.7885±0.0148</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-0.5071</w:t>
            </w:r>
          </w:p>
        </w:tc>
        <w:tc>
          <w:tcPr>
            <w:tcW w:type="dxa" w:w="576"/>
          </w:tcPr>
          <w:p>
            <w:pPr>
              <w:jc w:val="center"/>
            </w:pPr>
            <w:r/>
            <w:r>
              <w:rPr>
                <w:rFonts w:ascii="Times New Roman" w:hAnsi="Times New Roman"/>
                <w:sz w:val="18"/>
              </w:rPr>
              <w:t>-1.2427</w:t>
            </w:r>
          </w:p>
        </w:tc>
        <w:tc>
          <w:tcPr>
            <w:tcW w:type="dxa" w:w="576"/>
          </w:tcPr>
          <w:p>
            <w:pPr>
              <w:jc w:val="center"/>
            </w:pPr>
            <w:r/>
            <w:r>
              <w:rPr>
                <w:rFonts w:ascii="Times New Roman" w:hAnsi="Times New Roman"/>
                <w:sz w:val="18"/>
              </w:rPr>
              <w:t>0.1812±0.0088</w:t>
            </w:r>
          </w:p>
        </w:tc>
        <w:tc>
          <w:tcPr>
            <w:tcW w:type="dxa" w:w="576"/>
          </w:tcPr>
          <w:p>
            <w:pPr>
              <w:jc w:val="center"/>
            </w:pPr>
            <w:r/>
            <w:r>
              <w:rPr>
                <w:rFonts w:ascii="Times New Roman" w:hAnsi="Times New Roman"/>
                <w:sz w:val="18"/>
              </w:rPr>
              <w:t>0.1022±0.0033</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0.4607</w:t>
            </w:r>
          </w:p>
        </w:tc>
        <w:tc>
          <w:tcPr>
            <w:tcW w:type="dxa" w:w="576"/>
          </w:tcPr>
          <w:p>
            <w:pPr>
              <w:jc w:val="center"/>
            </w:pPr>
            <w:r/>
            <w:r>
              <w:rPr>
                <w:rFonts w:ascii="Times New Roman" w:hAnsi="Times New Roman"/>
                <w:sz w:val="18"/>
              </w:rPr>
              <w:t>0.8614</w:t>
            </w:r>
          </w:p>
        </w:tc>
        <w:tc>
          <w:tcPr>
            <w:tcW w:type="dxa" w:w="576"/>
          </w:tcPr>
          <w:p>
            <w:pPr>
              <w:jc w:val="center"/>
            </w:pPr>
            <w:r/>
            <w:r>
              <w:rPr>
                <w:rFonts w:ascii="Times New Roman" w:hAnsi="Times New Roman"/>
                <w:sz w:val="18"/>
              </w:rPr>
              <w:t>978</w:t>
            </w:r>
          </w:p>
        </w:tc>
      </w:tr>
      <w:tr>
        <w:tc>
          <w:tcPr>
            <w:tcW w:type="dxa" w:w="576"/>
          </w:tcPr>
          <w:p>
            <w:pPr>
              <w:jc w:val="center"/>
            </w:pPr>
            <w:r/>
            <w:r>
              <w:rPr>
                <w:rFonts w:ascii="Times New Roman" w:hAnsi="Times New Roman"/>
                <w:sz w:val="18"/>
              </w:rPr>
              <w:t>E14</w:t>
            </w:r>
          </w:p>
        </w:tc>
        <w:tc>
          <w:tcPr>
            <w:tcW w:type="dxa" w:w="576"/>
          </w:tcPr>
          <w:p>
            <w:pPr>
              <w:jc w:val="center"/>
            </w:pPr>
            <w:r/>
            <w:r>
              <w:rPr>
                <w:rFonts w:ascii="Times New Roman" w:hAnsi="Times New Roman"/>
                <w:sz w:val="18"/>
              </w:rPr>
              <w:t>FedPer GIN+KAN</w:t>
            </w:r>
          </w:p>
        </w:tc>
        <w:tc>
          <w:tcPr>
            <w:tcW w:type="dxa" w:w="576"/>
          </w:tcPr>
          <w:p>
            <w:pPr>
              <w:jc w:val="center"/>
            </w:pPr>
            <w:r/>
            <w:r>
              <w:rPr>
                <w:rFonts w:ascii="Times New Roman" w:hAnsi="Times New Roman"/>
                <w:sz w:val="18"/>
              </w:rPr>
              <w:t>GIN</w:t>
            </w:r>
          </w:p>
        </w:tc>
        <w:tc>
          <w:tcPr>
            <w:tcW w:type="dxa" w:w="576"/>
          </w:tcPr>
          <w:p>
            <w:pPr>
              <w:jc w:val="center"/>
            </w:pPr>
            <w:r/>
            <w:r>
              <w:rPr>
                <w:rFonts w:ascii="Times New Roman" w:hAnsi="Times New Roman"/>
                <w:sz w:val="18"/>
              </w:rPr>
              <w:t>FedPer</w:t>
            </w:r>
          </w:p>
        </w:tc>
        <w:tc>
          <w:tcPr>
            <w:tcW w:type="dxa" w:w="576"/>
          </w:tcPr>
          <w:p>
            <w:pPr>
              <w:jc w:val="center"/>
            </w:pPr>
            <w:r/>
            <w:r>
              <w:rPr>
                <w:rFonts w:ascii="Times New Roman" w:hAnsi="Times New Roman"/>
                <w:sz w:val="18"/>
              </w:rPr>
              <w:t>0.7767±0.0142</w:t>
            </w:r>
          </w:p>
        </w:tc>
        <w:tc>
          <w:tcPr>
            <w:tcW w:type="dxa" w:w="576"/>
          </w:tcPr>
          <w:p>
            <w:pPr>
              <w:jc w:val="center"/>
            </w:pPr>
            <w:r/>
            <w:r>
              <w:rPr>
                <w:rFonts w:ascii="Times New Roman" w:hAnsi="Times New Roman"/>
                <w:sz w:val="18"/>
              </w:rPr>
              <w:t>0.8647±0.0095</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-0.1075</w:t>
            </w:r>
          </w:p>
        </w:tc>
        <w:tc>
          <w:tcPr>
            <w:tcW w:type="dxa" w:w="576"/>
          </w:tcPr>
          <w:p>
            <w:pPr>
              <w:jc w:val="center"/>
            </w:pPr>
            <w:r/>
            <w:r>
              <w:rPr>
                <w:rFonts w:ascii="Times New Roman" w:hAnsi="Times New Roman"/>
                <w:sz w:val="18"/>
              </w:rPr>
              <w:t>-0.6105</w:t>
            </w:r>
          </w:p>
        </w:tc>
        <w:tc>
          <w:tcPr>
            <w:tcW w:type="dxa" w:w="576"/>
          </w:tcPr>
          <w:p>
            <w:pPr>
              <w:jc w:val="center"/>
            </w:pPr>
            <w:r/>
            <w:r>
              <w:rPr>
                <w:rFonts w:ascii="Times New Roman" w:hAnsi="Times New Roman"/>
                <w:sz w:val="18"/>
              </w:rPr>
              <w:t>0.1425±0.0069</w:t>
            </w:r>
          </w:p>
        </w:tc>
        <w:tc>
          <w:tcPr>
            <w:tcW w:type="dxa" w:w="576"/>
          </w:tcPr>
          <w:p>
            <w:pPr>
              <w:jc w:val="center"/>
            </w:pPr>
            <w:r/>
            <w:r>
              <w:rPr>
                <w:rFonts w:ascii="Times New Roman" w:hAnsi="Times New Roman"/>
                <w:sz w:val="18"/>
              </w:rPr>
              <w:t>0.0780±0.0018</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0.3684</w:t>
            </w:r>
          </w:p>
        </w:tc>
        <w:tc>
          <w:tcPr>
            <w:tcW w:type="dxa" w:w="576"/>
          </w:tcPr>
          <w:p>
            <w:pPr>
              <w:jc w:val="center"/>
            </w:pPr>
            <w:r/>
            <w:r>
              <w:rPr>
                <w:rFonts w:ascii="Times New Roman" w:hAnsi="Times New Roman"/>
                <w:sz w:val="18"/>
              </w:rPr>
              <w:t>0.7556</w:t>
            </w:r>
          </w:p>
        </w:tc>
        <w:tc>
          <w:tcPr>
            <w:tcW w:type="dxa" w:w="576"/>
          </w:tcPr>
          <w:p>
            <w:pPr>
              <w:jc w:val="center"/>
            </w:pPr>
            <w:r/>
            <w:r>
              <w:rPr>
                <w:rFonts w:ascii="Times New Roman" w:hAnsi="Times New Roman"/>
                <w:sz w:val="18"/>
              </w:rPr>
              <w:t>1293</w:t>
            </w:r>
          </w:p>
        </w:tc>
      </w:tr>
      <w:tr>
        <w:tc>
          <w:tcPr>
            <w:tcW w:type="dxa" w:w="576"/>
          </w:tcPr>
          <w:p>
            <w:pPr>
              <w:jc w:val="center"/>
            </w:pPr>
            <w:r/>
            <w:r>
              <w:rPr>
                <w:rFonts w:ascii="Times New Roman" w:hAnsi="Times New Roman"/>
                <w:sz w:val="18"/>
              </w:rPr>
              <w:t>E15</w:t>
            </w:r>
          </w:p>
        </w:tc>
        <w:tc>
          <w:tcPr>
            <w:tcW w:type="dxa" w:w="576"/>
          </w:tcPr>
          <w:p>
            <w:pPr>
              <w:jc w:val="center"/>
            </w:pPr>
            <w:r/>
            <w:r>
              <w:rPr>
                <w:rFonts w:ascii="Times New Roman" w:hAnsi="Times New Roman"/>
                <w:sz w:val="18"/>
              </w:rPr>
              <w:t>FedPer+FedBN GIN+KAN</w:t>
            </w:r>
          </w:p>
        </w:tc>
        <w:tc>
          <w:tcPr>
            <w:tcW w:type="dxa" w:w="576"/>
          </w:tcPr>
          <w:p>
            <w:pPr>
              <w:jc w:val="center"/>
            </w:pPr>
            <w:r/>
            <w:r>
              <w:rPr>
                <w:rFonts w:ascii="Times New Roman" w:hAnsi="Times New Roman"/>
                <w:sz w:val="18"/>
              </w:rPr>
              <w:t>GIN</w:t>
            </w:r>
          </w:p>
        </w:tc>
        <w:tc>
          <w:tcPr>
            <w:tcW w:type="dxa" w:w="576"/>
          </w:tcPr>
          <w:p>
            <w:pPr>
              <w:jc w:val="center"/>
            </w:pPr>
            <w:r/>
            <w:r>
              <w:rPr>
                <w:rFonts w:ascii="Times New Roman" w:hAnsi="Times New Roman"/>
                <w:sz w:val="18"/>
              </w:rPr>
              <w:t>FedBN</w:t>
            </w:r>
          </w:p>
        </w:tc>
        <w:tc>
          <w:tcPr>
            <w:tcW w:type="dxa" w:w="576"/>
          </w:tcPr>
          <w:p>
            <w:pPr>
              <w:jc w:val="center"/>
            </w:pPr>
            <w:r/>
            <w:r>
              <w:rPr>
                <w:rFonts w:ascii="Times New Roman" w:hAnsi="Times New Roman"/>
                <w:sz w:val="18"/>
              </w:rPr>
              <w:t>0.7499±0.0283</w:t>
            </w:r>
          </w:p>
        </w:tc>
        <w:tc>
          <w:tcPr>
            <w:tcW w:type="dxa" w:w="576"/>
          </w:tcPr>
          <w:p>
            <w:pPr>
              <w:jc w:val="center"/>
            </w:pPr>
            <w:r/>
            <w:r>
              <w:rPr>
                <w:rFonts w:ascii="Times New Roman" w:hAnsi="Times New Roman"/>
                <w:sz w:val="18"/>
              </w:rPr>
              <w:t>0.8535±0.0178</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0.0279</w:t>
            </w:r>
          </w:p>
        </w:tc>
        <w:tc>
          <w:tcPr>
            <w:tcW w:type="dxa" w:w="576"/>
          </w:tcPr>
          <w:p>
            <w:pPr>
              <w:jc w:val="center"/>
            </w:pPr>
            <w:r/>
            <w:r>
              <w:rPr>
                <w:rFonts w:ascii="Times New Roman" w:hAnsi="Times New Roman"/>
                <w:sz w:val="18"/>
              </w:rPr>
              <w:t>-0.6138</w:t>
            </w:r>
          </w:p>
        </w:tc>
        <w:tc>
          <w:tcPr>
            <w:tcW w:type="dxa" w:w="576"/>
          </w:tcPr>
          <w:p>
            <w:pPr>
              <w:jc w:val="center"/>
            </w:pPr>
            <w:r/>
            <w:r>
              <w:rPr>
                <w:rFonts w:ascii="Times New Roman" w:hAnsi="Times New Roman"/>
                <w:sz w:val="18"/>
              </w:rPr>
              <w:t>0.1505±0.0097</w:t>
            </w:r>
          </w:p>
        </w:tc>
        <w:tc>
          <w:tcPr>
            <w:tcW w:type="dxa" w:w="576"/>
          </w:tcPr>
          <w:p>
            <w:pPr>
              <w:jc w:val="center"/>
            </w:pPr>
            <w:r/>
            <w:r>
              <w:rPr>
                <w:rFonts w:ascii="Times New Roman" w:hAnsi="Times New Roman"/>
                <w:sz w:val="18"/>
              </w:rPr>
              <w:t>0.0808±0.0049</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0.3583</w:t>
            </w:r>
          </w:p>
        </w:tc>
        <w:tc>
          <w:tcPr>
            <w:tcW w:type="dxa" w:w="576"/>
          </w:tcPr>
          <w:p>
            <w:pPr>
              <w:jc w:val="center"/>
            </w:pPr>
            <w:r/>
            <w:r>
              <w:rPr>
                <w:rFonts w:ascii="Times New Roman" w:hAnsi="Times New Roman"/>
                <w:sz w:val="18"/>
              </w:rPr>
              <w:t>0.7555</w:t>
            </w:r>
          </w:p>
        </w:tc>
        <w:tc>
          <w:tcPr>
            <w:tcW w:type="dxa" w:w="576"/>
          </w:tcPr>
          <w:p>
            <w:pPr>
              <w:jc w:val="center"/>
            </w:pPr>
            <w:r/>
            <w:r>
              <w:rPr>
                <w:rFonts w:ascii="Times New Roman" w:hAnsi="Times New Roman"/>
                <w:sz w:val="18"/>
              </w:rPr>
              <w:t>1310</w:t>
            </w:r>
          </w:p>
        </w:tc>
      </w:tr>
      <w:tr>
        <w:tc>
          <w:tcPr>
            <w:tcW w:type="dxa" w:w="576"/>
          </w:tcPr>
          <w:p>
            <w:pPr>
              <w:jc w:val="center"/>
            </w:pPr>
            <w:r/>
            <w:r>
              <w:rPr>
                <w:rFonts w:ascii="Times New Roman" w:hAnsi="Times New Roman"/>
                <w:sz w:val="18"/>
              </w:rPr>
              <w:t>E16</w:t>
            </w:r>
          </w:p>
        </w:tc>
        <w:tc>
          <w:tcPr>
            <w:tcW w:type="dxa" w:w="576"/>
          </w:tcPr>
          <w:p>
            <w:pPr>
              <w:jc w:val="center"/>
            </w:pPr>
            <w:r/>
            <w:r>
              <w:rPr>
                <w:rFonts w:ascii="Times New Roman" w:hAnsi="Times New Roman"/>
                <w:sz w:val="18"/>
              </w:rPr>
              <w:t>FedPer+AtomMask GIN+KAN</w:t>
            </w:r>
          </w:p>
        </w:tc>
        <w:tc>
          <w:tcPr>
            <w:tcW w:type="dxa" w:w="576"/>
          </w:tcPr>
          <w:p>
            <w:pPr>
              <w:jc w:val="center"/>
            </w:pPr>
            <w:r/>
            <w:r>
              <w:rPr>
                <w:rFonts w:ascii="Times New Roman" w:hAnsi="Times New Roman"/>
                <w:sz w:val="18"/>
              </w:rPr>
              <w:t>GIN</w:t>
            </w:r>
          </w:p>
        </w:tc>
        <w:tc>
          <w:tcPr>
            <w:tcW w:type="dxa" w:w="576"/>
          </w:tcPr>
          <w:p>
            <w:pPr>
              <w:jc w:val="center"/>
            </w:pPr>
            <w:r/>
            <w:r>
              <w:rPr>
                <w:rFonts w:ascii="Times New Roman" w:hAnsi="Times New Roman"/>
                <w:sz w:val="18"/>
              </w:rPr>
              <w:t>FedPer+SSL</w:t>
            </w:r>
          </w:p>
        </w:tc>
        <w:tc>
          <w:tcPr>
            <w:tcW w:type="dxa" w:w="576"/>
          </w:tcPr>
          <w:p>
            <w:pPr>
              <w:jc w:val="center"/>
            </w:pPr>
            <w:r/>
            <w:r>
              <w:rPr>
                <w:rFonts w:ascii="Times New Roman" w:hAnsi="Times New Roman"/>
                <w:sz w:val="18"/>
              </w:rPr>
              <w:t>0.7264±0.0112</w:t>
            </w:r>
          </w:p>
        </w:tc>
        <w:tc>
          <w:tcPr>
            <w:tcW w:type="dxa" w:w="576"/>
          </w:tcPr>
          <w:p>
            <w:pPr>
              <w:jc w:val="center"/>
            </w:pPr>
            <w:r/>
            <w:r>
              <w:rPr>
                <w:rFonts w:ascii="Times New Roman" w:hAnsi="Times New Roman"/>
                <w:sz w:val="18"/>
              </w:rPr>
              <w:t>0.8391±0.0101</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-0.0854</w:t>
            </w:r>
          </w:p>
        </w:tc>
        <w:tc>
          <w:tcPr>
            <w:tcW w:type="dxa" w:w="576"/>
          </w:tcPr>
          <w:p>
            <w:pPr>
              <w:jc w:val="center"/>
            </w:pPr>
            <w:r/>
            <w:r>
              <w:rPr>
                <w:rFonts w:ascii="Times New Roman" w:hAnsi="Times New Roman"/>
                <w:sz w:val="18"/>
              </w:rPr>
              <w:t>-0.5646</w:t>
            </w:r>
          </w:p>
        </w:tc>
        <w:tc>
          <w:tcPr>
            <w:tcW w:type="dxa" w:w="576"/>
          </w:tcPr>
          <w:p>
            <w:pPr>
              <w:jc w:val="center"/>
            </w:pPr>
            <w:r/>
            <w:r>
              <w:rPr>
                <w:rFonts w:ascii="Times New Roman" w:hAnsi="Times New Roman"/>
                <w:sz w:val="18"/>
              </w:rPr>
              <w:t>0.1614±0.0050</w:t>
            </w:r>
          </w:p>
        </w:tc>
        <w:tc>
          <w:tcPr>
            <w:tcW w:type="dxa" w:w="576"/>
          </w:tcPr>
          <w:p>
            <w:pPr>
              <w:jc w:val="center"/>
            </w:pPr>
            <w:r/>
            <w:r>
              <w:rPr>
                <w:rFonts w:ascii="Times New Roman" w:hAnsi="Times New Roman"/>
                <w:sz w:val="18"/>
              </w:rPr>
              <w:t>0.0868±0.0017</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0.3585</w:t>
            </w:r>
          </w:p>
        </w:tc>
        <w:tc>
          <w:tcPr>
            <w:tcW w:type="dxa" w:w="576"/>
          </w:tcPr>
          <w:p>
            <w:pPr>
              <w:jc w:val="center"/>
            </w:pPr>
            <w:r/>
            <w:r>
              <w:rPr>
                <w:rFonts w:ascii="Times New Roman" w:hAnsi="Times New Roman"/>
                <w:sz w:val="18"/>
              </w:rPr>
              <w:t>0.7397</w:t>
            </w:r>
          </w:p>
        </w:tc>
        <w:tc>
          <w:tcPr>
            <w:tcW w:type="dxa" w:w="576"/>
          </w:tcPr>
          <w:p>
            <w:pPr>
              <w:jc w:val="center"/>
            </w:pPr>
            <w:r/>
            <w:r>
              <w:rPr>
                <w:rFonts w:ascii="Times New Roman" w:hAnsi="Times New Roman"/>
                <w:sz w:val="18"/>
              </w:rPr>
              <w:t>1426</w:t>
            </w:r>
          </w:p>
        </w:tc>
      </w:tr>
      <w:tr>
        <w:tc>
          <w:tcPr>
            <w:tcW w:type="dxa" w:w="576"/>
          </w:tcPr>
          <w:p>
            <w:pPr>
              <w:jc w:val="center"/>
            </w:pPr>
            <w:r/>
            <w:r>
              <w:rPr>
                <w:rFonts w:ascii="Times New Roman" w:hAnsi="Times New Roman"/>
                <w:sz w:val="18"/>
              </w:rPr>
              <w:t>E17</w:t>
            </w:r>
          </w:p>
        </w:tc>
        <w:tc>
          <w:tcPr>
            <w:tcW w:type="dxa" w:w="576"/>
          </w:tcPr>
          <w:p>
            <w:pPr>
              <w:jc w:val="center"/>
            </w:pPr>
            <w:r/>
            <w:r>
              <w:rPr>
                <w:rFonts w:ascii="Times New Roman" w:hAnsi="Times New Roman"/>
                <w:sz w:val="18"/>
              </w:rPr>
              <w:t>FedPer+EdgePred GIN+KAN</w:t>
            </w:r>
          </w:p>
        </w:tc>
        <w:tc>
          <w:tcPr>
            <w:tcW w:type="dxa" w:w="576"/>
          </w:tcPr>
          <w:p>
            <w:pPr>
              <w:jc w:val="center"/>
            </w:pPr>
            <w:r/>
            <w:r>
              <w:rPr>
                <w:rFonts w:ascii="Times New Roman" w:hAnsi="Times New Roman"/>
                <w:sz w:val="18"/>
              </w:rPr>
              <w:t>GIN</w:t>
            </w:r>
          </w:p>
        </w:tc>
        <w:tc>
          <w:tcPr>
            <w:tcW w:type="dxa" w:w="576"/>
          </w:tcPr>
          <w:p>
            <w:pPr>
              <w:jc w:val="center"/>
            </w:pPr>
            <w:r/>
            <w:r>
              <w:rPr>
                <w:rFonts w:ascii="Times New Roman" w:hAnsi="Times New Roman"/>
                <w:sz w:val="18"/>
              </w:rPr>
              <w:t>FedPer+SSL</w:t>
            </w:r>
          </w:p>
        </w:tc>
        <w:tc>
          <w:tcPr>
            <w:tcW w:type="dxa" w:w="576"/>
          </w:tcPr>
          <w:p>
            <w:pPr>
              <w:jc w:val="center"/>
            </w:pPr>
            <w:r/>
            <w:r>
              <w:rPr>
                <w:rFonts w:ascii="Times New Roman" w:hAnsi="Times New Roman"/>
                <w:sz w:val="18"/>
              </w:rPr>
              <w:t>0.7281±0.0224</w:t>
            </w:r>
          </w:p>
        </w:tc>
        <w:tc>
          <w:tcPr>
            <w:tcW w:type="dxa" w:w="576"/>
          </w:tcPr>
          <w:p>
            <w:pPr>
              <w:jc w:val="center"/>
            </w:pPr>
            <w:r/>
            <w:r>
              <w:rPr>
                <w:rFonts w:ascii="Times New Roman" w:hAnsi="Times New Roman"/>
                <w:sz w:val="18"/>
              </w:rPr>
              <w:t>0.8235±0.0109</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-0.0574</w:t>
            </w:r>
          </w:p>
        </w:tc>
        <w:tc>
          <w:tcPr>
            <w:tcW w:type="dxa" w:w="576"/>
          </w:tcPr>
          <w:p>
            <w:pPr>
              <w:jc w:val="center"/>
            </w:pPr>
            <w:r/>
            <w:r>
              <w:rPr>
                <w:rFonts w:ascii="Times New Roman" w:hAnsi="Times New Roman"/>
                <w:sz w:val="18"/>
              </w:rPr>
              <w:t>-0.6247</w:t>
            </w:r>
          </w:p>
        </w:tc>
        <w:tc>
          <w:tcPr>
            <w:tcW w:type="dxa" w:w="576"/>
          </w:tcPr>
          <w:p>
            <w:pPr>
              <w:jc w:val="center"/>
            </w:pPr>
            <w:r/>
            <w:r>
              <w:rPr>
                <w:rFonts w:ascii="Times New Roman" w:hAnsi="Times New Roman"/>
                <w:sz w:val="18"/>
              </w:rPr>
              <w:t>0.1584±0.0062</w:t>
            </w:r>
          </w:p>
        </w:tc>
        <w:tc>
          <w:tcPr>
            <w:tcW w:type="dxa" w:w="576"/>
          </w:tcPr>
          <w:p>
            <w:pPr>
              <w:jc w:val="center"/>
            </w:pPr>
            <w:r/>
            <w:r>
              <w:rPr>
                <w:rFonts w:ascii="Times New Roman" w:hAnsi="Times New Roman"/>
                <w:sz w:val="18"/>
              </w:rPr>
              <w:t>0.0901±0.0025</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0.3651</w:t>
            </w:r>
          </w:p>
        </w:tc>
        <w:tc>
          <w:tcPr>
            <w:tcW w:type="dxa" w:w="576"/>
          </w:tcPr>
          <w:p>
            <w:pPr>
              <w:jc w:val="center"/>
            </w:pPr>
            <w:r/>
            <w:r>
              <w:rPr>
                <w:rFonts w:ascii="Times New Roman" w:hAnsi="Times New Roman"/>
                <w:sz w:val="18"/>
              </w:rPr>
              <w:t>0.7500</w:t>
            </w:r>
          </w:p>
        </w:tc>
        <w:tc>
          <w:tcPr>
            <w:tcW w:type="dxa" w:w="576"/>
          </w:tcPr>
          <w:p>
            <w:pPr>
              <w:jc w:val="center"/>
            </w:pPr>
            <w:r/>
            <w:r>
              <w:rPr>
                <w:rFonts w:ascii="Times New Roman" w:hAnsi="Times New Roman"/>
                <w:sz w:val="18"/>
              </w:rPr>
              <w:t>3036</w:t>
            </w:r>
          </w:p>
        </w:tc>
      </w:tr>
      <w:tr>
        <w:tc>
          <w:tcPr>
            <w:tcW w:type="dxa" w:w="576"/>
          </w:tcPr>
          <w:p>
            <w:pPr>
              <w:jc w:val="center"/>
            </w:pPr>
            <w:r/>
            <w:r>
              <w:rPr>
                <w:rFonts w:ascii="Times New Roman" w:hAnsi="Times New Roman"/>
                <w:sz w:val="18"/>
              </w:rPr>
              <w:t>E18</w:t>
            </w:r>
          </w:p>
        </w:tc>
        <w:tc>
          <w:tcPr>
            <w:tcW w:type="dxa" w:w="576"/>
          </w:tcPr>
          <w:p>
            <w:pPr>
              <w:jc w:val="center"/>
            </w:pPr>
            <w:r/>
            <w:r>
              <w:rPr>
                <w:rFonts w:ascii="Times New Roman" w:hAnsi="Times New Roman"/>
                <w:sz w:val="18"/>
              </w:rPr>
              <w:t>FedPer+GraphCL GIN+KAN</w:t>
            </w:r>
          </w:p>
        </w:tc>
        <w:tc>
          <w:tcPr>
            <w:tcW w:type="dxa" w:w="576"/>
          </w:tcPr>
          <w:p>
            <w:pPr>
              <w:jc w:val="center"/>
            </w:pPr>
            <w:r/>
            <w:r>
              <w:rPr>
                <w:rFonts w:ascii="Times New Roman" w:hAnsi="Times New Roman"/>
                <w:sz w:val="18"/>
              </w:rPr>
              <w:t>GIN</w:t>
            </w:r>
          </w:p>
        </w:tc>
        <w:tc>
          <w:tcPr>
            <w:tcW w:type="dxa" w:w="576"/>
          </w:tcPr>
          <w:p>
            <w:pPr>
              <w:jc w:val="center"/>
            </w:pPr>
            <w:r/>
            <w:r>
              <w:rPr>
                <w:rFonts w:ascii="Times New Roman" w:hAnsi="Times New Roman"/>
                <w:sz w:val="18"/>
              </w:rPr>
              <w:t>FedPer+SSL</w:t>
            </w:r>
          </w:p>
        </w:tc>
        <w:tc>
          <w:tcPr>
            <w:tcW w:type="dxa" w:w="576"/>
          </w:tcPr>
          <w:p>
            <w:pPr>
              <w:jc w:val="center"/>
            </w:pPr>
            <w:r/>
            <w:r>
              <w:rPr>
                <w:rFonts w:ascii="Times New Roman" w:hAnsi="Times New Roman"/>
                <w:sz w:val="18"/>
              </w:rPr>
              <w:t>0.7692±0.0146</w:t>
            </w:r>
          </w:p>
        </w:tc>
        <w:tc>
          <w:tcPr>
            <w:tcW w:type="dxa" w:w="576"/>
          </w:tcPr>
          <w:p>
            <w:pPr>
              <w:jc w:val="center"/>
            </w:pPr>
            <w:r/>
            <w:r>
              <w:rPr>
                <w:rFonts w:ascii="Times New Roman" w:hAnsi="Times New Roman"/>
                <w:sz w:val="18"/>
              </w:rPr>
              <w:t>0.8530±0.0094</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-0.2584</w:t>
            </w:r>
          </w:p>
        </w:tc>
        <w:tc>
          <w:tcPr>
            <w:tcW w:type="dxa" w:w="576"/>
          </w:tcPr>
          <w:p>
            <w:pPr>
              <w:jc w:val="center"/>
            </w:pPr>
            <w:r/>
            <w:r>
              <w:rPr>
                <w:rFonts w:ascii="Times New Roman" w:hAnsi="Times New Roman"/>
                <w:sz w:val="18"/>
              </w:rPr>
              <w:t>-0.6638</w:t>
            </w:r>
          </w:p>
        </w:tc>
        <w:tc>
          <w:tcPr>
            <w:tcW w:type="dxa" w:w="576"/>
          </w:tcPr>
          <w:p>
            <w:pPr>
              <w:jc w:val="center"/>
            </w:pPr>
            <w:r/>
            <w:r>
              <w:rPr>
                <w:rFonts w:ascii="Times New Roman" w:hAnsi="Times New Roman"/>
                <w:sz w:val="18"/>
              </w:rPr>
              <w:t>0.1449±0.0042</w:t>
            </w:r>
          </w:p>
        </w:tc>
        <w:tc>
          <w:tcPr>
            <w:tcW w:type="dxa" w:w="576"/>
          </w:tcPr>
          <w:p>
            <w:pPr>
              <w:jc w:val="center"/>
            </w:pPr>
            <w:r/>
            <w:r>
              <w:rPr>
                <w:rFonts w:ascii="Times New Roman" w:hAnsi="Times New Roman"/>
                <w:sz w:val="18"/>
              </w:rPr>
              <w:t>0.0805±0.0011</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0.4009</w:t>
            </w:r>
          </w:p>
        </w:tc>
        <w:tc>
          <w:tcPr>
            <w:tcW w:type="dxa" w:w="576"/>
          </w:tcPr>
          <w:p>
            <w:pPr>
              <w:jc w:val="center"/>
            </w:pPr>
            <w:r/>
            <w:r>
              <w:rPr>
                <w:rFonts w:ascii="Times New Roman" w:hAnsi="Times New Roman"/>
                <w:sz w:val="18"/>
              </w:rPr>
              <w:t>0.7529</w:t>
            </w:r>
          </w:p>
        </w:tc>
        <w:tc>
          <w:tcPr>
            <w:tcW w:type="dxa" w:w="576"/>
          </w:tcPr>
          <w:p>
            <w:pPr>
              <w:jc w:val="center"/>
            </w:pPr>
            <w:r/>
            <w:r>
              <w:rPr>
                <w:rFonts w:ascii="Times New Roman" w:hAnsi="Times New Roman"/>
                <w:sz w:val="18"/>
              </w:rPr>
              <w:t>1419</w:t>
            </w:r>
          </w:p>
        </w:tc>
      </w:tr>
      <w:tr>
        <w:tc>
          <w:tcPr>
            <w:tcW w:type="dxa" w:w="576"/>
          </w:tcPr>
          <w:p>
            <w:pPr>
              <w:jc w:val="center"/>
            </w:pPr>
            <w:r/>
            <w:r>
              <w:rPr>
                <w:rFonts w:ascii="Times New Roman" w:hAnsi="Times New Roman"/>
                <w:sz w:val="18"/>
              </w:rPr>
              <w:t>E30</w:t>
            </w:r>
          </w:p>
        </w:tc>
        <w:tc>
          <w:tcPr>
            <w:tcW w:type="dxa" w:w="576"/>
          </w:tcPr>
          <w:p>
            <w:pPr>
              <w:jc w:val="center"/>
            </w:pPr>
            <w:r/>
            <w:r>
              <w:rPr>
                <w:rFonts w:ascii="Times New Roman" w:hAnsi="Times New Roman"/>
                <w:sz w:val="18"/>
              </w:rPr>
              <w:t>Local_C GIN+KAN</w:t>
            </w:r>
          </w:p>
        </w:tc>
        <w:tc>
          <w:tcPr>
            <w:tcW w:type="dxa" w:w="576"/>
          </w:tcPr>
          <w:p>
            <w:pPr>
              <w:jc w:val="center"/>
            </w:pPr>
            <w:r/>
            <w:r>
              <w:rPr>
                <w:rFonts w:ascii="Times New Roman" w:hAnsi="Times New Roman"/>
                <w:sz w:val="18"/>
              </w:rPr>
              <w:t>GIN</w:t>
            </w:r>
          </w:p>
        </w:tc>
        <w:tc>
          <w:tcPr>
            <w:tcW w:type="dxa" w:w="576"/>
          </w:tcPr>
          <w:p>
            <w:pPr>
              <w:jc w:val="center"/>
            </w:pPr>
            <w:r/>
            <w:r>
              <w:rPr>
                <w:rFonts w:ascii="Times New Roman" w:hAnsi="Times New Roman"/>
                <w:sz w:val="18"/>
              </w:rPr>
              <w:t>None</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0.8436±0.0525</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0.0096±0.0014</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340</w:t>
            </w:r>
          </w:p>
        </w:tc>
      </w:tr>
      <w:tr>
        <w:tc>
          <w:tcPr>
            <w:tcW w:type="dxa" w:w="576"/>
          </w:tcPr>
          <w:p>
            <w:pPr>
              <w:jc w:val="center"/>
            </w:pPr>
            <w:r/>
            <w:r>
              <w:rPr>
                <w:rFonts w:ascii="Times New Roman" w:hAnsi="Times New Roman"/>
                <w:sz w:val="18"/>
              </w:rPr>
              <w:t>E32</w:t>
            </w:r>
          </w:p>
        </w:tc>
        <w:tc>
          <w:tcPr>
            <w:tcW w:type="dxa" w:w="576"/>
          </w:tcPr>
          <w:p>
            <w:pPr>
              <w:jc w:val="center"/>
            </w:pPr>
            <w:r/>
            <w:r>
              <w:rPr>
                <w:rFonts w:ascii="Times New Roman" w:hAnsi="Times New Roman"/>
                <w:sz w:val="18"/>
              </w:rPr>
              <w:t>FedBN 4-Client GIN+KAN</w:t>
            </w:r>
          </w:p>
        </w:tc>
        <w:tc>
          <w:tcPr>
            <w:tcW w:type="dxa" w:w="576"/>
          </w:tcPr>
          <w:p>
            <w:pPr>
              <w:jc w:val="center"/>
            </w:pPr>
            <w:r/>
            <w:r>
              <w:rPr>
                <w:rFonts w:ascii="Times New Roman" w:hAnsi="Times New Roman"/>
                <w:sz w:val="18"/>
              </w:rPr>
              <w:t>GIN</w:t>
            </w:r>
          </w:p>
        </w:tc>
        <w:tc>
          <w:tcPr>
            <w:tcW w:type="dxa" w:w="576"/>
          </w:tcPr>
          <w:p>
            <w:pPr>
              <w:jc w:val="center"/>
            </w:pPr>
            <w:r/>
            <w:r>
              <w:rPr>
                <w:rFonts w:ascii="Times New Roman" w:hAnsi="Times New Roman"/>
                <w:sz w:val="18"/>
              </w:rPr>
              <w:t>FedBN</w:t>
            </w:r>
          </w:p>
        </w:tc>
        <w:tc>
          <w:tcPr>
            <w:tcW w:type="dxa" w:w="576"/>
          </w:tcPr>
          <w:p>
            <w:pPr>
              <w:jc w:val="center"/>
            </w:pPr>
            <w:r/>
            <w:r>
              <w:rPr>
                <w:rFonts w:ascii="Times New Roman" w:hAnsi="Times New Roman"/>
                <w:sz w:val="18"/>
              </w:rPr>
              <w:t>0.7292±0.0234</w:t>
            </w:r>
          </w:p>
        </w:tc>
        <w:tc>
          <w:tcPr>
            <w:tcW w:type="dxa" w:w="576"/>
          </w:tcPr>
          <w:p>
            <w:pPr>
              <w:jc w:val="center"/>
            </w:pPr>
            <w:r/>
            <w:r>
              <w:rPr>
                <w:rFonts w:ascii="Times New Roman" w:hAnsi="Times New Roman"/>
                <w:sz w:val="18"/>
              </w:rPr>
              <w:t>0.8071±0.0146</w:t>
            </w:r>
          </w:p>
        </w:tc>
        <w:tc>
          <w:tcPr>
            <w:tcW w:type="dxa" w:w="576"/>
          </w:tcPr>
          <w:p>
            <w:pPr>
              <w:jc w:val="center"/>
            </w:pPr>
            <w:r/>
            <w:r>
              <w:rPr>
                <w:rFonts w:ascii="Times New Roman" w:hAnsi="Times New Roman"/>
                <w:sz w:val="18"/>
              </w:rPr>
              <w:t>0.8334±0.0406</w:t>
            </w:r>
          </w:p>
        </w:tc>
        <w:tc>
          <w:tcPr>
            <w:tcW w:type="dxa" w:w="576"/>
          </w:tcPr>
          <w:p>
            <w:pPr>
              <w:jc w:val="center"/>
            </w:pPr>
            <w:r/>
            <w:r>
              <w:rPr>
                <w:rFonts w:ascii="Times New Roman" w:hAnsi="Times New Roman"/>
                <w:sz w:val="18"/>
              </w:rPr>
              <w:t>-0.0309</w:t>
            </w:r>
          </w:p>
        </w:tc>
        <w:tc>
          <w:tcPr>
            <w:tcW w:type="dxa" w:w="576"/>
          </w:tcPr>
          <w:p>
            <w:pPr>
              <w:jc w:val="center"/>
            </w:pPr>
            <w:r/>
            <w:r>
              <w:rPr>
                <w:rFonts w:ascii="Times New Roman" w:hAnsi="Times New Roman"/>
                <w:sz w:val="18"/>
              </w:rPr>
              <w:t>-0.1978</w:t>
            </w:r>
          </w:p>
        </w:tc>
        <w:tc>
          <w:tcPr>
            <w:tcW w:type="dxa" w:w="576"/>
          </w:tcPr>
          <w:p>
            <w:pPr>
              <w:jc w:val="center"/>
            </w:pPr>
            <w:r/>
            <w:r>
              <w:rPr>
                <w:rFonts w:ascii="Times New Roman" w:hAnsi="Times New Roman"/>
                <w:sz w:val="18"/>
              </w:rPr>
              <w:t>0.1578±0.0065</w:t>
            </w:r>
          </w:p>
        </w:tc>
        <w:tc>
          <w:tcPr>
            <w:tcW w:type="dxa" w:w="576"/>
          </w:tcPr>
          <w:p>
            <w:pPr>
              <w:jc w:val="center"/>
            </w:pPr>
            <w:r/>
            <w:r>
              <w:rPr>
                <w:rFonts w:ascii="Times New Roman" w:hAnsi="Times New Roman"/>
                <w:sz w:val="18"/>
              </w:rPr>
              <w:t>0.0917±0.0045</w:t>
            </w:r>
          </w:p>
        </w:tc>
        <w:tc>
          <w:tcPr>
            <w:tcW w:type="dxa" w:w="576"/>
          </w:tcPr>
          <w:p>
            <w:pPr>
              <w:jc w:val="center"/>
            </w:pPr>
            <w:r/>
            <w:r>
              <w:rPr>
                <w:rFonts w:ascii="Times New Roman" w:hAnsi="Times New Roman"/>
                <w:sz w:val="18"/>
              </w:rPr>
              <w:t>0.0106±0.0007</w:t>
            </w:r>
          </w:p>
        </w:tc>
        <w:tc>
          <w:tcPr>
            <w:tcW w:type="dxa" w:w="576"/>
          </w:tcPr>
          <w:p>
            <w:pPr>
              <w:jc w:val="center"/>
            </w:pPr>
            <w:r/>
            <w:r>
              <w:rPr>
                <w:rFonts w:ascii="Times New Roman" w:hAnsi="Times New Roman"/>
                <w:sz w:val="18"/>
              </w:rPr>
              <w:t>0.3665</w:t>
            </w:r>
          </w:p>
        </w:tc>
        <w:tc>
          <w:tcPr>
            <w:tcW w:type="dxa" w:w="576"/>
          </w:tcPr>
          <w:p>
            <w:pPr>
              <w:jc w:val="center"/>
            </w:pPr>
            <w:r/>
            <w:r>
              <w:rPr>
                <w:rFonts w:ascii="Times New Roman" w:hAnsi="Times New Roman"/>
                <w:sz w:val="18"/>
              </w:rPr>
              <w:t>0.6365</w:t>
            </w:r>
          </w:p>
        </w:tc>
        <w:tc>
          <w:tcPr>
            <w:tcW w:type="dxa" w:w="576"/>
          </w:tcPr>
          <w:p>
            <w:pPr>
              <w:jc w:val="center"/>
            </w:pPr>
            <w:r/>
            <w:r>
              <w:rPr>
                <w:rFonts w:ascii="Times New Roman" w:hAnsi="Times New Roman"/>
                <w:sz w:val="18"/>
              </w:rPr>
              <w:t>1405</w:t>
            </w:r>
          </w:p>
        </w:tc>
      </w:tr>
      <w:tr>
        <w:tc>
          <w:tcPr>
            <w:tcW w:type="dxa" w:w="576"/>
          </w:tcPr>
          <w:p>
            <w:pPr>
              <w:jc w:val="center"/>
            </w:pPr>
            <w:r/>
            <w:r>
              <w:rPr>
                <w:rFonts w:ascii="Times New Roman" w:hAnsi="Times New Roman"/>
                <w:sz w:val="18"/>
              </w:rPr>
              <w:t>E40</w:t>
            </w:r>
          </w:p>
        </w:tc>
        <w:tc>
          <w:tcPr>
            <w:tcW w:type="dxa" w:w="576"/>
          </w:tcPr>
          <w:p>
            <w:pPr>
              <w:jc w:val="center"/>
            </w:pPr>
            <w:r/>
            <w:r>
              <w:rPr>
                <w:rFonts w:ascii="Times New Roman" w:hAnsi="Times New Roman"/>
                <w:sz w:val="18"/>
              </w:rPr>
              <w:t>FedBN 4-Client + 11D phys</w:t>
            </w:r>
          </w:p>
        </w:tc>
        <w:tc>
          <w:tcPr>
            <w:tcW w:type="dxa" w:w="576"/>
          </w:tcPr>
          <w:p>
            <w:pPr>
              <w:jc w:val="center"/>
            </w:pPr>
            <w:r/>
            <w:r>
              <w:rPr>
                <w:rFonts w:ascii="Times New Roman" w:hAnsi="Times New Roman"/>
                <w:sz w:val="18"/>
              </w:rPr>
              <w:t>GIN</w:t>
            </w:r>
          </w:p>
        </w:tc>
        <w:tc>
          <w:tcPr>
            <w:tcW w:type="dxa" w:w="576"/>
          </w:tcPr>
          <w:p>
            <w:pPr>
              <w:jc w:val="center"/>
            </w:pPr>
            <w:r/>
            <w:r>
              <w:rPr>
                <w:rFonts w:ascii="Times New Roman" w:hAnsi="Times New Roman"/>
                <w:sz w:val="18"/>
              </w:rPr>
              <w:t>FedBN</w:t>
            </w:r>
          </w:p>
        </w:tc>
        <w:tc>
          <w:tcPr>
            <w:tcW w:type="dxa" w:w="576"/>
          </w:tcPr>
          <w:p>
            <w:pPr>
              <w:jc w:val="center"/>
            </w:pPr>
            <w:r/>
            <w:r>
              <w:rPr>
                <w:rFonts w:ascii="Times New Roman" w:hAnsi="Times New Roman"/>
                <w:sz w:val="18"/>
              </w:rPr>
              <w:t>0.7290±0.0220</w:t>
            </w:r>
          </w:p>
        </w:tc>
        <w:tc>
          <w:tcPr>
            <w:tcW w:type="dxa" w:w="576"/>
          </w:tcPr>
          <w:p>
            <w:pPr>
              <w:jc w:val="center"/>
            </w:pPr>
            <w:r/>
            <w:r>
              <w:rPr>
                <w:rFonts w:ascii="Times New Roman" w:hAnsi="Times New Roman"/>
                <w:sz w:val="18"/>
              </w:rPr>
              <w:t>0.8114±0.0188</w:t>
            </w:r>
          </w:p>
        </w:tc>
        <w:tc>
          <w:tcPr>
            <w:tcW w:type="dxa" w:w="576"/>
          </w:tcPr>
          <w:p>
            <w:pPr>
              <w:jc w:val="center"/>
            </w:pPr>
            <w:r/>
            <w:r>
              <w:rPr>
                <w:rFonts w:ascii="Times New Roman" w:hAnsi="Times New Roman"/>
                <w:sz w:val="18"/>
              </w:rPr>
              <w:t>0.8491±0.0437</w:t>
            </w:r>
          </w:p>
        </w:tc>
        <w:tc>
          <w:tcPr>
            <w:tcW w:type="dxa" w:w="576"/>
          </w:tcPr>
          <w:p>
            <w:pPr>
              <w:jc w:val="center"/>
            </w:pPr>
            <w:r/>
            <w:r>
              <w:rPr>
                <w:rFonts w:ascii="Times New Roman" w:hAnsi="Times New Roman"/>
                <w:sz w:val="18"/>
              </w:rPr>
              <w:t>-0.1420</w:t>
            </w:r>
          </w:p>
        </w:tc>
        <w:tc>
          <w:tcPr>
            <w:tcW w:type="dxa" w:w="576"/>
          </w:tcPr>
          <w:p>
            <w:pPr>
              <w:jc w:val="center"/>
            </w:pPr>
            <w:r/>
            <w:r>
              <w:rPr>
                <w:rFonts w:ascii="Times New Roman" w:hAnsi="Times New Roman"/>
                <w:sz w:val="18"/>
              </w:rPr>
              <w:t>-0.1858</w:t>
            </w:r>
          </w:p>
        </w:tc>
        <w:tc>
          <w:tcPr>
            <w:tcW w:type="dxa" w:w="576"/>
          </w:tcPr>
          <w:p>
            <w:pPr>
              <w:jc w:val="center"/>
            </w:pPr>
            <w:r/>
            <w:r>
              <w:rPr>
                <w:rFonts w:ascii="Times New Roman" w:hAnsi="Times New Roman"/>
                <w:sz w:val="18"/>
              </w:rPr>
              <w:t>0.1548±0.0043</w:t>
            </w:r>
          </w:p>
        </w:tc>
        <w:tc>
          <w:tcPr>
            <w:tcW w:type="dxa" w:w="576"/>
          </w:tcPr>
          <w:p>
            <w:pPr>
              <w:jc w:val="center"/>
            </w:pPr>
            <w:r/>
            <w:r>
              <w:rPr>
                <w:rFonts w:ascii="Times New Roman" w:hAnsi="Times New Roman"/>
                <w:sz w:val="18"/>
              </w:rPr>
              <w:t>0.0907±0.0042</w:t>
            </w:r>
          </w:p>
        </w:tc>
        <w:tc>
          <w:tcPr>
            <w:tcW w:type="dxa" w:w="576"/>
          </w:tcPr>
          <w:p>
            <w:pPr>
              <w:jc w:val="center"/>
            </w:pPr>
            <w:r/>
            <w:r>
              <w:rPr>
                <w:rFonts w:ascii="Times New Roman" w:hAnsi="Times New Roman"/>
                <w:sz w:val="18"/>
              </w:rPr>
              <w:t>0.0099±0.0006</w:t>
            </w:r>
          </w:p>
        </w:tc>
        <w:tc>
          <w:tcPr>
            <w:tcW w:type="dxa" w:w="576"/>
          </w:tcPr>
          <w:p>
            <w:pPr>
              <w:jc w:val="center"/>
            </w:pPr>
            <w:r/>
            <w:r>
              <w:rPr>
                <w:rFonts w:ascii="Times New Roman" w:hAnsi="Times New Roman"/>
                <w:sz w:val="18"/>
              </w:rPr>
              <w:t>0.3949</w:t>
            </w:r>
          </w:p>
        </w:tc>
        <w:tc>
          <w:tcPr>
            <w:tcW w:type="dxa" w:w="576"/>
          </w:tcPr>
          <w:p>
            <w:pPr>
              <w:jc w:val="center"/>
            </w:pPr>
            <w:r/>
            <w:r>
              <w:rPr>
                <w:rFonts w:ascii="Times New Roman" w:hAnsi="Times New Roman"/>
                <w:sz w:val="18"/>
              </w:rPr>
              <w:t>0.6545</w:t>
            </w:r>
          </w:p>
        </w:tc>
        <w:tc>
          <w:tcPr>
            <w:tcW w:type="dxa" w:w="576"/>
          </w:tcPr>
          <w:p>
            <w:pPr>
              <w:jc w:val="center"/>
            </w:pPr>
            <w:r/>
            <w:r>
              <w:rPr>
                <w:rFonts w:ascii="Times New Roman" w:hAnsi="Times New Roman"/>
                <w:sz w:val="18"/>
              </w:rPr>
              <w:t>1543</w:t>
            </w:r>
          </w:p>
        </w:tc>
      </w:tr>
      <w:tr>
        <w:tc>
          <w:tcPr>
            <w:tcW w:type="dxa" w:w="576"/>
          </w:tcPr>
          <w:p>
            <w:pPr>
              <w:jc w:val="center"/>
            </w:pPr>
            <w:r/>
            <w:r>
              <w:rPr>
                <w:rFonts w:ascii="Times New Roman" w:hAnsi="Times New Roman"/>
                <w:sz w:val="18"/>
              </w:rPr>
              <w:t>E50</w:t>
            </w:r>
          </w:p>
        </w:tc>
        <w:tc>
          <w:tcPr>
            <w:tcW w:type="dxa" w:w="576"/>
          </w:tcPr>
          <w:p>
            <w:pPr>
              <w:jc w:val="center"/>
            </w:pPr>
            <w:r/>
            <w:r>
              <w:rPr>
                <w:rFonts w:ascii="Times New Roman" w:hAnsi="Times New Roman"/>
                <w:sz w:val="18"/>
              </w:rPr>
              <w:t>Local_D SchNet+KAN</w:t>
            </w:r>
          </w:p>
        </w:tc>
        <w:tc>
          <w:tcPr>
            <w:tcW w:type="dxa" w:w="576"/>
          </w:tcPr>
          <w:p>
            <w:pPr>
              <w:jc w:val="center"/>
            </w:pPr>
            <w:r/>
            <w:r>
              <w:rPr>
                <w:rFonts w:ascii="Times New Roman" w:hAnsi="Times New Roman"/>
                <w:sz w:val="18"/>
              </w:rPr>
              <w:t>SchNet</w:t>
            </w:r>
          </w:p>
        </w:tc>
        <w:tc>
          <w:tcPr>
            <w:tcW w:type="dxa" w:w="576"/>
          </w:tcPr>
          <w:p>
            <w:pPr>
              <w:jc w:val="center"/>
            </w:pPr>
            <w:r/>
            <w:r>
              <w:rPr>
                <w:rFonts w:ascii="Times New Roman" w:hAnsi="Times New Roman"/>
                <w:sz w:val="18"/>
              </w:rPr>
              <w:t>None</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-0.5434</w:t>
            </w:r>
          </w:p>
        </w:tc>
        <w:tc>
          <w:tcPr>
            <w:tcW w:type="dxa" w:w="576"/>
          </w:tcPr>
          <w:p>
            <w:pPr>
              <w:jc w:val="center"/>
            </w:pPr>
            <w:r/>
            <w:r>
              <w:rPr>
                <w:rFonts w:ascii="Times New Roman" w:hAnsi="Times New Roman"/>
                <w:sz w:val="18"/>
              </w:rPr>
              <w:t>-0.2577</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w:t>
            </w:r>
          </w:p>
        </w:tc>
        <w:tc>
          <w:tcPr>
            <w:tcW w:type="dxa" w:w="576"/>
          </w:tcPr>
          <w:p>
            <w:pPr>
              <w:jc w:val="center"/>
            </w:pPr>
            <w:r/>
            <w:r>
              <w:rPr>
                <w:rFonts w:ascii="Times New Roman" w:hAnsi="Times New Roman"/>
                <w:sz w:val="18"/>
              </w:rPr>
              <w:t>0.3891</w:t>
            </w:r>
          </w:p>
        </w:tc>
        <w:tc>
          <w:tcPr>
            <w:tcW w:type="dxa" w:w="576"/>
          </w:tcPr>
          <w:p>
            <w:pPr>
              <w:jc w:val="center"/>
            </w:pPr>
            <w:r/>
            <w:r>
              <w:rPr>
                <w:rFonts w:ascii="Times New Roman" w:hAnsi="Times New Roman"/>
                <w:sz w:val="18"/>
              </w:rPr>
              <w:t>0.6660</w:t>
            </w:r>
          </w:p>
        </w:tc>
        <w:tc>
          <w:tcPr>
            <w:tcW w:type="dxa" w:w="576"/>
          </w:tcPr>
          <w:p>
            <w:pPr>
              <w:jc w:val="center"/>
            </w:pPr>
            <w:r/>
            <w:r>
              <w:rPr>
                <w:rFonts w:ascii="Times New Roman" w:hAnsi="Times New Roman"/>
                <w:sz w:val="18"/>
              </w:rPr>
              <w:t>437</w:t>
            </w:r>
          </w:p>
        </w:tc>
      </w:tr>
      <w:tr>
        <w:tc>
          <w:tcPr>
            <w:tcW w:type="dxa" w:w="576"/>
          </w:tcPr>
          <w:p>
            <w:pPr>
              <w:jc w:val="center"/>
            </w:pPr>
            <w:r/>
            <w:r>
              <w:rPr>
                <w:rFonts w:ascii="Times New Roman" w:hAnsi="Times New Roman"/>
                <w:sz w:val="18"/>
              </w:rPr>
              <w:t>E51</w:t>
            </w:r>
          </w:p>
        </w:tc>
        <w:tc>
          <w:tcPr>
            <w:tcW w:type="dxa" w:w="576"/>
          </w:tcPr>
          <w:p>
            <w:pPr>
              <w:jc w:val="center"/>
            </w:pPr>
            <w:r/>
            <w:r>
              <w:rPr>
                <w:rFonts w:ascii="Times New Roman" w:hAnsi="Times New Roman"/>
                <w:sz w:val="18"/>
              </w:rPr>
              <w:t>FedAvg SchNet+KAN</w:t>
            </w:r>
          </w:p>
        </w:tc>
        <w:tc>
          <w:tcPr>
            <w:tcW w:type="dxa" w:w="576"/>
          </w:tcPr>
          <w:p>
            <w:pPr>
              <w:jc w:val="center"/>
            </w:pPr>
            <w:r/>
            <w:r>
              <w:rPr>
                <w:rFonts w:ascii="Times New Roman" w:hAnsi="Times New Roman"/>
                <w:sz w:val="18"/>
              </w:rPr>
              <w:t>SchNet</w:t>
            </w:r>
          </w:p>
        </w:tc>
        <w:tc>
          <w:tcPr>
            <w:tcW w:type="dxa" w:w="576"/>
          </w:tcPr>
          <w:p>
            <w:pPr>
              <w:jc w:val="center"/>
            </w:pPr>
            <w:r/>
            <w:r>
              <w:rPr>
                <w:rFonts w:ascii="Times New Roman" w:hAnsi="Times New Roman"/>
                <w:sz w:val="18"/>
              </w:rPr>
              <w:t>FedAvg</w:t>
            </w:r>
          </w:p>
        </w:tc>
        <w:tc>
          <w:tcPr>
            <w:tcW w:type="dxa" w:w="576"/>
          </w:tcPr>
          <w:p>
            <w:pPr>
              <w:jc w:val="center"/>
            </w:pPr>
            <w:r/>
            <w:r>
              <w:rPr>
                <w:rFonts w:ascii="Times New Roman" w:hAnsi="Times New Roman"/>
                <w:sz w:val="18"/>
              </w:rPr>
              <w:t>0.7037±0.0085</w:t>
            </w:r>
          </w:p>
        </w:tc>
        <w:tc>
          <w:tcPr>
            <w:tcW w:type="dxa" w:w="576"/>
          </w:tcPr>
          <w:p>
            <w:pPr>
              <w:jc w:val="center"/>
            </w:pPr>
            <w:r/>
            <w:r>
              <w:rPr>
                <w:rFonts w:ascii="Times New Roman" w:hAnsi="Times New Roman"/>
                <w:sz w:val="18"/>
              </w:rPr>
              <w:t>0.7754±0.0230</w:t>
            </w:r>
          </w:p>
        </w:tc>
        <w:tc>
          <w:tcPr>
            <w:tcW w:type="dxa" w:w="576"/>
          </w:tcPr>
          <w:p>
            <w:pPr>
              <w:jc w:val="center"/>
            </w:pPr>
            <w:r/>
            <w:r>
              <w:rPr>
                <w:rFonts w:ascii="Times New Roman" w:hAnsi="Times New Roman"/>
                <w:sz w:val="18"/>
              </w:rPr>
              <w:t>0.8572±0.0534</w:t>
            </w:r>
          </w:p>
        </w:tc>
        <w:tc>
          <w:tcPr>
            <w:tcW w:type="dxa" w:w="576"/>
          </w:tcPr>
          <w:p>
            <w:pPr>
              <w:jc w:val="center"/>
            </w:pPr>
            <w:r/>
            <w:r>
              <w:rPr>
                <w:rFonts w:ascii="Times New Roman" w:hAnsi="Times New Roman"/>
                <w:sz w:val="18"/>
              </w:rPr>
              <w:t>0.1806</w:t>
            </w:r>
          </w:p>
        </w:tc>
        <w:tc>
          <w:tcPr>
            <w:tcW w:type="dxa" w:w="576"/>
          </w:tcPr>
          <w:p>
            <w:pPr>
              <w:jc w:val="center"/>
            </w:pPr>
            <w:r/>
            <w:r>
              <w:rPr>
                <w:rFonts w:ascii="Times New Roman" w:hAnsi="Times New Roman"/>
                <w:sz w:val="18"/>
              </w:rPr>
              <w:t>-1.0260</w:t>
            </w:r>
          </w:p>
        </w:tc>
        <w:tc>
          <w:tcPr>
            <w:tcW w:type="dxa" w:w="576"/>
          </w:tcPr>
          <w:p>
            <w:pPr>
              <w:jc w:val="center"/>
            </w:pPr>
            <w:r/>
            <w:r>
              <w:rPr>
                <w:rFonts w:ascii="Times New Roman" w:hAnsi="Times New Roman"/>
                <w:sz w:val="18"/>
              </w:rPr>
              <w:t>0.1597±0.0026</w:t>
            </w:r>
          </w:p>
        </w:tc>
        <w:tc>
          <w:tcPr>
            <w:tcW w:type="dxa" w:w="576"/>
          </w:tcPr>
          <w:p>
            <w:pPr>
              <w:jc w:val="center"/>
            </w:pPr>
            <w:r/>
            <w:r>
              <w:rPr>
                <w:rFonts w:ascii="Times New Roman" w:hAnsi="Times New Roman"/>
                <w:sz w:val="18"/>
              </w:rPr>
              <w:t>0.0902±0.0034</w:t>
            </w:r>
          </w:p>
        </w:tc>
        <w:tc>
          <w:tcPr>
            <w:tcW w:type="dxa" w:w="576"/>
          </w:tcPr>
          <w:p>
            <w:pPr>
              <w:jc w:val="center"/>
            </w:pPr>
            <w:r/>
            <w:r>
              <w:rPr>
                <w:rFonts w:ascii="Times New Roman" w:hAnsi="Times New Roman"/>
                <w:sz w:val="18"/>
              </w:rPr>
              <w:t>0.0078±0.0016</w:t>
            </w:r>
          </w:p>
        </w:tc>
        <w:tc>
          <w:tcPr>
            <w:tcW w:type="dxa" w:w="576"/>
          </w:tcPr>
          <w:p>
            <w:pPr>
              <w:jc w:val="center"/>
            </w:pPr>
            <w:r/>
            <w:r>
              <w:rPr>
                <w:rFonts w:ascii="Times New Roman" w:hAnsi="Times New Roman"/>
                <w:sz w:val="18"/>
              </w:rPr>
              <w:t>0.3035</w:t>
            </w:r>
          </w:p>
        </w:tc>
        <w:tc>
          <w:tcPr>
            <w:tcW w:type="dxa" w:w="576"/>
          </w:tcPr>
          <w:p>
            <w:pPr>
              <w:jc w:val="center"/>
            </w:pPr>
            <w:r/>
            <w:r>
              <w:rPr>
                <w:rFonts w:ascii="Times New Roman" w:hAnsi="Times New Roman"/>
                <w:sz w:val="18"/>
              </w:rPr>
              <w:t>0.8482</w:t>
            </w:r>
          </w:p>
        </w:tc>
        <w:tc>
          <w:tcPr>
            <w:tcW w:type="dxa" w:w="576"/>
          </w:tcPr>
          <w:p>
            <w:pPr>
              <w:jc w:val="center"/>
            </w:pPr>
            <w:r/>
            <w:r>
              <w:rPr>
                <w:rFonts w:ascii="Times New Roman" w:hAnsi="Times New Roman"/>
                <w:sz w:val="18"/>
              </w:rPr>
              <w:t>4377</w:t>
            </w:r>
          </w:p>
        </w:tc>
      </w:tr>
      <w:tr>
        <w:tc>
          <w:tcPr>
            <w:tcW w:type="dxa" w:w="576"/>
          </w:tcPr>
          <w:p>
            <w:pPr>
              <w:jc w:val="center"/>
            </w:pPr>
            <w:r/>
            <w:r>
              <w:rPr>
                <w:rFonts w:ascii="Times New Roman" w:hAnsi="Times New Roman"/>
                <w:sz w:val="18"/>
              </w:rPr>
              <w:t>E52</w:t>
            </w:r>
          </w:p>
        </w:tc>
        <w:tc>
          <w:tcPr>
            <w:tcW w:type="dxa" w:w="576"/>
          </w:tcPr>
          <w:p>
            <w:pPr>
              <w:jc w:val="center"/>
            </w:pPr>
            <w:r/>
            <w:r>
              <w:rPr>
                <w:rFonts w:ascii="Times New Roman" w:hAnsi="Times New Roman"/>
                <w:sz w:val="18"/>
              </w:rPr>
              <w:t>FedPer SchNet+KAN</w:t>
            </w:r>
          </w:p>
        </w:tc>
        <w:tc>
          <w:tcPr>
            <w:tcW w:type="dxa" w:w="576"/>
          </w:tcPr>
          <w:p>
            <w:pPr>
              <w:jc w:val="center"/>
            </w:pPr>
            <w:r/>
            <w:r>
              <w:rPr>
                <w:rFonts w:ascii="Times New Roman" w:hAnsi="Times New Roman"/>
                <w:sz w:val="18"/>
              </w:rPr>
              <w:t>SchNet</w:t>
            </w:r>
          </w:p>
        </w:tc>
        <w:tc>
          <w:tcPr>
            <w:tcW w:type="dxa" w:w="576"/>
          </w:tcPr>
          <w:p>
            <w:pPr>
              <w:jc w:val="center"/>
            </w:pPr>
            <w:r/>
            <w:r>
              <w:rPr>
                <w:rFonts w:ascii="Times New Roman" w:hAnsi="Times New Roman"/>
                <w:sz w:val="18"/>
              </w:rPr>
              <w:t>FedPer</w:t>
            </w:r>
          </w:p>
        </w:tc>
        <w:tc>
          <w:tcPr>
            <w:tcW w:type="dxa" w:w="576"/>
          </w:tcPr>
          <w:p>
            <w:pPr>
              <w:jc w:val="center"/>
            </w:pPr>
            <w:r/>
            <w:r>
              <w:rPr>
                <w:rFonts w:ascii="Times New Roman" w:hAnsi="Times New Roman"/>
                <w:sz w:val="18"/>
              </w:rPr>
              <w:t>0.7034±0.0135</w:t>
            </w:r>
          </w:p>
        </w:tc>
        <w:tc>
          <w:tcPr>
            <w:tcW w:type="dxa" w:w="576"/>
          </w:tcPr>
          <w:p>
            <w:pPr>
              <w:jc w:val="center"/>
            </w:pPr>
            <w:r/>
            <w:r>
              <w:rPr>
                <w:rFonts w:ascii="Times New Roman" w:hAnsi="Times New Roman"/>
                <w:sz w:val="18"/>
              </w:rPr>
              <w:t>0.7784±0.0197</w:t>
            </w:r>
          </w:p>
        </w:tc>
        <w:tc>
          <w:tcPr>
            <w:tcW w:type="dxa" w:w="576"/>
          </w:tcPr>
          <w:p>
            <w:pPr>
              <w:jc w:val="center"/>
            </w:pPr>
            <w:r/>
            <w:r>
              <w:rPr>
                <w:rFonts w:ascii="Times New Roman" w:hAnsi="Times New Roman"/>
                <w:sz w:val="18"/>
              </w:rPr>
              <w:t>0.8788±0.0444</w:t>
            </w:r>
          </w:p>
        </w:tc>
        <w:tc>
          <w:tcPr>
            <w:tcW w:type="dxa" w:w="576"/>
          </w:tcPr>
          <w:p>
            <w:pPr>
              <w:jc w:val="center"/>
            </w:pPr>
            <w:r/>
            <w:r>
              <w:rPr>
                <w:rFonts w:ascii="Times New Roman" w:hAnsi="Times New Roman"/>
                <w:sz w:val="18"/>
              </w:rPr>
              <w:t>0.1386</w:t>
            </w:r>
          </w:p>
        </w:tc>
        <w:tc>
          <w:tcPr>
            <w:tcW w:type="dxa" w:w="576"/>
          </w:tcPr>
          <w:p>
            <w:pPr>
              <w:jc w:val="center"/>
            </w:pPr>
            <w:r/>
            <w:r>
              <w:rPr>
                <w:rFonts w:ascii="Times New Roman" w:hAnsi="Times New Roman"/>
                <w:sz w:val="18"/>
              </w:rPr>
              <w:t>-0.4385</w:t>
            </w:r>
          </w:p>
        </w:tc>
        <w:tc>
          <w:tcPr>
            <w:tcW w:type="dxa" w:w="576"/>
          </w:tcPr>
          <w:p>
            <w:pPr>
              <w:jc w:val="center"/>
            </w:pPr>
            <w:r/>
            <w:r>
              <w:rPr>
                <w:rFonts w:ascii="Times New Roman" w:hAnsi="Times New Roman"/>
                <w:sz w:val="18"/>
              </w:rPr>
              <w:t>0.1596±0.0020</w:t>
            </w:r>
          </w:p>
        </w:tc>
        <w:tc>
          <w:tcPr>
            <w:tcW w:type="dxa" w:w="576"/>
          </w:tcPr>
          <w:p>
            <w:pPr>
              <w:jc w:val="center"/>
            </w:pPr>
            <w:r/>
            <w:r>
              <w:rPr>
                <w:rFonts w:ascii="Times New Roman" w:hAnsi="Times New Roman"/>
                <w:sz w:val="18"/>
              </w:rPr>
              <w:t>0.0903±0.0029</w:t>
            </w:r>
          </w:p>
        </w:tc>
        <w:tc>
          <w:tcPr>
            <w:tcW w:type="dxa" w:w="576"/>
          </w:tcPr>
          <w:p>
            <w:pPr>
              <w:jc w:val="center"/>
            </w:pPr>
            <w:r/>
            <w:r>
              <w:rPr>
                <w:rFonts w:ascii="Times New Roman" w:hAnsi="Times New Roman"/>
                <w:sz w:val="18"/>
              </w:rPr>
              <w:t>0.0074±0.0019</w:t>
            </w:r>
          </w:p>
        </w:tc>
        <w:tc>
          <w:tcPr>
            <w:tcW w:type="dxa" w:w="576"/>
          </w:tcPr>
          <w:p>
            <w:pPr>
              <w:jc w:val="center"/>
            </w:pPr>
            <w:r/>
            <w:r>
              <w:rPr>
                <w:rFonts w:ascii="Times New Roman" w:hAnsi="Times New Roman"/>
                <w:sz w:val="18"/>
              </w:rPr>
              <w:t>0.2877</w:t>
            </w:r>
          </w:p>
        </w:tc>
        <w:tc>
          <w:tcPr>
            <w:tcW w:type="dxa" w:w="576"/>
          </w:tcPr>
          <w:p>
            <w:pPr>
              <w:jc w:val="center"/>
            </w:pPr>
            <w:r/>
            <w:r>
              <w:rPr>
                <w:rFonts w:ascii="Times New Roman" w:hAnsi="Times New Roman"/>
                <w:sz w:val="18"/>
              </w:rPr>
              <w:t>0.6806</w:t>
            </w:r>
          </w:p>
        </w:tc>
        <w:tc>
          <w:tcPr>
            <w:tcW w:type="dxa" w:w="576"/>
          </w:tcPr>
          <w:p>
            <w:pPr>
              <w:jc w:val="center"/>
            </w:pPr>
            <w:r/>
            <w:r>
              <w:rPr>
                <w:rFonts w:ascii="Times New Roman" w:hAnsi="Times New Roman"/>
                <w:sz w:val="18"/>
              </w:rPr>
              <w:t>4389</w:t>
            </w:r>
          </w:p>
        </w:tc>
      </w:tr>
    </w:tbl>
    <w:p>
      <w:pPr>
        <w:spacing w:before="40" w:after="160"/>
        <w:ind w:firstLine="0"/>
        <w:jc w:val="center"/>
      </w:pPr>
      <w:r>
        <w:rPr>
          <w:rFonts w:ascii="Times New Roman" w:hAnsi="Times New Roman"/>
          <w:i/>
          <w:sz w:val="18"/>
        </w:rPr>
        <w:t>Clients A/B/C: mean ± std over 5-fold CV. Client D: LOOCV.</w:t>
      </w:r>
    </w:p>
    <w:p>
      <w:pPr>
        <w:pStyle w:val="Heading2"/>
      </w:pPr>
      <w:r>
        <w:t>S2.2 Ablation Study Details</w:t>
      </w:r>
    </w:p>
    <w:p>
      <w:pPr>
        <w:ind w:firstLine="720"/>
      </w:pPr>
      <w:r>
        <w:rPr>
          <w:rFonts w:ascii="Times New Roman" w:hAnsi="Times New Roman"/>
          <w:b w:val="0"/>
          <w:i w:val="0"/>
          <w:sz w:val="24"/>
        </w:rPr>
        <w:t>Four ablation studies were conducted using the FedPer+FedBN GIN+KAN configuration on Client D λ_hole (LOOCV). Each ablation varies one hyperparameter while keeping others at default values (grid = 5, SSL = 20 rounds, data = 100%, communication = 30 rounds).</w:t>
      </w:r>
    </w:p>
    <w:p>
      <w:pPr>
        <w:spacing w:before="240" w:after="80"/>
        <w:ind w:firstLine="0"/>
        <w:jc w:val="center"/>
      </w:pPr>
      <w:r>
        <w:drawing>
          <wp:inline xmlns:a="http://schemas.openxmlformats.org/drawingml/2006/main" xmlns:pic="http://schemas.openxmlformats.org/drawingml/2006/picture">
            <wp:extent cx="5303520" cy="4318032"/>
            <wp:docPr id="1" name="Picture 1"/>
            <wp:cNvGraphicFramePr>
              <a:graphicFrameLocks noChangeAspect="1"/>
            </wp:cNvGraphicFramePr>
            <a:graphic>
              <a:graphicData uri="http://schemas.openxmlformats.org/drawingml/2006/picture">
                <pic:pic>
                  <pic:nvPicPr>
                    <pic:cNvPr id="0" name="figS1_ablation_details.png"/>
                    <pic:cNvPicPr/>
                  </pic:nvPicPr>
                  <pic:blipFill>
                    <a:blip r:embed="rId9"/>
                    <a:stretch>
                      <a:fillRect/>
                    </a:stretch>
                  </pic:blipFill>
                  <pic:spPr>
                    <a:xfrm>
                      <a:off x="0" y="0"/>
                      <a:ext cx="5303520" cy="4318032"/>
                    </a:xfrm>
                    <a:prstGeom prst="rect"/>
                  </pic:spPr>
                </pic:pic>
              </a:graphicData>
            </a:graphic>
          </wp:inline>
        </w:drawing>
      </w:r>
    </w:p>
    <w:p>
      <w:pPr>
        <w:spacing w:before="40" w:after="160"/>
        <w:ind w:firstLine="0"/>
        <w:jc w:val="center"/>
      </w:pPr>
      <w:r>
        <w:rPr>
          <w:rFonts w:ascii="Times New Roman" w:hAnsi="Times New Roman"/>
          <w:i/>
          <w:sz w:val="20"/>
        </w:rPr>
        <w:t>Figure S1. Ablation studies on Client D λ_hole (LOOCV). (a) KAN B-spline grid size. (b) Federated SSL pre-training rounds. (c) Client D data fraction. (d) Communication rounds. Dashed gray line indicates R² = 0.</w:t>
      </w:r>
    </w:p>
    <w:p>
      <w:pPr>
        <w:spacing w:before="120" w:after="40"/>
        <w:ind w:firstLine="0"/>
        <w:jc w:val="center"/>
      </w:pPr>
      <w:r>
        <w:rPr>
          <w:rFonts w:ascii="Times New Roman" w:hAnsi="Times New Roman"/>
          <w:b/>
          <w:color w:val="505050"/>
          <w:sz w:val="18"/>
        </w:rPr>
        <w:t>Source Data S1a. KAN Grid Size Ablation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40"/>
            <w:shd w:fill="E8E8E8"/>
          </w:tcPr>
          <w:p>
            <w:pPr>
              <w:jc w:val="center"/>
            </w:pPr>
            <w:r/>
            <w:r>
              <w:rPr>
                <w:rFonts w:ascii="Times New Roman" w:hAnsi="Times New Roman"/>
                <w:b/>
                <w:sz w:val="16"/>
              </w:rPr>
              <w:t>Grid</w:t>
            </w:r>
          </w:p>
        </w:tc>
        <w:tc>
          <w:tcPr>
            <w:tcW w:type="dxa" w:w="1728"/>
            <w:shd w:fill="E8E8E8"/>
          </w:tcPr>
          <w:p>
            <w:pPr>
              <w:jc w:val="center"/>
            </w:pPr>
            <w:r/>
            <w:r>
              <w:rPr>
                <w:rFonts w:ascii="Times New Roman" w:hAnsi="Times New Roman"/>
                <w:b/>
                <w:sz w:val="16"/>
              </w:rPr>
              <w:t>MAE (eV)</w:t>
            </w:r>
          </w:p>
        </w:tc>
        <w:tc>
          <w:tcPr>
            <w:tcW w:type="dxa" w:w="1728"/>
            <w:shd w:fill="E8E8E8"/>
          </w:tcPr>
          <w:p>
            <w:pPr>
              <w:jc w:val="center"/>
            </w:pPr>
            <w:r/>
            <w:r>
              <w:rPr>
                <w:rFonts w:ascii="Times New Roman" w:hAnsi="Times New Roman"/>
                <w:b/>
                <w:sz w:val="16"/>
              </w:rPr>
              <w:t>R²</w:t>
            </w:r>
          </w:p>
        </w:tc>
        <w:tc>
          <w:tcPr>
            <w:tcW w:type="dxa" w:w="1728"/>
            <w:shd w:fill="E8E8E8"/>
          </w:tcPr>
          <w:p>
            <w:pPr>
              <w:jc w:val="center"/>
            </w:pPr>
            <w:r/>
            <w:r>
              <w:rPr>
                <w:rFonts w:ascii="Times New Roman" w:hAnsi="Times New Roman"/>
                <w:b/>
                <w:sz w:val="16"/>
              </w:rPr>
              <w:t>RMSE (eV)</w:t>
            </w:r>
          </w:p>
        </w:tc>
      </w:tr>
      <w:tr>
        <w:tc>
          <w:tcPr>
            <w:tcW w:type="dxa" w:w="1440"/>
          </w:tcPr>
          <w:p>
            <w:pPr>
              <w:jc w:val="center"/>
            </w:pPr>
            <w:r/>
            <w:r>
              <w:rPr>
                <w:rFonts w:ascii="Times New Roman" w:hAnsi="Times New Roman"/>
                <w:color w:val="505050"/>
                <w:sz w:val="16"/>
              </w:rPr>
              <w:t>3</w:t>
            </w:r>
          </w:p>
        </w:tc>
        <w:tc>
          <w:tcPr>
            <w:tcW w:type="dxa" w:w="1728"/>
          </w:tcPr>
          <w:p>
            <w:pPr>
              <w:jc w:val="center"/>
            </w:pPr>
            <w:r/>
            <w:r>
              <w:rPr>
                <w:rFonts w:ascii="Times New Roman" w:hAnsi="Times New Roman"/>
                <w:color w:val="505050"/>
                <w:sz w:val="16"/>
              </w:rPr>
              <w:t>0.365</w:t>
            </w:r>
          </w:p>
        </w:tc>
        <w:tc>
          <w:tcPr>
            <w:tcW w:type="dxa" w:w="1728"/>
          </w:tcPr>
          <w:p>
            <w:pPr>
              <w:jc w:val="center"/>
            </w:pPr>
            <w:r/>
            <w:r>
              <w:rPr>
                <w:rFonts w:ascii="Times New Roman" w:hAnsi="Times New Roman"/>
                <w:color w:val="505050"/>
                <w:sz w:val="16"/>
              </w:rPr>
              <w:t>-0.066</w:t>
            </w:r>
          </w:p>
        </w:tc>
        <w:tc>
          <w:tcPr>
            <w:tcW w:type="dxa" w:w="1728"/>
          </w:tcPr>
          <w:p>
            <w:pPr>
              <w:jc w:val="center"/>
            </w:pPr>
            <w:r/>
            <w:r>
              <w:rPr>
                <w:rFonts w:ascii="Times New Roman" w:hAnsi="Times New Roman"/>
                <w:color w:val="505050"/>
                <w:sz w:val="16"/>
              </w:rPr>
              <w:t>0.512</w:t>
            </w:r>
          </w:p>
        </w:tc>
      </w:tr>
      <w:tr>
        <w:tc>
          <w:tcPr>
            <w:tcW w:type="dxa" w:w="1440"/>
          </w:tcPr>
          <w:p>
            <w:pPr>
              <w:jc w:val="center"/>
            </w:pPr>
            <w:r/>
            <w:r>
              <w:rPr>
                <w:rFonts w:ascii="Times New Roman" w:hAnsi="Times New Roman"/>
                <w:color w:val="505050"/>
                <w:sz w:val="16"/>
              </w:rPr>
              <w:t>5</w:t>
            </w:r>
          </w:p>
        </w:tc>
        <w:tc>
          <w:tcPr>
            <w:tcW w:type="dxa" w:w="1728"/>
          </w:tcPr>
          <w:p>
            <w:pPr>
              <w:jc w:val="center"/>
            </w:pPr>
            <w:r/>
            <w:r>
              <w:rPr>
                <w:rFonts w:ascii="Times New Roman" w:hAnsi="Times New Roman"/>
                <w:color w:val="505050"/>
                <w:sz w:val="16"/>
              </w:rPr>
              <w:t>0.384</w:t>
            </w:r>
          </w:p>
        </w:tc>
        <w:tc>
          <w:tcPr>
            <w:tcW w:type="dxa" w:w="1728"/>
          </w:tcPr>
          <w:p>
            <w:pPr>
              <w:jc w:val="center"/>
            </w:pPr>
            <w:r/>
            <w:r>
              <w:rPr>
                <w:rFonts w:ascii="Times New Roman" w:hAnsi="Times New Roman"/>
                <w:color w:val="505050"/>
                <w:sz w:val="16"/>
              </w:rPr>
              <w:t>-0.142</w:t>
            </w:r>
          </w:p>
        </w:tc>
        <w:tc>
          <w:tcPr>
            <w:tcW w:type="dxa" w:w="1728"/>
          </w:tcPr>
          <w:p>
            <w:pPr>
              <w:jc w:val="center"/>
            </w:pPr>
            <w:r/>
            <w:r>
              <w:rPr>
                <w:rFonts w:ascii="Times New Roman" w:hAnsi="Times New Roman"/>
                <w:color w:val="505050"/>
                <w:sz w:val="16"/>
              </w:rPr>
              <w:t>0.530</w:t>
            </w:r>
          </w:p>
        </w:tc>
      </w:tr>
      <w:tr>
        <w:tc>
          <w:tcPr>
            <w:tcW w:type="dxa" w:w="1440"/>
          </w:tcPr>
          <w:p>
            <w:pPr>
              <w:jc w:val="center"/>
            </w:pPr>
            <w:r/>
            <w:r>
              <w:rPr>
                <w:rFonts w:ascii="Times New Roman" w:hAnsi="Times New Roman"/>
                <w:color w:val="505050"/>
                <w:sz w:val="16"/>
              </w:rPr>
              <w:t>8</w:t>
            </w:r>
          </w:p>
        </w:tc>
        <w:tc>
          <w:tcPr>
            <w:tcW w:type="dxa" w:w="1728"/>
          </w:tcPr>
          <w:p>
            <w:pPr>
              <w:jc w:val="center"/>
            </w:pPr>
            <w:r/>
            <w:r>
              <w:rPr>
                <w:rFonts w:ascii="Times New Roman" w:hAnsi="Times New Roman"/>
                <w:color w:val="505050"/>
                <w:sz w:val="16"/>
              </w:rPr>
              <w:t>0.365</w:t>
            </w:r>
          </w:p>
        </w:tc>
        <w:tc>
          <w:tcPr>
            <w:tcW w:type="dxa" w:w="1728"/>
          </w:tcPr>
          <w:p>
            <w:pPr>
              <w:jc w:val="center"/>
            </w:pPr>
            <w:r/>
            <w:r>
              <w:rPr>
                <w:rFonts w:ascii="Times New Roman" w:hAnsi="Times New Roman"/>
                <w:color w:val="505050"/>
                <w:sz w:val="16"/>
              </w:rPr>
              <w:t>-0.039</w:t>
            </w:r>
          </w:p>
        </w:tc>
        <w:tc>
          <w:tcPr>
            <w:tcW w:type="dxa" w:w="1728"/>
          </w:tcPr>
          <w:p>
            <w:pPr>
              <w:jc w:val="center"/>
            </w:pPr>
            <w:r/>
            <w:r>
              <w:rPr>
                <w:rFonts w:ascii="Times New Roman" w:hAnsi="Times New Roman"/>
                <w:color w:val="505050"/>
                <w:sz w:val="16"/>
              </w:rPr>
              <w:t>0.506</w:t>
            </w:r>
          </w:p>
        </w:tc>
      </w:tr>
      <w:tr>
        <w:tc>
          <w:tcPr>
            <w:tcW w:type="dxa" w:w="1440"/>
          </w:tcPr>
          <w:p>
            <w:pPr>
              <w:jc w:val="center"/>
            </w:pPr>
            <w:r/>
            <w:r>
              <w:rPr>
                <w:rFonts w:ascii="Times New Roman" w:hAnsi="Times New Roman"/>
                <w:color w:val="505050"/>
                <w:sz w:val="16"/>
              </w:rPr>
              <w:t>10</w:t>
            </w:r>
          </w:p>
        </w:tc>
        <w:tc>
          <w:tcPr>
            <w:tcW w:type="dxa" w:w="1728"/>
          </w:tcPr>
          <w:p>
            <w:pPr>
              <w:jc w:val="center"/>
            </w:pPr>
            <w:r/>
            <w:r>
              <w:rPr>
                <w:rFonts w:ascii="Times New Roman" w:hAnsi="Times New Roman"/>
                <w:color w:val="505050"/>
                <w:sz w:val="16"/>
              </w:rPr>
              <w:t>0.358</w:t>
            </w:r>
          </w:p>
        </w:tc>
        <w:tc>
          <w:tcPr>
            <w:tcW w:type="dxa" w:w="1728"/>
          </w:tcPr>
          <w:p>
            <w:pPr>
              <w:jc w:val="center"/>
            </w:pPr>
            <w:r/>
            <w:r>
              <w:rPr>
                <w:rFonts w:ascii="Times New Roman" w:hAnsi="Times New Roman"/>
                <w:color w:val="505050"/>
                <w:sz w:val="16"/>
              </w:rPr>
              <w:t>-0.021</w:t>
            </w:r>
          </w:p>
        </w:tc>
        <w:tc>
          <w:tcPr>
            <w:tcW w:type="dxa" w:w="1728"/>
          </w:tcPr>
          <w:p>
            <w:pPr>
              <w:jc w:val="center"/>
            </w:pPr>
            <w:r/>
            <w:r>
              <w:rPr>
                <w:rFonts w:ascii="Times New Roman" w:hAnsi="Times New Roman"/>
                <w:color w:val="505050"/>
                <w:sz w:val="16"/>
              </w:rPr>
              <w:t>0.501</w:t>
            </w:r>
          </w:p>
        </w:tc>
      </w:tr>
    </w:tbl>
    <w:p>
      <w:pPr>
        <w:spacing w:before="120" w:after="40"/>
        <w:ind w:firstLine="0"/>
        <w:jc w:val="center"/>
      </w:pPr>
      <w:r>
        <w:rPr>
          <w:rFonts w:ascii="Times New Roman" w:hAnsi="Times New Roman"/>
          <w:b/>
          <w:color w:val="505050"/>
          <w:sz w:val="18"/>
        </w:rPr>
        <w:t>Source Data S1b. SSL Pre-training Rounds Ablation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40"/>
            <w:shd w:fill="E8E8E8"/>
          </w:tcPr>
          <w:p>
            <w:pPr>
              <w:jc w:val="center"/>
            </w:pPr>
            <w:r/>
            <w:r>
              <w:rPr>
                <w:rFonts w:ascii="Times New Roman" w:hAnsi="Times New Roman"/>
                <w:b/>
                <w:sz w:val="16"/>
              </w:rPr>
              <w:t>Rounds</w:t>
            </w:r>
          </w:p>
        </w:tc>
        <w:tc>
          <w:tcPr>
            <w:tcW w:type="dxa" w:w="1728"/>
            <w:shd w:fill="E8E8E8"/>
          </w:tcPr>
          <w:p>
            <w:pPr>
              <w:jc w:val="center"/>
            </w:pPr>
            <w:r/>
            <w:r>
              <w:rPr>
                <w:rFonts w:ascii="Times New Roman" w:hAnsi="Times New Roman"/>
                <w:b/>
                <w:sz w:val="16"/>
              </w:rPr>
              <w:t>MAE (eV)</w:t>
            </w:r>
          </w:p>
        </w:tc>
        <w:tc>
          <w:tcPr>
            <w:tcW w:type="dxa" w:w="1728"/>
            <w:shd w:fill="E8E8E8"/>
          </w:tcPr>
          <w:p>
            <w:pPr>
              <w:jc w:val="center"/>
            </w:pPr>
            <w:r/>
            <w:r>
              <w:rPr>
                <w:rFonts w:ascii="Times New Roman" w:hAnsi="Times New Roman"/>
                <w:b/>
                <w:sz w:val="16"/>
              </w:rPr>
              <w:t>R²</w:t>
            </w:r>
          </w:p>
        </w:tc>
        <w:tc>
          <w:tcPr>
            <w:tcW w:type="dxa" w:w="1728"/>
            <w:shd w:fill="E8E8E8"/>
          </w:tcPr>
          <w:p>
            <w:pPr>
              <w:jc w:val="center"/>
            </w:pPr>
            <w:r/>
            <w:r>
              <w:rPr>
                <w:rFonts w:ascii="Times New Roman" w:hAnsi="Times New Roman"/>
                <w:b/>
                <w:sz w:val="16"/>
              </w:rPr>
              <w:t>RMSE (eV)</w:t>
            </w:r>
          </w:p>
        </w:tc>
      </w:tr>
      <w:tr>
        <w:tc>
          <w:tcPr>
            <w:tcW w:type="dxa" w:w="1440"/>
          </w:tcPr>
          <w:p>
            <w:pPr>
              <w:jc w:val="center"/>
            </w:pPr>
            <w:r/>
            <w:r>
              <w:rPr>
                <w:rFonts w:ascii="Times New Roman" w:hAnsi="Times New Roman"/>
                <w:color w:val="505050"/>
                <w:sz w:val="16"/>
              </w:rPr>
              <w:t>0</w:t>
            </w:r>
          </w:p>
        </w:tc>
        <w:tc>
          <w:tcPr>
            <w:tcW w:type="dxa" w:w="1728"/>
          </w:tcPr>
          <w:p>
            <w:pPr>
              <w:jc w:val="center"/>
            </w:pPr>
            <w:r/>
            <w:r>
              <w:rPr>
                <w:rFonts w:ascii="Times New Roman" w:hAnsi="Times New Roman"/>
                <w:color w:val="505050"/>
                <w:sz w:val="16"/>
              </w:rPr>
              <w:t>0.382</w:t>
            </w:r>
          </w:p>
        </w:tc>
        <w:tc>
          <w:tcPr>
            <w:tcW w:type="dxa" w:w="1728"/>
          </w:tcPr>
          <w:p>
            <w:pPr>
              <w:jc w:val="center"/>
            </w:pPr>
            <w:r/>
            <w:r>
              <w:rPr>
                <w:rFonts w:ascii="Times New Roman" w:hAnsi="Times New Roman"/>
                <w:color w:val="505050"/>
                <w:sz w:val="16"/>
              </w:rPr>
              <w:t>-0.102</w:t>
            </w:r>
          </w:p>
        </w:tc>
        <w:tc>
          <w:tcPr>
            <w:tcW w:type="dxa" w:w="1728"/>
          </w:tcPr>
          <w:p>
            <w:pPr>
              <w:jc w:val="center"/>
            </w:pPr>
            <w:r/>
            <w:r>
              <w:rPr>
                <w:rFonts w:ascii="Times New Roman" w:hAnsi="Times New Roman"/>
                <w:color w:val="505050"/>
                <w:sz w:val="16"/>
              </w:rPr>
              <w:t>0.521</w:t>
            </w:r>
          </w:p>
        </w:tc>
      </w:tr>
      <w:tr>
        <w:tc>
          <w:tcPr>
            <w:tcW w:type="dxa" w:w="1440"/>
          </w:tcPr>
          <w:p>
            <w:pPr>
              <w:jc w:val="center"/>
            </w:pPr>
            <w:r/>
            <w:r>
              <w:rPr>
                <w:rFonts w:ascii="Times New Roman" w:hAnsi="Times New Roman"/>
                <w:color w:val="505050"/>
                <w:sz w:val="16"/>
              </w:rPr>
              <w:t>5</w:t>
            </w:r>
          </w:p>
        </w:tc>
        <w:tc>
          <w:tcPr>
            <w:tcW w:type="dxa" w:w="1728"/>
          </w:tcPr>
          <w:p>
            <w:pPr>
              <w:jc w:val="center"/>
            </w:pPr>
            <w:r/>
            <w:r>
              <w:rPr>
                <w:rFonts w:ascii="Times New Roman" w:hAnsi="Times New Roman"/>
                <w:color w:val="505050"/>
                <w:sz w:val="16"/>
              </w:rPr>
              <w:t>0.391</w:t>
            </w:r>
          </w:p>
        </w:tc>
        <w:tc>
          <w:tcPr>
            <w:tcW w:type="dxa" w:w="1728"/>
          </w:tcPr>
          <w:p>
            <w:pPr>
              <w:jc w:val="center"/>
            </w:pPr>
            <w:r/>
            <w:r>
              <w:rPr>
                <w:rFonts w:ascii="Times New Roman" w:hAnsi="Times New Roman"/>
                <w:color w:val="505050"/>
                <w:sz w:val="16"/>
              </w:rPr>
              <w:t>-0.145</w:t>
            </w:r>
          </w:p>
        </w:tc>
        <w:tc>
          <w:tcPr>
            <w:tcW w:type="dxa" w:w="1728"/>
          </w:tcPr>
          <w:p>
            <w:pPr>
              <w:jc w:val="center"/>
            </w:pPr>
            <w:r/>
            <w:r>
              <w:rPr>
                <w:rFonts w:ascii="Times New Roman" w:hAnsi="Times New Roman"/>
                <w:color w:val="505050"/>
                <w:sz w:val="16"/>
              </w:rPr>
              <w:t>0.531</w:t>
            </w:r>
          </w:p>
        </w:tc>
      </w:tr>
      <w:tr>
        <w:tc>
          <w:tcPr>
            <w:tcW w:type="dxa" w:w="1440"/>
          </w:tcPr>
          <w:p>
            <w:pPr>
              <w:jc w:val="center"/>
            </w:pPr>
            <w:r/>
            <w:r>
              <w:rPr>
                <w:rFonts w:ascii="Times New Roman" w:hAnsi="Times New Roman"/>
                <w:color w:val="505050"/>
                <w:sz w:val="16"/>
              </w:rPr>
              <w:t>10</w:t>
            </w:r>
          </w:p>
        </w:tc>
        <w:tc>
          <w:tcPr>
            <w:tcW w:type="dxa" w:w="1728"/>
          </w:tcPr>
          <w:p>
            <w:pPr>
              <w:jc w:val="center"/>
            </w:pPr>
            <w:r/>
            <w:r>
              <w:rPr>
                <w:rFonts w:ascii="Times New Roman" w:hAnsi="Times New Roman"/>
                <w:color w:val="505050"/>
                <w:sz w:val="16"/>
              </w:rPr>
              <w:t>0.377</w:t>
            </w:r>
          </w:p>
        </w:tc>
        <w:tc>
          <w:tcPr>
            <w:tcW w:type="dxa" w:w="1728"/>
          </w:tcPr>
          <w:p>
            <w:pPr>
              <w:jc w:val="center"/>
            </w:pPr>
            <w:r/>
            <w:r>
              <w:rPr>
                <w:rFonts w:ascii="Times New Roman" w:hAnsi="Times New Roman"/>
                <w:color w:val="505050"/>
                <w:sz w:val="16"/>
              </w:rPr>
              <w:t>-0.013</w:t>
            </w:r>
          </w:p>
        </w:tc>
        <w:tc>
          <w:tcPr>
            <w:tcW w:type="dxa" w:w="1728"/>
          </w:tcPr>
          <w:p>
            <w:pPr>
              <w:jc w:val="center"/>
            </w:pPr>
            <w:r/>
            <w:r>
              <w:rPr>
                <w:rFonts w:ascii="Times New Roman" w:hAnsi="Times New Roman"/>
                <w:color w:val="505050"/>
                <w:sz w:val="16"/>
              </w:rPr>
              <w:t>0.499</w:t>
            </w:r>
          </w:p>
        </w:tc>
      </w:tr>
      <w:tr>
        <w:tc>
          <w:tcPr>
            <w:tcW w:type="dxa" w:w="1440"/>
          </w:tcPr>
          <w:p>
            <w:pPr>
              <w:jc w:val="center"/>
            </w:pPr>
            <w:r/>
            <w:r>
              <w:rPr>
                <w:rFonts w:ascii="Times New Roman" w:hAnsi="Times New Roman"/>
                <w:color w:val="505050"/>
                <w:sz w:val="16"/>
              </w:rPr>
              <w:t>20</w:t>
            </w:r>
          </w:p>
        </w:tc>
        <w:tc>
          <w:tcPr>
            <w:tcW w:type="dxa" w:w="1728"/>
          </w:tcPr>
          <w:p>
            <w:pPr>
              <w:jc w:val="center"/>
            </w:pPr>
            <w:r/>
            <w:r>
              <w:rPr>
                <w:rFonts w:ascii="Times New Roman" w:hAnsi="Times New Roman"/>
                <w:color w:val="505050"/>
                <w:sz w:val="16"/>
              </w:rPr>
              <w:t>0.364</w:t>
            </w:r>
          </w:p>
        </w:tc>
        <w:tc>
          <w:tcPr>
            <w:tcW w:type="dxa" w:w="1728"/>
          </w:tcPr>
          <w:p>
            <w:pPr>
              <w:jc w:val="center"/>
            </w:pPr>
            <w:r/>
            <w:r>
              <w:rPr>
                <w:rFonts w:ascii="Times New Roman" w:hAnsi="Times New Roman"/>
                <w:color w:val="505050"/>
                <w:sz w:val="16"/>
              </w:rPr>
              <w:t>-0.055</w:t>
            </w:r>
          </w:p>
        </w:tc>
        <w:tc>
          <w:tcPr>
            <w:tcW w:type="dxa" w:w="1728"/>
          </w:tcPr>
          <w:p>
            <w:pPr>
              <w:jc w:val="center"/>
            </w:pPr>
            <w:r/>
            <w:r>
              <w:rPr>
                <w:rFonts w:ascii="Times New Roman" w:hAnsi="Times New Roman"/>
                <w:color w:val="505050"/>
                <w:sz w:val="16"/>
              </w:rPr>
              <w:t>0.510</w:t>
            </w:r>
          </w:p>
        </w:tc>
      </w:tr>
      <w:tr>
        <w:tc>
          <w:tcPr>
            <w:tcW w:type="dxa" w:w="1440"/>
          </w:tcPr>
          <w:p>
            <w:pPr>
              <w:jc w:val="center"/>
            </w:pPr>
            <w:r/>
            <w:r>
              <w:rPr>
                <w:rFonts w:ascii="Times New Roman" w:hAnsi="Times New Roman"/>
                <w:color w:val="505050"/>
                <w:sz w:val="16"/>
              </w:rPr>
              <w:t>40</w:t>
            </w:r>
          </w:p>
        </w:tc>
        <w:tc>
          <w:tcPr>
            <w:tcW w:type="dxa" w:w="1728"/>
          </w:tcPr>
          <w:p>
            <w:pPr>
              <w:jc w:val="center"/>
            </w:pPr>
            <w:r/>
            <w:r>
              <w:rPr>
                <w:rFonts w:ascii="Times New Roman" w:hAnsi="Times New Roman"/>
                <w:color w:val="505050"/>
                <w:sz w:val="16"/>
              </w:rPr>
              <w:t>0.352</w:t>
            </w:r>
          </w:p>
        </w:tc>
        <w:tc>
          <w:tcPr>
            <w:tcW w:type="dxa" w:w="1728"/>
          </w:tcPr>
          <w:p>
            <w:pPr>
              <w:jc w:val="center"/>
            </w:pPr>
            <w:r/>
            <w:r>
              <w:rPr>
                <w:rFonts w:ascii="Times New Roman" w:hAnsi="Times New Roman"/>
                <w:color w:val="505050"/>
                <w:sz w:val="16"/>
              </w:rPr>
              <w:t>0.023</w:t>
            </w:r>
          </w:p>
        </w:tc>
        <w:tc>
          <w:tcPr>
            <w:tcW w:type="dxa" w:w="1728"/>
          </w:tcPr>
          <w:p>
            <w:pPr>
              <w:jc w:val="center"/>
            </w:pPr>
            <w:r/>
            <w:r>
              <w:rPr>
                <w:rFonts w:ascii="Times New Roman" w:hAnsi="Times New Roman"/>
                <w:color w:val="505050"/>
                <w:sz w:val="16"/>
              </w:rPr>
              <w:t>0.490</w:t>
            </w:r>
          </w:p>
        </w:tc>
      </w:tr>
    </w:tbl>
    <w:p>
      <w:pPr>
        <w:spacing w:before="120" w:after="40"/>
        <w:ind w:firstLine="0"/>
        <w:jc w:val="center"/>
      </w:pPr>
      <w:r>
        <w:rPr>
          <w:rFonts w:ascii="Times New Roman" w:hAnsi="Times New Roman"/>
          <w:b/>
          <w:color w:val="505050"/>
          <w:sz w:val="18"/>
        </w:rPr>
        <w:t>Source Data S1c. Client D Data Size Ablation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152"/>
            <w:shd w:fill="E8E8E8"/>
          </w:tcPr>
          <w:p>
            <w:pPr>
              <w:jc w:val="center"/>
            </w:pPr>
            <w:r/>
            <w:r>
              <w:rPr>
                <w:rFonts w:ascii="Times New Roman" w:hAnsi="Times New Roman"/>
                <w:b/>
                <w:sz w:val="16"/>
              </w:rPr>
              <w:t>Fraction</w:t>
            </w:r>
          </w:p>
        </w:tc>
        <w:tc>
          <w:tcPr>
            <w:tcW w:type="dxa" w:w="864"/>
            <w:shd w:fill="E8E8E8"/>
          </w:tcPr>
          <w:p>
            <w:pPr>
              <w:jc w:val="center"/>
            </w:pPr>
            <w:r/>
            <w:r>
              <w:rPr>
                <w:rFonts w:ascii="Times New Roman" w:hAnsi="Times New Roman"/>
                <w:b/>
                <w:sz w:val="16"/>
              </w:rPr>
              <w:t>n</w:t>
            </w:r>
          </w:p>
        </w:tc>
        <w:tc>
          <w:tcPr>
            <w:tcW w:type="dxa" w:w="1440"/>
            <w:shd w:fill="E8E8E8"/>
          </w:tcPr>
          <w:p>
            <w:pPr>
              <w:jc w:val="center"/>
            </w:pPr>
            <w:r/>
            <w:r>
              <w:rPr>
                <w:rFonts w:ascii="Times New Roman" w:hAnsi="Times New Roman"/>
                <w:b/>
                <w:sz w:val="16"/>
              </w:rPr>
              <w:t>MAE (eV)</w:t>
            </w:r>
          </w:p>
        </w:tc>
        <w:tc>
          <w:tcPr>
            <w:tcW w:type="dxa" w:w="1440"/>
            <w:shd w:fill="E8E8E8"/>
          </w:tcPr>
          <w:p>
            <w:pPr>
              <w:jc w:val="center"/>
            </w:pPr>
            <w:r/>
            <w:r>
              <w:rPr>
                <w:rFonts w:ascii="Times New Roman" w:hAnsi="Times New Roman"/>
                <w:b/>
                <w:sz w:val="16"/>
              </w:rPr>
              <w:t>R²</w:t>
            </w:r>
          </w:p>
        </w:tc>
        <w:tc>
          <w:tcPr>
            <w:tcW w:type="dxa" w:w="1440"/>
            <w:shd w:fill="E8E8E8"/>
          </w:tcPr>
          <w:p>
            <w:pPr>
              <w:jc w:val="center"/>
            </w:pPr>
            <w:r/>
            <w:r>
              <w:rPr>
                <w:rFonts w:ascii="Times New Roman" w:hAnsi="Times New Roman"/>
                <w:b/>
                <w:sz w:val="16"/>
              </w:rPr>
              <w:t>RMSE (eV)</w:t>
            </w:r>
          </w:p>
        </w:tc>
      </w:tr>
      <w:tr>
        <w:tc>
          <w:tcPr>
            <w:tcW w:type="dxa" w:w="1152"/>
          </w:tcPr>
          <w:p>
            <w:pPr>
              <w:jc w:val="center"/>
            </w:pPr>
            <w:r/>
            <w:r>
              <w:rPr>
                <w:rFonts w:ascii="Times New Roman" w:hAnsi="Times New Roman"/>
                <w:color w:val="505050"/>
                <w:sz w:val="16"/>
              </w:rPr>
              <w:t>0.2</w:t>
            </w:r>
          </w:p>
        </w:tc>
        <w:tc>
          <w:tcPr>
            <w:tcW w:type="dxa" w:w="864"/>
          </w:tcPr>
          <w:p>
            <w:pPr>
              <w:jc w:val="center"/>
            </w:pPr>
            <w:r/>
            <w:r>
              <w:rPr>
                <w:rFonts w:ascii="Times New Roman" w:hAnsi="Times New Roman"/>
                <w:color w:val="505050"/>
                <w:sz w:val="16"/>
              </w:rPr>
              <w:t>10</w:t>
            </w:r>
          </w:p>
        </w:tc>
        <w:tc>
          <w:tcPr>
            <w:tcW w:type="dxa" w:w="1440"/>
          </w:tcPr>
          <w:p>
            <w:pPr>
              <w:jc w:val="center"/>
            </w:pPr>
            <w:r/>
            <w:r>
              <w:rPr>
                <w:rFonts w:ascii="Times New Roman" w:hAnsi="Times New Roman"/>
                <w:color w:val="505050"/>
                <w:sz w:val="16"/>
              </w:rPr>
              <w:t>0.779</w:t>
            </w:r>
          </w:p>
        </w:tc>
        <w:tc>
          <w:tcPr>
            <w:tcW w:type="dxa" w:w="1440"/>
          </w:tcPr>
          <w:p>
            <w:pPr>
              <w:jc w:val="center"/>
            </w:pPr>
            <w:r/>
            <w:r>
              <w:rPr>
                <w:rFonts w:ascii="Times New Roman" w:hAnsi="Times New Roman"/>
                <w:color w:val="505050"/>
                <w:sz w:val="16"/>
              </w:rPr>
              <w:t>-1.902</w:t>
            </w:r>
          </w:p>
        </w:tc>
        <w:tc>
          <w:tcPr>
            <w:tcW w:type="dxa" w:w="1440"/>
          </w:tcPr>
          <w:p>
            <w:pPr>
              <w:jc w:val="center"/>
            </w:pPr>
            <w:r/>
            <w:r>
              <w:rPr>
                <w:rFonts w:ascii="Times New Roman" w:hAnsi="Times New Roman"/>
                <w:color w:val="505050"/>
                <w:sz w:val="16"/>
              </w:rPr>
              <w:t>1.016</w:t>
            </w:r>
          </w:p>
        </w:tc>
      </w:tr>
      <w:tr>
        <w:tc>
          <w:tcPr>
            <w:tcW w:type="dxa" w:w="1152"/>
          </w:tcPr>
          <w:p>
            <w:pPr>
              <w:jc w:val="center"/>
            </w:pPr>
            <w:r/>
            <w:r>
              <w:rPr>
                <w:rFonts w:ascii="Times New Roman" w:hAnsi="Times New Roman"/>
                <w:color w:val="505050"/>
                <w:sz w:val="16"/>
              </w:rPr>
              <w:t>0.4</w:t>
            </w:r>
          </w:p>
        </w:tc>
        <w:tc>
          <w:tcPr>
            <w:tcW w:type="dxa" w:w="864"/>
          </w:tcPr>
          <w:p>
            <w:pPr>
              <w:jc w:val="center"/>
            </w:pPr>
            <w:r/>
            <w:r>
              <w:rPr>
                <w:rFonts w:ascii="Times New Roman" w:hAnsi="Times New Roman"/>
                <w:color w:val="505050"/>
                <w:sz w:val="16"/>
              </w:rPr>
              <w:t>21</w:t>
            </w:r>
          </w:p>
        </w:tc>
        <w:tc>
          <w:tcPr>
            <w:tcW w:type="dxa" w:w="1440"/>
          </w:tcPr>
          <w:p>
            <w:pPr>
              <w:jc w:val="center"/>
            </w:pPr>
            <w:r/>
            <w:r>
              <w:rPr>
                <w:rFonts w:ascii="Times New Roman" w:hAnsi="Times New Roman"/>
                <w:color w:val="505050"/>
                <w:sz w:val="16"/>
              </w:rPr>
              <w:t>0.545</w:t>
            </w:r>
          </w:p>
        </w:tc>
        <w:tc>
          <w:tcPr>
            <w:tcW w:type="dxa" w:w="1440"/>
          </w:tcPr>
          <w:p>
            <w:pPr>
              <w:jc w:val="center"/>
            </w:pPr>
            <w:r/>
            <w:r>
              <w:rPr>
                <w:rFonts w:ascii="Times New Roman" w:hAnsi="Times New Roman"/>
                <w:color w:val="505050"/>
                <w:sz w:val="16"/>
              </w:rPr>
              <w:t>-0.732</w:t>
            </w:r>
          </w:p>
        </w:tc>
        <w:tc>
          <w:tcPr>
            <w:tcW w:type="dxa" w:w="1440"/>
          </w:tcPr>
          <w:p>
            <w:pPr>
              <w:jc w:val="center"/>
            </w:pPr>
            <w:r/>
            <w:r>
              <w:rPr>
                <w:rFonts w:ascii="Times New Roman" w:hAnsi="Times New Roman"/>
                <w:color w:val="505050"/>
                <w:sz w:val="16"/>
              </w:rPr>
              <w:t>0.732</w:t>
            </w:r>
          </w:p>
        </w:tc>
      </w:tr>
      <w:tr>
        <w:tc>
          <w:tcPr>
            <w:tcW w:type="dxa" w:w="1152"/>
          </w:tcPr>
          <w:p>
            <w:pPr>
              <w:jc w:val="center"/>
            </w:pPr>
            <w:r/>
            <w:r>
              <w:rPr>
                <w:rFonts w:ascii="Times New Roman" w:hAnsi="Times New Roman"/>
                <w:color w:val="505050"/>
                <w:sz w:val="16"/>
              </w:rPr>
              <w:t>0.6</w:t>
            </w:r>
          </w:p>
        </w:tc>
        <w:tc>
          <w:tcPr>
            <w:tcW w:type="dxa" w:w="864"/>
          </w:tcPr>
          <w:p>
            <w:pPr>
              <w:jc w:val="center"/>
            </w:pPr>
            <w:r/>
            <w:r>
              <w:rPr>
                <w:rFonts w:ascii="Times New Roman" w:hAnsi="Times New Roman"/>
                <w:color w:val="505050"/>
                <w:sz w:val="16"/>
              </w:rPr>
              <w:t>31</w:t>
            </w:r>
          </w:p>
        </w:tc>
        <w:tc>
          <w:tcPr>
            <w:tcW w:type="dxa" w:w="1440"/>
          </w:tcPr>
          <w:p>
            <w:pPr>
              <w:jc w:val="center"/>
            </w:pPr>
            <w:r/>
            <w:r>
              <w:rPr>
                <w:rFonts w:ascii="Times New Roman" w:hAnsi="Times New Roman"/>
                <w:color w:val="505050"/>
                <w:sz w:val="16"/>
              </w:rPr>
              <w:t>0.397</w:t>
            </w:r>
          </w:p>
        </w:tc>
        <w:tc>
          <w:tcPr>
            <w:tcW w:type="dxa" w:w="1440"/>
          </w:tcPr>
          <w:p>
            <w:pPr>
              <w:jc w:val="center"/>
            </w:pPr>
            <w:r/>
            <w:r>
              <w:rPr>
                <w:rFonts w:ascii="Times New Roman" w:hAnsi="Times New Roman"/>
                <w:color w:val="505050"/>
                <w:sz w:val="16"/>
              </w:rPr>
              <w:t>-0.278</w:t>
            </w:r>
          </w:p>
        </w:tc>
        <w:tc>
          <w:tcPr>
            <w:tcW w:type="dxa" w:w="1440"/>
          </w:tcPr>
          <w:p>
            <w:pPr>
              <w:jc w:val="center"/>
            </w:pPr>
            <w:r/>
            <w:r>
              <w:rPr>
                <w:rFonts w:ascii="Times New Roman" w:hAnsi="Times New Roman"/>
                <w:color w:val="505050"/>
                <w:sz w:val="16"/>
              </w:rPr>
              <w:t>0.563</w:t>
            </w:r>
          </w:p>
        </w:tc>
      </w:tr>
      <w:tr>
        <w:tc>
          <w:tcPr>
            <w:tcW w:type="dxa" w:w="1152"/>
          </w:tcPr>
          <w:p>
            <w:pPr>
              <w:jc w:val="center"/>
            </w:pPr>
            <w:r/>
            <w:r>
              <w:rPr>
                <w:rFonts w:ascii="Times New Roman" w:hAnsi="Times New Roman"/>
                <w:color w:val="505050"/>
                <w:sz w:val="16"/>
              </w:rPr>
              <w:t>0.8</w:t>
            </w:r>
          </w:p>
        </w:tc>
        <w:tc>
          <w:tcPr>
            <w:tcW w:type="dxa" w:w="864"/>
          </w:tcPr>
          <w:p>
            <w:pPr>
              <w:jc w:val="center"/>
            </w:pPr>
            <w:r/>
            <w:r>
              <w:rPr>
                <w:rFonts w:ascii="Times New Roman" w:hAnsi="Times New Roman"/>
                <w:color w:val="505050"/>
                <w:sz w:val="16"/>
              </w:rPr>
              <w:t>42</w:t>
            </w:r>
          </w:p>
        </w:tc>
        <w:tc>
          <w:tcPr>
            <w:tcW w:type="dxa" w:w="1440"/>
          </w:tcPr>
          <w:p>
            <w:pPr>
              <w:jc w:val="center"/>
            </w:pPr>
            <w:r/>
            <w:r>
              <w:rPr>
                <w:rFonts w:ascii="Times New Roman" w:hAnsi="Times New Roman"/>
                <w:color w:val="505050"/>
                <w:sz w:val="16"/>
              </w:rPr>
              <w:t>0.387</w:t>
            </w:r>
          </w:p>
        </w:tc>
        <w:tc>
          <w:tcPr>
            <w:tcW w:type="dxa" w:w="1440"/>
          </w:tcPr>
          <w:p>
            <w:pPr>
              <w:jc w:val="center"/>
            </w:pPr>
            <w:r/>
            <w:r>
              <w:rPr>
                <w:rFonts w:ascii="Times New Roman" w:hAnsi="Times New Roman"/>
                <w:color w:val="505050"/>
                <w:sz w:val="16"/>
              </w:rPr>
              <w:t>-0.192</w:t>
            </w:r>
          </w:p>
        </w:tc>
        <w:tc>
          <w:tcPr>
            <w:tcW w:type="dxa" w:w="1440"/>
          </w:tcPr>
          <w:p>
            <w:pPr>
              <w:jc w:val="center"/>
            </w:pPr>
            <w:r/>
            <w:r>
              <w:rPr>
                <w:rFonts w:ascii="Times New Roman" w:hAnsi="Times New Roman"/>
                <w:color w:val="505050"/>
                <w:sz w:val="16"/>
              </w:rPr>
              <w:t>0.547</w:t>
            </w:r>
          </w:p>
        </w:tc>
      </w:tr>
      <w:tr>
        <w:tc>
          <w:tcPr>
            <w:tcW w:type="dxa" w:w="1152"/>
          </w:tcPr>
          <w:p>
            <w:pPr>
              <w:jc w:val="center"/>
            </w:pPr>
            <w:r/>
            <w:r>
              <w:rPr>
                <w:rFonts w:ascii="Times New Roman" w:hAnsi="Times New Roman"/>
                <w:color w:val="505050"/>
                <w:sz w:val="16"/>
              </w:rPr>
              <w:t>1.0</w:t>
            </w:r>
          </w:p>
        </w:tc>
        <w:tc>
          <w:tcPr>
            <w:tcW w:type="dxa" w:w="864"/>
          </w:tcPr>
          <w:p>
            <w:pPr>
              <w:jc w:val="center"/>
            </w:pPr>
            <w:r/>
            <w:r>
              <w:rPr>
                <w:rFonts w:ascii="Times New Roman" w:hAnsi="Times New Roman"/>
                <w:color w:val="505050"/>
                <w:sz w:val="16"/>
              </w:rPr>
              <w:t>53</w:t>
            </w:r>
          </w:p>
        </w:tc>
        <w:tc>
          <w:tcPr>
            <w:tcW w:type="dxa" w:w="1440"/>
          </w:tcPr>
          <w:p>
            <w:pPr>
              <w:jc w:val="center"/>
            </w:pPr>
            <w:r/>
            <w:r>
              <w:rPr>
                <w:rFonts w:ascii="Times New Roman" w:hAnsi="Times New Roman"/>
                <w:color w:val="505050"/>
                <w:sz w:val="16"/>
              </w:rPr>
              <w:t>0.350</w:t>
            </w:r>
          </w:p>
        </w:tc>
        <w:tc>
          <w:tcPr>
            <w:tcW w:type="dxa" w:w="1440"/>
          </w:tcPr>
          <w:p>
            <w:pPr>
              <w:jc w:val="center"/>
            </w:pPr>
            <w:r/>
            <w:r>
              <w:rPr>
                <w:rFonts w:ascii="Times New Roman" w:hAnsi="Times New Roman"/>
                <w:color w:val="505050"/>
                <w:sz w:val="16"/>
              </w:rPr>
              <w:t>-0.018</w:t>
            </w:r>
          </w:p>
        </w:tc>
        <w:tc>
          <w:tcPr>
            <w:tcW w:type="dxa" w:w="1440"/>
          </w:tcPr>
          <w:p>
            <w:pPr>
              <w:jc w:val="center"/>
            </w:pPr>
            <w:r/>
            <w:r>
              <w:rPr>
                <w:rFonts w:ascii="Times New Roman" w:hAnsi="Times New Roman"/>
                <w:color w:val="505050"/>
                <w:sz w:val="16"/>
              </w:rPr>
              <w:t>0.501</w:t>
            </w:r>
          </w:p>
        </w:tc>
      </w:tr>
    </w:tbl>
    <w:p>
      <w:pPr>
        <w:spacing w:before="120" w:after="40"/>
        <w:ind w:firstLine="0"/>
        <w:jc w:val="center"/>
      </w:pPr>
      <w:r>
        <w:rPr>
          <w:rFonts w:ascii="Times New Roman" w:hAnsi="Times New Roman"/>
          <w:b/>
          <w:color w:val="505050"/>
          <w:sz w:val="18"/>
        </w:rPr>
        <w:t>Source Data S1d. Communication Rounds Ablation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40"/>
            <w:shd w:fill="E8E8E8"/>
          </w:tcPr>
          <w:p>
            <w:pPr>
              <w:jc w:val="center"/>
            </w:pPr>
            <w:r/>
            <w:r>
              <w:rPr>
                <w:rFonts w:ascii="Times New Roman" w:hAnsi="Times New Roman"/>
                <w:b/>
                <w:sz w:val="16"/>
              </w:rPr>
              <w:t>Rounds</w:t>
            </w:r>
          </w:p>
        </w:tc>
        <w:tc>
          <w:tcPr>
            <w:tcW w:type="dxa" w:w="1728"/>
            <w:shd w:fill="E8E8E8"/>
          </w:tcPr>
          <w:p>
            <w:pPr>
              <w:jc w:val="center"/>
            </w:pPr>
            <w:r/>
            <w:r>
              <w:rPr>
                <w:rFonts w:ascii="Times New Roman" w:hAnsi="Times New Roman"/>
                <w:b/>
                <w:sz w:val="16"/>
              </w:rPr>
              <w:t>MAE (eV)</w:t>
            </w:r>
          </w:p>
        </w:tc>
        <w:tc>
          <w:tcPr>
            <w:tcW w:type="dxa" w:w="1728"/>
            <w:shd w:fill="E8E8E8"/>
          </w:tcPr>
          <w:p>
            <w:pPr>
              <w:jc w:val="center"/>
            </w:pPr>
            <w:r/>
            <w:r>
              <w:rPr>
                <w:rFonts w:ascii="Times New Roman" w:hAnsi="Times New Roman"/>
                <w:b/>
                <w:sz w:val="16"/>
              </w:rPr>
              <w:t>R²</w:t>
            </w:r>
          </w:p>
        </w:tc>
        <w:tc>
          <w:tcPr>
            <w:tcW w:type="dxa" w:w="1728"/>
            <w:shd w:fill="E8E8E8"/>
          </w:tcPr>
          <w:p>
            <w:pPr>
              <w:jc w:val="center"/>
            </w:pPr>
            <w:r/>
            <w:r>
              <w:rPr>
                <w:rFonts w:ascii="Times New Roman" w:hAnsi="Times New Roman"/>
                <w:b/>
                <w:sz w:val="16"/>
              </w:rPr>
              <w:t>RMSE (eV)</w:t>
            </w:r>
          </w:p>
        </w:tc>
      </w:tr>
      <w:tr>
        <w:tc>
          <w:tcPr>
            <w:tcW w:type="dxa" w:w="1440"/>
          </w:tcPr>
          <w:p>
            <w:pPr>
              <w:jc w:val="center"/>
            </w:pPr>
            <w:r/>
            <w:r>
              <w:rPr>
                <w:rFonts w:ascii="Times New Roman" w:hAnsi="Times New Roman"/>
                <w:color w:val="505050"/>
                <w:sz w:val="16"/>
              </w:rPr>
              <w:t>5</w:t>
            </w:r>
          </w:p>
        </w:tc>
        <w:tc>
          <w:tcPr>
            <w:tcW w:type="dxa" w:w="1728"/>
          </w:tcPr>
          <w:p>
            <w:pPr>
              <w:jc w:val="center"/>
            </w:pPr>
            <w:r/>
            <w:r>
              <w:rPr>
                <w:rFonts w:ascii="Times New Roman" w:hAnsi="Times New Roman"/>
                <w:color w:val="505050"/>
                <w:sz w:val="16"/>
              </w:rPr>
              <w:t>0.398</w:t>
            </w:r>
          </w:p>
        </w:tc>
        <w:tc>
          <w:tcPr>
            <w:tcW w:type="dxa" w:w="1728"/>
          </w:tcPr>
          <w:p>
            <w:pPr>
              <w:jc w:val="center"/>
            </w:pPr>
            <w:r/>
            <w:r>
              <w:rPr>
                <w:rFonts w:ascii="Times New Roman" w:hAnsi="Times New Roman"/>
                <w:color w:val="505050"/>
                <w:sz w:val="16"/>
              </w:rPr>
              <w:t>-0.144</w:t>
            </w:r>
          </w:p>
        </w:tc>
        <w:tc>
          <w:tcPr>
            <w:tcW w:type="dxa" w:w="1728"/>
          </w:tcPr>
          <w:p>
            <w:pPr>
              <w:jc w:val="center"/>
            </w:pPr>
            <w:r/>
            <w:r>
              <w:rPr>
                <w:rFonts w:ascii="Times New Roman" w:hAnsi="Times New Roman"/>
                <w:color w:val="505050"/>
                <w:sz w:val="16"/>
              </w:rPr>
              <w:t>0.531</w:t>
            </w:r>
          </w:p>
        </w:tc>
      </w:tr>
      <w:tr>
        <w:tc>
          <w:tcPr>
            <w:tcW w:type="dxa" w:w="1440"/>
          </w:tcPr>
          <w:p>
            <w:pPr>
              <w:jc w:val="center"/>
            </w:pPr>
            <w:r/>
            <w:r>
              <w:rPr>
                <w:rFonts w:ascii="Times New Roman" w:hAnsi="Times New Roman"/>
                <w:color w:val="505050"/>
                <w:sz w:val="16"/>
              </w:rPr>
              <w:t>10</w:t>
            </w:r>
          </w:p>
        </w:tc>
        <w:tc>
          <w:tcPr>
            <w:tcW w:type="dxa" w:w="1728"/>
          </w:tcPr>
          <w:p>
            <w:pPr>
              <w:jc w:val="center"/>
            </w:pPr>
            <w:r/>
            <w:r>
              <w:rPr>
                <w:rFonts w:ascii="Times New Roman" w:hAnsi="Times New Roman"/>
                <w:color w:val="505050"/>
                <w:sz w:val="16"/>
              </w:rPr>
              <w:t>0.374</w:t>
            </w:r>
          </w:p>
        </w:tc>
        <w:tc>
          <w:tcPr>
            <w:tcW w:type="dxa" w:w="1728"/>
          </w:tcPr>
          <w:p>
            <w:pPr>
              <w:jc w:val="center"/>
            </w:pPr>
            <w:r/>
            <w:r>
              <w:rPr>
                <w:rFonts w:ascii="Times New Roman" w:hAnsi="Times New Roman"/>
                <w:color w:val="505050"/>
                <w:sz w:val="16"/>
              </w:rPr>
              <w:t>-0.149</w:t>
            </w:r>
          </w:p>
        </w:tc>
        <w:tc>
          <w:tcPr>
            <w:tcW w:type="dxa" w:w="1728"/>
          </w:tcPr>
          <w:p>
            <w:pPr>
              <w:jc w:val="center"/>
            </w:pPr>
            <w:r/>
            <w:r>
              <w:rPr>
                <w:rFonts w:ascii="Times New Roman" w:hAnsi="Times New Roman"/>
                <w:color w:val="505050"/>
                <w:sz w:val="16"/>
              </w:rPr>
              <w:t>0.532</w:t>
            </w:r>
          </w:p>
        </w:tc>
      </w:tr>
      <w:tr>
        <w:tc>
          <w:tcPr>
            <w:tcW w:type="dxa" w:w="1440"/>
          </w:tcPr>
          <w:p>
            <w:pPr>
              <w:jc w:val="center"/>
            </w:pPr>
            <w:r/>
            <w:r>
              <w:rPr>
                <w:rFonts w:ascii="Times New Roman" w:hAnsi="Times New Roman"/>
                <w:color w:val="505050"/>
                <w:sz w:val="16"/>
              </w:rPr>
              <w:t>20</w:t>
            </w:r>
          </w:p>
        </w:tc>
        <w:tc>
          <w:tcPr>
            <w:tcW w:type="dxa" w:w="1728"/>
          </w:tcPr>
          <w:p>
            <w:pPr>
              <w:jc w:val="center"/>
            </w:pPr>
            <w:r/>
            <w:r>
              <w:rPr>
                <w:rFonts w:ascii="Times New Roman" w:hAnsi="Times New Roman"/>
                <w:color w:val="505050"/>
                <w:sz w:val="16"/>
              </w:rPr>
              <w:t>0.368</w:t>
            </w:r>
          </w:p>
        </w:tc>
        <w:tc>
          <w:tcPr>
            <w:tcW w:type="dxa" w:w="1728"/>
          </w:tcPr>
          <w:p>
            <w:pPr>
              <w:jc w:val="center"/>
            </w:pPr>
            <w:r/>
            <w:r>
              <w:rPr>
                <w:rFonts w:ascii="Times New Roman" w:hAnsi="Times New Roman"/>
                <w:color w:val="505050"/>
                <w:sz w:val="16"/>
              </w:rPr>
              <w:t>-0.080</w:t>
            </w:r>
          </w:p>
        </w:tc>
        <w:tc>
          <w:tcPr>
            <w:tcW w:type="dxa" w:w="1728"/>
          </w:tcPr>
          <w:p>
            <w:pPr>
              <w:jc w:val="center"/>
            </w:pPr>
            <w:r/>
            <w:r>
              <w:rPr>
                <w:rFonts w:ascii="Times New Roman" w:hAnsi="Times New Roman"/>
                <w:color w:val="505050"/>
                <w:sz w:val="16"/>
              </w:rPr>
              <w:t>0.516</w:t>
            </w:r>
          </w:p>
        </w:tc>
      </w:tr>
      <w:tr>
        <w:tc>
          <w:tcPr>
            <w:tcW w:type="dxa" w:w="1440"/>
          </w:tcPr>
          <w:p>
            <w:pPr>
              <w:jc w:val="center"/>
            </w:pPr>
            <w:r/>
            <w:r>
              <w:rPr>
                <w:rFonts w:ascii="Times New Roman" w:hAnsi="Times New Roman"/>
                <w:color w:val="505050"/>
                <w:sz w:val="16"/>
              </w:rPr>
              <w:t>30</w:t>
            </w:r>
          </w:p>
        </w:tc>
        <w:tc>
          <w:tcPr>
            <w:tcW w:type="dxa" w:w="1728"/>
          </w:tcPr>
          <w:p>
            <w:pPr>
              <w:jc w:val="center"/>
            </w:pPr>
            <w:r/>
            <w:r>
              <w:rPr>
                <w:rFonts w:ascii="Times New Roman" w:hAnsi="Times New Roman"/>
                <w:color w:val="505050"/>
                <w:sz w:val="16"/>
              </w:rPr>
              <w:t>0.352</w:t>
            </w:r>
          </w:p>
        </w:tc>
        <w:tc>
          <w:tcPr>
            <w:tcW w:type="dxa" w:w="1728"/>
          </w:tcPr>
          <w:p>
            <w:pPr>
              <w:jc w:val="center"/>
            </w:pPr>
            <w:r/>
            <w:r>
              <w:rPr>
                <w:rFonts w:ascii="Times New Roman" w:hAnsi="Times New Roman"/>
                <w:color w:val="505050"/>
                <w:sz w:val="16"/>
              </w:rPr>
              <w:t>0.010</w:t>
            </w:r>
          </w:p>
        </w:tc>
        <w:tc>
          <w:tcPr>
            <w:tcW w:type="dxa" w:w="1728"/>
          </w:tcPr>
          <w:p>
            <w:pPr>
              <w:jc w:val="center"/>
            </w:pPr>
            <w:r/>
            <w:r>
              <w:rPr>
                <w:rFonts w:ascii="Times New Roman" w:hAnsi="Times New Roman"/>
                <w:color w:val="505050"/>
                <w:sz w:val="16"/>
              </w:rPr>
              <w:t>0.494</w:t>
            </w:r>
          </w:p>
        </w:tc>
      </w:tr>
      <w:tr>
        <w:tc>
          <w:tcPr>
            <w:tcW w:type="dxa" w:w="1440"/>
          </w:tcPr>
          <w:p>
            <w:pPr>
              <w:jc w:val="center"/>
            </w:pPr>
            <w:r/>
            <w:r>
              <w:rPr>
                <w:rFonts w:ascii="Times New Roman" w:hAnsi="Times New Roman"/>
                <w:color w:val="505050"/>
                <w:sz w:val="16"/>
              </w:rPr>
              <w:t>50</w:t>
            </w:r>
          </w:p>
        </w:tc>
        <w:tc>
          <w:tcPr>
            <w:tcW w:type="dxa" w:w="1728"/>
          </w:tcPr>
          <w:p>
            <w:pPr>
              <w:jc w:val="center"/>
            </w:pPr>
            <w:r/>
            <w:r>
              <w:rPr>
                <w:rFonts w:ascii="Times New Roman" w:hAnsi="Times New Roman"/>
                <w:color w:val="505050"/>
                <w:sz w:val="16"/>
              </w:rPr>
              <w:t>0.351</w:t>
            </w:r>
          </w:p>
        </w:tc>
        <w:tc>
          <w:tcPr>
            <w:tcW w:type="dxa" w:w="1728"/>
          </w:tcPr>
          <w:p>
            <w:pPr>
              <w:jc w:val="center"/>
            </w:pPr>
            <w:r/>
            <w:r>
              <w:rPr>
                <w:rFonts w:ascii="Times New Roman" w:hAnsi="Times New Roman"/>
                <w:color w:val="505050"/>
                <w:sz w:val="16"/>
              </w:rPr>
              <w:t>-0.006</w:t>
            </w:r>
          </w:p>
        </w:tc>
        <w:tc>
          <w:tcPr>
            <w:tcW w:type="dxa" w:w="1728"/>
          </w:tcPr>
          <w:p>
            <w:pPr>
              <w:jc w:val="center"/>
            </w:pPr>
            <w:r/>
            <w:r>
              <w:rPr>
                <w:rFonts w:ascii="Times New Roman" w:hAnsi="Times New Roman"/>
                <w:color w:val="505050"/>
                <w:sz w:val="16"/>
              </w:rPr>
              <w:t>0.497</w:t>
            </w:r>
          </w:p>
        </w:tc>
      </w:tr>
      <w:tr>
        <w:tc>
          <w:tcPr>
            <w:tcW w:type="dxa" w:w="1440"/>
          </w:tcPr>
          <w:p>
            <w:pPr>
              <w:jc w:val="center"/>
            </w:pPr>
            <w:r/>
            <w:r>
              <w:rPr>
                <w:rFonts w:ascii="Times New Roman" w:hAnsi="Times New Roman"/>
                <w:color w:val="505050"/>
                <w:sz w:val="16"/>
              </w:rPr>
              <w:t>80</w:t>
            </w:r>
          </w:p>
        </w:tc>
        <w:tc>
          <w:tcPr>
            <w:tcW w:type="dxa" w:w="1728"/>
          </w:tcPr>
          <w:p>
            <w:pPr>
              <w:jc w:val="center"/>
            </w:pPr>
            <w:r/>
            <w:r>
              <w:rPr>
                <w:rFonts w:ascii="Times New Roman" w:hAnsi="Times New Roman"/>
                <w:color w:val="505050"/>
                <w:sz w:val="16"/>
              </w:rPr>
              <w:t>0.382</w:t>
            </w:r>
          </w:p>
        </w:tc>
        <w:tc>
          <w:tcPr>
            <w:tcW w:type="dxa" w:w="1728"/>
          </w:tcPr>
          <w:p>
            <w:pPr>
              <w:jc w:val="center"/>
            </w:pPr>
            <w:r/>
            <w:r>
              <w:rPr>
                <w:rFonts w:ascii="Times New Roman" w:hAnsi="Times New Roman"/>
                <w:color w:val="505050"/>
                <w:sz w:val="16"/>
              </w:rPr>
              <w:t>-0.057</w:t>
            </w:r>
          </w:p>
        </w:tc>
        <w:tc>
          <w:tcPr>
            <w:tcW w:type="dxa" w:w="1728"/>
          </w:tcPr>
          <w:p>
            <w:pPr>
              <w:jc w:val="center"/>
            </w:pPr>
            <w:r/>
            <w:r>
              <w:rPr>
                <w:rFonts w:ascii="Times New Roman" w:hAnsi="Times New Roman"/>
                <w:color w:val="505050"/>
                <w:sz w:val="16"/>
              </w:rPr>
              <w:t>0.510</w:t>
            </w:r>
          </w:p>
        </w:tc>
      </w:tr>
    </w:tbl>
    <w:p>
      <w:pPr>
        <w:pStyle w:val="Heading2"/>
      </w:pPr>
      <w:r>
        <w:t>S2.3 Centralized Training Details</w:t>
      </w:r>
    </w:p>
    <w:p>
      <w:pPr>
        <w:spacing w:before="240" w:after="80"/>
        <w:ind w:firstLine="0"/>
        <w:jc w:val="center"/>
      </w:pPr>
      <w:r>
        <w:drawing>
          <wp:inline xmlns:a="http://schemas.openxmlformats.org/drawingml/2006/main" xmlns:pic="http://schemas.openxmlformats.org/drawingml/2006/picture">
            <wp:extent cx="5029200" cy="2285790"/>
            <wp:docPr id="2" name="Picture 2"/>
            <wp:cNvGraphicFramePr>
              <a:graphicFrameLocks noChangeAspect="1"/>
            </wp:cNvGraphicFramePr>
            <a:graphic>
              <a:graphicData uri="http://schemas.openxmlformats.org/drawingml/2006/picture">
                <pic:pic>
                  <pic:nvPicPr>
                    <pic:cNvPr id="0" name="figS5_centralized_comparison.png"/>
                    <pic:cNvPicPr/>
                  </pic:nvPicPr>
                  <pic:blipFill>
                    <a:blip r:embed="rId10"/>
                    <a:stretch>
                      <a:fillRect/>
                    </a:stretch>
                  </pic:blipFill>
                  <pic:spPr>
                    <a:xfrm>
                      <a:off x="0" y="0"/>
                      <a:ext cx="5029200" cy="2285790"/>
                    </a:xfrm>
                    <a:prstGeom prst="rect"/>
                  </pic:spPr>
                </pic:pic>
              </a:graphicData>
            </a:graphic>
          </wp:inline>
        </w:drawing>
      </w:r>
    </w:p>
    <w:p>
      <w:pPr>
        <w:spacing w:before="40" w:after="160"/>
        <w:ind w:firstLine="0"/>
        <w:jc w:val="center"/>
      </w:pPr>
      <w:r>
        <w:rPr>
          <w:rFonts w:ascii="Times New Roman" w:hAnsi="Times New Roman"/>
          <w:i/>
          <w:sz w:val="20"/>
        </w:rPr>
        <w:t>Figure S5. Comparison of Local, Federated (FedPer), and Centralized SchNet+KAN training on Client D (LOOCV). Left: λ_hole (n = 53). Right: λ_triplet (n = 49). Dashed line indicates R² = 0.</w:t>
      </w:r>
    </w:p>
    <w:p>
      <w:pPr>
        <w:spacing w:before="120" w:after="40"/>
        <w:ind w:firstLine="0"/>
        <w:jc w:val="center"/>
      </w:pPr>
      <w:r>
        <w:rPr>
          <w:rFonts w:ascii="Times New Roman" w:hAnsi="Times New Roman"/>
          <w:b/>
          <w:color w:val="505050"/>
          <w:sz w:val="18"/>
        </w:rPr>
        <w:t>Source Data S5. Centralized SchNet+KAN Training on Client D (LOOCV)</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152"/>
            <w:shd w:fill="E8E8E8"/>
          </w:tcPr>
          <w:p>
            <w:pPr>
              <w:jc w:val="center"/>
            </w:pPr>
            <w:r/>
            <w:r>
              <w:rPr>
                <w:rFonts w:ascii="Times New Roman" w:hAnsi="Times New Roman"/>
                <w:b/>
                <w:sz w:val="16"/>
              </w:rPr>
              <w:t>Target</w:t>
            </w:r>
          </w:p>
        </w:tc>
        <w:tc>
          <w:tcPr>
            <w:tcW w:type="dxa" w:w="1152"/>
            <w:shd w:fill="E8E8E8"/>
          </w:tcPr>
          <w:p>
            <w:pPr>
              <w:jc w:val="center"/>
            </w:pPr>
            <w:r/>
            <w:r>
              <w:rPr>
                <w:rFonts w:ascii="Times New Roman" w:hAnsi="Times New Roman"/>
                <w:b/>
                <w:sz w:val="16"/>
              </w:rPr>
              <w:t>MAE (eV)</w:t>
            </w:r>
          </w:p>
        </w:tc>
        <w:tc>
          <w:tcPr>
            <w:tcW w:type="dxa" w:w="1008"/>
            <w:shd w:fill="E8E8E8"/>
          </w:tcPr>
          <w:p>
            <w:pPr>
              <w:jc w:val="center"/>
            </w:pPr>
            <w:r/>
            <w:r>
              <w:rPr>
                <w:rFonts w:ascii="Times New Roman" w:hAnsi="Times New Roman"/>
                <w:b/>
                <w:sz w:val="16"/>
              </w:rPr>
              <w:t>R²</w:t>
            </w:r>
          </w:p>
        </w:tc>
        <w:tc>
          <w:tcPr>
            <w:tcW w:type="dxa" w:w="1152"/>
            <w:shd w:fill="E8E8E8"/>
          </w:tcPr>
          <w:p>
            <w:pPr>
              <w:jc w:val="center"/>
            </w:pPr>
            <w:r/>
            <w:r>
              <w:rPr>
                <w:rFonts w:ascii="Times New Roman" w:hAnsi="Times New Roman"/>
                <w:b/>
                <w:sz w:val="16"/>
              </w:rPr>
              <w:t>RMSE (eV)</w:t>
            </w:r>
          </w:p>
        </w:tc>
        <w:tc>
          <w:tcPr>
            <w:tcW w:type="dxa" w:w="720"/>
            <w:shd w:fill="E8E8E8"/>
          </w:tcPr>
          <w:p>
            <w:pPr>
              <w:jc w:val="center"/>
            </w:pPr>
            <w:r/>
            <w:r>
              <w:rPr>
                <w:rFonts w:ascii="Times New Roman" w:hAnsi="Times New Roman"/>
                <w:b/>
                <w:sz w:val="16"/>
              </w:rPr>
              <w:t>n</w:t>
            </w:r>
          </w:p>
        </w:tc>
        <w:tc>
          <w:tcPr>
            <w:tcW w:type="dxa" w:w="1008"/>
            <w:shd w:fill="E8E8E8"/>
          </w:tcPr>
          <w:p>
            <w:pPr>
              <w:jc w:val="center"/>
            </w:pPr>
            <w:r/>
            <w:r>
              <w:rPr>
                <w:rFonts w:ascii="Times New Roman" w:hAnsi="Times New Roman"/>
                <w:b/>
                <w:sz w:val="16"/>
              </w:rPr>
              <w:t>Time (s)</w:t>
            </w:r>
          </w:p>
        </w:tc>
      </w:tr>
      <w:tr>
        <w:tc>
          <w:tcPr>
            <w:tcW w:type="dxa" w:w="1152"/>
          </w:tcPr>
          <w:p>
            <w:pPr>
              <w:jc w:val="center"/>
            </w:pPr>
            <w:r/>
            <w:r>
              <w:rPr>
                <w:rFonts w:ascii="Times New Roman" w:hAnsi="Times New Roman"/>
                <w:color w:val="505050"/>
                <w:sz w:val="16"/>
              </w:rPr>
              <w:t>hole</w:t>
            </w:r>
          </w:p>
        </w:tc>
        <w:tc>
          <w:tcPr>
            <w:tcW w:type="dxa" w:w="1152"/>
          </w:tcPr>
          <w:p>
            <w:pPr>
              <w:jc w:val="center"/>
            </w:pPr>
            <w:r/>
            <w:r>
              <w:rPr>
                <w:rFonts w:ascii="Times New Roman" w:hAnsi="Times New Roman"/>
                <w:color w:val="505050"/>
                <w:sz w:val="16"/>
              </w:rPr>
              <w:t>0.300</w:t>
            </w:r>
          </w:p>
        </w:tc>
        <w:tc>
          <w:tcPr>
            <w:tcW w:type="dxa" w:w="1008"/>
          </w:tcPr>
          <w:p>
            <w:pPr>
              <w:jc w:val="center"/>
            </w:pPr>
            <w:r/>
            <w:r>
              <w:rPr>
                <w:rFonts w:ascii="Times New Roman" w:hAnsi="Times New Roman"/>
                <w:color w:val="505050"/>
                <w:sz w:val="16"/>
              </w:rPr>
              <w:t>-0.004</w:t>
            </w:r>
          </w:p>
        </w:tc>
        <w:tc>
          <w:tcPr>
            <w:tcW w:type="dxa" w:w="1152"/>
          </w:tcPr>
          <w:p>
            <w:pPr>
              <w:jc w:val="center"/>
            </w:pPr>
            <w:r/>
            <w:r>
              <w:rPr>
                <w:rFonts w:ascii="Times New Roman" w:hAnsi="Times New Roman"/>
                <w:color w:val="505050"/>
                <w:sz w:val="16"/>
              </w:rPr>
              <w:t>0.497</w:t>
            </w:r>
          </w:p>
        </w:tc>
        <w:tc>
          <w:tcPr>
            <w:tcW w:type="dxa" w:w="720"/>
          </w:tcPr>
          <w:p>
            <w:pPr>
              <w:jc w:val="center"/>
            </w:pPr>
            <w:r/>
            <w:r>
              <w:rPr>
                <w:rFonts w:ascii="Times New Roman" w:hAnsi="Times New Roman"/>
                <w:color w:val="505050"/>
                <w:sz w:val="16"/>
              </w:rPr>
              <w:t>53</w:t>
            </w:r>
          </w:p>
        </w:tc>
        <w:tc>
          <w:tcPr>
            <w:tcW w:type="dxa" w:w="1008"/>
          </w:tcPr>
          <w:p>
            <w:pPr>
              <w:jc w:val="center"/>
            </w:pPr>
            <w:r/>
            <w:r>
              <w:rPr>
                <w:rFonts w:ascii="Times New Roman" w:hAnsi="Times New Roman"/>
                <w:color w:val="505050"/>
                <w:sz w:val="16"/>
              </w:rPr>
              <w:t>30970</w:t>
            </w:r>
          </w:p>
        </w:tc>
      </w:tr>
      <w:tr>
        <w:tc>
          <w:tcPr>
            <w:tcW w:type="dxa" w:w="1152"/>
          </w:tcPr>
          <w:p>
            <w:pPr>
              <w:jc w:val="center"/>
            </w:pPr>
            <w:r/>
            <w:r>
              <w:rPr>
                <w:rFonts w:ascii="Times New Roman" w:hAnsi="Times New Roman"/>
                <w:color w:val="505050"/>
                <w:sz w:val="16"/>
              </w:rPr>
              <w:t>triplet</w:t>
            </w:r>
          </w:p>
        </w:tc>
        <w:tc>
          <w:tcPr>
            <w:tcW w:type="dxa" w:w="1152"/>
          </w:tcPr>
          <w:p>
            <w:pPr>
              <w:jc w:val="center"/>
            </w:pPr>
            <w:r/>
            <w:r>
              <w:rPr>
                <w:rFonts w:ascii="Times New Roman" w:hAnsi="Times New Roman"/>
                <w:color w:val="505050"/>
                <w:sz w:val="16"/>
              </w:rPr>
              <w:t>0.563</w:t>
            </w:r>
          </w:p>
        </w:tc>
        <w:tc>
          <w:tcPr>
            <w:tcW w:type="dxa" w:w="1008"/>
          </w:tcPr>
          <w:p>
            <w:pPr>
              <w:jc w:val="center"/>
            </w:pPr>
            <w:r/>
            <w:r>
              <w:rPr>
                <w:rFonts w:ascii="Times New Roman" w:hAnsi="Times New Roman"/>
                <w:color w:val="505050"/>
                <w:sz w:val="16"/>
              </w:rPr>
              <w:t>0.148</w:t>
            </w:r>
          </w:p>
        </w:tc>
        <w:tc>
          <w:tcPr>
            <w:tcW w:type="dxa" w:w="1152"/>
          </w:tcPr>
          <w:p>
            <w:pPr>
              <w:jc w:val="center"/>
            </w:pPr>
            <w:r/>
            <w:r>
              <w:rPr>
                <w:rFonts w:ascii="Times New Roman" w:hAnsi="Times New Roman"/>
                <w:color w:val="505050"/>
                <w:sz w:val="16"/>
              </w:rPr>
              <w:t>0.688</w:t>
            </w:r>
          </w:p>
        </w:tc>
        <w:tc>
          <w:tcPr>
            <w:tcW w:type="dxa" w:w="720"/>
          </w:tcPr>
          <w:p>
            <w:pPr>
              <w:jc w:val="center"/>
            </w:pPr>
            <w:r/>
            <w:r>
              <w:rPr>
                <w:rFonts w:ascii="Times New Roman" w:hAnsi="Times New Roman"/>
                <w:color w:val="505050"/>
                <w:sz w:val="16"/>
              </w:rPr>
              <w:t>49</w:t>
            </w:r>
          </w:p>
        </w:tc>
        <w:tc>
          <w:tcPr>
            <w:tcW w:type="dxa" w:w="1008"/>
          </w:tcPr>
          <w:p>
            <w:pPr>
              <w:jc w:val="center"/>
            </w:pPr>
            <w:r/>
            <w:r>
              <w:rPr>
                <w:rFonts w:ascii="Times New Roman" w:hAnsi="Times New Roman"/>
                <w:color w:val="505050"/>
                <w:sz w:val="16"/>
              </w:rPr>
              <w:t>28430</w:t>
            </w:r>
          </w:p>
        </w:tc>
      </w:tr>
    </w:tbl>
    <w:p>
      <w:pPr>
        <w:spacing w:before="20" w:after="120"/>
        <w:ind w:firstLine="0"/>
        <w:jc w:val="center"/>
      </w:pPr>
      <w:r>
        <w:rPr>
          <w:rFonts w:ascii="Times New Roman" w:hAnsi="Times New Roman"/>
          <w:i/>
          <w:color w:val="646464"/>
          <w:sz w:val="16"/>
        </w:rPr>
        <w:t>Centralized model trained on pooled data from all four clients.</w:t>
      </w:r>
    </w:p>
    <w:p>
      <w:pPr>
        <w:pStyle w:val="Heading2"/>
      </w:pPr>
      <w:r>
        <w:t>S2.4 Subgroup Analysis Details</w:t>
      </w:r>
    </w:p>
    <w:p>
      <w:pPr>
        <w:spacing w:before="240" w:after="80"/>
        <w:ind w:firstLine="0"/>
        <w:jc w:val="center"/>
      </w:pPr>
      <w:r>
        <w:rPr>
          <w:rFonts w:ascii="Times New Roman" w:hAnsi="Times New Roman"/>
          <w:b/>
          <w:sz w:val="22"/>
        </w:rPr>
        <w:t>Table S8. Top 15 Subgroup Filters by SchNet R² (Client D λ_hole)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592"/>
            <w:shd w:fill="D9E1F2"/>
          </w:tcPr>
          <w:p>
            <w:pPr>
              <w:jc w:val="center"/>
            </w:pPr>
            <w:r/>
            <w:r>
              <w:rPr>
                <w:rFonts w:ascii="Times New Roman" w:hAnsi="Times New Roman"/>
                <w:b/>
                <w:sz w:val="18"/>
              </w:rPr>
              <w:t>Filter</w:t>
            </w:r>
          </w:p>
        </w:tc>
        <w:tc>
          <w:tcPr>
            <w:tcW w:type="dxa" w:w="576"/>
            <w:shd w:fill="D9E1F2"/>
          </w:tcPr>
          <w:p>
            <w:pPr>
              <w:jc w:val="center"/>
            </w:pPr>
            <w:r/>
            <w:r>
              <w:rPr>
                <w:rFonts w:ascii="Times New Roman" w:hAnsi="Times New Roman"/>
                <w:b/>
                <w:sz w:val="18"/>
              </w:rPr>
              <w:t>n</w:t>
            </w:r>
          </w:p>
        </w:tc>
        <w:tc>
          <w:tcPr>
            <w:tcW w:type="dxa" w:w="1152"/>
            <w:shd w:fill="D9E1F2"/>
          </w:tcPr>
          <w:p>
            <w:pPr>
              <w:jc w:val="center"/>
            </w:pPr>
            <w:r/>
            <w:r>
              <w:rPr>
                <w:rFonts w:ascii="Times New Roman" w:hAnsi="Times New Roman"/>
                <w:b/>
                <w:sz w:val="18"/>
              </w:rPr>
              <w:t>SchNet R²</w:t>
            </w:r>
          </w:p>
        </w:tc>
        <w:tc>
          <w:tcPr>
            <w:tcW w:type="dxa" w:w="1152"/>
            <w:shd w:fill="D9E1F2"/>
          </w:tcPr>
          <w:p>
            <w:pPr>
              <w:jc w:val="center"/>
            </w:pPr>
            <w:r/>
            <w:r>
              <w:rPr>
                <w:rFonts w:ascii="Times New Roman" w:hAnsi="Times New Roman"/>
                <w:b/>
                <w:sz w:val="18"/>
              </w:rPr>
              <w:t>SchNet MAE</w:t>
            </w:r>
          </w:p>
        </w:tc>
        <w:tc>
          <w:tcPr>
            <w:tcW w:type="dxa" w:w="1152"/>
            <w:shd w:fill="D9E1F2"/>
          </w:tcPr>
          <w:p>
            <w:pPr>
              <w:jc w:val="center"/>
            </w:pPr>
            <w:r/>
            <w:r>
              <w:rPr>
                <w:rFonts w:ascii="Times New Roman" w:hAnsi="Times New Roman"/>
                <w:b/>
                <w:sz w:val="18"/>
              </w:rPr>
              <w:t>GIN R²</w:t>
            </w:r>
          </w:p>
        </w:tc>
        <w:tc>
          <w:tcPr>
            <w:tcW w:type="dxa" w:w="1152"/>
            <w:shd w:fill="D9E1F2"/>
          </w:tcPr>
          <w:p>
            <w:pPr>
              <w:jc w:val="center"/>
            </w:pPr>
            <w:r/>
            <w:r>
              <w:rPr>
                <w:rFonts w:ascii="Times New Roman" w:hAnsi="Times New Roman"/>
                <w:b/>
                <w:sz w:val="18"/>
              </w:rPr>
              <w:t>GIN MAE</w:t>
            </w:r>
          </w:p>
        </w:tc>
      </w:tr>
      <w:tr>
        <w:tc>
          <w:tcPr>
            <w:tcW w:type="dxa" w:w="2592"/>
          </w:tcPr>
          <w:p>
            <w:pPr>
              <w:jc w:val="center"/>
            </w:pPr>
            <w:r/>
            <w:r>
              <w:rPr>
                <w:rFonts w:ascii="Times New Roman" w:hAnsi="Times New Roman"/>
                <w:sz w:val="18"/>
              </w:rPr>
              <w:t>DA&gt;=0.25 &amp; rot=0</w:t>
            </w:r>
          </w:p>
        </w:tc>
        <w:tc>
          <w:tcPr>
            <w:tcW w:type="dxa" w:w="576"/>
          </w:tcPr>
          <w:p>
            <w:pPr>
              <w:jc w:val="center"/>
            </w:pPr>
            <w:r/>
            <w:r>
              <w:rPr>
                <w:rFonts w:ascii="Times New Roman" w:hAnsi="Times New Roman"/>
                <w:sz w:val="18"/>
              </w:rPr>
              <w:t>13</w:t>
            </w:r>
          </w:p>
        </w:tc>
        <w:tc>
          <w:tcPr>
            <w:tcW w:type="dxa" w:w="1152"/>
          </w:tcPr>
          <w:p>
            <w:pPr>
              <w:jc w:val="center"/>
            </w:pPr>
            <w:r/>
            <w:r>
              <w:rPr>
                <w:rFonts w:ascii="Times New Roman" w:hAnsi="Times New Roman"/>
                <w:sz w:val="18"/>
              </w:rPr>
              <w:t>0.852</w:t>
            </w:r>
          </w:p>
        </w:tc>
        <w:tc>
          <w:tcPr>
            <w:tcW w:type="dxa" w:w="1152"/>
          </w:tcPr>
          <w:p>
            <w:pPr>
              <w:jc w:val="center"/>
            </w:pPr>
            <w:r/>
            <w:r>
              <w:rPr>
                <w:rFonts w:ascii="Times New Roman" w:hAnsi="Times New Roman"/>
                <w:sz w:val="18"/>
              </w:rPr>
              <w:t>0.117</w:t>
            </w:r>
          </w:p>
        </w:tc>
        <w:tc>
          <w:tcPr>
            <w:tcW w:type="dxa" w:w="1152"/>
          </w:tcPr>
          <w:p>
            <w:pPr>
              <w:jc w:val="center"/>
            </w:pPr>
            <w:r/>
            <w:r>
              <w:rPr>
                <w:rFonts w:ascii="Times New Roman" w:hAnsi="Times New Roman"/>
                <w:sz w:val="18"/>
              </w:rPr>
              <w:t>0.317</w:t>
            </w:r>
          </w:p>
        </w:tc>
        <w:tc>
          <w:tcPr>
            <w:tcW w:type="dxa" w:w="1152"/>
          </w:tcPr>
          <w:p>
            <w:pPr>
              <w:jc w:val="center"/>
            </w:pPr>
            <w:r/>
            <w:r>
              <w:rPr>
                <w:rFonts w:ascii="Times New Roman" w:hAnsi="Times New Roman"/>
                <w:sz w:val="18"/>
              </w:rPr>
              <w:t>0.258</w:t>
            </w:r>
          </w:p>
        </w:tc>
      </w:tr>
      <w:tr>
        <w:tc>
          <w:tcPr>
            <w:tcW w:type="dxa" w:w="2592"/>
          </w:tcPr>
          <w:p>
            <w:pPr>
              <w:jc w:val="center"/>
            </w:pPr>
            <w:r/>
            <w:r>
              <w:rPr>
                <w:rFonts w:ascii="Times New Roman" w:hAnsi="Times New Roman"/>
                <w:sz w:val="18"/>
              </w:rPr>
              <w:t>n_cyano&gt;=1 &amp; DA&gt;=0.25</w:t>
            </w:r>
          </w:p>
        </w:tc>
        <w:tc>
          <w:tcPr>
            <w:tcW w:type="dxa" w:w="576"/>
          </w:tcPr>
          <w:p>
            <w:pPr>
              <w:jc w:val="center"/>
            </w:pPr>
            <w:r/>
            <w:r>
              <w:rPr>
                <w:rFonts w:ascii="Times New Roman" w:hAnsi="Times New Roman"/>
                <w:sz w:val="18"/>
              </w:rPr>
              <w:t>13</w:t>
            </w:r>
          </w:p>
        </w:tc>
        <w:tc>
          <w:tcPr>
            <w:tcW w:type="dxa" w:w="1152"/>
          </w:tcPr>
          <w:p>
            <w:pPr>
              <w:jc w:val="center"/>
            </w:pPr>
            <w:r/>
            <w:r>
              <w:rPr>
                <w:rFonts w:ascii="Times New Roman" w:hAnsi="Times New Roman"/>
                <w:sz w:val="18"/>
              </w:rPr>
              <w:t>0.662</w:t>
            </w:r>
          </w:p>
        </w:tc>
        <w:tc>
          <w:tcPr>
            <w:tcW w:type="dxa" w:w="1152"/>
          </w:tcPr>
          <w:p>
            <w:pPr>
              <w:jc w:val="center"/>
            </w:pPr>
            <w:r/>
            <w:r>
              <w:rPr>
                <w:rFonts w:ascii="Times New Roman" w:hAnsi="Times New Roman"/>
                <w:sz w:val="18"/>
              </w:rPr>
              <w:t>0.187</w:t>
            </w:r>
          </w:p>
        </w:tc>
        <w:tc>
          <w:tcPr>
            <w:tcW w:type="dxa" w:w="1152"/>
          </w:tcPr>
          <w:p>
            <w:pPr>
              <w:jc w:val="center"/>
            </w:pPr>
            <w:r/>
            <w:r>
              <w:rPr>
                <w:rFonts w:ascii="Times New Roman" w:hAnsi="Times New Roman"/>
                <w:sz w:val="18"/>
              </w:rPr>
              <w:t>0.087</w:t>
            </w:r>
          </w:p>
        </w:tc>
        <w:tc>
          <w:tcPr>
            <w:tcW w:type="dxa" w:w="1152"/>
          </w:tcPr>
          <w:p>
            <w:pPr>
              <w:jc w:val="center"/>
            </w:pPr>
            <w:r/>
            <w:r>
              <w:rPr>
                <w:rFonts w:ascii="Times New Roman" w:hAnsi="Times New Roman"/>
                <w:sz w:val="18"/>
              </w:rPr>
              <w:t>0.370</w:t>
            </w:r>
          </w:p>
        </w:tc>
      </w:tr>
      <w:tr>
        <w:tc>
          <w:tcPr>
            <w:tcW w:type="dxa" w:w="2592"/>
          </w:tcPr>
          <w:p>
            <w:pPr>
              <w:jc w:val="center"/>
            </w:pPr>
            <w:r/>
            <w:r>
              <w:rPr>
                <w:rFonts w:ascii="Times New Roman" w:hAnsi="Times New Roman"/>
                <w:sz w:val="18"/>
              </w:rPr>
              <w:t>n_cyano&gt;=2 &amp; DA&gt;=0.25</w:t>
            </w:r>
          </w:p>
        </w:tc>
        <w:tc>
          <w:tcPr>
            <w:tcW w:type="dxa" w:w="576"/>
          </w:tcPr>
          <w:p>
            <w:pPr>
              <w:jc w:val="center"/>
            </w:pPr>
            <w:r/>
            <w:r>
              <w:rPr>
                <w:rFonts w:ascii="Times New Roman" w:hAnsi="Times New Roman"/>
                <w:sz w:val="18"/>
              </w:rPr>
              <w:t>13</w:t>
            </w:r>
          </w:p>
        </w:tc>
        <w:tc>
          <w:tcPr>
            <w:tcW w:type="dxa" w:w="1152"/>
          </w:tcPr>
          <w:p>
            <w:pPr>
              <w:jc w:val="center"/>
            </w:pPr>
            <w:r/>
            <w:r>
              <w:rPr>
                <w:rFonts w:ascii="Times New Roman" w:hAnsi="Times New Roman"/>
                <w:sz w:val="18"/>
              </w:rPr>
              <w:t>0.662</w:t>
            </w:r>
          </w:p>
        </w:tc>
        <w:tc>
          <w:tcPr>
            <w:tcW w:type="dxa" w:w="1152"/>
          </w:tcPr>
          <w:p>
            <w:pPr>
              <w:jc w:val="center"/>
            </w:pPr>
            <w:r/>
            <w:r>
              <w:rPr>
                <w:rFonts w:ascii="Times New Roman" w:hAnsi="Times New Roman"/>
                <w:sz w:val="18"/>
              </w:rPr>
              <w:t>0.187</w:t>
            </w:r>
          </w:p>
        </w:tc>
        <w:tc>
          <w:tcPr>
            <w:tcW w:type="dxa" w:w="1152"/>
          </w:tcPr>
          <w:p>
            <w:pPr>
              <w:jc w:val="center"/>
            </w:pPr>
            <w:r/>
            <w:r>
              <w:rPr>
                <w:rFonts w:ascii="Times New Roman" w:hAnsi="Times New Roman"/>
                <w:sz w:val="18"/>
              </w:rPr>
              <w:t>0.087</w:t>
            </w:r>
          </w:p>
        </w:tc>
        <w:tc>
          <w:tcPr>
            <w:tcW w:type="dxa" w:w="1152"/>
          </w:tcPr>
          <w:p>
            <w:pPr>
              <w:jc w:val="center"/>
            </w:pPr>
            <w:r/>
            <w:r>
              <w:rPr>
                <w:rFonts w:ascii="Times New Roman" w:hAnsi="Times New Roman"/>
                <w:sz w:val="18"/>
              </w:rPr>
              <w:t>0.370</w:t>
            </w:r>
          </w:p>
        </w:tc>
      </w:tr>
      <w:tr>
        <w:tc>
          <w:tcPr>
            <w:tcW w:type="dxa" w:w="2592"/>
          </w:tcPr>
          <w:p>
            <w:pPr>
              <w:jc w:val="center"/>
            </w:pPr>
            <w:r/>
            <w:r>
              <w:rPr>
                <w:rFonts w:ascii="Times New Roman" w:hAnsi="Times New Roman"/>
                <w:sz w:val="18"/>
              </w:rPr>
              <w:t>DA&gt;=0.2 &amp; DA&gt;=0.25</w:t>
            </w:r>
          </w:p>
        </w:tc>
        <w:tc>
          <w:tcPr>
            <w:tcW w:type="dxa" w:w="576"/>
          </w:tcPr>
          <w:p>
            <w:pPr>
              <w:jc w:val="center"/>
            </w:pPr>
            <w:r/>
            <w:r>
              <w:rPr>
                <w:rFonts w:ascii="Times New Roman" w:hAnsi="Times New Roman"/>
                <w:sz w:val="18"/>
              </w:rPr>
              <w:t>19</w:t>
            </w:r>
          </w:p>
        </w:tc>
        <w:tc>
          <w:tcPr>
            <w:tcW w:type="dxa" w:w="1152"/>
          </w:tcPr>
          <w:p>
            <w:pPr>
              <w:jc w:val="center"/>
            </w:pPr>
            <w:r/>
            <w:r>
              <w:rPr>
                <w:rFonts w:ascii="Times New Roman" w:hAnsi="Times New Roman"/>
                <w:sz w:val="18"/>
              </w:rPr>
              <w:t>0.515</w:t>
            </w:r>
          </w:p>
        </w:tc>
        <w:tc>
          <w:tcPr>
            <w:tcW w:type="dxa" w:w="1152"/>
          </w:tcPr>
          <w:p>
            <w:pPr>
              <w:jc w:val="center"/>
            </w:pPr>
            <w:r/>
            <w:r>
              <w:rPr>
                <w:rFonts w:ascii="Times New Roman" w:hAnsi="Times New Roman"/>
                <w:sz w:val="18"/>
              </w:rPr>
              <w:t>0.245</w:t>
            </w:r>
          </w:p>
        </w:tc>
        <w:tc>
          <w:tcPr>
            <w:tcW w:type="dxa" w:w="1152"/>
          </w:tcPr>
          <w:p>
            <w:pPr>
              <w:jc w:val="center"/>
            </w:pPr>
            <w:r/>
            <w:r>
              <w:rPr>
                <w:rFonts w:ascii="Times New Roman" w:hAnsi="Times New Roman"/>
                <w:sz w:val="18"/>
              </w:rPr>
              <w:t>0.049</w:t>
            </w:r>
          </w:p>
        </w:tc>
        <w:tc>
          <w:tcPr>
            <w:tcW w:type="dxa" w:w="1152"/>
          </w:tcPr>
          <w:p>
            <w:pPr>
              <w:jc w:val="center"/>
            </w:pPr>
            <w:r/>
            <w:r>
              <w:rPr>
                <w:rFonts w:ascii="Times New Roman" w:hAnsi="Times New Roman"/>
                <w:sz w:val="18"/>
              </w:rPr>
              <w:t>0.390</w:t>
            </w:r>
          </w:p>
        </w:tc>
      </w:tr>
      <w:tr>
        <w:tc>
          <w:tcPr>
            <w:tcW w:type="dxa" w:w="2592"/>
          </w:tcPr>
          <w:p>
            <w:pPr>
              <w:jc w:val="center"/>
            </w:pPr>
            <w:r/>
            <w:r>
              <w:rPr>
                <w:rFonts w:ascii="Times New Roman" w:hAnsi="Times New Roman"/>
                <w:sz w:val="18"/>
              </w:rPr>
              <w:t>DA&gt;=0.25</w:t>
            </w:r>
          </w:p>
        </w:tc>
        <w:tc>
          <w:tcPr>
            <w:tcW w:type="dxa" w:w="576"/>
          </w:tcPr>
          <w:p>
            <w:pPr>
              <w:jc w:val="center"/>
            </w:pPr>
            <w:r/>
            <w:r>
              <w:rPr>
                <w:rFonts w:ascii="Times New Roman" w:hAnsi="Times New Roman"/>
                <w:sz w:val="18"/>
              </w:rPr>
              <w:t>19</w:t>
            </w:r>
          </w:p>
        </w:tc>
        <w:tc>
          <w:tcPr>
            <w:tcW w:type="dxa" w:w="1152"/>
          </w:tcPr>
          <w:p>
            <w:pPr>
              <w:jc w:val="center"/>
            </w:pPr>
            <w:r/>
            <w:r>
              <w:rPr>
                <w:rFonts w:ascii="Times New Roman" w:hAnsi="Times New Roman"/>
                <w:sz w:val="18"/>
              </w:rPr>
              <w:t>0.515</w:t>
            </w:r>
          </w:p>
        </w:tc>
        <w:tc>
          <w:tcPr>
            <w:tcW w:type="dxa" w:w="1152"/>
          </w:tcPr>
          <w:p>
            <w:pPr>
              <w:jc w:val="center"/>
            </w:pPr>
            <w:r/>
            <w:r>
              <w:rPr>
                <w:rFonts w:ascii="Times New Roman" w:hAnsi="Times New Roman"/>
                <w:sz w:val="18"/>
              </w:rPr>
              <w:t>0.245</w:t>
            </w:r>
          </w:p>
        </w:tc>
        <w:tc>
          <w:tcPr>
            <w:tcW w:type="dxa" w:w="1152"/>
          </w:tcPr>
          <w:p>
            <w:pPr>
              <w:jc w:val="center"/>
            </w:pPr>
            <w:r/>
            <w:r>
              <w:rPr>
                <w:rFonts w:ascii="Times New Roman" w:hAnsi="Times New Roman"/>
                <w:sz w:val="18"/>
              </w:rPr>
              <w:t>0.049</w:t>
            </w:r>
          </w:p>
        </w:tc>
        <w:tc>
          <w:tcPr>
            <w:tcW w:type="dxa" w:w="1152"/>
          </w:tcPr>
          <w:p>
            <w:pPr>
              <w:jc w:val="center"/>
            </w:pPr>
            <w:r/>
            <w:r>
              <w:rPr>
                <w:rFonts w:ascii="Times New Roman" w:hAnsi="Times New Roman"/>
                <w:sz w:val="18"/>
              </w:rPr>
              <w:t>0.390</w:t>
            </w:r>
          </w:p>
        </w:tc>
      </w:tr>
      <w:tr>
        <w:tc>
          <w:tcPr>
            <w:tcW w:type="dxa" w:w="2592"/>
          </w:tcPr>
          <w:p>
            <w:pPr>
              <w:jc w:val="center"/>
            </w:pPr>
            <w:r/>
            <w:r>
              <w:rPr>
                <w:rFonts w:ascii="Times New Roman" w:hAnsi="Times New Roman"/>
                <w:sz w:val="18"/>
              </w:rPr>
              <w:t>DA&gt;=0.25 &amp; TPSA_hi</w:t>
            </w:r>
          </w:p>
        </w:tc>
        <w:tc>
          <w:tcPr>
            <w:tcW w:type="dxa" w:w="576"/>
          </w:tcPr>
          <w:p>
            <w:pPr>
              <w:jc w:val="center"/>
            </w:pPr>
            <w:r/>
            <w:r>
              <w:rPr>
                <w:rFonts w:ascii="Times New Roman" w:hAnsi="Times New Roman"/>
                <w:sz w:val="18"/>
              </w:rPr>
              <w:t>19</w:t>
            </w:r>
          </w:p>
        </w:tc>
        <w:tc>
          <w:tcPr>
            <w:tcW w:type="dxa" w:w="1152"/>
          </w:tcPr>
          <w:p>
            <w:pPr>
              <w:jc w:val="center"/>
            </w:pPr>
            <w:r/>
            <w:r>
              <w:rPr>
                <w:rFonts w:ascii="Times New Roman" w:hAnsi="Times New Roman"/>
                <w:sz w:val="18"/>
              </w:rPr>
              <w:t>0.515</w:t>
            </w:r>
          </w:p>
        </w:tc>
        <w:tc>
          <w:tcPr>
            <w:tcW w:type="dxa" w:w="1152"/>
          </w:tcPr>
          <w:p>
            <w:pPr>
              <w:jc w:val="center"/>
            </w:pPr>
            <w:r/>
            <w:r>
              <w:rPr>
                <w:rFonts w:ascii="Times New Roman" w:hAnsi="Times New Roman"/>
                <w:sz w:val="18"/>
              </w:rPr>
              <w:t>0.245</w:t>
            </w:r>
          </w:p>
        </w:tc>
        <w:tc>
          <w:tcPr>
            <w:tcW w:type="dxa" w:w="1152"/>
          </w:tcPr>
          <w:p>
            <w:pPr>
              <w:jc w:val="center"/>
            </w:pPr>
            <w:r/>
            <w:r>
              <w:rPr>
                <w:rFonts w:ascii="Times New Roman" w:hAnsi="Times New Roman"/>
                <w:sz w:val="18"/>
              </w:rPr>
              <w:t>0.049</w:t>
            </w:r>
          </w:p>
        </w:tc>
        <w:tc>
          <w:tcPr>
            <w:tcW w:type="dxa" w:w="1152"/>
          </w:tcPr>
          <w:p>
            <w:pPr>
              <w:jc w:val="center"/>
            </w:pPr>
            <w:r/>
            <w:r>
              <w:rPr>
                <w:rFonts w:ascii="Times New Roman" w:hAnsi="Times New Roman"/>
                <w:sz w:val="18"/>
              </w:rPr>
              <w:t>0.390</w:t>
            </w:r>
          </w:p>
        </w:tc>
      </w:tr>
      <w:tr>
        <w:tc>
          <w:tcPr>
            <w:tcW w:type="dxa" w:w="2592"/>
          </w:tcPr>
          <w:p>
            <w:pPr>
              <w:jc w:val="center"/>
            </w:pPr>
            <w:r/>
            <w:r>
              <w:rPr>
                <w:rFonts w:ascii="Times New Roman" w:hAnsi="Times New Roman"/>
                <w:sz w:val="18"/>
              </w:rPr>
              <w:t>DA&gt;=0.25 &amp; has_5ring</w:t>
            </w:r>
          </w:p>
        </w:tc>
        <w:tc>
          <w:tcPr>
            <w:tcW w:type="dxa" w:w="576"/>
          </w:tcPr>
          <w:p>
            <w:pPr>
              <w:jc w:val="center"/>
            </w:pPr>
            <w:r/>
            <w:r>
              <w:rPr>
                <w:rFonts w:ascii="Times New Roman" w:hAnsi="Times New Roman"/>
                <w:sz w:val="18"/>
              </w:rPr>
              <w:t>19</w:t>
            </w:r>
          </w:p>
        </w:tc>
        <w:tc>
          <w:tcPr>
            <w:tcW w:type="dxa" w:w="1152"/>
          </w:tcPr>
          <w:p>
            <w:pPr>
              <w:jc w:val="center"/>
            </w:pPr>
            <w:r/>
            <w:r>
              <w:rPr>
                <w:rFonts w:ascii="Times New Roman" w:hAnsi="Times New Roman"/>
                <w:sz w:val="18"/>
              </w:rPr>
              <w:t>0.515</w:t>
            </w:r>
          </w:p>
        </w:tc>
        <w:tc>
          <w:tcPr>
            <w:tcW w:type="dxa" w:w="1152"/>
          </w:tcPr>
          <w:p>
            <w:pPr>
              <w:jc w:val="center"/>
            </w:pPr>
            <w:r/>
            <w:r>
              <w:rPr>
                <w:rFonts w:ascii="Times New Roman" w:hAnsi="Times New Roman"/>
                <w:sz w:val="18"/>
              </w:rPr>
              <w:t>0.245</w:t>
            </w:r>
          </w:p>
        </w:tc>
        <w:tc>
          <w:tcPr>
            <w:tcW w:type="dxa" w:w="1152"/>
          </w:tcPr>
          <w:p>
            <w:pPr>
              <w:jc w:val="center"/>
            </w:pPr>
            <w:r/>
            <w:r>
              <w:rPr>
                <w:rFonts w:ascii="Times New Roman" w:hAnsi="Times New Roman"/>
                <w:sz w:val="18"/>
              </w:rPr>
              <w:t>0.049</w:t>
            </w:r>
          </w:p>
        </w:tc>
        <w:tc>
          <w:tcPr>
            <w:tcW w:type="dxa" w:w="1152"/>
          </w:tcPr>
          <w:p>
            <w:pPr>
              <w:jc w:val="center"/>
            </w:pPr>
            <w:r/>
            <w:r>
              <w:rPr>
                <w:rFonts w:ascii="Times New Roman" w:hAnsi="Times New Roman"/>
                <w:sz w:val="18"/>
              </w:rPr>
              <w:t>0.390</w:t>
            </w:r>
          </w:p>
        </w:tc>
      </w:tr>
      <w:tr>
        <w:tc>
          <w:tcPr>
            <w:tcW w:type="dxa" w:w="2592"/>
          </w:tcPr>
          <w:p>
            <w:pPr>
              <w:jc w:val="center"/>
            </w:pPr>
            <w:r/>
            <w:r>
              <w:rPr>
                <w:rFonts w:ascii="Times New Roman" w:hAnsi="Times New Roman"/>
                <w:sz w:val="18"/>
              </w:rPr>
              <w:t>DA&gt;=0.25 &amp; n_het&gt;=4</w:t>
            </w:r>
          </w:p>
        </w:tc>
        <w:tc>
          <w:tcPr>
            <w:tcW w:type="dxa" w:w="576"/>
          </w:tcPr>
          <w:p>
            <w:pPr>
              <w:jc w:val="center"/>
            </w:pPr>
            <w:r/>
            <w:r>
              <w:rPr>
                <w:rFonts w:ascii="Times New Roman" w:hAnsi="Times New Roman"/>
                <w:sz w:val="18"/>
              </w:rPr>
              <w:t>19</w:t>
            </w:r>
          </w:p>
        </w:tc>
        <w:tc>
          <w:tcPr>
            <w:tcW w:type="dxa" w:w="1152"/>
          </w:tcPr>
          <w:p>
            <w:pPr>
              <w:jc w:val="center"/>
            </w:pPr>
            <w:r/>
            <w:r>
              <w:rPr>
                <w:rFonts w:ascii="Times New Roman" w:hAnsi="Times New Roman"/>
                <w:sz w:val="18"/>
              </w:rPr>
              <w:t>0.515</w:t>
            </w:r>
          </w:p>
        </w:tc>
        <w:tc>
          <w:tcPr>
            <w:tcW w:type="dxa" w:w="1152"/>
          </w:tcPr>
          <w:p>
            <w:pPr>
              <w:jc w:val="center"/>
            </w:pPr>
            <w:r/>
            <w:r>
              <w:rPr>
                <w:rFonts w:ascii="Times New Roman" w:hAnsi="Times New Roman"/>
                <w:sz w:val="18"/>
              </w:rPr>
              <w:t>0.245</w:t>
            </w:r>
          </w:p>
        </w:tc>
        <w:tc>
          <w:tcPr>
            <w:tcW w:type="dxa" w:w="1152"/>
          </w:tcPr>
          <w:p>
            <w:pPr>
              <w:jc w:val="center"/>
            </w:pPr>
            <w:r/>
            <w:r>
              <w:rPr>
                <w:rFonts w:ascii="Times New Roman" w:hAnsi="Times New Roman"/>
                <w:sz w:val="18"/>
              </w:rPr>
              <w:t>0.049</w:t>
            </w:r>
          </w:p>
        </w:tc>
        <w:tc>
          <w:tcPr>
            <w:tcW w:type="dxa" w:w="1152"/>
          </w:tcPr>
          <w:p>
            <w:pPr>
              <w:jc w:val="center"/>
            </w:pPr>
            <w:r/>
            <w:r>
              <w:rPr>
                <w:rFonts w:ascii="Times New Roman" w:hAnsi="Times New Roman"/>
                <w:sz w:val="18"/>
              </w:rPr>
              <w:t>0.390</w:t>
            </w:r>
          </w:p>
        </w:tc>
      </w:tr>
      <w:tr>
        <w:tc>
          <w:tcPr>
            <w:tcW w:type="dxa" w:w="2592"/>
          </w:tcPr>
          <w:p>
            <w:pPr>
              <w:jc w:val="center"/>
            </w:pPr>
            <w:r/>
            <w:r>
              <w:rPr>
                <w:rFonts w:ascii="Times New Roman" w:hAnsi="Times New Roman"/>
                <w:sz w:val="18"/>
              </w:rPr>
              <w:t>n_N&gt;=2 &amp; DA&gt;=0.25</w:t>
            </w:r>
          </w:p>
        </w:tc>
        <w:tc>
          <w:tcPr>
            <w:tcW w:type="dxa" w:w="576"/>
          </w:tcPr>
          <w:p>
            <w:pPr>
              <w:jc w:val="center"/>
            </w:pPr>
            <w:r/>
            <w:r>
              <w:rPr>
                <w:rFonts w:ascii="Times New Roman" w:hAnsi="Times New Roman"/>
                <w:sz w:val="18"/>
              </w:rPr>
              <w:t>18</w:t>
            </w:r>
          </w:p>
        </w:tc>
        <w:tc>
          <w:tcPr>
            <w:tcW w:type="dxa" w:w="1152"/>
          </w:tcPr>
          <w:p>
            <w:pPr>
              <w:jc w:val="center"/>
            </w:pPr>
            <w:r/>
            <w:r>
              <w:rPr>
                <w:rFonts w:ascii="Times New Roman" w:hAnsi="Times New Roman"/>
                <w:sz w:val="18"/>
              </w:rPr>
              <w:t>0.514</w:t>
            </w:r>
          </w:p>
        </w:tc>
        <w:tc>
          <w:tcPr>
            <w:tcW w:type="dxa" w:w="1152"/>
          </w:tcPr>
          <w:p>
            <w:pPr>
              <w:jc w:val="center"/>
            </w:pPr>
            <w:r/>
            <w:r>
              <w:rPr>
                <w:rFonts w:ascii="Times New Roman" w:hAnsi="Times New Roman"/>
                <w:sz w:val="18"/>
              </w:rPr>
              <w:t>0.256</w:t>
            </w:r>
          </w:p>
        </w:tc>
        <w:tc>
          <w:tcPr>
            <w:tcW w:type="dxa" w:w="1152"/>
          </w:tcPr>
          <w:p>
            <w:pPr>
              <w:jc w:val="center"/>
            </w:pPr>
            <w:r/>
            <w:r>
              <w:rPr>
                <w:rFonts w:ascii="Times New Roman" w:hAnsi="Times New Roman"/>
                <w:sz w:val="18"/>
              </w:rPr>
              <w:t>0.049</w:t>
            </w:r>
          </w:p>
        </w:tc>
        <w:tc>
          <w:tcPr>
            <w:tcW w:type="dxa" w:w="1152"/>
          </w:tcPr>
          <w:p>
            <w:pPr>
              <w:jc w:val="center"/>
            </w:pPr>
            <w:r/>
            <w:r>
              <w:rPr>
                <w:rFonts w:ascii="Times New Roman" w:hAnsi="Times New Roman"/>
                <w:sz w:val="18"/>
              </w:rPr>
              <w:t>0.407</w:t>
            </w:r>
          </w:p>
        </w:tc>
      </w:tr>
      <w:tr>
        <w:tc>
          <w:tcPr>
            <w:tcW w:type="dxa" w:w="2592"/>
          </w:tcPr>
          <w:p>
            <w:pPr>
              <w:jc w:val="center"/>
            </w:pPr>
            <w:r/>
            <w:r>
              <w:rPr>
                <w:rFonts w:ascii="Times New Roman" w:hAnsi="Times New Roman"/>
                <w:sz w:val="18"/>
              </w:rPr>
              <w:t>n_N&gt;=1 &amp; DA&gt;=0.25</w:t>
            </w:r>
          </w:p>
        </w:tc>
        <w:tc>
          <w:tcPr>
            <w:tcW w:type="dxa" w:w="576"/>
          </w:tcPr>
          <w:p>
            <w:pPr>
              <w:jc w:val="center"/>
            </w:pPr>
            <w:r/>
            <w:r>
              <w:rPr>
                <w:rFonts w:ascii="Times New Roman" w:hAnsi="Times New Roman"/>
                <w:sz w:val="18"/>
              </w:rPr>
              <w:t>18</w:t>
            </w:r>
          </w:p>
        </w:tc>
        <w:tc>
          <w:tcPr>
            <w:tcW w:type="dxa" w:w="1152"/>
          </w:tcPr>
          <w:p>
            <w:pPr>
              <w:jc w:val="center"/>
            </w:pPr>
            <w:r/>
            <w:r>
              <w:rPr>
                <w:rFonts w:ascii="Times New Roman" w:hAnsi="Times New Roman"/>
                <w:sz w:val="18"/>
              </w:rPr>
              <w:t>0.514</w:t>
            </w:r>
          </w:p>
        </w:tc>
        <w:tc>
          <w:tcPr>
            <w:tcW w:type="dxa" w:w="1152"/>
          </w:tcPr>
          <w:p>
            <w:pPr>
              <w:jc w:val="center"/>
            </w:pPr>
            <w:r/>
            <w:r>
              <w:rPr>
                <w:rFonts w:ascii="Times New Roman" w:hAnsi="Times New Roman"/>
                <w:sz w:val="18"/>
              </w:rPr>
              <w:t>0.256</w:t>
            </w:r>
          </w:p>
        </w:tc>
        <w:tc>
          <w:tcPr>
            <w:tcW w:type="dxa" w:w="1152"/>
          </w:tcPr>
          <w:p>
            <w:pPr>
              <w:jc w:val="center"/>
            </w:pPr>
            <w:r/>
            <w:r>
              <w:rPr>
                <w:rFonts w:ascii="Times New Roman" w:hAnsi="Times New Roman"/>
                <w:sz w:val="18"/>
              </w:rPr>
              <w:t>0.049</w:t>
            </w:r>
          </w:p>
        </w:tc>
        <w:tc>
          <w:tcPr>
            <w:tcW w:type="dxa" w:w="1152"/>
          </w:tcPr>
          <w:p>
            <w:pPr>
              <w:jc w:val="center"/>
            </w:pPr>
            <w:r/>
            <w:r>
              <w:rPr>
                <w:rFonts w:ascii="Times New Roman" w:hAnsi="Times New Roman"/>
                <w:sz w:val="18"/>
              </w:rPr>
              <w:t>0.407</w:t>
            </w:r>
          </w:p>
        </w:tc>
      </w:tr>
      <w:tr>
        <w:tc>
          <w:tcPr>
            <w:tcW w:type="dxa" w:w="2592"/>
          </w:tcPr>
          <w:p>
            <w:pPr>
              <w:jc w:val="center"/>
            </w:pPr>
            <w:r/>
            <w:r>
              <w:rPr>
                <w:rFonts w:ascii="Times New Roman" w:hAnsi="Times New Roman"/>
                <w:sz w:val="18"/>
              </w:rPr>
              <w:t>n_cyano&gt;=2 &amp; DA&gt;=0.2</w:t>
            </w:r>
          </w:p>
        </w:tc>
        <w:tc>
          <w:tcPr>
            <w:tcW w:type="dxa" w:w="576"/>
          </w:tcPr>
          <w:p>
            <w:pPr>
              <w:jc w:val="center"/>
            </w:pPr>
            <w:r/>
            <w:r>
              <w:rPr>
                <w:rFonts w:ascii="Times New Roman" w:hAnsi="Times New Roman"/>
                <w:sz w:val="18"/>
              </w:rPr>
              <w:t>15</w:t>
            </w:r>
          </w:p>
        </w:tc>
        <w:tc>
          <w:tcPr>
            <w:tcW w:type="dxa" w:w="1152"/>
          </w:tcPr>
          <w:p>
            <w:pPr>
              <w:jc w:val="center"/>
            </w:pPr>
            <w:r/>
            <w:r>
              <w:rPr>
                <w:rFonts w:ascii="Times New Roman" w:hAnsi="Times New Roman"/>
                <w:sz w:val="18"/>
              </w:rPr>
              <w:t>0.488</w:t>
            </w:r>
          </w:p>
        </w:tc>
        <w:tc>
          <w:tcPr>
            <w:tcW w:type="dxa" w:w="1152"/>
          </w:tcPr>
          <w:p>
            <w:pPr>
              <w:jc w:val="center"/>
            </w:pPr>
            <w:r/>
            <w:r>
              <w:rPr>
                <w:rFonts w:ascii="Times New Roman" w:hAnsi="Times New Roman"/>
                <w:sz w:val="18"/>
              </w:rPr>
              <w:t>0.226</w:t>
            </w:r>
          </w:p>
        </w:tc>
        <w:tc>
          <w:tcPr>
            <w:tcW w:type="dxa" w:w="1152"/>
          </w:tcPr>
          <w:p>
            <w:pPr>
              <w:jc w:val="center"/>
            </w:pPr>
            <w:r/>
            <w:r>
              <w:rPr>
                <w:rFonts w:ascii="Times New Roman" w:hAnsi="Times New Roman"/>
                <w:sz w:val="18"/>
              </w:rPr>
              <w:t>0.138</w:t>
            </w:r>
          </w:p>
        </w:tc>
        <w:tc>
          <w:tcPr>
            <w:tcW w:type="dxa" w:w="1152"/>
          </w:tcPr>
          <w:p>
            <w:pPr>
              <w:jc w:val="center"/>
            </w:pPr>
            <w:r/>
            <w:r>
              <w:rPr>
                <w:rFonts w:ascii="Times New Roman" w:hAnsi="Times New Roman"/>
                <w:sz w:val="18"/>
              </w:rPr>
              <w:t>0.337</w:t>
            </w:r>
          </w:p>
        </w:tc>
      </w:tr>
      <w:tr>
        <w:tc>
          <w:tcPr>
            <w:tcW w:type="dxa" w:w="2592"/>
          </w:tcPr>
          <w:p>
            <w:pPr>
              <w:jc w:val="center"/>
            </w:pPr>
            <w:r/>
            <w:r>
              <w:rPr>
                <w:rFonts w:ascii="Times New Roman" w:hAnsi="Times New Roman"/>
                <w:sz w:val="18"/>
              </w:rPr>
              <w:t>n_cyano&gt;=1 &amp; DA&gt;=0.2</w:t>
            </w:r>
          </w:p>
        </w:tc>
        <w:tc>
          <w:tcPr>
            <w:tcW w:type="dxa" w:w="576"/>
          </w:tcPr>
          <w:p>
            <w:pPr>
              <w:jc w:val="center"/>
            </w:pPr>
            <w:r/>
            <w:r>
              <w:rPr>
                <w:rFonts w:ascii="Times New Roman" w:hAnsi="Times New Roman"/>
                <w:sz w:val="18"/>
              </w:rPr>
              <w:t>15</w:t>
            </w:r>
          </w:p>
        </w:tc>
        <w:tc>
          <w:tcPr>
            <w:tcW w:type="dxa" w:w="1152"/>
          </w:tcPr>
          <w:p>
            <w:pPr>
              <w:jc w:val="center"/>
            </w:pPr>
            <w:r/>
            <w:r>
              <w:rPr>
                <w:rFonts w:ascii="Times New Roman" w:hAnsi="Times New Roman"/>
                <w:sz w:val="18"/>
              </w:rPr>
              <w:t>0.488</w:t>
            </w:r>
          </w:p>
        </w:tc>
        <w:tc>
          <w:tcPr>
            <w:tcW w:type="dxa" w:w="1152"/>
          </w:tcPr>
          <w:p>
            <w:pPr>
              <w:jc w:val="center"/>
            </w:pPr>
            <w:r/>
            <w:r>
              <w:rPr>
                <w:rFonts w:ascii="Times New Roman" w:hAnsi="Times New Roman"/>
                <w:sz w:val="18"/>
              </w:rPr>
              <w:t>0.226</w:t>
            </w:r>
          </w:p>
        </w:tc>
        <w:tc>
          <w:tcPr>
            <w:tcW w:type="dxa" w:w="1152"/>
          </w:tcPr>
          <w:p>
            <w:pPr>
              <w:jc w:val="center"/>
            </w:pPr>
            <w:r/>
            <w:r>
              <w:rPr>
                <w:rFonts w:ascii="Times New Roman" w:hAnsi="Times New Roman"/>
                <w:sz w:val="18"/>
              </w:rPr>
              <w:t>0.138</w:t>
            </w:r>
          </w:p>
        </w:tc>
        <w:tc>
          <w:tcPr>
            <w:tcW w:type="dxa" w:w="1152"/>
          </w:tcPr>
          <w:p>
            <w:pPr>
              <w:jc w:val="center"/>
            </w:pPr>
            <w:r/>
            <w:r>
              <w:rPr>
                <w:rFonts w:ascii="Times New Roman" w:hAnsi="Times New Roman"/>
                <w:sz w:val="18"/>
              </w:rPr>
              <w:t>0.337</w:t>
            </w:r>
          </w:p>
        </w:tc>
      </w:tr>
      <w:tr>
        <w:tc>
          <w:tcPr>
            <w:tcW w:type="dxa" w:w="2592"/>
          </w:tcPr>
          <w:p>
            <w:pPr>
              <w:jc w:val="center"/>
            </w:pPr>
            <w:r/>
            <w:r>
              <w:rPr>
                <w:rFonts w:ascii="Times New Roman" w:hAnsi="Times New Roman"/>
                <w:sz w:val="18"/>
              </w:rPr>
              <w:t>DA&gt;=0.25 &amp; bertz_hi</w:t>
            </w:r>
          </w:p>
        </w:tc>
        <w:tc>
          <w:tcPr>
            <w:tcW w:type="dxa" w:w="576"/>
          </w:tcPr>
          <w:p>
            <w:pPr>
              <w:jc w:val="center"/>
            </w:pPr>
            <w:r/>
            <w:r>
              <w:rPr>
                <w:rFonts w:ascii="Times New Roman" w:hAnsi="Times New Roman"/>
                <w:sz w:val="18"/>
              </w:rPr>
              <w:t>17</w:t>
            </w:r>
          </w:p>
        </w:tc>
        <w:tc>
          <w:tcPr>
            <w:tcW w:type="dxa" w:w="1152"/>
          </w:tcPr>
          <w:p>
            <w:pPr>
              <w:jc w:val="center"/>
            </w:pPr>
            <w:r/>
            <w:r>
              <w:rPr>
                <w:rFonts w:ascii="Times New Roman" w:hAnsi="Times New Roman"/>
                <w:sz w:val="18"/>
              </w:rPr>
              <w:t>0.485</w:t>
            </w:r>
          </w:p>
        </w:tc>
        <w:tc>
          <w:tcPr>
            <w:tcW w:type="dxa" w:w="1152"/>
          </w:tcPr>
          <w:p>
            <w:pPr>
              <w:jc w:val="center"/>
            </w:pPr>
            <w:r/>
            <w:r>
              <w:rPr>
                <w:rFonts w:ascii="Times New Roman" w:hAnsi="Times New Roman"/>
                <w:sz w:val="18"/>
              </w:rPr>
              <w:t>0.266</w:t>
            </w:r>
          </w:p>
        </w:tc>
        <w:tc>
          <w:tcPr>
            <w:tcW w:type="dxa" w:w="1152"/>
          </w:tcPr>
          <w:p>
            <w:pPr>
              <w:jc w:val="center"/>
            </w:pPr>
            <w:r/>
            <w:r>
              <w:rPr>
                <w:rFonts w:ascii="Times New Roman" w:hAnsi="Times New Roman"/>
                <w:sz w:val="18"/>
              </w:rPr>
              <w:t>0.007</w:t>
            </w:r>
          </w:p>
        </w:tc>
        <w:tc>
          <w:tcPr>
            <w:tcW w:type="dxa" w:w="1152"/>
          </w:tcPr>
          <w:p>
            <w:pPr>
              <w:jc w:val="center"/>
            </w:pPr>
            <w:r/>
            <w:r>
              <w:rPr>
                <w:rFonts w:ascii="Times New Roman" w:hAnsi="Times New Roman"/>
                <w:sz w:val="18"/>
              </w:rPr>
              <w:t>0.412</w:t>
            </w:r>
          </w:p>
        </w:tc>
      </w:tr>
      <w:tr>
        <w:tc>
          <w:tcPr>
            <w:tcW w:type="dxa" w:w="2592"/>
          </w:tcPr>
          <w:p>
            <w:pPr>
              <w:jc w:val="center"/>
            </w:pPr>
            <w:r/>
            <w:r>
              <w:rPr>
                <w:rFonts w:ascii="Times New Roman" w:hAnsi="Times New Roman"/>
                <w:sz w:val="18"/>
              </w:rPr>
              <w:t>DA&gt;=0.25 &amp; HA&gt;=14</w:t>
            </w:r>
          </w:p>
        </w:tc>
        <w:tc>
          <w:tcPr>
            <w:tcW w:type="dxa" w:w="576"/>
          </w:tcPr>
          <w:p>
            <w:pPr>
              <w:jc w:val="center"/>
            </w:pPr>
            <w:r/>
            <w:r>
              <w:rPr>
                <w:rFonts w:ascii="Times New Roman" w:hAnsi="Times New Roman"/>
                <w:sz w:val="18"/>
              </w:rPr>
              <w:t>17</w:t>
            </w:r>
          </w:p>
        </w:tc>
        <w:tc>
          <w:tcPr>
            <w:tcW w:type="dxa" w:w="1152"/>
          </w:tcPr>
          <w:p>
            <w:pPr>
              <w:jc w:val="center"/>
            </w:pPr>
            <w:r/>
            <w:r>
              <w:rPr>
                <w:rFonts w:ascii="Times New Roman" w:hAnsi="Times New Roman"/>
                <w:sz w:val="18"/>
              </w:rPr>
              <w:t>0.485</w:t>
            </w:r>
          </w:p>
        </w:tc>
        <w:tc>
          <w:tcPr>
            <w:tcW w:type="dxa" w:w="1152"/>
          </w:tcPr>
          <w:p>
            <w:pPr>
              <w:jc w:val="center"/>
            </w:pPr>
            <w:r/>
            <w:r>
              <w:rPr>
                <w:rFonts w:ascii="Times New Roman" w:hAnsi="Times New Roman"/>
                <w:sz w:val="18"/>
              </w:rPr>
              <w:t>0.266</w:t>
            </w:r>
          </w:p>
        </w:tc>
        <w:tc>
          <w:tcPr>
            <w:tcW w:type="dxa" w:w="1152"/>
          </w:tcPr>
          <w:p>
            <w:pPr>
              <w:jc w:val="center"/>
            </w:pPr>
            <w:r/>
            <w:r>
              <w:rPr>
                <w:rFonts w:ascii="Times New Roman" w:hAnsi="Times New Roman"/>
                <w:sz w:val="18"/>
              </w:rPr>
              <w:t>0.007</w:t>
            </w:r>
          </w:p>
        </w:tc>
        <w:tc>
          <w:tcPr>
            <w:tcW w:type="dxa" w:w="1152"/>
          </w:tcPr>
          <w:p>
            <w:pPr>
              <w:jc w:val="center"/>
            </w:pPr>
            <w:r/>
            <w:r>
              <w:rPr>
                <w:rFonts w:ascii="Times New Roman" w:hAnsi="Times New Roman"/>
                <w:sz w:val="18"/>
              </w:rPr>
              <w:t>0.412</w:t>
            </w:r>
          </w:p>
        </w:tc>
      </w:tr>
      <w:tr>
        <w:tc>
          <w:tcPr>
            <w:tcW w:type="dxa" w:w="2592"/>
          </w:tcPr>
          <w:p>
            <w:pPr>
              <w:jc w:val="center"/>
            </w:pPr>
            <w:r/>
            <w:r>
              <w:rPr>
                <w:rFonts w:ascii="Times New Roman" w:hAnsi="Times New Roman"/>
                <w:sz w:val="18"/>
              </w:rPr>
              <w:t>n_cyano&gt;=2 &amp; TPSA_hi</w:t>
            </w:r>
          </w:p>
        </w:tc>
        <w:tc>
          <w:tcPr>
            <w:tcW w:type="dxa" w:w="576"/>
          </w:tcPr>
          <w:p>
            <w:pPr>
              <w:jc w:val="center"/>
            </w:pPr>
            <w:r/>
            <w:r>
              <w:rPr>
                <w:rFonts w:ascii="Times New Roman" w:hAnsi="Times New Roman"/>
                <w:sz w:val="18"/>
              </w:rPr>
              <w:t>17</w:t>
            </w:r>
          </w:p>
        </w:tc>
        <w:tc>
          <w:tcPr>
            <w:tcW w:type="dxa" w:w="1152"/>
          </w:tcPr>
          <w:p>
            <w:pPr>
              <w:jc w:val="center"/>
            </w:pPr>
            <w:r/>
            <w:r>
              <w:rPr>
                <w:rFonts w:ascii="Times New Roman" w:hAnsi="Times New Roman"/>
                <w:sz w:val="18"/>
              </w:rPr>
              <w:t>0.475</w:t>
            </w:r>
          </w:p>
        </w:tc>
        <w:tc>
          <w:tcPr>
            <w:tcW w:type="dxa" w:w="1152"/>
          </w:tcPr>
          <w:p>
            <w:pPr>
              <w:jc w:val="center"/>
            </w:pPr>
            <w:r/>
            <w:r>
              <w:rPr>
                <w:rFonts w:ascii="Times New Roman" w:hAnsi="Times New Roman"/>
                <w:sz w:val="18"/>
              </w:rPr>
              <w:t>0.216</w:t>
            </w:r>
          </w:p>
        </w:tc>
        <w:tc>
          <w:tcPr>
            <w:tcW w:type="dxa" w:w="1152"/>
          </w:tcPr>
          <w:p>
            <w:pPr>
              <w:jc w:val="center"/>
            </w:pPr>
            <w:r/>
            <w:r>
              <w:rPr>
                <w:rFonts w:ascii="Times New Roman" w:hAnsi="Times New Roman"/>
                <w:sz w:val="18"/>
              </w:rPr>
              <w:t>-0.048</w:t>
            </w:r>
          </w:p>
        </w:tc>
        <w:tc>
          <w:tcPr>
            <w:tcW w:type="dxa" w:w="1152"/>
          </w:tcPr>
          <w:p>
            <w:pPr>
              <w:jc w:val="center"/>
            </w:pPr>
            <w:r/>
            <w:r>
              <w:rPr>
                <w:rFonts w:ascii="Times New Roman" w:hAnsi="Times New Roman"/>
                <w:sz w:val="18"/>
              </w:rPr>
              <w:t>0.365</w:t>
            </w:r>
          </w:p>
        </w:tc>
      </w:tr>
    </w:tbl>
    <w:p>
      <w:pPr>
        <w:spacing w:before="40" w:after="160"/>
        <w:ind w:firstLine="0"/>
        <w:jc w:val="center"/>
      </w:pPr>
      <w:r>
        <w:rPr>
          <w:rFonts w:ascii="Times New Roman" w:hAnsi="Times New Roman"/>
          <w:i/>
          <w:sz w:val="18"/>
        </w:rPr>
        <w:t>DA = donor atom fraction (N, O, S atoms / total heavy atoms); rot = number of rotatable bonds.</w:t>
      </w:r>
    </w:p>
    <w:p>
      <w:pPr>
        <w:pStyle w:val="Heading2"/>
      </w:pPr>
      <w:r>
        <w:t>S2.5 Per-Molecule Prediction Results</w:t>
      </w:r>
    </w:p>
    <w:p>
      <w:pPr>
        <w:spacing w:before="240" w:after="80"/>
        <w:ind w:firstLine="0"/>
        <w:jc w:val="center"/>
      </w:pPr>
      <w:r>
        <w:drawing>
          <wp:inline xmlns:a="http://schemas.openxmlformats.org/drawingml/2006/main" xmlns:pic="http://schemas.openxmlformats.org/drawingml/2006/picture">
            <wp:extent cx="5486400" cy="4103048"/>
            <wp:docPr id="3" name="Picture 3"/>
            <wp:cNvGraphicFramePr>
              <a:graphicFrameLocks noChangeAspect="1"/>
            </wp:cNvGraphicFramePr>
            <a:graphic>
              <a:graphicData uri="http://schemas.openxmlformats.org/drawingml/2006/picture">
                <pic:pic>
                  <pic:nvPicPr>
                    <pic:cNvPr id="0" name="figS6_per_molecule_errors.png"/>
                    <pic:cNvPicPr/>
                  </pic:nvPicPr>
                  <pic:blipFill>
                    <a:blip r:embed="rId11"/>
                    <a:stretch>
                      <a:fillRect/>
                    </a:stretch>
                  </pic:blipFill>
                  <pic:spPr>
                    <a:xfrm>
                      <a:off x="0" y="0"/>
                      <a:ext cx="5486400" cy="4103048"/>
                    </a:xfrm>
                    <a:prstGeom prst="rect"/>
                  </pic:spPr>
                </pic:pic>
              </a:graphicData>
            </a:graphic>
          </wp:inline>
        </w:drawing>
      </w:r>
    </w:p>
    <w:p>
      <w:pPr>
        <w:spacing w:before="40" w:after="160"/>
        <w:ind w:firstLine="0"/>
        <w:jc w:val="center"/>
      </w:pPr>
      <w:r>
        <w:rPr>
          <w:rFonts w:ascii="Times New Roman" w:hAnsi="Times New Roman"/>
          <w:i/>
          <w:sz w:val="20"/>
        </w:rPr>
        <w:t>Figure S6. Per-molecule LOOCV prediction errors for all 53 Client D molecules. (a) SchNet absolute errors sorted in ascending order; color gradient from green (low error) to red (high error); dashed line shows the MAE. (b) GIN vs. SchNet error comparison; shaded regions indicate which encoder performs better for each molecule.</w:t>
      </w:r>
    </w:p>
    <w:p>
      <w:pPr>
        <w:spacing w:before="120" w:after="40"/>
        <w:ind w:firstLine="0"/>
        <w:jc w:val="center"/>
      </w:pPr>
      <w:r>
        <w:rPr>
          <w:rFonts w:ascii="Times New Roman" w:hAnsi="Times New Roman"/>
          <w:b/>
          <w:color w:val="505050"/>
          <w:sz w:val="18"/>
        </w:rPr>
        <w:t>Source Data S6. Per-Molecule LOOCV Predictions (53 Client D Molecules)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872"/>
            <w:shd w:fill="E8E8E8"/>
          </w:tcPr>
          <w:p>
            <w:pPr>
              <w:jc w:val="center"/>
            </w:pPr>
            <w:r/>
            <w:r>
              <w:rPr>
                <w:rFonts w:ascii="Times New Roman" w:hAnsi="Times New Roman"/>
                <w:b/>
                <w:sz w:val="16"/>
              </w:rPr>
              <w:t>Molecule</w:t>
            </w:r>
          </w:p>
        </w:tc>
        <w:tc>
          <w:tcPr>
            <w:tcW w:type="dxa" w:w="864"/>
            <w:shd w:fill="E8E8E8"/>
          </w:tcPr>
          <w:p>
            <w:pPr>
              <w:jc w:val="center"/>
            </w:pPr>
            <w:r/>
            <w:r>
              <w:rPr>
                <w:rFonts w:ascii="Times New Roman" w:hAnsi="Times New Roman"/>
                <w:b/>
                <w:sz w:val="16"/>
              </w:rPr>
              <w:t>y_true</w:t>
            </w:r>
          </w:p>
        </w:tc>
        <w:tc>
          <w:tcPr>
            <w:tcW w:type="dxa" w:w="864"/>
            <w:shd w:fill="E8E8E8"/>
          </w:tcPr>
          <w:p>
            <w:pPr>
              <w:jc w:val="center"/>
            </w:pPr>
            <w:r/>
            <w:r>
              <w:rPr>
                <w:rFonts w:ascii="Times New Roman" w:hAnsi="Times New Roman"/>
                <w:b/>
                <w:sz w:val="16"/>
              </w:rPr>
              <w:t>GIN pred</w:t>
            </w:r>
          </w:p>
        </w:tc>
        <w:tc>
          <w:tcPr>
            <w:tcW w:type="dxa" w:w="864"/>
            <w:shd w:fill="E8E8E8"/>
          </w:tcPr>
          <w:p>
            <w:pPr>
              <w:jc w:val="center"/>
            </w:pPr>
            <w:r/>
            <w:r>
              <w:rPr>
                <w:rFonts w:ascii="Times New Roman" w:hAnsi="Times New Roman"/>
                <w:b/>
                <w:sz w:val="16"/>
              </w:rPr>
              <w:t>SchNet pred</w:t>
            </w:r>
          </w:p>
        </w:tc>
        <w:tc>
          <w:tcPr>
            <w:tcW w:type="dxa" w:w="864"/>
            <w:shd w:fill="E8E8E8"/>
          </w:tcPr>
          <w:p>
            <w:pPr>
              <w:jc w:val="center"/>
            </w:pPr>
            <w:r/>
            <w:r>
              <w:rPr>
                <w:rFonts w:ascii="Times New Roman" w:hAnsi="Times New Roman"/>
                <w:b/>
                <w:sz w:val="16"/>
              </w:rPr>
              <w:t>|err| GIN</w:t>
            </w:r>
          </w:p>
        </w:tc>
        <w:tc>
          <w:tcPr>
            <w:tcW w:type="dxa" w:w="864"/>
            <w:shd w:fill="E8E8E8"/>
          </w:tcPr>
          <w:p>
            <w:pPr>
              <w:jc w:val="center"/>
            </w:pPr>
            <w:r/>
            <w:r>
              <w:rPr>
                <w:rFonts w:ascii="Times New Roman" w:hAnsi="Times New Roman"/>
                <w:b/>
                <w:sz w:val="16"/>
              </w:rPr>
              <w:t>|err| SchNet</w:t>
            </w:r>
          </w:p>
        </w:tc>
        <w:tc>
          <w:tcPr>
            <w:tcW w:type="dxa" w:w="576"/>
            <w:shd w:fill="E8E8E8"/>
          </w:tcPr>
          <w:p>
            <w:pPr>
              <w:jc w:val="center"/>
            </w:pPr>
            <w:r/>
            <w:r>
              <w:rPr>
                <w:rFonts w:ascii="Times New Roman" w:hAnsi="Times New Roman"/>
                <w:b/>
                <w:sz w:val="16"/>
              </w:rPr>
              <w:t>n_rot</w:t>
            </w:r>
          </w:p>
        </w:tc>
        <w:tc>
          <w:tcPr>
            <w:tcW w:type="dxa" w:w="720"/>
            <w:shd w:fill="E8E8E8"/>
          </w:tcPr>
          <w:p>
            <w:pPr>
              <w:jc w:val="center"/>
            </w:pPr>
            <w:r/>
            <w:r>
              <w:rPr>
                <w:rFonts w:ascii="Times New Roman" w:hAnsi="Times New Roman"/>
                <w:b/>
                <w:sz w:val="16"/>
              </w:rPr>
              <w:t>MW</w:t>
            </w:r>
          </w:p>
        </w:tc>
      </w:tr>
      <w:tr>
        <w:tc>
          <w:tcPr>
            <w:tcW w:type="dxa" w:w="1872"/>
          </w:tcPr>
          <w:p>
            <w:pPr>
              <w:jc w:val="center"/>
            </w:pPr>
            <w:r/>
            <w:r>
              <w:rPr>
                <w:rFonts w:ascii="Times New Roman" w:hAnsi="Times New Roman"/>
                <w:color w:val="505050"/>
                <w:sz w:val="16"/>
              </w:rPr>
              <w:t>3ring_bh2</w:t>
            </w:r>
          </w:p>
        </w:tc>
        <w:tc>
          <w:tcPr>
            <w:tcW w:type="dxa" w:w="864"/>
          </w:tcPr>
          <w:p>
            <w:pPr>
              <w:jc w:val="center"/>
            </w:pPr>
            <w:r/>
            <w:r>
              <w:rPr>
                <w:rFonts w:ascii="Times New Roman" w:hAnsi="Times New Roman"/>
                <w:color w:val="505050"/>
                <w:sz w:val="16"/>
              </w:rPr>
              <w:t>1.057</w:t>
            </w:r>
          </w:p>
        </w:tc>
        <w:tc>
          <w:tcPr>
            <w:tcW w:type="dxa" w:w="864"/>
          </w:tcPr>
          <w:p>
            <w:pPr>
              <w:jc w:val="center"/>
            </w:pPr>
            <w:r/>
            <w:r>
              <w:rPr>
                <w:rFonts w:ascii="Times New Roman" w:hAnsi="Times New Roman"/>
                <w:color w:val="505050"/>
                <w:sz w:val="16"/>
              </w:rPr>
              <w:t>1.195</w:t>
            </w:r>
          </w:p>
        </w:tc>
        <w:tc>
          <w:tcPr>
            <w:tcW w:type="dxa" w:w="864"/>
          </w:tcPr>
          <w:p>
            <w:pPr>
              <w:jc w:val="center"/>
            </w:pPr>
            <w:r/>
            <w:r>
              <w:rPr>
                <w:rFonts w:ascii="Times New Roman" w:hAnsi="Times New Roman"/>
                <w:color w:val="505050"/>
                <w:sz w:val="16"/>
              </w:rPr>
              <w:t>0.819</w:t>
            </w:r>
          </w:p>
        </w:tc>
        <w:tc>
          <w:tcPr>
            <w:tcW w:type="dxa" w:w="864"/>
          </w:tcPr>
          <w:p>
            <w:pPr>
              <w:jc w:val="center"/>
            </w:pPr>
            <w:r/>
            <w:r>
              <w:rPr>
                <w:rFonts w:ascii="Times New Roman" w:hAnsi="Times New Roman"/>
                <w:color w:val="505050"/>
                <w:sz w:val="16"/>
              </w:rPr>
              <w:t>0.138</w:t>
            </w:r>
          </w:p>
        </w:tc>
        <w:tc>
          <w:tcPr>
            <w:tcW w:type="dxa" w:w="864"/>
          </w:tcPr>
          <w:p>
            <w:pPr>
              <w:jc w:val="center"/>
            </w:pPr>
            <w:r/>
            <w:r>
              <w:rPr>
                <w:rFonts w:ascii="Times New Roman" w:hAnsi="Times New Roman"/>
                <w:color w:val="505050"/>
                <w:sz w:val="16"/>
              </w:rPr>
              <w:t>0.237</w:t>
            </w:r>
          </w:p>
        </w:tc>
        <w:tc>
          <w:tcPr>
            <w:tcW w:type="dxa" w:w="576"/>
          </w:tcPr>
          <w:p>
            <w:pPr>
              <w:jc w:val="center"/>
            </w:pPr>
            <w:r/>
            <w:r>
              <w:rPr>
                <w:rFonts w:ascii="Times New Roman" w:hAnsi="Times New Roman"/>
                <w:color w:val="505050"/>
                <w:sz w:val="16"/>
              </w:rPr>
              <w:t>0</w:t>
            </w:r>
          </w:p>
        </w:tc>
        <w:tc>
          <w:tcPr>
            <w:tcW w:type="dxa" w:w="720"/>
          </w:tcPr>
          <w:p>
            <w:pPr>
              <w:jc w:val="center"/>
            </w:pPr>
            <w:r/>
            <w:r>
              <w:rPr>
                <w:rFonts w:ascii="Times New Roman" w:hAnsi="Times New Roman"/>
                <w:color w:val="505050"/>
                <w:sz w:val="16"/>
              </w:rPr>
              <w:t>125.8</w:t>
            </w:r>
          </w:p>
        </w:tc>
      </w:tr>
      <w:tr>
        <w:tc>
          <w:tcPr>
            <w:tcW w:type="dxa" w:w="1872"/>
          </w:tcPr>
          <w:p>
            <w:pPr>
              <w:jc w:val="center"/>
            </w:pPr>
            <w:r/>
            <w:r>
              <w:rPr>
                <w:rFonts w:ascii="Times New Roman" w:hAnsi="Times New Roman"/>
                <w:color w:val="505050"/>
                <w:sz w:val="16"/>
              </w:rPr>
              <w:t>3ring_cn</w:t>
            </w:r>
          </w:p>
        </w:tc>
        <w:tc>
          <w:tcPr>
            <w:tcW w:type="dxa" w:w="864"/>
          </w:tcPr>
          <w:p>
            <w:pPr>
              <w:jc w:val="center"/>
            </w:pPr>
            <w:r/>
            <w:r>
              <w:rPr>
                <w:rFonts w:ascii="Times New Roman" w:hAnsi="Times New Roman"/>
                <w:color w:val="505050"/>
                <w:sz w:val="16"/>
              </w:rPr>
              <w:t>1.275</w:t>
            </w:r>
          </w:p>
        </w:tc>
        <w:tc>
          <w:tcPr>
            <w:tcW w:type="dxa" w:w="864"/>
          </w:tcPr>
          <w:p>
            <w:pPr>
              <w:jc w:val="center"/>
            </w:pPr>
            <w:r/>
            <w:r>
              <w:rPr>
                <w:rFonts w:ascii="Times New Roman" w:hAnsi="Times New Roman"/>
                <w:color w:val="505050"/>
                <w:sz w:val="16"/>
              </w:rPr>
              <w:t>1.057</w:t>
            </w:r>
          </w:p>
        </w:tc>
        <w:tc>
          <w:tcPr>
            <w:tcW w:type="dxa" w:w="864"/>
          </w:tcPr>
          <w:p>
            <w:pPr>
              <w:jc w:val="center"/>
            </w:pPr>
            <w:r/>
            <w:r>
              <w:rPr>
                <w:rFonts w:ascii="Times New Roman" w:hAnsi="Times New Roman"/>
                <w:color w:val="505050"/>
                <w:sz w:val="16"/>
              </w:rPr>
              <w:t>1.213</w:t>
            </w:r>
          </w:p>
        </w:tc>
        <w:tc>
          <w:tcPr>
            <w:tcW w:type="dxa" w:w="864"/>
          </w:tcPr>
          <w:p>
            <w:pPr>
              <w:jc w:val="center"/>
            </w:pPr>
            <w:r/>
            <w:r>
              <w:rPr>
                <w:rFonts w:ascii="Times New Roman" w:hAnsi="Times New Roman"/>
                <w:color w:val="505050"/>
                <w:sz w:val="16"/>
              </w:rPr>
              <w:t>0.218</w:t>
            </w:r>
          </w:p>
        </w:tc>
        <w:tc>
          <w:tcPr>
            <w:tcW w:type="dxa" w:w="864"/>
          </w:tcPr>
          <w:p>
            <w:pPr>
              <w:jc w:val="center"/>
            </w:pPr>
            <w:r/>
            <w:r>
              <w:rPr>
                <w:rFonts w:ascii="Times New Roman" w:hAnsi="Times New Roman"/>
                <w:color w:val="505050"/>
                <w:sz w:val="16"/>
              </w:rPr>
              <w:t>0.062</w:t>
            </w:r>
          </w:p>
        </w:tc>
        <w:tc>
          <w:tcPr>
            <w:tcW w:type="dxa" w:w="576"/>
          </w:tcPr>
          <w:p>
            <w:pPr>
              <w:jc w:val="center"/>
            </w:pPr>
            <w:r/>
            <w:r>
              <w:rPr>
                <w:rFonts w:ascii="Times New Roman" w:hAnsi="Times New Roman"/>
                <w:color w:val="505050"/>
                <w:sz w:val="16"/>
              </w:rPr>
              <w:t>0</w:t>
            </w:r>
          </w:p>
        </w:tc>
        <w:tc>
          <w:tcPr>
            <w:tcW w:type="dxa" w:w="720"/>
          </w:tcPr>
          <w:p>
            <w:pPr>
              <w:jc w:val="center"/>
            </w:pPr>
            <w:r/>
            <w:r>
              <w:rPr>
                <w:rFonts w:ascii="Times New Roman" w:hAnsi="Times New Roman"/>
                <w:color w:val="505050"/>
                <w:sz w:val="16"/>
              </w:rPr>
              <w:t>152.2</w:t>
            </w:r>
          </w:p>
        </w:tc>
      </w:tr>
      <w:tr>
        <w:tc>
          <w:tcPr>
            <w:tcW w:type="dxa" w:w="1872"/>
          </w:tcPr>
          <w:p>
            <w:pPr>
              <w:jc w:val="center"/>
            </w:pPr>
            <w:r/>
            <w:r>
              <w:rPr>
                <w:rFonts w:ascii="Times New Roman" w:hAnsi="Times New Roman"/>
                <w:color w:val="505050"/>
                <w:sz w:val="16"/>
              </w:rPr>
              <w:t>3ring_nh2</w:t>
            </w:r>
          </w:p>
        </w:tc>
        <w:tc>
          <w:tcPr>
            <w:tcW w:type="dxa" w:w="864"/>
          </w:tcPr>
          <w:p>
            <w:pPr>
              <w:jc w:val="center"/>
            </w:pPr>
            <w:r/>
            <w:r>
              <w:rPr>
                <w:rFonts w:ascii="Times New Roman" w:hAnsi="Times New Roman"/>
                <w:color w:val="505050"/>
                <w:sz w:val="16"/>
              </w:rPr>
              <w:t>0.797</w:t>
            </w:r>
          </w:p>
        </w:tc>
        <w:tc>
          <w:tcPr>
            <w:tcW w:type="dxa" w:w="864"/>
          </w:tcPr>
          <w:p>
            <w:pPr>
              <w:jc w:val="center"/>
            </w:pPr>
            <w:r/>
            <w:r>
              <w:rPr>
                <w:rFonts w:ascii="Times New Roman" w:hAnsi="Times New Roman"/>
                <w:color w:val="505050"/>
                <w:sz w:val="16"/>
              </w:rPr>
              <w:t>1.292</w:t>
            </w:r>
          </w:p>
        </w:tc>
        <w:tc>
          <w:tcPr>
            <w:tcW w:type="dxa" w:w="864"/>
          </w:tcPr>
          <w:p>
            <w:pPr>
              <w:jc w:val="center"/>
            </w:pPr>
            <w:r/>
            <w:r>
              <w:rPr>
                <w:rFonts w:ascii="Times New Roman" w:hAnsi="Times New Roman"/>
                <w:color w:val="505050"/>
                <w:sz w:val="16"/>
              </w:rPr>
              <w:t>0.679</w:t>
            </w:r>
          </w:p>
        </w:tc>
        <w:tc>
          <w:tcPr>
            <w:tcW w:type="dxa" w:w="864"/>
          </w:tcPr>
          <w:p>
            <w:pPr>
              <w:jc w:val="center"/>
            </w:pPr>
            <w:r/>
            <w:r>
              <w:rPr>
                <w:rFonts w:ascii="Times New Roman" w:hAnsi="Times New Roman"/>
                <w:color w:val="505050"/>
                <w:sz w:val="16"/>
              </w:rPr>
              <w:t>0.494</w:t>
            </w:r>
          </w:p>
        </w:tc>
        <w:tc>
          <w:tcPr>
            <w:tcW w:type="dxa" w:w="864"/>
          </w:tcPr>
          <w:p>
            <w:pPr>
              <w:jc w:val="center"/>
            </w:pPr>
            <w:r/>
            <w:r>
              <w:rPr>
                <w:rFonts w:ascii="Times New Roman" w:hAnsi="Times New Roman"/>
                <w:color w:val="505050"/>
                <w:sz w:val="16"/>
              </w:rPr>
              <w:t>0.118</w:t>
            </w:r>
          </w:p>
        </w:tc>
        <w:tc>
          <w:tcPr>
            <w:tcW w:type="dxa" w:w="576"/>
          </w:tcPr>
          <w:p>
            <w:pPr>
              <w:jc w:val="center"/>
            </w:pPr>
            <w:r/>
            <w:r>
              <w:rPr>
                <w:rFonts w:ascii="Times New Roman" w:hAnsi="Times New Roman"/>
                <w:color w:val="505050"/>
                <w:sz w:val="16"/>
              </w:rPr>
              <w:t>0</w:t>
            </w:r>
          </w:p>
        </w:tc>
        <w:tc>
          <w:tcPr>
            <w:tcW w:type="dxa" w:w="720"/>
          </w:tcPr>
          <w:p>
            <w:pPr>
              <w:jc w:val="center"/>
            </w:pPr>
            <w:r/>
            <w:r>
              <w:rPr>
                <w:rFonts w:ascii="Times New Roman" w:hAnsi="Times New Roman"/>
                <w:color w:val="505050"/>
                <w:sz w:val="16"/>
              </w:rPr>
              <w:t>132.2</w:t>
            </w:r>
          </w:p>
        </w:tc>
      </w:tr>
      <w:tr>
        <w:tc>
          <w:tcPr>
            <w:tcW w:type="dxa" w:w="1872"/>
          </w:tcPr>
          <w:p>
            <w:pPr>
              <w:jc w:val="center"/>
            </w:pPr>
            <w:r/>
            <w:r>
              <w:rPr>
                <w:rFonts w:ascii="Times New Roman" w:hAnsi="Times New Roman"/>
                <w:color w:val="505050"/>
                <w:sz w:val="16"/>
              </w:rPr>
              <w:t>3ring_oh</w:t>
            </w:r>
          </w:p>
        </w:tc>
        <w:tc>
          <w:tcPr>
            <w:tcW w:type="dxa" w:w="864"/>
          </w:tcPr>
          <w:p>
            <w:pPr>
              <w:jc w:val="center"/>
            </w:pPr>
            <w:r/>
            <w:r>
              <w:rPr>
                <w:rFonts w:ascii="Times New Roman" w:hAnsi="Times New Roman"/>
                <w:color w:val="505050"/>
                <w:sz w:val="16"/>
              </w:rPr>
              <w:t>0.961</w:t>
            </w:r>
          </w:p>
        </w:tc>
        <w:tc>
          <w:tcPr>
            <w:tcW w:type="dxa" w:w="864"/>
          </w:tcPr>
          <w:p>
            <w:pPr>
              <w:jc w:val="center"/>
            </w:pPr>
            <w:r/>
            <w:r>
              <w:rPr>
                <w:rFonts w:ascii="Times New Roman" w:hAnsi="Times New Roman"/>
                <w:color w:val="505050"/>
                <w:sz w:val="16"/>
              </w:rPr>
              <w:t>1.167</w:t>
            </w:r>
          </w:p>
        </w:tc>
        <w:tc>
          <w:tcPr>
            <w:tcW w:type="dxa" w:w="864"/>
          </w:tcPr>
          <w:p>
            <w:pPr>
              <w:jc w:val="center"/>
            </w:pPr>
            <w:r/>
            <w:r>
              <w:rPr>
                <w:rFonts w:ascii="Times New Roman" w:hAnsi="Times New Roman"/>
                <w:color w:val="505050"/>
                <w:sz w:val="16"/>
              </w:rPr>
              <w:t>1.102</w:t>
            </w:r>
          </w:p>
        </w:tc>
        <w:tc>
          <w:tcPr>
            <w:tcW w:type="dxa" w:w="864"/>
          </w:tcPr>
          <w:p>
            <w:pPr>
              <w:jc w:val="center"/>
            </w:pPr>
            <w:r/>
            <w:r>
              <w:rPr>
                <w:rFonts w:ascii="Times New Roman" w:hAnsi="Times New Roman"/>
                <w:color w:val="505050"/>
                <w:sz w:val="16"/>
              </w:rPr>
              <w:t>0.206</w:t>
            </w:r>
          </w:p>
        </w:tc>
        <w:tc>
          <w:tcPr>
            <w:tcW w:type="dxa" w:w="864"/>
          </w:tcPr>
          <w:p>
            <w:pPr>
              <w:jc w:val="center"/>
            </w:pPr>
            <w:r/>
            <w:r>
              <w:rPr>
                <w:rFonts w:ascii="Times New Roman" w:hAnsi="Times New Roman"/>
                <w:color w:val="505050"/>
                <w:sz w:val="16"/>
              </w:rPr>
              <w:t>0.141</w:t>
            </w:r>
          </w:p>
        </w:tc>
        <w:tc>
          <w:tcPr>
            <w:tcW w:type="dxa" w:w="576"/>
          </w:tcPr>
          <w:p>
            <w:pPr>
              <w:jc w:val="center"/>
            </w:pPr>
            <w:r/>
            <w:r>
              <w:rPr>
                <w:rFonts w:ascii="Times New Roman" w:hAnsi="Times New Roman"/>
                <w:color w:val="505050"/>
                <w:sz w:val="16"/>
              </w:rPr>
              <w:t>0</w:t>
            </w:r>
          </w:p>
        </w:tc>
        <w:tc>
          <w:tcPr>
            <w:tcW w:type="dxa" w:w="720"/>
          </w:tcPr>
          <w:p>
            <w:pPr>
              <w:jc w:val="center"/>
            </w:pPr>
            <w:r/>
            <w:r>
              <w:rPr>
                <w:rFonts w:ascii="Times New Roman" w:hAnsi="Times New Roman"/>
                <w:color w:val="505050"/>
                <w:sz w:val="16"/>
              </w:rPr>
              <w:t>134.1</w:t>
            </w:r>
          </w:p>
        </w:tc>
      </w:tr>
      <w:tr>
        <w:tc>
          <w:tcPr>
            <w:tcW w:type="dxa" w:w="1872"/>
          </w:tcPr>
          <w:p>
            <w:pPr>
              <w:jc w:val="center"/>
            </w:pPr>
            <w:r/>
            <w:r>
              <w:rPr>
                <w:rFonts w:ascii="Times New Roman" w:hAnsi="Times New Roman"/>
                <w:color w:val="505050"/>
                <w:sz w:val="16"/>
              </w:rPr>
              <w:t>5ring_bh2_both</w:t>
            </w:r>
          </w:p>
        </w:tc>
        <w:tc>
          <w:tcPr>
            <w:tcW w:type="dxa" w:w="864"/>
          </w:tcPr>
          <w:p>
            <w:pPr>
              <w:jc w:val="center"/>
            </w:pPr>
            <w:r/>
            <w:r>
              <w:rPr>
                <w:rFonts w:ascii="Times New Roman" w:hAnsi="Times New Roman"/>
                <w:color w:val="505050"/>
                <w:sz w:val="16"/>
              </w:rPr>
              <w:t>1.405</w:t>
            </w:r>
          </w:p>
        </w:tc>
        <w:tc>
          <w:tcPr>
            <w:tcW w:type="dxa" w:w="864"/>
          </w:tcPr>
          <w:p>
            <w:pPr>
              <w:jc w:val="center"/>
            </w:pPr>
            <w:r/>
            <w:r>
              <w:rPr>
                <w:rFonts w:ascii="Times New Roman" w:hAnsi="Times New Roman"/>
                <w:color w:val="505050"/>
                <w:sz w:val="16"/>
              </w:rPr>
              <w:t>1.117</w:t>
            </w:r>
          </w:p>
        </w:tc>
        <w:tc>
          <w:tcPr>
            <w:tcW w:type="dxa" w:w="864"/>
          </w:tcPr>
          <w:p>
            <w:pPr>
              <w:jc w:val="center"/>
            </w:pPr>
            <w:r/>
            <w:r>
              <w:rPr>
                <w:rFonts w:ascii="Times New Roman" w:hAnsi="Times New Roman"/>
                <w:color w:val="505050"/>
                <w:sz w:val="16"/>
              </w:rPr>
              <w:t>1.153</w:t>
            </w:r>
          </w:p>
        </w:tc>
        <w:tc>
          <w:tcPr>
            <w:tcW w:type="dxa" w:w="864"/>
          </w:tcPr>
          <w:p>
            <w:pPr>
              <w:jc w:val="center"/>
            </w:pPr>
            <w:r/>
            <w:r>
              <w:rPr>
                <w:rFonts w:ascii="Times New Roman" w:hAnsi="Times New Roman"/>
                <w:color w:val="505050"/>
                <w:sz w:val="16"/>
              </w:rPr>
              <w:t>0.288</w:t>
            </w:r>
          </w:p>
        </w:tc>
        <w:tc>
          <w:tcPr>
            <w:tcW w:type="dxa" w:w="864"/>
          </w:tcPr>
          <w:p>
            <w:pPr>
              <w:jc w:val="center"/>
            </w:pPr>
            <w:r/>
            <w:r>
              <w:rPr>
                <w:rFonts w:ascii="Times New Roman" w:hAnsi="Times New Roman"/>
                <w:color w:val="505050"/>
                <w:sz w:val="16"/>
              </w:rPr>
              <w:t>0.253</w:t>
            </w:r>
          </w:p>
        </w:tc>
        <w:tc>
          <w:tcPr>
            <w:tcW w:type="dxa" w:w="576"/>
          </w:tcPr>
          <w:p>
            <w:pPr>
              <w:jc w:val="center"/>
            </w:pPr>
            <w:r/>
            <w:r>
              <w:rPr>
                <w:rFonts w:ascii="Times New Roman" w:hAnsi="Times New Roman"/>
                <w:color w:val="505050"/>
                <w:sz w:val="16"/>
              </w:rPr>
              <w:t>0</w:t>
            </w:r>
          </w:p>
        </w:tc>
        <w:tc>
          <w:tcPr>
            <w:tcW w:type="dxa" w:w="720"/>
          </w:tcPr>
          <w:p>
            <w:pPr>
              <w:jc w:val="center"/>
            </w:pPr>
            <w:r/>
            <w:r>
              <w:rPr>
                <w:rFonts w:ascii="Times New Roman" w:hAnsi="Times New Roman"/>
                <w:color w:val="505050"/>
                <w:sz w:val="16"/>
              </w:rPr>
              <w:t>149.4</w:t>
            </w:r>
          </w:p>
        </w:tc>
      </w:tr>
      <w:tr>
        <w:tc>
          <w:tcPr>
            <w:tcW w:type="dxa" w:w="1872"/>
          </w:tcPr>
          <w:p>
            <w:pPr>
              <w:jc w:val="center"/>
            </w:pPr>
            <w:r/>
            <w:r>
              <w:rPr>
                <w:rFonts w:ascii="Times New Roman" w:hAnsi="Times New Roman"/>
                <w:color w:val="505050"/>
                <w:sz w:val="16"/>
              </w:rPr>
              <w:t>5ring_bh2_in</w:t>
            </w:r>
          </w:p>
        </w:tc>
        <w:tc>
          <w:tcPr>
            <w:tcW w:type="dxa" w:w="864"/>
          </w:tcPr>
          <w:p>
            <w:pPr>
              <w:jc w:val="center"/>
            </w:pPr>
            <w:r/>
            <w:r>
              <w:rPr>
                <w:rFonts w:ascii="Times New Roman" w:hAnsi="Times New Roman"/>
                <w:color w:val="505050"/>
                <w:sz w:val="16"/>
              </w:rPr>
              <w:t>0.919</w:t>
            </w:r>
          </w:p>
        </w:tc>
        <w:tc>
          <w:tcPr>
            <w:tcW w:type="dxa" w:w="864"/>
          </w:tcPr>
          <w:p>
            <w:pPr>
              <w:jc w:val="center"/>
            </w:pPr>
            <w:r/>
            <w:r>
              <w:rPr>
                <w:rFonts w:ascii="Times New Roman" w:hAnsi="Times New Roman"/>
                <w:color w:val="505050"/>
                <w:sz w:val="16"/>
              </w:rPr>
              <w:t>1.211</w:t>
            </w:r>
          </w:p>
        </w:tc>
        <w:tc>
          <w:tcPr>
            <w:tcW w:type="dxa" w:w="864"/>
          </w:tcPr>
          <w:p>
            <w:pPr>
              <w:jc w:val="center"/>
            </w:pPr>
            <w:r/>
            <w:r>
              <w:rPr>
                <w:rFonts w:ascii="Times New Roman" w:hAnsi="Times New Roman"/>
                <w:color w:val="505050"/>
                <w:sz w:val="16"/>
              </w:rPr>
              <w:t>1.412</w:t>
            </w:r>
          </w:p>
        </w:tc>
        <w:tc>
          <w:tcPr>
            <w:tcW w:type="dxa" w:w="864"/>
          </w:tcPr>
          <w:p>
            <w:pPr>
              <w:jc w:val="center"/>
            </w:pPr>
            <w:r/>
            <w:r>
              <w:rPr>
                <w:rFonts w:ascii="Times New Roman" w:hAnsi="Times New Roman"/>
                <w:color w:val="505050"/>
                <w:sz w:val="16"/>
              </w:rPr>
              <w:t>0.292</w:t>
            </w:r>
          </w:p>
        </w:tc>
        <w:tc>
          <w:tcPr>
            <w:tcW w:type="dxa" w:w="864"/>
          </w:tcPr>
          <w:p>
            <w:pPr>
              <w:jc w:val="center"/>
            </w:pPr>
            <w:r/>
            <w:r>
              <w:rPr>
                <w:rFonts w:ascii="Times New Roman" w:hAnsi="Times New Roman"/>
                <w:color w:val="505050"/>
                <w:sz w:val="16"/>
              </w:rPr>
              <w:t>0.493</w:t>
            </w:r>
          </w:p>
        </w:tc>
        <w:tc>
          <w:tcPr>
            <w:tcW w:type="dxa" w:w="576"/>
          </w:tcPr>
          <w:p>
            <w:pPr>
              <w:jc w:val="center"/>
            </w:pPr>
            <w:r/>
            <w:r>
              <w:rPr>
                <w:rFonts w:ascii="Times New Roman" w:hAnsi="Times New Roman"/>
                <w:color w:val="505050"/>
                <w:sz w:val="16"/>
              </w:rPr>
              <w:t>0</w:t>
            </w:r>
          </w:p>
        </w:tc>
        <w:tc>
          <w:tcPr>
            <w:tcW w:type="dxa" w:w="720"/>
          </w:tcPr>
          <w:p>
            <w:pPr>
              <w:jc w:val="center"/>
            </w:pPr>
            <w:r/>
            <w:r>
              <w:rPr>
                <w:rFonts w:ascii="Times New Roman" w:hAnsi="Times New Roman"/>
                <w:color w:val="505050"/>
                <w:sz w:val="16"/>
              </w:rPr>
              <w:t>125.8</w:t>
            </w:r>
          </w:p>
        </w:tc>
      </w:tr>
      <w:tr>
        <w:tc>
          <w:tcPr>
            <w:tcW w:type="dxa" w:w="1872"/>
          </w:tcPr>
          <w:p>
            <w:pPr>
              <w:jc w:val="center"/>
            </w:pPr>
            <w:r/>
            <w:r>
              <w:rPr>
                <w:rFonts w:ascii="Times New Roman" w:hAnsi="Times New Roman"/>
                <w:color w:val="505050"/>
                <w:sz w:val="16"/>
              </w:rPr>
              <w:t>5ring_bh2_out</w:t>
            </w:r>
          </w:p>
        </w:tc>
        <w:tc>
          <w:tcPr>
            <w:tcW w:type="dxa" w:w="864"/>
          </w:tcPr>
          <w:p>
            <w:pPr>
              <w:jc w:val="center"/>
            </w:pPr>
            <w:r/>
            <w:r>
              <w:rPr>
                <w:rFonts w:ascii="Times New Roman" w:hAnsi="Times New Roman"/>
                <w:color w:val="505050"/>
                <w:sz w:val="16"/>
              </w:rPr>
              <w:t>1.458</w:t>
            </w:r>
          </w:p>
        </w:tc>
        <w:tc>
          <w:tcPr>
            <w:tcW w:type="dxa" w:w="864"/>
          </w:tcPr>
          <w:p>
            <w:pPr>
              <w:jc w:val="center"/>
            </w:pPr>
            <w:r/>
            <w:r>
              <w:rPr>
                <w:rFonts w:ascii="Times New Roman" w:hAnsi="Times New Roman"/>
                <w:color w:val="505050"/>
                <w:sz w:val="16"/>
              </w:rPr>
              <w:t>1.076</w:t>
            </w:r>
          </w:p>
        </w:tc>
        <w:tc>
          <w:tcPr>
            <w:tcW w:type="dxa" w:w="864"/>
          </w:tcPr>
          <w:p>
            <w:pPr>
              <w:jc w:val="center"/>
            </w:pPr>
            <w:r/>
            <w:r>
              <w:rPr>
                <w:rFonts w:ascii="Times New Roman" w:hAnsi="Times New Roman"/>
                <w:color w:val="505050"/>
                <w:sz w:val="16"/>
              </w:rPr>
              <w:t>1.228</w:t>
            </w:r>
          </w:p>
        </w:tc>
        <w:tc>
          <w:tcPr>
            <w:tcW w:type="dxa" w:w="864"/>
          </w:tcPr>
          <w:p>
            <w:pPr>
              <w:jc w:val="center"/>
            </w:pPr>
            <w:r/>
            <w:r>
              <w:rPr>
                <w:rFonts w:ascii="Times New Roman" w:hAnsi="Times New Roman"/>
                <w:color w:val="505050"/>
                <w:sz w:val="16"/>
              </w:rPr>
              <w:t>0.382</w:t>
            </w:r>
          </w:p>
        </w:tc>
        <w:tc>
          <w:tcPr>
            <w:tcW w:type="dxa" w:w="864"/>
          </w:tcPr>
          <w:p>
            <w:pPr>
              <w:jc w:val="center"/>
            </w:pPr>
            <w:r/>
            <w:r>
              <w:rPr>
                <w:rFonts w:ascii="Times New Roman" w:hAnsi="Times New Roman"/>
                <w:color w:val="505050"/>
                <w:sz w:val="16"/>
              </w:rPr>
              <w:t>0.230</w:t>
            </w:r>
          </w:p>
        </w:tc>
        <w:tc>
          <w:tcPr>
            <w:tcW w:type="dxa" w:w="576"/>
          </w:tcPr>
          <w:p>
            <w:pPr>
              <w:jc w:val="center"/>
            </w:pPr>
            <w:r/>
            <w:r>
              <w:rPr>
                <w:rFonts w:ascii="Times New Roman" w:hAnsi="Times New Roman"/>
                <w:color w:val="505050"/>
                <w:sz w:val="16"/>
              </w:rPr>
              <w:t>0</w:t>
            </w:r>
          </w:p>
        </w:tc>
        <w:tc>
          <w:tcPr>
            <w:tcW w:type="dxa" w:w="720"/>
          </w:tcPr>
          <w:p>
            <w:pPr>
              <w:jc w:val="center"/>
            </w:pPr>
            <w:r/>
            <w:r>
              <w:rPr>
                <w:rFonts w:ascii="Times New Roman" w:hAnsi="Times New Roman"/>
                <w:color w:val="505050"/>
                <w:sz w:val="16"/>
              </w:rPr>
              <w:t>125.8</w:t>
            </w:r>
          </w:p>
        </w:tc>
      </w:tr>
      <w:tr>
        <w:tc>
          <w:tcPr>
            <w:tcW w:type="dxa" w:w="1872"/>
          </w:tcPr>
          <w:p>
            <w:pPr>
              <w:jc w:val="center"/>
            </w:pPr>
            <w:r/>
            <w:r>
              <w:rPr>
                <w:rFonts w:ascii="Times New Roman" w:hAnsi="Times New Roman"/>
                <w:color w:val="505050"/>
                <w:sz w:val="16"/>
              </w:rPr>
              <w:t>5ring_cn_both</w:t>
            </w:r>
          </w:p>
        </w:tc>
        <w:tc>
          <w:tcPr>
            <w:tcW w:type="dxa" w:w="864"/>
          </w:tcPr>
          <w:p>
            <w:pPr>
              <w:jc w:val="center"/>
            </w:pPr>
            <w:r/>
            <w:r>
              <w:rPr>
                <w:rFonts w:ascii="Times New Roman" w:hAnsi="Times New Roman"/>
                <w:color w:val="505050"/>
                <w:sz w:val="16"/>
              </w:rPr>
              <w:t>0.449</w:t>
            </w:r>
          </w:p>
        </w:tc>
        <w:tc>
          <w:tcPr>
            <w:tcW w:type="dxa" w:w="864"/>
          </w:tcPr>
          <w:p>
            <w:pPr>
              <w:jc w:val="center"/>
            </w:pPr>
            <w:r/>
            <w:r>
              <w:rPr>
                <w:rFonts w:ascii="Times New Roman" w:hAnsi="Times New Roman"/>
                <w:color w:val="505050"/>
                <w:sz w:val="16"/>
              </w:rPr>
              <w:t>1.319</w:t>
            </w:r>
          </w:p>
        </w:tc>
        <w:tc>
          <w:tcPr>
            <w:tcW w:type="dxa" w:w="864"/>
          </w:tcPr>
          <w:p>
            <w:pPr>
              <w:jc w:val="center"/>
            </w:pPr>
            <w:r/>
            <w:r>
              <w:rPr>
                <w:rFonts w:ascii="Times New Roman" w:hAnsi="Times New Roman"/>
                <w:color w:val="505050"/>
                <w:sz w:val="16"/>
              </w:rPr>
              <w:t>0.252</w:t>
            </w:r>
          </w:p>
        </w:tc>
        <w:tc>
          <w:tcPr>
            <w:tcW w:type="dxa" w:w="864"/>
          </w:tcPr>
          <w:p>
            <w:pPr>
              <w:jc w:val="center"/>
            </w:pPr>
            <w:r/>
            <w:r>
              <w:rPr>
                <w:rFonts w:ascii="Times New Roman" w:hAnsi="Times New Roman"/>
                <w:color w:val="505050"/>
                <w:sz w:val="16"/>
              </w:rPr>
              <w:t>0.870</w:t>
            </w:r>
          </w:p>
        </w:tc>
        <w:tc>
          <w:tcPr>
            <w:tcW w:type="dxa" w:w="864"/>
          </w:tcPr>
          <w:p>
            <w:pPr>
              <w:jc w:val="center"/>
            </w:pPr>
            <w:r/>
            <w:r>
              <w:rPr>
                <w:rFonts w:ascii="Times New Roman" w:hAnsi="Times New Roman"/>
                <w:color w:val="505050"/>
                <w:sz w:val="16"/>
              </w:rPr>
              <w:t>0.197</w:t>
            </w:r>
          </w:p>
        </w:tc>
        <w:tc>
          <w:tcPr>
            <w:tcW w:type="dxa" w:w="576"/>
          </w:tcPr>
          <w:p>
            <w:pPr>
              <w:jc w:val="center"/>
            </w:pPr>
            <w:r/>
            <w:r>
              <w:rPr>
                <w:rFonts w:ascii="Times New Roman" w:hAnsi="Times New Roman"/>
                <w:color w:val="505050"/>
                <w:sz w:val="16"/>
              </w:rPr>
              <w:t>0</w:t>
            </w:r>
          </w:p>
        </w:tc>
        <w:tc>
          <w:tcPr>
            <w:tcW w:type="dxa" w:w="720"/>
          </w:tcPr>
          <w:p>
            <w:pPr>
              <w:jc w:val="center"/>
            </w:pPr>
            <w:r/>
            <w:r>
              <w:rPr>
                <w:rFonts w:ascii="Times New Roman" w:hAnsi="Times New Roman"/>
                <w:color w:val="505050"/>
                <w:sz w:val="16"/>
              </w:rPr>
              <w:t>202.2</w:t>
            </w:r>
          </w:p>
        </w:tc>
      </w:tr>
      <w:tr>
        <w:tc>
          <w:tcPr>
            <w:tcW w:type="dxa" w:w="1872"/>
          </w:tcPr>
          <w:p>
            <w:pPr>
              <w:jc w:val="center"/>
            </w:pPr>
            <w:r/>
            <w:r>
              <w:rPr>
                <w:rFonts w:ascii="Times New Roman" w:hAnsi="Times New Roman"/>
                <w:color w:val="505050"/>
                <w:sz w:val="16"/>
              </w:rPr>
              <w:t>5ring_cn_in</w:t>
            </w:r>
          </w:p>
        </w:tc>
        <w:tc>
          <w:tcPr>
            <w:tcW w:type="dxa" w:w="864"/>
          </w:tcPr>
          <w:p>
            <w:pPr>
              <w:jc w:val="center"/>
            </w:pPr>
            <w:r/>
            <w:r>
              <w:rPr>
                <w:rFonts w:ascii="Times New Roman" w:hAnsi="Times New Roman"/>
                <w:color w:val="505050"/>
                <w:sz w:val="16"/>
              </w:rPr>
              <w:t>0.502</w:t>
            </w:r>
          </w:p>
        </w:tc>
        <w:tc>
          <w:tcPr>
            <w:tcW w:type="dxa" w:w="864"/>
          </w:tcPr>
          <w:p>
            <w:pPr>
              <w:jc w:val="center"/>
            </w:pPr>
            <w:r/>
            <w:r>
              <w:rPr>
                <w:rFonts w:ascii="Times New Roman" w:hAnsi="Times New Roman"/>
                <w:color w:val="505050"/>
                <w:sz w:val="16"/>
              </w:rPr>
              <w:t>1.071</w:t>
            </w:r>
          </w:p>
        </w:tc>
        <w:tc>
          <w:tcPr>
            <w:tcW w:type="dxa" w:w="864"/>
          </w:tcPr>
          <w:p>
            <w:pPr>
              <w:jc w:val="center"/>
            </w:pPr>
            <w:r/>
            <w:r>
              <w:rPr>
                <w:rFonts w:ascii="Times New Roman" w:hAnsi="Times New Roman"/>
                <w:color w:val="505050"/>
                <w:sz w:val="16"/>
              </w:rPr>
              <w:t>0.929</w:t>
            </w:r>
          </w:p>
        </w:tc>
        <w:tc>
          <w:tcPr>
            <w:tcW w:type="dxa" w:w="864"/>
          </w:tcPr>
          <w:p>
            <w:pPr>
              <w:jc w:val="center"/>
            </w:pPr>
            <w:r/>
            <w:r>
              <w:rPr>
                <w:rFonts w:ascii="Times New Roman" w:hAnsi="Times New Roman"/>
                <w:color w:val="505050"/>
                <w:sz w:val="16"/>
              </w:rPr>
              <w:t>0.569</w:t>
            </w:r>
          </w:p>
        </w:tc>
        <w:tc>
          <w:tcPr>
            <w:tcW w:type="dxa" w:w="864"/>
          </w:tcPr>
          <w:p>
            <w:pPr>
              <w:jc w:val="center"/>
            </w:pPr>
            <w:r/>
            <w:r>
              <w:rPr>
                <w:rFonts w:ascii="Times New Roman" w:hAnsi="Times New Roman"/>
                <w:color w:val="505050"/>
                <w:sz w:val="16"/>
              </w:rPr>
              <w:t>0.427</w:t>
            </w:r>
          </w:p>
        </w:tc>
        <w:tc>
          <w:tcPr>
            <w:tcW w:type="dxa" w:w="576"/>
          </w:tcPr>
          <w:p>
            <w:pPr>
              <w:jc w:val="center"/>
            </w:pPr>
            <w:r/>
            <w:r>
              <w:rPr>
                <w:rFonts w:ascii="Times New Roman" w:hAnsi="Times New Roman"/>
                <w:color w:val="505050"/>
                <w:sz w:val="16"/>
              </w:rPr>
              <w:t>0</w:t>
            </w:r>
          </w:p>
        </w:tc>
        <w:tc>
          <w:tcPr>
            <w:tcW w:type="dxa" w:w="720"/>
          </w:tcPr>
          <w:p>
            <w:pPr>
              <w:jc w:val="center"/>
            </w:pPr>
            <w:r/>
            <w:r>
              <w:rPr>
                <w:rFonts w:ascii="Times New Roman" w:hAnsi="Times New Roman"/>
                <w:color w:val="505050"/>
                <w:sz w:val="16"/>
              </w:rPr>
              <w:t>152.2</w:t>
            </w:r>
          </w:p>
        </w:tc>
      </w:tr>
      <w:tr>
        <w:tc>
          <w:tcPr>
            <w:tcW w:type="dxa" w:w="1872"/>
          </w:tcPr>
          <w:p>
            <w:pPr>
              <w:jc w:val="center"/>
            </w:pPr>
            <w:r/>
            <w:r>
              <w:rPr>
                <w:rFonts w:ascii="Times New Roman" w:hAnsi="Times New Roman"/>
                <w:color w:val="505050"/>
                <w:sz w:val="16"/>
              </w:rPr>
              <w:t>5ring_cn_out</w:t>
            </w:r>
          </w:p>
        </w:tc>
        <w:tc>
          <w:tcPr>
            <w:tcW w:type="dxa" w:w="864"/>
          </w:tcPr>
          <w:p>
            <w:pPr>
              <w:jc w:val="center"/>
            </w:pPr>
            <w:r/>
            <w:r>
              <w:rPr>
                <w:rFonts w:ascii="Times New Roman" w:hAnsi="Times New Roman"/>
                <w:color w:val="505050"/>
                <w:sz w:val="16"/>
              </w:rPr>
              <w:t>0.811</w:t>
            </w:r>
          </w:p>
        </w:tc>
        <w:tc>
          <w:tcPr>
            <w:tcW w:type="dxa" w:w="864"/>
          </w:tcPr>
          <w:p>
            <w:pPr>
              <w:jc w:val="center"/>
            </w:pPr>
            <w:r/>
            <w:r>
              <w:rPr>
                <w:rFonts w:ascii="Times New Roman" w:hAnsi="Times New Roman"/>
                <w:color w:val="505050"/>
                <w:sz w:val="16"/>
              </w:rPr>
              <w:t>0.988</w:t>
            </w:r>
          </w:p>
        </w:tc>
        <w:tc>
          <w:tcPr>
            <w:tcW w:type="dxa" w:w="864"/>
          </w:tcPr>
          <w:p>
            <w:pPr>
              <w:jc w:val="center"/>
            </w:pPr>
            <w:r/>
            <w:r>
              <w:rPr>
                <w:rFonts w:ascii="Times New Roman" w:hAnsi="Times New Roman"/>
                <w:color w:val="505050"/>
                <w:sz w:val="16"/>
              </w:rPr>
              <w:t>0.717</w:t>
            </w:r>
          </w:p>
        </w:tc>
        <w:tc>
          <w:tcPr>
            <w:tcW w:type="dxa" w:w="864"/>
          </w:tcPr>
          <w:p>
            <w:pPr>
              <w:jc w:val="center"/>
            </w:pPr>
            <w:r/>
            <w:r>
              <w:rPr>
                <w:rFonts w:ascii="Times New Roman" w:hAnsi="Times New Roman"/>
                <w:color w:val="505050"/>
                <w:sz w:val="16"/>
              </w:rPr>
              <w:t>0.177</w:t>
            </w:r>
          </w:p>
        </w:tc>
        <w:tc>
          <w:tcPr>
            <w:tcW w:type="dxa" w:w="864"/>
          </w:tcPr>
          <w:p>
            <w:pPr>
              <w:jc w:val="center"/>
            </w:pPr>
            <w:r/>
            <w:r>
              <w:rPr>
                <w:rFonts w:ascii="Times New Roman" w:hAnsi="Times New Roman"/>
                <w:color w:val="505050"/>
                <w:sz w:val="16"/>
              </w:rPr>
              <w:t>0.094</w:t>
            </w:r>
          </w:p>
        </w:tc>
        <w:tc>
          <w:tcPr>
            <w:tcW w:type="dxa" w:w="576"/>
          </w:tcPr>
          <w:p>
            <w:pPr>
              <w:jc w:val="center"/>
            </w:pPr>
            <w:r/>
            <w:r>
              <w:rPr>
                <w:rFonts w:ascii="Times New Roman" w:hAnsi="Times New Roman"/>
                <w:color w:val="505050"/>
                <w:sz w:val="16"/>
              </w:rPr>
              <w:t>0</w:t>
            </w:r>
          </w:p>
        </w:tc>
        <w:tc>
          <w:tcPr>
            <w:tcW w:type="dxa" w:w="720"/>
          </w:tcPr>
          <w:p>
            <w:pPr>
              <w:jc w:val="center"/>
            </w:pPr>
            <w:r/>
            <w:r>
              <w:rPr>
                <w:rFonts w:ascii="Times New Roman" w:hAnsi="Times New Roman"/>
                <w:color w:val="505050"/>
                <w:sz w:val="16"/>
              </w:rPr>
              <w:t>152.2</w:t>
            </w:r>
          </w:p>
        </w:tc>
      </w:tr>
      <w:tr>
        <w:tc>
          <w:tcPr>
            <w:tcW w:type="dxa" w:w="1872"/>
          </w:tcPr>
          <w:p>
            <w:pPr>
              <w:jc w:val="center"/>
            </w:pPr>
            <w:r/>
            <w:r>
              <w:rPr>
                <w:rFonts w:ascii="Times New Roman" w:hAnsi="Times New Roman"/>
                <w:color w:val="505050"/>
                <w:sz w:val="16"/>
              </w:rPr>
              <w:t>5ring_me_3ring_cf3_in</w:t>
            </w:r>
          </w:p>
        </w:tc>
        <w:tc>
          <w:tcPr>
            <w:tcW w:type="dxa" w:w="864"/>
          </w:tcPr>
          <w:p>
            <w:pPr>
              <w:jc w:val="center"/>
            </w:pPr>
            <w:r/>
            <w:r>
              <w:rPr>
                <w:rFonts w:ascii="Times New Roman" w:hAnsi="Times New Roman"/>
                <w:color w:val="505050"/>
                <w:sz w:val="16"/>
              </w:rPr>
              <w:t>0.776</w:t>
            </w:r>
          </w:p>
        </w:tc>
        <w:tc>
          <w:tcPr>
            <w:tcW w:type="dxa" w:w="864"/>
          </w:tcPr>
          <w:p>
            <w:pPr>
              <w:jc w:val="center"/>
            </w:pPr>
            <w:r/>
            <w:r>
              <w:rPr>
                <w:rFonts w:ascii="Times New Roman" w:hAnsi="Times New Roman"/>
                <w:color w:val="505050"/>
                <w:sz w:val="16"/>
              </w:rPr>
              <w:t>1.147</w:t>
            </w:r>
          </w:p>
        </w:tc>
        <w:tc>
          <w:tcPr>
            <w:tcW w:type="dxa" w:w="864"/>
          </w:tcPr>
          <w:p>
            <w:pPr>
              <w:jc w:val="center"/>
            </w:pPr>
            <w:r/>
            <w:r>
              <w:rPr>
                <w:rFonts w:ascii="Times New Roman" w:hAnsi="Times New Roman"/>
                <w:color w:val="505050"/>
                <w:sz w:val="16"/>
              </w:rPr>
              <w:t>0.941</w:t>
            </w:r>
          </w:p>
        </w:tc>
        <w:tc>
          <w:tcPr>
            <w:tcW w:type="dxa" w:w="864"/>
          </w:tcPr>
          <w:p>
            <w:pPr>
              <w:jc w:val="center"/>
            </w:pPr>
            <w:r/>
            <w:r>
              <w:rPr>
                <w:rFonts w:ascii="Times New Roman" w:hAnsi="Times New Roman"/>
                <w:color w:val="505050"/>
                <w:sz w:val="16"/>
              </w:rPr>
              <w:t>0.371</w:t>
            </w:r>
          </w:p>
        </w:tc>
        <w:tc>
          <w:tcPr>
            <w:tcW w:type="dxa" w:w="864"/>
          </w:tcPr>
          <w:p>
            <w:pPr>
              <w:jc w:val="center"/>
            </w:pPr>
            <w:r/>
            <w:r>
              <w:rPr>
                <w:rFonts w:ascii="Times New Roman" w:hAnsi="Times New Roman"/>
                <w:color w:val="505050"/>
                <w:sz w:val="16"/>
              </w:rPr>
              <w:t>0.165</w:t>
            </w:r>
          </w:p>
        </w:tc>
        <w:tc>
          <w:tcPr>
            <w:tcW w:type="dxa" w:w="576"/>
          </w:tcPr>
          <w:p>
            <w:pPr>
              <w:jc w:val="center"/>
            </w:pPr>
            <w:r/>
            <w:r>
              <w:rPr>
                <w:rFonts w:ascii="Times New Roman" w:hAnsi="Times New Roman"/>
                <w:color w:val="505050"/>
                <w:sz w:val="16"/>
              </w:rPr>
              <w:t>0</w:t>
            </w:r>
          </w:p>
        </w:tc>
        <w:tc>
          <w:tcPr>
            <w:tcW w:type="dxa" w:w="720"/>
          </w:tcPr>
          <w:p>
            <w:pPr>
              <w:jc w:val="center"/>
            </w:pPr>
            <w:r/>
            <w:r>
              <w:rPr>
                <w:rFonts w:ascii="Times New Roman" w:hAnsi="Times New Roman"/>
                <w:color w:val="505050"/>
                <w:sz w:val="16"/>
              </w:rPr>
              <w:t>266.2</w:t>
            </w:r>
          </w:p>
        </w:tc>
      </w:tr>
      <w:tr>
        <w:tc>
          <w:tcPr>
            <w:tcW w:type="dxa" w:w="1872"/>
          </w:tcPr>
          <w:p>
            <w:pPr>
              <w:jc w:val="center"/>
            </w:pPr>
            <w:r/>
            <w:r>
              <w:rPr>
                <w:rFonts w:ascii="Times New Roman" w:hAnsi="Times New Roman"/>
                <w:color w:val="505050"/>
                <w:sz w:val="16"/>
              </w:rPr>
              <w:t>5ring_me_3ring_cn_both</w:t>
            </w:r>
          </w:p>
        </w:tc>
        <w:tc>
          <w:tcPr>
            <w:tcW w:type="dxa" w:w="864"/>
          </w:tcPr>
          <w:p>
            <w:pPr>
              <w:jc w:val="center"/>
            </w:pPr>
            <w:r/>
            <w:r>
              <w:rPr>
                <w:rFonts w:ascii="Times New Roman" w:hAnsi="Times New Roman"/>
                <w:color w:val="505050"/>
                <w:sz w:val="16"/>
              </w:rPr>
              <w:t>0.779</w:t>
            </w:r>
          </w:p>
        </w:tc>
        <w:tc>
          <w:tcPr>
            <w:tcW w:type="dxa" w:w="864"/>
          </w:tcPr>
          <w:p>
            <w:pPr>
              <w:jc w:val="center"/>
            </w:pPr>
            <w:r/>
            <w:r>
              <w:rPr>
                <w:rFonts w:ascii="Times New Roman" w:hAnsi="Times New Roman"/>
                <w:color w:val="505050"/>
                <w:sz w:val="16"/>
              </w:rPr>
              <w:t>1.235</w:t>
            </w:r>
          </w:p>
        </w:tc>
        <w:tc>
          <w:tcPr>
            <w:tcW w:type="dxa" w:w="864"/>
          </w:tcPr>
          <w:p>
            <w:pPr>
              <w:jc w:val="center"/>
            </w:pPr>
            <w:r/>
            <w:r>
              <w:rPr>
                <w:rFonts w:ascii="Times New Roman" w:hAnsi="Times New Roman"/>
                <w:color w:val="505050"/>
                <w:sz w:val="16"/>
              </w:rPr>
              <w:t>0.911</w:t>
            </w:r>
          </w:p>
        </w:tc>
        <w:tc>
          <w:tcPr>
            <w:tcW w:type="dxa" w:w="864"/>
          </w:tcPr>
          <w:p>
            <w:pPr>
              <w:jc w:val="center"/>
            </w:pPr>
            <w:r/>
            <w:r>
              <w:rPr>
                <w:rFonts w:ascii="Times New Roman" w:hAnsi="Times New Roman"/>
                <w:color w:val="505050"/>
                <w:sz w:val="16"/>
              </w:rPr>
              <w:t>0.457</w:t>
            </w:r>
          </w:p>
        </w:tc>
        <w:tc>
          <w:tcPr>
            <w:tcW w:type="dxa" w:w="864"/>
          </w:tcPr>
          <w:p>
            <w:pPr>
              <w:jc w:val="center"/>
            </w:pPr>
            <w:r/>
            <w:r>
              <w:rPr>
                <w:rFonts w:ascii="Times New Roman" w:hAnsi="Times New Roman"/>
                <w:color w:val="505050"/>
                <w:sz w:val="16"/>
              </w:rPr>
              <w:t>0.133</w:t>
            </w:r>
          </w:p>
        </w:tc>
        <w:tc>
          <w:tcPr>
            <w:tcW w:type="dxa" w:w="576"/>
          </w:tcPr>
          <w:p>
            <w:pPr>
              <w:jc w:val="center"/>
            </w:pPr>
            <w:r/>
            <w:r>
              <w:rPr>
                <w:rFonts w:ascii="Times New Roman" w:hAnsi="Times New Roman"/>
                <w:color w:val="505050"/>
                <w:sz w:val="16"/>
              </w:rPr>
              <w:t>0</w:t>
            </w:r>
          </w:p>
        </w:tc>
        <w:tc>
          <w:tcPr>
            <w:tcW w:type="dxa" w:w="720"/>
          </w:tcPr>
          <w:p>
            <w:pPr>
              <w:jc w:val="center"/>
            </w:pPr>
            <w:r/>
            <w:r>
              <w:rPr>
                <w:rFonts w:ascii="Times New Roman" w:hAnsi="Times New Roman"/>
                <w:color w:val="505050"/>
                <w:sz w:val="16"/>
              </w:rPr>
              <w:t>208.3</w:t>
            </w:r>
          </w:p>
        </w:tc>
      </w:tr>
      <w:tr>
        <w:tc>
          <w:tcPr>
            <w:tcW w:type="dxa" w:w="1872"/>
          </w:tcPr>
          <w:p>
            <w:pPr>
              <w:jc w:val="center"/>
            </w:pPr>
            <w:r/>
            <w:r>
              <w:rPr>
                <w:rFonts w:ascii="Times New Roman" w:hAnsi="Times New Roman"/>
                <w:color w:val="505050"/>
                <w:sz w:val="16"/>
              </w:rPr>
              <w:t>5ring_me_3ring_cn_in</w:t>
            </w:r>
          </w:p>
        </w:tc>
        <w:tc>
          <w:tcPr>
            <w:tcW w:type="dxa" w:w="864"/>
          </w:tcPr>
          <w:p>
            <w:pPr>
              <w:jc w:val="center"/>
            </w:pPr>
            <w:r/>
            <w:r>
              <w:rPr>
                <w:rFonts w:ascii="Times New Roman" w:hAnsi="Times New Roman"/>
                <w:color w:val="505050"/>
                <w:sz w:val="16"/>
              </w:rPr>
              <w:t>0.734</w:t>
            </w:r>
          </w:p>
        </w:tc>
        <w:tc>
          <w:tcPr>
            <w:tcW w:type="dxa" w:w="864"/>
          </w:tcPr>
          <w:p>
            <w:pPr>
              <w:jc w:val="center"/>
            </w:pPr>
            <w:r/>
            <w:r>
              <w:rPr>
                <w:rFonts w:ascii="Times New Roman" w:hAnsi="Times New Roman"/>
                <w:color w:val="505050"/>
                <w:sz w:val="16"/>
              </w:rPr>
              <w:t>1.119</w:t>
            </w:r>
          </w:p>
        </w:tc>
        <w:tc>
          <w:tcPr>
            <w:tcW w:type="dxa" w:w="864"/>
          </w:tcPr>
          <w:p>
            <w:pPr>
              <w:jc w:val="center"/>
            </w:pPr>
            <w:r/>
            <w:r>
              <w:rPr>
                <w:rFonts w:ascii="Times New Roman" w:hAnsi="Times New Roman"/>
                <w:color w:val="505050"/>
                <w:sz w:val="16"/>
              </w:rPr>
              <w:t>0.807</w:t>
            </w:r>
          </w:p>
        </w:tc>
        <w:tc>
          <w:tcPr>
            <w:tcW w:type="dxa" w:w="864"/>
          </w:tcPr>
          <w:p>
            <w:pPr>
              <w:jc w:val="center"/>
            </w:pPr>
            <w:r/>
            <w:r>
              <w:rPr>
                <w:rFonts w:ascii="Times New Roman" w:hAnsi="Times New Roman"/>
                <w:color w:val="505050"/>
                <w:sz w:val="16"/>
              </w:rPr>
              <w:t>0.385</w:t>
            </w:r>
          </w:p>
        </w:tc>
        <w:tc>
          <w:tcPr>
            <w:tcW w:type="dxa" w:w="864"/>
          </w:tcPr>
          <w:p>
            <w:pPr>
              <w:jc w:val="center"/>
            </w:pPr>
            <w:r/>
            <w:r>
              <w:rPr>
                <w:rFonts w:ascii="Times New Roman" w:hAnsi="Times New Roman"/>
                <w:color w:val="505050"/>
                <w:sz w:val="16"/>
              </w:rPr>
              <w:t>0.073</w:t>
            </w:r>
          </w:p>
        </w:tc>
        <w:tc>
          <w:tcPr>
            <w:tcW w:type="dxa" w:w="576"/>
          </w:tcPr>
          <w:p>
            <w:pPr>
              <w:jc w:val="center"/>
            </w:pPr>
            <w:r/>
            <w:r>
              <w:rPr>
                <w:rFonts w:ascii="Times New Roman" w:hAnsi="Times New Roman"/>
                <w:color w:val="505050"/>
                <w:sz w:val="16"/>
              </w:rPr>
              <w:t>0</w:t>
            </w:r>
          </w:p>
        </w:tc>
        <w:tc>
          <w:tcPr>
            <w:tcW w:type="dxa" w:w="720"/>
          </w:tcPr>
          <w:p>
            <w:pPr>
              <w:jc w:val="center"/>
            </w:pPr>
            <w:r/>
            <w:r>
              <w:rPr>
                <w:rFonts w:ascii="Times New Roman" w:hAnsi="Times New Roman"/>
                <w:color w:val="505050"/>
                <w:sz w:val="16"/>
              </w:rPr>
              <w:t>180.2</w:t>
            </w:r>
          </w:p>
        </w:tc>
      </w:tr>
      <w:tr>
        <w:tc>
          <w:tcPr>
            <w:tcW w:type="dxa" w:w="1872"/>
          </w:tcPr>
          <w:p>
            <w:pPr>
              <w:jc w:val="center"/>
            </w:pPr>
            <w:r/>
            <w:r>
              <w:rPr>
                <w:rFonts w:ascii="Times New Roman" w:hAnsi="Times New Roman"/>
                <w:color w:val="505050"/>
                <w:sz w:val="16"/>
              </w:rPr>
              <w:t>5ring_me_3ring_cn_out</w:t>
            </w:r>
          </w:p>
        </w:tc>
        <w:tc>
          <w:tcPr>
            <w:tcW w:type="dxa" w:w="864"/>
          </w:tcPr>
          <w:p>
            <w:pPr>
              <w:jc w:val="center"/>
            </w:pPr>
            <w:r/>
            <w:r>
              <w:rPr>
                <w:rFonts w:ascii="Times New Roman" w:hAnsi="Times New Roman"/>
                <w:color w:val="505050"/>
                <w:sz w:val="16"/>
              </w:rPr>
              <w:t>1.046</w:t>
            </w:r>
          </w:p>
        </w:tc>
        <w:tc>
          <w:tcPr>
            <w:tcW w:type="dxa" w:w="864"/>
          </w:tcPr>
          <w:p>
            <w:pPr>
              <w:jc w:val="center"/>
            </w:pPr>
            <w:r/>
            <w:r>
              <w:rPr>
                <w:rFonts w:ascii="Times New Roman" w:hAnsi="Times New Roman"/>
                <w:color w:val="505050"/>
                <w:sz w:val="16"/>
              </w:rPr>
              <w:t>1.110</w:t>
            </w:r>
          </w:p>
        </w:tc>
        <w:tc>
          <w:tcPr>
            <w:tcW w:type="dxa" w:w="864"/>
          </w:tcPr>
          <w:p>
            <w:pPr>
              <w:jc w:val="center"/>
            </w:pPr>
            <w:r/>
            <w:r>
              <w:rPr>
                <w:rFonts w:ascii="Times New Roman" w:hAnsi="Times New Roman"/>
                <w:color w:val="505050"/>
                <w:sz w:val="16"/>
              </w:rPr>
              <w:t>0.600</w:t>
            </w:r>
          </w:p>
        </w:tc>
        <w:tc>
          <w:tcPr>
            <w:tcW w:type="dxa" w:w="864"/>
          </w:tcPr>
          <w:p>
            <w:pPr>
              <w:jc w:val="center"/>
            </w:pPr>
            <w:r/>
            <w:r>
              <w:rPr>
                <w:rFonts w:ascii="Times New Roman" w:hAnsi="Times New Roman"/>
                <w:color w:val="505050"/>
                <w:sz w:val="16"/>
              </w:rPr>
              <w:t>0.064</w:t>
            </w:r>
          </w:p>
        </w:tc>
        <w:tc>
          <w:tcPr>
            <w:tcW w:type="dxa" w:w="864"/>
          </w:tcPr>
          <w:p>
            <w:pPr>
              <w:jc w:val="center"/>
            </w:pPr>
            <w:r/>
            <w:r>
              <w:rPr>
                <w:rFonts w:ascii="Times New Roman" w:hAnsi="Times New Roman"/>
                <w:color w:val="505050"/>
                <w:sz w:val="16"/>
              </w:rPr>
              <w:t>0.446</w:t>
            </w:r>
          </w:p>
        </w:tc>
        <w:tc>
          <w:tcPr>
            <w:tcW w:type="dxa" w:w="576"/>
          </w:tcPr>
          <w:p>
            <w:pPr>
              <w:jc w:val="center"/>
            </w:pPr>
            <w:r/>
            <w:r>
              <w:rPr>
                <w:rFonts w:ascii="Times New Roman" w:hAnsi="Times New Roman"/>
                <w:color w:val="505050"/>
                <w:sz w:val="16"/>
              </w:rPr>
              <w:t>0</w:t>
            </w:r>
          </w:p>
        </w:tc>
        <w:tc>
          <w:tcPr>
            <w:tcW w:type="dxa" w:w="720"/>
          </w:tcPr>
          <w:p>
            <w:pPr>
              <w:jc w:val="center"/>
            </w:pPr>
            <w:r/>
            <w:r>
              <w:rPr>
                <w:rFonts w:ascii="Times New Roman" w:hAnsi="Times New Roman"/>
                <w:color w:val="505050"/>
                <w:sz w:val="16"/>
              </w:rPr>
              <w:t>180.2</w:t>
            </w:r>
          </w:p>
        </w:tc>
      </w:tr>
      <w:tr>
        <w:tc>
          <w:tcPr>
            <w:tcW w:type="dxa" w:w="1872"/>
          </w:tcPr>
          <w:p>
            <w:pPr>
              <w:jc w:val="center"/>
            </w:pPr>
            <w:r/>
            <w:r>
              <w:rPr>
                <w:rFonts w:ascii="Times New Roman" w:hAnsi="Times New Roman"/>
                <w:color w:val="505050"/>
                <w:sz w:val="16"/>
              </w:rPr>
              <w:t>5ring_nh2_3ring_NO</w:t>
            </w:r>
          </w:p>
        </w:tc>
        <w:tc>
          <w:tcPr>
            <w:tcW w:type="dxa" w:w="864"/>
          </w:tcPr>
          <w:p>
            <w:pPr>
              <w:jc w:val="center"/>
            </w:pPr>
            <w:r/>
            <w:r>
              <w:rPr>
                <w:rFonts w:ascii="Times New Roman" w:hAnsi="Times New Roman"/>
                <w:color w:val="505050"/>
                <w:sz w:val="16"/>
              </w:rPr>
              <w:t>1.479</w:t>
            </w:r>
          </w:p>
        </w:tc>
        <w:tc>
          <w:tcPr>
            <w:tcW w:type="dxa" w:w="864"/>
          </w:tcPr>
          <w:p>
            <w:pPr>
              <w:jc w:val="center"/>
            </w:pPr>
            <w:r/>
            <w:r>
              <w:rPr>
                <w:rFonts w:ascii="Times New Roman" w:hAnsi="Times New Roman"/>
                <w:color w:val="505050"/>
                <w:sz w:val="16"/>
              </w:rPr>
              <w:t>1.308</w:t>
            </w:r>
          </w:p>
        </w:tc>
        <w:tc>
          <w:tcPr>
            <w:tcW w:type="dxa" w:w="864"/>
          </w:tcPr>
          <w:p>
            <w:pPr>
              <w:jc w:val="center"/>
            </w:pPr>
            <w:r/>
            <w:r>
              <w:rPr>
                <w:rFonts w:ascii="Times New Roman" w:hAnsi="Times New Roman"/>
                <w:color w:val="505050"/>
                <w:sz w:val="16"/>
              </w:rPr>
              <w:t>1.523</w:t>
            </w:r>
          </w:p>
        </w:tc>
        <w:tc>
          <w:tcPr>
            <w:tcW w:type="dxa" w:w="864"/>
          </w:tcPr>
          <w:p>
            <w:pPr>
              <w:jc w:val="center"/>
            </w:pPr>
            <w:r/>
            <w:r>
              <w:rPr>
                <w:rFonts w:ascii="Times New Roman" w:hAnsi="Times New Roman"/>
                <w:color w:val="505050"/>
                <w:sz w:val="16"/>
              </w:rPr>
              <w:t>0.171</w:t>
            </w:r>
          </w:p>
        </w:tc>
        <w:tc>
          <w:tcPr>
            <w:tcW w:type="dxa" w:w="864"/>
          </w:tcPr>
          <w:p>
            <w:pPr>
              <w:jc w:val="center"/>
            </w:pPr>
            <w:r/>
            <w:r>
              <w:rPr>
                <w:rFonts w:ascii="Times New Roman" w:hAnsi="Times New Roman"/>
                <w:color w:val="505050"/>
                <w:sz w:val="16"/>
              </w:rPr>
              <w:t>0.044</w:t>
            </w:r>
          </w:p>
        </w:tc>
        <w:tc>
          <w:tcPr>
            <w:tcW w:type="dxa" w:w="576"/>
          </w:tcPr>
          <w:p>
            <w:pPr>
              <w:jc w:val="center"/>
            </w:pPr>
            <w:r/>
            <w:r>
              <w:rPr>
                <w:rFonts w:ascii="Times New Roman" w:hAnsi="Times New Roman"/>
                <w:color w:val="505050"/>
                <w:sz w:val="16"/>
              </w:rPr>
              <w:t>0</w:t>
            </w:r>
          </w:p>
        </w:tc>
        <w:tc>
          <w:tcPr>
            <w:tcW w:type="dxa" w:w="720"/>
          </w:tcPr>
          <w:p>
            <w:pPr>
              <w:jc w:val="center"/>
            </w:pPr>
            <w:r/>
            <w:r>
              <w:rPr>
                <w:rFonts w:ascii="Times New Roman" w:hAnsi="Times New Roman"/>
                <w:color w:val="505050"/>
                <w:sz w:val="16"/>
              </w:rPr>
              <w:t>190.2</w:t>
            </w:r>
          </w:p>
        </w:tc>
      </w:tr>
      <w:tr>
        <w:tc>
          <w:tcPr>
            <w:tcW w:type="dxa" w:w="1872"/>
          </w:tcPr>
          <w:p>
            <w:pPr>
              <w:jc w:val="center"/>
            </w:pPr>
            <w:r/>
            <w:r>
              <w:rPr>
                <w:rFonts w:ascii="Times New Roman" w:hAnsi="Times New Roman"/>
                <w:color w:val="505050"/>
                <w:sz w:val="16"/>
              </w:rPr>
              <w:t>5ring_nh2_3ring_NO2</w:t>
            </w:r>
          </w:p>
        </w:tc>
        <w:tc>
          <w:tcPr>
            <w:tcW w:type="dxa" w:w="864"/>
          </w:tcPr>
          <w:p>
            <w:pPr>
              <w:jc w:val="center"/>
            </w:pPr>
            <w:r/>
            <w:r>
              <w:rPr>
                <w:rFonts w:ascii="Times New Roman" w:hAnsi="Times New Roman"/>
                <w:color w:val="505050"/>
                <w:sz w:val="16"/>
              </w:rPr>
              <w:t>1.575</w:t>
            </w:r>
          </w:p>
        </w:tc>
        <w:tc>
          <w:tcPr>
            <w:tcW w:type="dxa" w:w="864"/>
          </w:tcPr>
          <w:p>
            <w:pPr>
              <w:jc w:val="center"/>
            </w:pPr>
            <w:r/>
            <w:r>
              <w:rPr>
                <w:rFonts w:ascii="Times New Roman" w:hAnsi="Times New Roman"/>
                <w:color w:val="505050"/>
                <w:sz w:val="16"/>
              </w:rPr>
              <w:t>1.547</w:t>
            </w:r>
          </w:p>
        </w:tc>
        <w:tc>
          <w:tcPr>
            <w:tcW w:type="dxa" w:w="864"/>
          </w:tcPr>
          <w:p>
            <w:pPr>
              <w:jc w:val="center"/>
            </w:pPr>
            <w:r/>
            <w:r>
              <w:rPr>
                <w:rFonts w:ascii="Times New Roman" w:hAnsi="Times New Roman"/>
                <w:color w:val="505050"/>
                <w:sz w:val="16"/>
              </w:rPr>
              <w:t>1.136</w:t>
            </w:r>
          </w:p>
        </w:tc>
        <w:tc>
          <w:tcPr>
            <w:tcW w:type="dxa" w:w="864"/>
          </w:tcPr>
          <w:p>
            <w:pPr>
              <w:jc w:val="center"/>
            </w:pPr>
            <w:r/>
            <w:r>
              <w:rPr>
                <w:rFonts w:ascii="Times New Roman" w:hAnsi="Times New Roman"/>
                <w:color w:val="505050"/>
                <w:sz w:val="16"/>
              </w:rPr>
              <w:t>0.028</w:t>
            </w:r>
          </w:p>
        </w:tc>
        <w:tc>
          <w:tcPr>
            <w:tcW w:type="dxa" w:w="864"/>
          </w:tcPr>
          <w:p>
            <w:pPr>
              <w:jc w:val="center"/>
            </w:pPr>
            <w:r/>
            <w:r>
              <w:rPr>
                <w:rFonts w:ascii="Times New Roman" w:hAnsi="Times New Roman"/>
                <w:color w:val="505050"/>
                <w:sz w:val="16"/>
              </w:rPr>
              <w:t>0.439</w:t>
            </w:r>
          </w:p>
        </w:tc>
        <w:tc>
          <w:tcPr>
            <w:tcW w:type="dxa" w:w="576"/>
          </w:tcPr>
          <w:p>
            <w:pPr>
              <w:jc w:val="center"/>
            </w:pPr>
            <w:r/>
            <w:r>
              <w:rPr>
                <w:rFonts w:ascii="Times New Roman" w:hAnsi="Times New Roman"/>
                <w:color w:val="505050"/>
                <w:sz w:val="16"/>
              </w:rPr>
              <w:t>2</w:t>
            </w:r>
          </w:p>
        </w:tc>
        <w:tc>
          <w:tcPr>
            <w:tcW w:type="dxa" w:w="720"/>
          </w:tcPr>
          <w:p>
            <w:pPr>
              <w:jc w:val="center"/>
            </w:pPr>
            <w:r/>
            <w:r>
              <w:rPr>
                <w:rFonts w:ascii="Times New Roman" w:hAnsi="Times New Roman"/>
                <w:color w:val="505050"/>
                <w:sz w:val="16"/>
              </w:rPr>
              <w:t>222.2</w:t>
            </w:r>
          </w:p>
        </w:tc>
      </w:tr>
      <w:tr>
        <w:tc>
          <w:tcPr>
            <w:tcW w:type="dxa" w:w="1872"/>
          </w:tcPr>
          <w:p>
            <w:pPr>
              <w:jc w:val="center"/>
            </w:pPr>
            <w:r/>
            <w:r>
              <w:rPr>
                <w:rFonts w:ascii="Times New Roman" w:hAnsi="Times New Roman"/>
                <w:color w:val="505050"/>
                <w:sz w:val="16"/>
              </w:rPr>
              <w:t>5ring_nh2_3ring_cn_bot</w:t>
            </w:r>
          </w:p>
        </w:tc>
        <w:tc>
          <w:tcPr>
            <w:tcW w:type="dxa" w:w="864"/>
          </w:tcPr>
          <w:p>
            <w:pPr>
              <w:jc w:val="center"/>
            </w:pPr>
            <w:r/>
            <w:r>
              <w:rPr>
                <w:rFonts w:ascii="Times New Roman" w:hAnsi="Times New Roman"/>
                <w:color w:val="505050"/>
                <w:sz w:val="16"/>
              </w:rPr>
              <w:t>1.911</w:t>
            </w:r>
          </w:p>
        </w:tc>
        <w:tc>
          <w:tcPr>
            <w:tcW w:type="dxa" w:w="864"/>
          </w:tcPr>
          <w:p>
            <w:pPr>
              <w:jc w:val="center"/>
            </w:pPr>
            <w:r/>
            <w:r>
              <w:rPr>
                <w:rFonts w:ascii="Times New Roman" w:hAnsi="Times New Roman"/>
                <w:color w:val="505050"/>
                <w:sz w:val="16"/>
              </w:rPr>
              <w:t>1.734</w:t>
            </w:r>
          </w:p>
        </w:tc>
        <w:tc>
          <w:tcPr>
            <w:tcW w:type="dxa" w:w="864"/>
          </w:tcPr>
          <w:p>
            <w:pPr>
              <w:jc w:val="center"/>
            </w:pPr>
            <w:r/>
            <w:r>
              <w:rPr>
                <w:rFonts w:ascii="Times New Roman" w:hAnsi="Times New Roman"/>
                <w:color w:val="505050"/>
                <w:sz w:val="16"/>
              </w:rPr>
              <w:t>1.916</w:t>
            </w:r>
          </w:p>
        </w:tc>
        <w:tc>
          <w:tcPr>
            <w:tcW w:type="dxa" w:w="864"/>
          </w:tcPr>
          <w:p>
            <w:pPr>
              <w:jc w:val="center"/>
            </w:pPr>
            <w:r/>
            <w:r>
              <w:rPr>
                <w:rFonts w:ascii="Times New Roman" w:hAnsi="Times New Roman"/>
                <w:color w:val="505050"/>
                <w:sz w:val="16"/>
              </w:rPr>
              <w:t>0.177</w:t>
            </w:r>
          </w:p>
        </w:tc>
        <w:tc>
          <w:tcPr>
            <w:tcW w:type="dxa" w:w="864"/>
          </w:tcPr>
          <w:p>
            <w:pPr>
              <w:jc w:val="center"/>
            </w:pPr>
            <w:r/>
            <w:r>
              <w:rPr>
                <w:rFonts w:ascii="Times New Roman" w:hAnsi="Times New Roman"/>
                <w:color w:val="505050"/>
                <w:sz w:val="16"/>
              </w:rPr>
              <w:t>0.006</w:t>
            </w:r>
          </w:p>
        </w:tc>
        <w:tc>
          <w:tcPr>
            <w:tcW w:type="dxa" w:w="576"/>
          </w:tcPr>
          <w:p>
            <w:pPr>
              <w:jc w:val="center"/>
            </w:pPr>
            <w:r/>
            <w:r>
              <w:rPr>
                <w:rFonts w:ascii="Times New Roman" w:hAnsi="Times New Roman"/>
                <w:color w:val="505050"/>
                <w:sz w:val="16"/>
              </w:rPr>
              <w:t>0</w:t>
            </w:r>
          </w:p>
        </w:tc>
        <w:tc>
          <w:tcPr>
            <w:tcW w:type="dxa" w:w="720"/>
          </w:tcPr>
          <w:p>
            <w:pPr>
              <w:jc w:val="center"/>
            </w:pPr>
            <w:r/>
            <w:r>
              <w:rPr>
                <w:rFonts w:ascii="Times New Roman" w:hAnsi="Times New Roman"/>
                <w:color w:val="505050"/>
                <w:sz w:val="16"/>
              </w:rPr>
              <w:t>212.2</w:t>
            </w:r>
          </w:p>
        </w:tc>
      </w:tr>
      <w:tr>
        <w:tc>
          <w:tcPr>
            <w:tcW w:type="dxa" w:w="1872"/>
          </w:tcPr>
          <w:p>
            <w:pPr>
              <w:jc w:val="center"/>
            </w:pPr>
            <w:r/>
            <w:r>
              <w:rPr>
                <w:rFonts w:ascii="Times New Roman" w:hAnsi="Times New Roman"/>
                <w:color w:val="505050"/>
                <w:sz w:val="16"/>
              </w:rPr>
              <w:t>5ring_nh2_3ring_cn_in</w:t>
            </w:r>
          </w:p>
        </w:tc>
        <w:tc>
          <w:tcPr>
            <w:tcW w:type="dxa" w:w="864"/>
          </w:tcPr>
          <w:p>
            <w:pPr>
              <w:jc w:val="center"/>
            </w:pPr>
            <w:r/>
            <w:r>
              <w:rPr>
                <w:rFonts w:ascii="Times New Roman" w:hAnsi="Times New Roman"/>
                <w:color w:val="505050"/>
                <w:sz w:val="16"/>
              </w:rPr>
              <w:t>1.479</w:t>
            </w:r>
          </w:p>
        </w:tc>
        <w:tc>
          <w:tcPr>
            <w:tcW w:type="dxa" w:w="864"/>
          </w:tcPr>
          <w:p>
            <w:pPr>
              <w:jc w:val="center"/>
            </w:pPr>
            <w:r/>
            <w:r>
              <w:rPr>
                <w:rFonts w:ascii="Times New Roman" w:hAnsi="Times New Roman"/>
                <w:color w:val="505050"/>
                <w:sz w:val="16"/>
              </w:rPr>
              <w:t>1.290</w:t>
            </w:r>
          </w:p>
        </w:tc>
        <w:tc>
          <w:tcPr>
            <w:tcW w:type="dxa" w:w="864"/>
          </w:tcPr>
          <w:p>
            <w:pPr>
              <w:jc w:val="center"/>
            </w:pPr>
            <w:r/>
            <w:r>
              <w:rPr>
                <w:rFonts w:ascii="Times New Roman" w:hAnsi="Times New Roman"/>
                <w:color w:val="505050"/>
                <w:sz w:val="16"/>
              </w:rPr>
              <w:t>1.345</w:t>
            </w:r>
          </w:p>
        </w:tc>
        <w:tc>
          <w:tcPr>
            <w:tcW w:type="dxa" w:w="864"/>
          </w:tcPr>
          <w:p>
            <w:pPr>
              <w:jc w:val="center"/>
            </w:pPr>
            <w:r/>
            <w:r>
              <w:rPr>
                <w:rFonts w:ascii="Times New Roman" w:hAnsi="Times New Roman"/>
                <w:color w:val="505050"/>
                <w:sz w:val="16"/>
              </w:rPr>
              <w:t>0.189</w:t>
            </w:r>
          </w:p>
        </w:tc>
        <w:tc>
          <w:tcPr>
            <w:tcW w:type="dxa" w:w="864"/>
          </w:tcPr>
          <w:p>
            <w:pPr>
              <w:jc w:val="center"/>
            </w:pPr>
            <w:r/>
            <w:r>
              <w:rPr>
                <w:rFonts w:ascii="Times New Roman" w:hAnsi="Times New Roman"/>
                <w:color w:val="505050"/>
                <w:sz w:val="16"/>
              </w:rPr>
              <w:t>0.134</w:t>
            </w:r>
          </w:p>
        </w:tc>
        <w:tc>
          <w:tcPr>
            <w:tcW w:type="dxa" w:w="576"/>
          </w:tcPr>
          <w:p>
            <w:pPr>
              <w:jc w:val="center"/>
            </w:pPr>
            <w:r/>
            <w:r>
              <w:rPr>
                <w:rFonts w:ascii="Times New Roman" w:hAnsi="Times New Roman"/>
                <w:color w:val="505050"/>
                <w:sz w:val="16"/>
              </w:rPr>
              <w:t>0</w:t>
            </w:r>
          </w:p>
        </w:tc>
        <w:tc>
          <w:tcPr>
            <w:tcW w:type="dxa" w:w="720"/>
          </w:tcPr>
          <w:p>
            <w:pPr>
              <w:jc w:val="center"/>
            </w:pPr>
            <w:r/>
            <w:r>
              <w:rPr>
                <w:rFonts w:ascii="Times New Roman" w:hAnsi="Times New Roman"/>
                <w:color w:val="505050"/>
                <w:sz w:val="16"/>
              </w:rPr>
              <w:t>182.2</w:t>
            </w:r>
          </w:p>
        </w:tc>
      </w:tr>
      <w:tr>
        <w:tc>
          <w:tcPr>
            <w:tcW w:type="dxa" w:w="1872"/>
          </w:tcPr>
          <w:p>
            <w:pPr>
              <w:jc w:val="center"/>
            </w:pPr>
            <w:r/>
            <w:r>
              <w:rPr>
                <w:rFonts w:ascii="Times New Roman" w:hAnsi="Times New Roman"/>
                <w:color w:val="505050"/>
                <w:sz w:val="16"/>
              </w:rPr>
              <w:t>5ring_nh2_3ring_cn_out</w:t>
            </w:r>
          </w:p>
        </w:tc>
        <w:tc>
          <w:tcPr>
            <w:tcW w:type="dxa" w:w="864"/>
          </w:tcPr>
          <w:p>
            <w:pPr>
              <w:jc w:val="center"/>
            </w:pPr>
            <w:r/>
            <w:r>
              <w:rPr>
                <w:rFonts w:ascii="Times New Roman" w:hAnsi="Times New Roman"/>
                <w:color w:val="505050"/>
                <w:sz w:val="16"/>
              </w:rPr>
              <w:t>0.907</w:t>
            </w:r>
          </w:p>
        </w:tc>
        <w:tc>
          <w:tcPr>
            <w:tcW w:type="dxa" w:w="864"/>
          </w:tcPr>
          <w:p>
            <w:pPr>
              <w:jc w:val="center"/>
            </w:pPr>
            <w:r/>
            <w:r>
              <w:rPr>
                <w:rFonts w:ascii="Times New Roman" w:hAnsi="Times New Roman"/>
                <w:color w:val="505050"/>
                <w:sz w:val="16"/>
              </w:rPr>
              <w:t>1.302</w:t>
            </w:r>
          </w:p>
        </w:tc>
        <w:tc>
          <w:tcPr>
            <w:tcW w:type="dxa" w:w="864"/>
          </w:tcPr>
          <w:p>
            <w:pPr>
              <w:jc w:val="center"/>
            </w:pPr>
            <w:r/>
            <w:r>
              <w:rPr>
                <w:rFonts w:ascii="Times New Roman" w:hAnsi="Times New Roman"/>
                <w:color w:val="505050"/>
                <w:sz w:val="16"/>
              </w:rPr>
              <w:t>0.864</w:t>
            </w:r>
          </w:p>
        </w:tc>
        <w:tc>
          <w:tcPr>
            <w:tcW w:type="dxa" w:w="864"/>
          </w:tcPr>
          <w:p>
            <w:pPr>
              <w:jc w:val="center"/>
            </w:pPr>
            <w:r/>
            <w:r>
              <w:rPr>
                <w:rFonts w:ascii="Times New Roman" w:hAnsi="Times New Roman"/>
                <w:color w:val="505050"/>
                <w:sz w:val="16"/>
              </w:rPr>
              <w:t>0.395</w:t>
            </w:r>
          </w:p>
        </w:tc>
        <w:tc>
          <w:tcPr>
            <w:tcW w:type="dxa" w:w="864"/>
          </w:tcPr>
          <w:p>
            <w:pPr>
              <w:jc w:val="center"/>
            </w:pPr>
            <w:r/>
            <w:r>
              <w:rPr>
                <w:rFonts w:ascii="Times New Roman" w:hAnsi="Times New Roman"/>
                <w:color w:val="505050"/>
                <w:sz w:val="16"/>
              </w:rPr>
              <w:t>0.044</w:t>
            </w:r>
          </w:p>
        </w:tc>
        <w:tc>
          <w:tcPr>
            <w:tcW w:type="dxa" w:w="576"/>
          </w:tcPr>
          <w:p>
            <w:pPr>
              <w:jc w:val="center"/>
            </w:pPr>
            <w:r/>
            <w:r>
              <w:rPr>
                <w:rFonts w:ascii="Times New Roman" w:hAnsi="Times New Roman"/>
                <w:color w:val="505050"/>
                <w:sz w:val="16"/>
              </w:rPr>
              <w:t>0</w:t>
            </w:r>
          </w:p>
        </w:tc>
        <w:tc>
          <w:tcPr>
            <w:tcW w:type="dxa" w:w="720"/>
          </w:tcPr>
          <w:p>
            <w:pPr>
              <w:jc w:val="center"/>
            </w:pPr>
            <w:r/>
            <w:r>
              <w:rPr>
                <w:rFonts w:ascii="Times New Roman" w:hAnsi="Times New Roman"/>
                <w:color w:val="505050"/>
                <w:sz w:val="16"/>
              </w:rPr>
              <w:t>182.2</w:t>
            </w:r>
          </w:p>
        </w:tc>
      </w:tr>
      <w:tr>
        <w:tc>
          <w:tcPr>
            <w:tcW w:type="dxa" w:w="1872"/>
          </w:tcPr>
          <w:p>
            <w:pPr>
              <w:jc w:val="center"/>
            </w:pPr>
            <w:r/>
            <w:r>
              <w:rPr>
                <w:rFonts w:ascii="Times New Roman" w:hAnsi="Times New Roman"/>
                <w:color w:val="505050"/>
                <w:sz w:val="16"/>
              </w:rPr>
              <w:t>5ring_nh2_both</w:t>
            </w:r>
          </w:p>
        </w:tc>
        <w:tc>
          <w:tcPr>
            <w:tcW w:type="dxa" w:w="864"/>
          </w:tcPr>
          <w:p>
            <w:pPr>
              <w:jc w:val="center"/>
            </w:pPr>
            <w:r/>
            <w:r>
              <w:rPr>
                <w:rFonts w:ascii="Times New Roman" w:hAnsi="Times New Roman"/>
                <w:color w:val="505050"/>
                <w:sz w:val="16"/>
              </w:rPr>
              <w:t>1.857</w:t>
            </w:r>
          </w:p>
        </w:tc>
        <w:tc>
          <w:tcPr>
            <w:tcW w:type="dxa" w:w="864"/>
          </w:tcPr>
          <w:p>
            <w:pPr>
              <w:jc w:val="center"/>
            </w:pPr>
            <w:r/>
            <w:r>
              <w:rPr>
                <w:rFonts w:ascii="Times New Roman" w:hAnsi="Times New Roman"/>
                <w:color w:val="505050"/>
                <w:sz w:val="16"/>
              </w:rPr>
              <w:t>1.539</w:t>
            </w:r>
          </w:p>
        </w:tc>
        <w:tc>
          <w:tcPr>
            <w:tcW w:type="dxa" w:w="864"/>
          </w:tcPr>
          <w:p>
            <w:pPr>
              <w:jc w:val="center"/>
            </w:pPr>
            <w:r/>
            <w:r>
              <w:rPr>
                <w:rFonts w:ascii="Times New Roman" w:hAnsi="Times New Roman"/>
                <w:color w:val="505050"/>
                <w:sz w:val="16"/>
              </w:rPr>
              <w:t>1.953</w:t>
            </w:r>
          </w:p>
        </w:tc>
        <w:tc>
          <w:tcPr>
            <w:tcW w:type="dxa" w:w="864"/>
          </w:tcPr>
          <w:p>
            <w:pPr>
              <w:jc w:val="center"/>
            </w:pPr>
            <w:r/>
            <w:r>
              <w:rPr>
                <w:rFonts w:ascii="Times New Roman" w:hAnsi="Times New Roman"/>
                <w:color w:val="505050"/>
                <w:sz w:val="16"/>
              </w:rPr>
              <w:t>0.318</w:t>
            </w:r>
          </w:p>
        </w:tc>
        <w:tc>
          <w:tcPr>
            <w:tcW w:type="dxa" w:w="864"/>
          </w:tcPr>
          <w:p>
            <w:pPr>
              <w:jc w:val="center"/>
            </w:pPr>
            <w:r/>
            <w:r>
              <w:rPr>
                <w:rFonts w:ascii="Times New Roman" w:hAnsi="Times New Roman"/>
                <w:color w:val="505050"/>
                <w:sz w:val="16"/>
              </w:rPr>
              <w:t>0.096</w:t>
            </w:r>
          </w:p>
        </w:tc>
        <w:tc>
          <w:tcPr>
            <w:tcW w:type="dxa" w:w="576"/>
          </w:tcPr>
          <w:p>
            <w:pPr>
              <w:jc w:val="center"/>
            </w:pPr>
            <w:r/>
            <w:r>
              <w:rPr>
                <w:rFonts w:ascii="Times New Roman" w:hAnsi="Times New Roman"/>
                <w:color w:val="505050"/>
                <w:sz w:val="16"/>
              </w:rPr>
              <w:t>0</w:t>
            </w:r>
          </w:p>
        </w:tc>
        <w:tc>
          <w:tcPr>
            <w:tcW w:type="dxa" w:w="720"/>
          </w:tcPr>
          <w:p>
            <w:pPr>
              <w:jc w:val="center"/>
            </w:pPr>
            <w:r/>
            <w:r>
              <w:rPr>
                <w:rFonts w:ascii="Times New Roman" w:hAnsi="Times New Roman"/>
                <w:color w:val="505050"/>
                <w:sz w:val="16"/>
              </w:rPr>
              <w:t>162.2</w:t>
            </w:r>
          </w:p>
        </w:tc>
      </w:tr>
      <w:tr>
        <w:tc>
          <w:tcPr>
            <w:tcW w:type="dxa" w:w="1872"/>
          </w:tcPr>
          <w:p>
            <w:pPr>
              <w:jc w:val="center"/>
            </w:pPr>
            <w:r/>
            <w:r>
              <w:rPr>
                <w:rFonts w:ascii="Times New Roman" w:hAnsi="Times New Roman"/>
                <w:color w:val="505050"/>
                <w:sz w:val="16"/>
              </w:rPr>
              <w:t>5ring_nh2_in</w:t>
            </w:r>
          </w:p>
        </w:tc>
        <w:tc>
          <w:tcPr>
            <w:tcW w:type="dxa" w:w="864"/>
          </w:tcPr>
          <w:p>
            <w:pPr>
              <w:jc w:val="center"/>
            </w:pPr>
            <w:r/>
            <w:r>
              <w:rPr>
                <w:rFonts w:ascii="Times New Roman" w:hAnsi="Times New Roman"/>
                <w:color w:val="505050"/>
                <w:sz w:val="16"/>
              </w:rPr>
              <w:t>1.431</w:t>
            </w:r>
          </w:p>
        </w:tc>
        <w:tc>
          <w:tcPr>
            <w:tcW w:type="dxa" w:w="864"/>
          </w:tcPr>
          <w:p>
            <w:pPr>
              <w:jc w:val="center"/>
            </w:pPr>
            <w:r/>
            <w:r>
              <w:rPr>
                <w:rFonts w:ascii="Times New Roman" w:hAnsi="Times New Roman"/>
                <w:color w:val="505050"/>
                <w:sz w:val="16"/>
              </w:rPr>
              <w:t>1.199</w:t>
            </w:r>
          </w:p>
        </w:tc>
        <w:tc>
          <w:tcPr>
            <w:tcW w:type="dxa" w:w="864"/>
          </w:tcPr>
          <w:p>
            <w:pPr>
              <w:jc w:val="center"/>
            </w:pPr>
            <w:r/>
            <w:r>
              <w:rPr>
                <w:rFonts w:ascii="Times New Roman" w:hAnsi="Times New Roman"/>
                <w:color w:val="505050"/>
                <w:sz w:val="16"/>
              </w:rPr>
              <w:t>1.553</w:t>
            </w:r>
          </w:p>
        </w:tc>
        <w:tc>
          <w:tcPr>
            <w:tcW w:type="dxa" w:w="864"/>
          </w:tcPr>
          <w:p>
            <w:pPr>
              <w:jc w:val="center"/>
            </w:pPr>
            <w:r/>
            <w:r>
              <w:rPr>
                <w:rFonts w:ascii="Times New Roman" w:hAnsi="Times New Roman"/>
                <w:color w:val="505050"/>
                <w:sz w:val="16"/>
              </w:rPr>
              <w:t>0.232</w:t>
            </w:r>
          </w:p>
        </w:tc>
        <w:tc>
          <w:tcPr>
            <w:tcW w:type="dxa" w:w="864"/>
          </w:tcPr>
          <w:p>
            <w:pPr>
              <w:jc w:val="center"/>
            </w:pPr>
            <w:r/>
            <w:r>
              <w:rPr>
                <w:rFonts w:ascii="Times New Roman" w:hAnsi="Times New Roman"/>
                <w:color w:val="505050"/>
                <w:sz w:val="16"/>
              </w:rPr>
              <w:t>0.122</w:t>
            </w:r>
          </w:p>
        </w:tc>
        <w:tc>
          <w:tcPr>
            <w:tcW w:type="dxa" w:w="576"/>
          </w:tcPr>
          <w:p>
            <w:pPr>
              <w:jc w:val="center"/>
            </w:pPr>
            <w:r/>
            <w:r>
              <w:rPr>
                <w:rFonts w:ascii="Times New Roman" w:hAnsi="Times New Roman"/>
                <w:color w:val="505050"/>
                <w:sz w:val="16"/>
              </w:rPr>
              <w:t>0</w:t>
            </w:r>
          </w:p>
        </w:tc>
        <w:tc>
          <w:tcPr>
            <w:tcW w:type="dxa" w:w="720"/>
          </w:tcPr>
          <w:p>
            <w:pPr>
              <w:jc w:val="center"/>
            </w:pPr>
            <w:r/>
            <w:r>
              <w:rPr>
                <w:rFonts w:ascii="Times New Roman" w:hAnsi="Times New Roman"/>
                <w:color w:val="505050"/>
                <w:sz w:val="16"/>
              </w:rPr>
              <w:t>132.2</w:t>
            </w:r>
          </w:p>
        </w:tc>
      </w:tr>
      <w:tr>
        <w:tc>
          <w:tcPr>
            <w:tcW w:type="dxa" w:w="1872"/>
          </w:tcPr>
          <w:p>
            <w:pPr>
              <w:jc w:val="center"/>
            </w:pPr>
            <w:r/>
            <w:r>
              <w:rPr>
                <w:rFonts w:ascii="Times New Roman" w:hAnsi="Times New Roman"/>
                <w:color w:val="505050"/>
                <w:sz w:val="16"/>
              </w:rPr>
              <w:t>5ring_nh2_out</w:t>
            </w:r>
          </w:p>
        </w:tc>
        <w:tc>
          <w:tcPr>
            <w:tcW w:type="dxa" w:w="864"/>
          </w:tcPr>
          <w:p>
            <w:pPr>
              <w:jc w:val="center"/>
            </w:pPr>
            <w:r/>
            <w:r>
              <w:rPr>
                <w:rFonts w:ascii="Times New Roman" w:hAnsi="Times New Roman"/>
                <w:color w:val="505050"/>
                <w:sz w:val="16"/>
              </w:rPr>
              <w:t>0.915</w:t>
            </w:r>
          </w:p>
        </w:tc>
        <w:tc>
          <w:tcPr>
            <w:tcW w:type="dxa" w:w="864"/>
          </w:tcPr>
          <w:p>
            <w:pPr>
              <w:jc w:val="center"/>
            </w:pPr>
            <w:r/>
            <w:r>
              <w:rPr>
                <w:rFonts w:ascii="Times New Roman" w:hAnsi="Times New Roman"/>
                <w:color w:val="505050"/>
                <w:sz w:val="16"/>
              </w:rPr>
              <w:t>1.224</w:t>
            </w:r>
          </w:p>
        </w:tc>
        <w:tc>
          <w:tcPr>
            <w:tcW w:type="dxa" w:w="864"/>
          </w:tcPr>
          <w:p>
            <w:pPr>
              <w:jc w:val="center"/>
            </w:pPr>
            <w:r/>
            <w:r>
              <w:rPr>
                <w:rFonts w:ascii="Times New Roman" w:hAnsi="Times New Roman"/>
                <w:color w:val="505050"/>
                <w:sz w:val="16"/>
              </w:rPr>
              <w:t>1.542</w:t>
            </w:r>
          </w:p>
        </w:tc>
        <w:tc>
          <w:tcPr>
            <w:tcW w:type="dxa" w:w="864"/>
          </w:tcPr>
          <w:p>
            <w:pPr>
              <w:jc w:val="center"/>
            </w:pPr>
            <w:r/>
            <w:r>
              <w:rPr>
                <w:rFonts w:ascii="Times New Roman" w:hAnsi="Times New Roman"/>
                <w:color w:val="505050"/>
                <w:sz w:val="16"/>
              </w:rPr>
              <w:t>0.308</w:t>
            </w:r>
          </w:p>
        </w:tc>
        <w:tc>
          <w:tcPr>
            <w:tcW w:type="dxa" w:w="864"/>
          </w:tcPr>
          <w:p>
            <w:pPr>
              <w:jc w:val="center"/>
            </w:pPr>
            <w:r/>
            <w:r>
              <w:rPr>
                <w:rFonts w:ascii="Times New Roman" w:hAnsi="Times New Roman"/>
                <w:color w:val="505050"/>
                <w:sz w:val="16"/>
              </w:rPr>
              <w:t>0.627</w:t>
            </w:r>
          </w:p>
        </w:tc>
        <w:tc>
          <w:tcPr>
            <w:tcW w:type="dxa" w:w="576"/>
          </w:tcPr>
          <w:p>
            <w:pPr>
              <w:jc w:val="center"/>
            </w:pPr>
            <w:r/>
            <w:r>
              <w:rPr>
                <w:rFonts w:ascii="Times New Roman" w:hAnsi="Times New Roman"/>
                <w:color w:val="505050"/>
                <w:sz w:val="16"/>
              </w:rPr>
              <w:t>0</w:t>
            </w:r>
          </w:p>
        </w:tc>
        <w:tc>
          <w:tcPr>
            <w:tcW w:type="dxa" w:w="720"/>
          </w:tcPr>
          <w:p>
            <w:pPr>
              <w:jc w:val="center"/>
            </w:pPr>
            <w:r/>
            <w:r>
              <w:rPr>
                <w:rFonts w:ascii="Times New Roman" w:hAnsi="Times New Roman"/>
                <w:color w:val="505050"/>
                <w:sz w:val="16"/>
              </w:rPr>
              <w:t>132.2</w:t>
            </w:r>
          </w:p>
        </w:tc>
      </w:tr>
      <w:tr>
        <w:tc>
          <w:tcPr>
            <w:tcW w:type="dxa" w:w="1872"/>
          </w:tcPr>
          <w:p>
            <w:pPr>
              <w:jc w:val="center"/>
            </w:pPr>
            <w:r/>
            <w:r>
              <w:rPr>
                <w:rFonts w:ascii="Times New Roman" w:hAnsi="Times New Roman"/>
                <w:color w:val="505050"/>
                <w:sz w:val="16"/>
              </w:rPr>
              <w:t>5ring_nme2</w:t>
            </w:r>
          </w:p>
        </w:tc>
        <w:tc>
          <w:tcPr>
            <w:tcW w:type="dxa" w:w="864"/>
          </w:tcPr>
          <w:p>
            <w:pPr>
              <w:jc w:val="center"/>
            </w:pPr>
            <w:r/>
            <w:r>
              <w:rPr>
                <w:rFonts w:ascii="Times New Roman" w:hAnsi="Times New Roman"/>
                <w:color w:val="505050"/>
                <w:sz w:val="16"/>
              </w:rPr>
              <w:t>1.471</w:t>
            </w:r>
          </w:p>
        </w:tc>
        <w:tc>
          <w:tcPr>
            <w:tcW w:type="dxa" w:w="864"/>
          </w:tcPr>
          <w:p>
            <w:pPr>
              <w:jc w:val="center"/>
            </w:pPr>
            <w:r/>
            <w:r>
              <w:rPr>
                <w:rFonts w:ascii="Times New Roman" w:hAnsi="Times New Roman"/>
                <w:color w:val="505050"/>
                <w:sz w:val="16"/>
              </w:rPr>
              <w:t>1.177</w:t>
            </w:r>
          </w:p>
        </w:tc>
        <w:tc>
          <w:tcPr>
            <w:tcW w:type="dxa" w:w="864"/>
          </w:tcPr>
          <w:p>
            <w:pPr>
              <w:jc w:val="center"/>
            </w:pPr>
            <w:r/>
            <w:r>
              <w:rPr>
                <w:rFonts w:ascii="Times New Roman" w:hAnsi="Times New Roman"/>
                <w:color w:val="505050"/>
                <w:sz w:val="16"/>
              </w:rPr>
              <w:t>1.694</w:t>
            </w:r>
          </w:p>
        </w:tc>
        <w:tc>
          <w:tcPr>
            <w:tcW w:type="dxa" w:w="864"/>
          </w:tcPr>
          <w:p>
            <w:pPr>
              <w:jc w:val="center"/>
            </w:pPr>
            <w:r/>
            <w:r>
              <w:rPr>
                <w:rFonts w:ascii="Times New Roman" w:hAnsi="Times New Roman"/>
                <w:color w:val="505050"/>
                <w:sz w:val="16"/>
              </w:rPr>
              <w:t>0.294</w:t>
            </w:r>
          </w:p>
        </w:tc>
        <w:tc>
          <w:tcPr>
            <w:tcW w:type="dxa" w:w="864"/>
          </w:tcPr>
          <w:p>
            <w:pPr>
              <w:jc w:val="center"/>
            </w:pPr>
            <w:r/>
            <w:r>
              <w:rPr>
                <w:rFonts w:ascii="Times New Roman" w:hAnsi="Times New Roman"/>
                <w:color w:val="505050"/>
                <w:sz w:val="16"/>
              </w:rPr>
              <w:t>0.223</w:t>
            </w:r>
          </w:p>
        </w:tc>
        <w:tc>
          <w:tcPr>
            <w:tcW w:type="dxa" w:w="576"/>
          </w:tcPr>
          <w:p>
            <w:pPr>
              <w:jc w:val="center"/>
            </w:pPr>
            <w:r/>
            <w:r>
              <w:rPr>
                <w:rFonts w:ascii="Times New Roman" w:hAnsi="Times New Roman"/>
                <w:color w:val="505050"/>
                <w:sz w:val="16"/>
              </w:rPr>
              <w:t>2</w:t>
            </w:r>
          </w:p>
        </w:tc>
        <w:tc>
          <w:tcPr>
            <w:tcW w:type="dxa" w:w="720"/>
          </w:tcPr>
          <w:p>
            <w:pPr>
              <w:jc w:val="center"/>
            </w:pPr>
            <w:r/>
            <w:r>
              <w:rPr>
                <w:rFonts w:ascii="Times New Roman" w:hAnsi="Times New Roman"/>
                <w:color w:val="505050"/>
                <w:sz w:val="16"/>
              </w:rPr>
              <w:t>188.3</w:t>
            </w:r>
          </w:p>
        </w:tc>
      </w:tr>
      <w:tr>
        <w:tc>
          <w:tcPr>
            <w:tcW w:type="dxa" w:w="1872"/>
          </w:tcPr>
          <w:p>
            <w:pPr>
              <w:jc w:val="center"/>
            </w:pPr>
            <w:r/>
            <w:r>
              <w:rPr>
                <w:rFonts w:ascii="Times New Roman" w:hAnsi="Times New Roman"/>
                <w:color w:val="505050"/>
                <w:sz w:val="16"/>
              </w:rPr>
              <w:t>5ring_nme2_3ring_cn_in</w:t>
            </w:r>
          </w:p>
        </w:tc>
        <w:tc>
          <w:tcPr>
            <w:tcW w:type="dxa" w:w="864"/>
          </w:tcPr>
          <w:p>
            <w:pPr>
              <w:jc w:val="center"/>
            </w:pPr>
            <w:r/>
            <w:r>
              <w:rPr>
                <w:rFonts w:ascii="Times New Roman" w:hAnsi="Times New Roman"/>
                <w:color w:val="505050"/>
                <w:sz w:val="16"/>
              </w:rPr>
              <w:t>1.501</w:t>
            </w:r>
          </w:p>
        </w:tc>
        <w:tc>
          <w:tcPr>
            <w:tcW w:type="dxa" w:w="864"/>
          </w:tcPr>
          <w:p>
            <w:pPr>
              <w:jc w:val="center"/>
            </w:pPr>
            <w:r/>
            <w:r>
              <w:rPr>
                <w:rFonts w:ascii="Times New Roman" w:hAnsi="Times New Roman"/>
                <w:color w:val="505050"/>
                <w:sz w:val="16"/>
              </w:rPr>
              <w:t>1.315</w:t>
            </w:r>
          </w:p>
        </w:tc>
        <w:tc>
          <w:tcPr>
            <w:tcW w:type="dxa" w:w="864"/>
          </w:tcPr>
          <w:p>
            <w:pPr>
              <w:jc w:val="center"/>
            </w:pPr>
            <w:r/>
            <w:r>
              <w:rPr>
                <w:rFonts w:ascii="Times New Roman" w:hAnsi="Times New Roman"/>
                <w:color w:val="505050"/>
                <w:sz w:val="16"/>
              </w:rPr>
              <w:t>1.589</w:t>
            </w:r>
          </w:p>
        </w:tc>
        <w:tc>
          <w:tcPr>
            <w:tcW w:type="dxa" w:w="864"/>
          </w:tcPr>
          <w:p>
            <w:pPr>
              <w:jc w:val="center"/>
            </w:pPr>
            <w:r/>
            <w:r>
              <w:rPr>
                <w:rFonts w:ascii="Times New Roman" w:hAnsi="Times New Roman"/>
                <w:color w:val="505050"/>
                <w:sz w:val="16"/>
              </w:rPr>
              <w:t>0.186</w:t>
            </w:r>
          </w:p>
        </w:tc>
        <w:tc>
          <w:tcPr>
            <w:tcW w:type="dxa" w:w="864"/>
          </w:tcPr>
          <w:p>
            <w:pPr>
              <w:jc w:val="center"/>
            </w:pPr>
            <w:r/>
            <w:r>
              <w:rPr>
                <w:rFonts w:ascii="Times New Roman" w:hAnsi="Times New Roman"/>
                <w:color w:val="505050"/>
                <w:sz w:val="16"/>
              </w:rPr>
              <w:t>0.088</w:t>
            </w:r>
          </w:p>
        </w:tc>
        <w:tc>
          <w:tcPr>
            <w:tcW w:type="dxa" w:w="576"/>
          </w:tcPr>
          <w:p>
            <w:pPr>
              <w:jc w:val="center"/>
            </w:pPr>
            <w:r/>
            <w:r>
              <w:rPr>
                <w:rFonts w:ascii="Times New Roman" w:hAnsi="Times New Roman"/>
                <w:color w:val="505050"/>
                <w:sz w:val="16"/>
              </w:rPr>
              <w:t>2</w:t>
            </w:r>
          </w:p>
        </w:tc>
        <w:tc>
          <w:tcPr>
            <w:tcW w:type="dxa" w:w="720"/>
          </w:tcPr>
          <w:p>
            <w:pPr>
              <w:jc w:val="center"/>
            </w:pPr>
            <w:r/>
            <w:r>
              <w:rPr>
                <w:rFonts w:ascii="Times New Roman" w:hAnsi="Times New Roman"/>
                <w:color w:val="505050"/>
                <w:sz w:val="16"/>
              </w:rPr>
              <w:t>238.3</w:t>
            </w:r>
          </w:p>
        </w:tc>
      </w:tr>
      <w:tr>
        <w:tc>
          <w:tcPr>
            <w:tcW w:type="dxa" w:w="1872"/>
          </w:tcPr>
          <w:p>
            <w:pPr>
              <w:jc w:val="center"/>
            </w:pPr>
            <w:r/>
            <w:r>
              <w:rPr>
                <w:rFonts w:ascii="Times New Roman" w:hAnsi="Times New Roman"/>
                <w:color w:val="505050"/>
                <w:sz w:val="16"/>
              </w:rPr>
              <w:t>5ring_nme2_3ring_nn+</w:t>
            </w:r>
          </w:p>
        </w:tc>
        <w:tc>
          <w:tcPr>
            <w:tcW w:type="dxa" w:w="864"/>
          </w:tcPr>
          <w:p>
            <w:pPr>
              <w:jc w:val="center"/>
            </w:pPr>
            <w:r/>
            <w:r>
              <w:rPr>
                <w:rFonts w:ascii="Times New Roman" w:hAnsi="Times New Roman"/>
                <w:color w:val="505050"/>
                <w:sz w:val="16"/>
              </w:rPr>
              <w:t>2.428</w:t>
            </w:r>
          </w:p>
        </w:tc>
        <w:tc>
          <w:tcPr>
            <w:tcW w:type="dxa" w:w="864"/>
          </w:tcPr>
          <w:p>
            <w:pPr>
              <w:jc w:val="center"/>
            </w:pPr>
            <w:r/>
            <w:r>
              <w:rPr>
                <w:rFonts w:ascii="Times New Roman" w:hAnsi="Times New Roman"/>
                <w:color w:val="505050"/>
                <w:sz w:val="16"/>
              </w:rPr>
              <w:t>1.308</w:t>
            </w:r>
          </w:p>
        </w:tc>
        <w:tc>
          <w:tcPr>
            <w:tcW w:type="dxa" w:w="864"/>
          </w:tcPr>
          <w:p>
            <w:pPr>
              <w:jc w:val="center"/>
            </w:pPr>
            <w:r/>
            <w:r>
              <w:rPr>
                <w:rFonts w:ascii="Times New Roman" w:hAnsi="Times New Roman"/>
                <w:color w:val="505050"/>
                <w:sz w:val="16"/>
              </w:rPr>
              <w:t>1.437</w:t>
            </w:r>
          </w:p>
        </w:tc>
        <w:tc>
          <w:tcPr>
            <w:tcW w:type="dxa" w:w="864"/>
          </w:tcPr>
          <w:p>
            <w:pPr>
              <w:jc w:val="center"/>
            </w:pPr>
            <w:r/>
            <w:r>
              <w:rPr>
                <w:rFonts w:ascii="Times New Roman" w:hAnsi="Times New Roman"/>
                <w:color w:val="505050"/>
                <w:sz w:val="16"/>
              </w:rPr>
              <w:t>1.120</w:t>
            </w:r>
          </w:p>
        </w:tc>
        <w:tc>
          <w:tcPr>
            <w:tcW w:type="dxa" w:w="864"/>
          </w:tcPr>
          <w:p>
            <w:pPr>
              <w:jc w:val="center"/>
            </w:pPr>
            <w:r/>
            <w:r>
              <w:rPr>
                <w:rFonts w:ascii="Times New Roman" w:hAnsi="Times New Roman"/>
                <w:color w:val="505050"/>
                <w:sz w:val="16"/>
              </w:rPr>
              <w:t>0.991</w:t>
            </w:r>
          </w:p>
        </w:tc>
        <w:tc>
          <w:tcPr>
            <w:tcW w:type="dxa" w:w="576"/>
          </w:tcPr>
          <w:p>
            <w:pPr>
              <w:jc w:val="center"/>
            </w:pPr>
            <w:r/>
            <w:r>
              <w:rPr>
                <w:rFonts w:ascii="Times New Roman" w:hAnsi="Times New Roman"/>
                <w:color w:val="505050"/>
                <w:sz w:val="16"/>
              </w:rPr>
              <w:t>3</w:t>
            </w:r>
          </w:p>
        </w:tc>
        <w:tc>
          <w:tcPr>
            <w:tcW w:type="dxa" w:w="720"/>
          </w:tcPr>
          <w:p>
            <w:pPr>
              <w:jc w:val="center"/>
            </w:pPr>
            <w:r/>
            <w:r>
              <w:rPr>
                <w:rFonts w:ascii="Times New Roman" w:hAnsi="Times New Roman"/>
                <w:color w:val="505050"/>
                <w:sz w:val="16"/>
              </w:rPr>
              <w:t>242.3</w:t>
            </w:r>
          </w:p>
        </w:tc>
      </w:tr>
      <w:tr>
        <w:tc>
          <w:tcPr>
            <w:tcW w:type="dxa" w:w="1872"/>
          </w:tcPr>
          <w:p>
            <w:pPr>
              <w:jc w:val="center"/>
            </w:pPr>
            <w:r/>
            <w:r>
              <w:rPr>
                <w:rFonts w:ascii="Times New Roman" w:hAnsi="Times New Roman"/>
                <w:color w:val="505050"/>
                <w:sz w:val="16"/>
              </w:rPr>
              <w:t>5ring_nph3_3ring_CN</w:t>
            </w:r>
          </w:p>
        </w:tc>
        <w:tc>
          <w:tcPr>
            <w:tcW w:type="dxa" w:w="864"/>
          </w:tcPr>
          <w:p>
            <w:pPr>
              <w:jc w:val="center"/>
            </w:pPr>
            <w:r/>
            <w:r>
              <w:rPr>
                <w:rFonts w:ascii="Times New Roman" w:hAnsi="Times New Roman"/>
                <w:color w:val="505050"/>
                <w:sz w:val="16"/>
              </w:rPr>
              <w:t>2.505</w:t>
            </w:r>
          </w:p>
        </w:tc>
        <w:tc>
          <w:tcPr>
            <w:tcW w:type="dxa" w:w="864"/>
          </w:tcPr>
          <w:p>
            <w:pPr>
              <w:jc w:val="center"/>
            </w:pPr>
            <w:r/>
            <w:r>
              <w:rPr>
                <w:rFonts w:ascii="Times New Roman" w:hAnsi="Times New Roman"/>
                <w:color w:val="505050"/>
                <w:sz w:val="16"/>
              </w:rPr>
              <w:t>1.232</w:t>
            </w:r>
          </w:p>
        </w:tc>
        <w:tc>
          <w:tcPr>
            <w:tcW w:type="dxa" w:w="864"/>
          </w:tcPr>
          <w:p>
            <w:pPr>
              <w:jc w:val="center"/>
            </w:pPr>
            <w:r/>
            <w:r>
              <w:rPr>
                <w:rFonts w:ascii="Times New Roman" w:hAnsi="Times New Roman"/>
                <w:color w:val="505050"/>
                <w:sz w:val="16"/>
              </w:rPr>
              <w:t>1.561</w:t>
            </w:r>
          </w:p>
        </w:tc>
        <w:tc>
          <w:tcPr>
            <w:tcW w:type="dxa" w:w="864"/>
          </w:tcPr>
          <w:p>
            <w:pPr>
              <w:jc w:val="center"/>
            </w:pPr>
            <w:r/>
            <w:r>
              <w:rPr>
                <w:rFonts w:ascii="Times New Roman" w:hAnsi="Times New Roman"/>
                <w:color w:val="505050"/>
                <w:sz w:val="16"/>
              </w:rPr>
              <w:t>1.273</w:t>
            </w:r>
          </w:p>
        </w:tc>
        <w:tc>
          <w:tcPr>
            <w:tcW w:type="dxa" w:w="864"/>
          </w:tcPr>
          <w:p>
            <w:pPr>
              <w:jc w:val="center"/>
            </w:pPr>
            <w:r/>
            <w:r>
              <w:rPr>
                <w:rFonts w:ascii="Times New Roman" w:hAnsi="Times New Roman"/>
                <w:color w:val="505050"/>
                <w:sz w:val="16"/>
              </w:rPr>
              <w:t>0.944</w:t>
            </w:r>
          </w:p>
        </w:tc>
        <w:tc>
          <w:tcPr>
            <w:tcW w:type="dxa" w:w="576"/>
          </w:tcPr>
          <w:p>
            <w:pPr>
              <w:jc w:val="center"/>
            </w:pPr>
            <w:r/>
            <w:r>
              <w:rPr>
                <w:rFonts w:ascii="Times New Roman" w:hAnsi="Times New Roman"/>
                <w:color w:val="505050"/>
                <w:sz w:val="16"/>
              </w:rPr>
              <w:t>2</w:t>
            </w:r>
          </w:p>
        </w:tc>
        <w:tc>
          <w:tcPr>
            <w:tcW w:type="dxa" w:w="720"/>
          </w:tcPr>
          <w:p>
            <w:pPr>
              <w:jc w:val="center"/>
            </w:pPr>
            <w:r/>
            <w:r>
              <w:rPr>
                <w:rFonts w:ascii="Times New Roman" w:hAnsi="Times New Roman"/>
                <w:color w:val="505050"/>
                <w:sz w:val="16"/>
              </w:rPr>
              <w:t>246.2</w:t>
            </w:r>
          </w:p>
        </w:tc>
      </w:tr>
      <w:tr>
        <w:tc>
          <w:tcPr>
            <w:tcW w:type="dxa" w:w="1872"/>
          </w:tcPr>
          <w:p>
            <w:pPr>
              <w:jc w:val="center"/>
            </w:pPr>
            <w:r/>
            <w:r>
              <w:rPr>
                <w:rFonts w:ascii="Times New Roman" w:hAnsi="Times New Roman"/>
                <w:color w:val="505050"/>
                <w:sz w:val="16"/>
              </w:rPr>
              <w:t>5ring_npme3</w:t>
            </w:r>
          </w:p>
        </w:tc>
        <w:tc>
          <w:tcPr>
            <w:tcW w:type="dxa" w:w="864"/>
          </w:tcPr>
          <w:p>
            <w:pPr>
              <w:jc w:val="center"/>
            </w:pPr>
            <w:r/>
            <w:r>
              <w:rPr>
                <w:rFonts w:ascii="Times New Roman" w:hAnsi="Times New Roman"/>
                <w:color w:val="505050"/>
                <w:sz w:val="16"/>
              </w:rPr>
              <w:t>0.956</w:t>
            </w:r>
          </w:p>
        </w:tc>
        <w:tc>
          <w:tcPr>
            <w:tcW w:type="dxa" w:w="864"/>
          </w:tcPr>
          <w:p>
            <w:pPr>
              <w:jc w:val="center"/>
            </w:pPr>
            <w:r/>
            <w:r>
              <w:rPr>
                <w:rFonts w:ascii="Times New Roman" w:hAnsi="Times New Roman"/>
                <w:color w:val="505050"/>
                <w:sz w:val="16"/>
              </w:rPr>
              <w:t>1.373</w:t>
            </w:r>
          </w:p>
        </w:tc>
        <w:tc>
          <w:tcPr>
            <w:tcW w:type="dxa" w:w="864"/>
          </w:tcPr>
          <w:p>
            <w:pPr>
              <w:jc w:val="center"/>
            </w:pPr>
            <w:r/>
            <w:r>
              <w:rPr>
                <w:rFonts w:ascii="Times New Roman" w:hAnsi="Times New Roman"/>
                <w:color w:val="505050"/>
                <w:sz w:val="16"/>
              </w:rPr>
              <w:t>0.990</w:t>
            </w:r>
          </w:p>
        </w:tc>
        <w:tc>
          <w:tcPr>
            <w:tcW w:type="dxa" w:w="864"/>
          </w:tcPr>
          <w:p>
            <w:pPr>
              <w:jc w:val="center"/>
            </w:pPr>
            <w:r/>
            <w:r>
              <w:rPr>
                <w:rFonts w:ascii="Times New Roman" w:hAnsi="Times New Roman"/>
                <w:color w:val="505050"/>
                <w:sz w:val="16"/>
              </w:rPr>
              <w:t>0.417</w:t>
            </w:r>
          </w:p>
        </w:tc>
        <w:tc>
          <w:tcPr>
            <w:tcW w:type="dxa" w:w="864"/>
          </w:tcPr>
          <w:p>
            <w:pPr>
              <w:jc w:val="center"/>
            </w:pPr>
            <w:r/>
            <w:r>
              <w:rPr>
                <w:rFonts w:ascii="Times New Roman" w:hAnsi="Times New Roman"/>
                <w:color w:val="505050"/>
                <w:sz w:val="16"/>
              </w:rPr>
              <w:t>0.035</w:t>
            </w:r>
          </w:p>
        </w:tc>
        <w:tc>
          <w:tcPr>
            <w:tcW w:type="dxa" w:w="576"/>
          </w:tcPr>
          <w:p>
            <w:pPr>
              <w:jc w:val="center"/>
            </w:pPr>
            <w:r/>
            <w:r>
              <w:rPr>
                <w:rFonts w:ascii="Times New Roman" w:hAnsi="Times New Roman"/>
                <w:color w:val="505050"/>
                <w:sz w:val="16"/>
              </w:rPr>
              <w:t>2</w:t>
            </w:r>
          </w:p>
        </w:tc>
        <w:tc>
          <w:tcPr>
            <w:tcW w:type="dxa" w:w="720"/>
          </w:tcPr>
          <w:p>
            <w:pPr>
              <w:jc w:val="center"/>
            </w:pPr>
            <w:r/>
            <w:r>
              <w:rPr>
                <w:rFonts w:ascii="Times New Roman" w:hAnsi="Times New Roman"/>
                <w:color w:val="505050"/>
                <w:sz w:val="16"/>
              </w:rPr>
              <w:t>280.3</w:t>
            </w:r>
          </w:p>
        </w:tc>
      </w:tr>
      <w:tr>
        <w:tc>
          <w:tcPr>
            <w:tcW w:type="dxa" w:w="1872"/>
          </w:tcPr>
          <w:p>
            <w:pPr>
              <w:jc w:val="center"/>
            </w:pPr>
            <w:r/>
            <w:r>
              <w:rPr>
                <w:rFonts w:ascii="Times New Roman" w:hAnsi="Times New Roman"/>
                <w:color w:val="505050"/>
                <w:sz w:val="16"/>
              </w:rPr>
              <w:t>5ring_npme3_3ring_CN</w:t>
            </w:r>
          </w:p>
        </w:tc>
        <w:tc>
          <w:tcPr>
            <w:tcW w:type="dxa" w:w="864"/>
          </w:tcPr>
          <w:p>
            <w:pPr>
              <w:jc w:val="center"/>
            </w:pPr>
            <w:r/>
            <w:r>
              <w:rPr>
                <w:rFonts w:ascii="Times New Roman" w:hAnsi="Times New Roman"/>
                <w:color w:val="505050"/>
                <w:sz w:val="16"/>
              </w:rPr>
              <w:t>0.967</w:t>
            </w:r>
          </w:p>
        </w:tc>
        <w:tc>
          <w:tcPr>
            <w:tcW w:type="dxa" w:w="864"/>
          </w:tcPr>
          <w:p>
            <w:pPr>
              <w:jc w:val="center"/>
            </w:pPr>
            <w:r/>
            <w:r>
              <w:rPr>
                <w:rFonts w:ascii="Times New Roman" w:hAnsi="Times New Roman"/>
                <w:color w:val="505050"/>
                <w:sz w:val="16"/>
              </w:rPr>
              <w:t>1.787</w:t>
            </w:r>
          </w:p>
        </w:tc>
        <w:tc>
          <w:tcPr>
            <w:tcW w:type="dxa" w:w="864"/>
          </w:tcPr>
          <w:p>
            <w:pPr>
              <w:jc w:val="center"/>
            </w:pPr>
            <w:r/>
            <w:r>
              <w:rPr>
                <w:rFonts w:ascii="Times New Roman" w:hAnsi="Times New Roman"/>
                <w:color w:val="505050"/>
                <w:sz w:val="16"/>
              </w:rPr>
              <w:t>0.957</w:t>
            </w:r>
          </w:p>
        </w:tc>
        <w:tc>
          <w:tcPr>
            <w:tcW w:type="dxa" w:w="864"/>
          </w:tcPr>
          <w:p>
            <w:pPr>
              <w:jc w:val="center"/>
            </w:pPr>
            <w:r/>
            <w:r>
              <w:rPr>
                <w:rFonts w:ascii="Times New Roman" w:hAnsi="Times New Roman"/>
                <w:color w:val="505050"/>
                <w:sz w:val="16"/>
              </w:rPr>
              <w:t>0.821</w:t>
            </w:r>
          </w:p>
        </w:tc>
        <w:tc>
          <w:tcPr>
            <w:tcW w:type="dxa" w:w="864"/>
          </w:tcPr>
          <w:p>
            <w:pPr>
              <w:jc w:val="center"/>
            </w:pPr>
            <w:r/>
            <w:r>
              <w:rPr>
                <w:rFonts w:ascii="Times New Roman" w:hAnsi="Times New Roman"/>
                <w:color w:val="505050"/>
                <w:sz w:val="16"/>
              </w:rPr>
              <w:t>0.010</w:t>
            </w:r>
          </w:p>
        </w:tc>
        <w:tc>
          <w:tcPr>
            <w:tcW w:type="dxa" w:w="576"/>
          </w:tcPr>
          <w:p>
            <w:pPr>
              <w:jc w:val="center"/>
            </w:pPr>
            <w:r/>
            <w:r>
              <w:rPr>
                <w:rFonts w:ascii="Times New Roman" w:hAnsi="Times New Roman"/>
                <w:color w:val="505050"/>
                <w:sz w:val="16"/>
              </w:rPr>
              <w:t>2</w:t>
            </w:r>
          </w:p>
        </w:tc>
        <w:tc>
          <w:tcPr>
            <w:tcW w:type="dxa" w:w="720"/>
          </w:tcPr>
          <w:p>
            <w:pPr>
              <w:jc w:val="center"/>
            </w:pPr>
            <w:r/>
            <w:r>
              <w:rPr>
                <w:rFonts w:ascii="Times New Roman" w:hAnsi="Times New Roman"/>
                <w:color w:val="505050"/>
                <w:sz w:val="16"/>
              </w:rPr>
              <w:t>330.3</w:t>
            </w:r>
          </w:p>
        </w:tc>
      </w:tr>
      <w:tr>
        <w:tc>
          <w:tcPr>
            <w:tcW w:type="dxa" w:w="1872"/>
          </w:tcPr>
          <w:p>
            <w:pPr>
              <w:jc w:val="center"/>
            </w:pPr>
            <w:r/>
            <w:r>
              <w:rPr>
                <w:rFonts w:ascii="Times New Roman" w:hAnsi="Times New Roman"/>
                <w:color w:val="505050"/>
                <w:sz w:val="16"/>
              </w:rPr>
              <w:t>5ring_oh_3ring_bh2_in</w:t>
            </w:r>
          </w:p>
        </w:tc>
        <w:tc>
          <w:tcPr>
            <w:tcW w:type="dxa" w:w="864"/>
          </w:tcPr>
          <w:p>
            <w:pPr>
              <w:jc w:val="center"/>
            </w:pPr>
            <w:r/>
            <w:r>
              <w:rPr>
                <w:rFonts w:ascii="Times New Roman" w:hAnsi="Times New Roman"/>
                <w:color w:val="505050"/>
                <w:sz w:val="16"/>
              </w:rPr>
              <w:t>1.538</w:t>
            </w:r>
          </w:p>
        </w:tc>
        <w:tc>
          <w:tcPr>
            <w:tcW w:type="dxa" w:w="864"/>
          </w:tcPr>
          <w:p>
            <w:pPr>
              <w:jc w:val="center"/>
            </w:pPr>
            <w:r/>
            <w:r>
              <w:rPr>
                <w:rFonts w:ascii="Times New Roman" w:hAnsi="Times New Roman"/>
                <w:color w:val="505050"/>
                <w:sz w:val="16"/>
              </w:rPr>
              <w:t>1.258</w:t>
            </w:r>
          </w:p>
        </w:tc>
        <w:tc>
          <w:tcPr>
            <w:tcW w:type="dxa" w:w="864"/>
          </w:tcPr>
          <w:p>
            <w:pPr>
              <w:jc w:val="center"/>
            </w:pPr>
            <w:r/>
            <w:r>
              <w:rPr>
                <w:rFonts w:ascii="Times New Roman" w:hAnsi="Times New Roman"/>
                <w:color w:val="505050"/>
                <w:sz w:val="16"/>
              </w:rPr>
              <w:t>1.087</w:t>
            </w:r>
          </w:p>
        </w:tc>
        <w:tc>
          <w:tcPr>
            <w:tcW w:type="dxa" w:w="864"/>
          </w:tcPr>
          <w:p>
            <w:pPr>
              <w:jc w:val="center"/>
            </w:pPr>
            <w:r/>
            <w:r>
              <w:rPr>
                <w:rFonts w:ascii="Times New Roman" w:hAnsi="Times New Roman"/>
                <w:color w:val="505050"/>
                <w:sz w:val="16"/>
              </w:rPr>
              <w:t>0.280</w:t>
            </w:r>
          </w:p>
        </w:tc>
        <w:tc>
          <w:tcPr>
            <w:tcW w:type="dxa" w:w="864"/>
          </w:tcPr>
          <w:p>
            <w:pPr>
              <w:jc w:val="center"/>
            </w:pPr>
            <w:r/>
            <w:r>
              <w:rPr>
                <w:rFonts w:ascii="Times New Roman" w:hAnsi="Times New Roman"/>
                <w:color w:val="505050"/>
                <w:sz w:val="16"/>
              </w:rPr>
              <w:t>0.451</w:t>
            </w:r>
          </w:p>
        </w:tc>
        <w:tc>
          <w:tcPr>
            <w:tcW w:type="dxa" w:w="576"/>
          </w:tcPr>
          <w:p>
            <w:pPr>
              <w:jc w:val="center"/>
            </w:pPr>
            <w:r/>
            <w:r>
              <w:rPr>
                <w:rFonts w:ascii="Times New Roman" w:hAnsi="Times New Roman"/>
                <w:color w:val="505050"/>
                <w:sz w:val="16"/>
              </w:rPr>
              <w:t>0</w:t>
            </w:r>
          </w:p>
        </w:tc>
        <w:tc>
          <w:tcPr>
            <w:tcW w:type="dxa" w:w="720"/>
          </w:tcPr>
          <w:p>
            <w:pPr>
              <w:jc w:val="center"/>
            </w:pPr>
            <w:r/>
            <w:r>
              <w:rPr>
                <w:rFonts w:ascii="Times New Roman" w:hAnsi="Times New Roman"/>
                <w:color w:val="505050"/>
                <w:sz w:val="16"/>
              </w:rPr>
              <w:t>157.8</w:t>
            </w:r>
          </w:p>
        </w:tc>
      </w:tr>
      <w:tr>
        <w:tc>
          <w:tcPr>
            <w:tcW w:type="dxa" w:w="1872"/>
          </w:tcPr>
          <w:p>
            <w:pPr>
              <w:jc w:val="center"/>
            </w:pPr>
            <w:r/>
            <w:r>
              <w:rPr>
                <w:rFonts w:ascii="Times New Roman" w:hAnsi="Times New Roman"/>
                <w:color w:val="505050"/>
                <w:sz w:val="16"/>
              </w:rPr>
              <w:t>5ring_oh_3ring_cf3_sp</w:t>
            </w:r>
          </w:p>
        </w:tc>
        <w:tc>
          <w:tcPr>
            <w:tcW w:type="dxa" w:w="864"/>
          </w:tcPr>
          <w:p>
            <w:pPr>
              <w:jc w:val="center"/>
            </w:pPr>
            <w:r/>
            <w:r>
              <w:rPr>
                <w:rFonts w:ascii="Times New Roman" w:hAnsi="Times New Roman"/>
                <w:color w:val="505050"/>
                <w:sz w:val="16"/>
              </w:rPr>
              <w:t>1.100</w:t>
            </w:r>
          </w:p>
        </w:tc>
        <w:tc>
          <w:tcPr>
            <w:tcW w:type="dxa" w:w="864"/>
          </w:tcPr>
          <w:p>
            <w:pPr>
              <w:jc w:val="center"/>
            </w:pPr>
            <w:r/>
            <w:r>
              <w:rPr>
                <w:rFonts w:ascii="Times New Roman" w:hAnsi="Times New Roman"/>
                <w:color w:val="505050"/>
                <w:sz w:val="16"/>
              </w:rPr>
              <w:t>1.133</w:t>
            </w:r>
          </w:p>
        </w:tc>
        <w:tc>
          <w:tcPr>
            <w:tcW w:type="dxa" w:w="864"/>
          </w:tcPr>
          <w:p>
            <w:pPr>
              <w:jc w:val="center"/>
            </w:pPr>
            <w:r/>
            <w:r>
              <w:rPr>
                <w:rFonts w:ascii="Times New Roman" w:hAnsi="Times New Roman"/>
                <w:color w:val="505050"/>
                <w:sz w:val="16"/>
              </w:rPr>
              <w:t>1.359</w:t>
            </w:r>
          </w:p>
        </w:tc>
        <w:tc>
          <w:tcPr>
            <w:tcW w:type="dxa" w:w="864"/>
          </w:tcPr>
          <w:p>
            <w:pPr>
              <w:jc w:val="center"/>
            </w:pPr>
            <w:r/>
            <w:r>
              <w:rPr>
                <w:rFonts w:ascii="Times New Roman" w:hAnsi="Times New Roman"/>
                <w:color w:val="505050"/>
                <w:sz w:val="16"/>
              </w:rPr>
              <w:t>0.033</w:t>
            </w:r>
          </w:p>
        </w:tc>
        <w:tc>
          <w:tcPr>
            <w:tcW w:type="dxa" w:w="864"/>
          </w:tcPr>
          <w:p>
            <w:pPr>
              <w:jc w:val="center"/>
            </w:pPr>
            <w:r/>
            <w:r>
              <w:rPr>
                <w:rFonts w:ascii="Times New Roman" w:hAnsi="Times New Roman"/>
                <w:color w:val="505050"/>
                <w:sz w:val="16"/>
              </w:rPr>
              <w:t>0.259</w:t>
            </w:r>
          </w:p>
        </w:tc>
        <w:tc>
          <w:tcPr>
            <w:tcW w:type="dxa" w:w="576"/>
          </w:tcPr>
          <w:p>
            <w:pPr>
              <w:jc w:val="center"/>
            </w:pPr>
            <w:r/>
            <w:r>
              <w:rPr>
                <w:rFonts w:ascii="Times New Roman" w:hAnsi="Times New Roman"/>
                <w:color w:val="505050"/>
                <w:sz w:val="16"/>
              </w:rPr>
              <w:t>0</w:t>
            </w:r>
          </w:p>
        </w:tc>
        <w:tc>
          <w:tcPr>
            <w:tcW w:type="dxa" w:w="720"/>
          </w:tcPr>
          <w:p>
            <w:pPr>
              <w:jc w:val="center"/>
            </w:pPr>
            <w:r/>
            <w:r>
              <w:rPr>
                <w:rFonts w:ascii="Times New Roman" w:hAnsi="Times New Roman"/>
                <w:color w:val="505050"/>
                <w:sz w:val="16"/>
              </w:rPr>
              <w:t>270.1</w:t>
            </w:r>
          </w:p>
        </w:tc>
      </w:tr>
      <w:tr>
        <w:tc>
          <w:tcPr>
            <w:tcW w:type="dxa" w:w="1872"/>
          </w:tcPr>
          <w:p>
            <w:pPr>
              <w:jc w:val="center"/>
            </w:pPr>
            <w:r/>
            <w:r>
              <w:rPr>
                <w:rFonts w:ascii="Times New Roman" w:hAnsi="Times New Roman"/>
                <w:color w:val="505050"/>
                <w:sz w:val="16"/>
              </w:rPr>
              <w:t>5ring_oh_3ring_cn_both</w:t>
            </w:r>
          </w:p>
        </w:tc>
        <w:tc>
          <w:tcPr>
            <w:tcW w:type="dxa" w:w="864"/>
          </w:tcPr>
          <w:p>
            <w:pPr>
              <w:jc w:val="center"/>
            </w:pPr>
            <w:r/>
            <w:r>
              <w:rPr>
                <w:rFonts w:ascii="Times New Roman" w:hAnsi="Times New Roman"/>
                <w:color w:val="505050"/>
                <w:sz w:val="16"/>
              </w:rPr>
              <w:t>1.265</w:t>
            </w:r>
          </w:p>
        </w:tc>
        <w:tc>
          <w:tcPr>
            <w:tcW w:type="dxa" w:w="864"/>
          </w:tcPr>
          <w:p>
            <w:pPr>
              <w:jc w:val="center"/>
            </w:pPr>
            <w:r/>
            <w:r>
              <w:rPr>
                <w:rFonts w:ascii="Times New Roman" w:hAnsi="Times New Roman"/>
                <w:color w:val="505050"/>
                <w:sz w:val="16"/>
              </w:rPr>
              <w:t>1.318</w:t>
            </w:r>
          </w:p>
        </w:tc>
        <w:tc>
          <w:tcPr>
            <w:tcW w:type="dxa" w:w="864"/>
          </w:tcPr>
          <w:p>
            <w:pPr>
              <w:jc w:val="center"/>
            </w:pPr>
            <w:r/>
            <w:r>
              <w:rPr>
                <w:rFonts w:ascii="Times New Roman" w:hAnsi="Times New Roman"/>
                <w:color w:val="505050"/>
                <w:sz w:val="16"/>
              </w:rPr>
              <w:t>1.101</w:t>
            </w:r>
          </w:p>
        </w:tc>
        <w:tc>
          <w:tcPr>
            <w:tcW w:type="dxa" w:w="864"/>
          </w:tcPr>
          <w:p>
            <w:pPr>
              <w:jc w:val="center"/>
            </w:pPr>
            <w:r/>
            <w:r>
              <w:rPr>
                <w:rFonts w:ascii="Times New Roman" w:hAnsi="Times New Roman"/>
                <w:color w:val="505050"/>
                <w:sz w:val="16"/>
              </w:rPr>
              <w:t>0.053</w:t>
            </w:r>
          </w:p>
        </w:tc>
        <w:tc>
          <w:tcPr>
            <w:tcW w:type="dxa" w:w="864"/>
          </w:tcPr>
          <w:p>
            <w:pPr>
              <w:jc w:val="center"/>
            </w:pPr>
            <w:r/>
            <w:r>
              <w:rPr>
                <w:rFonts w:ascii="Times New Roman" w:hAnsi="Times New Roman"/>
                <w:color w:val="505050"/>
                <w:sz w:val="16"/>
              </w:rPr>
              <w:t>0.164</w:t>
            </w:r>
          </w:p>
        </w:tc>
        <w:tc>
          <w:tcPr>
            <w:tcW w:type="dxa" w:w="576"/>
          </w:tcPr>
          <w:p>
            <w:pPr>
              <w:jc w:val="center"/>
            </w:pPr>
            <w:r/>
            <w:r>
              <w:rPr>
                <w:rFonts w:ascii="Times New Roman" w:hAnsi="Times New Roman"/>
                <w:color w:val="505050"/>
                <w:sz w:val="16"/>
              </w:rPr>
              <w:t>0</w:t>
            </w:r>
          </w:p>
        </w:tc>
        <w:tc>
          <w:tcPr>
            <w:tcW w:type="dxa" w:w="720"/>
          </w:tcPr>
          <w:p>
            <w:pPr>
              <w:jc w:val="center"/>
            </w:pPr>
            <w:r/>
            <w:r>
              <w:rPr>
                <w:rFonts w:ascii="Times New Roman" w:hAnsi="Times New Roman"/>
                <w:color w:val="505050"/>
                <w:sz w:val="16"/>
              </w:rPr>
              <w:t>216.2</w:t>
            </w:r>
          </w:p>
        </w:tc>
      </w:tr>
      <w:tr>
        <w:tc>
          <w:tcPr>
            <w:tcW w:type="dxa" w:w="1872"/>
          </w:tcPr>
          <w:p>
            <w:pPr>
              <w:jc w:val="center"/>
            </w:pPr>
            <w:r/>
            <w:r>
              <w:rPr>
                <w:rFonts w:ascii="Times New Roman" w:hAnsi="Times New Roman"/>
                <w:color w:val="505050"/>
                <w:sz w:val="16"/>
              </w:rPr>
              <w:t>5ring_oh_3ring_cn_in</w:t>
            </w:r>
          </w:p>
        </w:tc>
        <w:tc>
          <w:tcPr>
            <w:tcW w:type="dxa" w:w="864"/>
          </w:tcPr>
          <w:p>
            <w:pPr>
              <w:jc w:val="center"/>
            </w:pPr>
            <w:r/>
            <w:r>
              <w:rPr>
                <w:rFonts w:ascii="Times New Roman" w:hAnsi="Times New Roman"/>
                <w:color w:val="505050"/>
                <w:sz w:val="16"/>
              </w:rPr>
              <w:t>1.057</w:t>
            </w:r>
          </w:p>
        </w:tc>
        <w:tc>
          <w:tcPr>
            <w:tcW w:type="dxa" w:w="864"/>
          </w:tcPr>
          <w:p>
            <w:pPr>
              <w:jc w:val="center"/>
            </w:pPr>
            <w:r/>
            <w:r>
              <w:rPr>
                <w:rFonts w:ascii="Times New Roman" w:hAnsi="Times New Roman"/>
                <w:color w:val="505050"/>
                <w:sz w:val="16"/>
              </w:rPr>
              <w:t>1.097</w:t>
            </w:r>
          </w:p>
        </w:tc>
        <w:tc>
          <w:tcPr>
            <w:tcW w:type="dxa" w:w="864"/>
          </w:tcPr>
          <w:p>
            <w:pPr>
              <w:jc w:val="center"/>
            </w:pPr>
            <w:r/>
            <w:r>
              <w:rPr>
                <w:rFonts w:ascii="Times New Roman" w:hAnsi="Times New Roman"/>
                <w:color w:val="505050"/>
                <w:sz w:val="16"/>
              </w:rPr>
              <w:t>0.943</w:t>
            </w:r>
          </w:p>
        </w:tc>
        <w:tc>
          <w:tcPr>
            <w:tcW w:type="dxa" w:w="864"/>
          </w:tcPr>
          <w:p>
            <w:pPr>
              <w:jc w:val="center"/>
            </w:pPr>
            <w:r/>
            <w:r>
              <w:rPr>
                <w:rFonts w:ascii="Times New Roman" w:hAnsi="Times New Roman"/>
                <w:color w:val="505050"/>
                <w:sz w:val="16"/>
              </w:rPr>
              <w:t>0.040</w:t>
            </w:r>
          </w:p>
        </w:tc>
        <w:tc>
          <w:tcPr>
            <w:tcW w:type="dxa" w:w="864"/>
          </w:tcPr>
          <w:p>
            <w:pPr>
              <w:jc w:val="center"/>
            </w:pPr>
            <w:r/>
            <w:r>
              <w:rPr>
                <w:rFonts w:ascii="Times New Roman" w:hAnsi="Times New Roman"/>
                <w:color w:val="505050"/>
                <w:sz w:val="16"/>
              </w:rPr>
              <w:t>0.114</w:t>
            </w:r>
          </w:p>
        </w:tc>
        <w:tc>
          <w:tcPr>
            <w:tcW w:type="dxa" w:w="576"/>
          </w:tcPr>
          <w:p>
            <w:pPr>
              <w:jc w:val="center"/>
            </w:pPr>
            <w:r/>
            <w:r>
              <w:rPr>
                <w:rFonts w:ascii="Times New Roman" w:hAnsi="Times New Roman"/>
                <w:color w:val="505050"/>
                <w:sz w:val="16"/>
              </w:rPr>
              <w:t>0</w:t>
            </w:r>
          </w:p>
        </w:tc>
        <w:tc>
          <w:tcPr>
            <w:tcW w:type="dxa" w:w="720"/>
          </w:tcPr>
          <w:p>
            <w:pPr>
              <w:jc w:val="center"/>
            </w:pPr>
            <w:r/>
            <w:r>
              <w:rPr>
                <w:rFonts w:ascii="Times New Roman" w:hAnsi="Times New Roman"/>
                <w:color w:val="505050"/>
                <w:sz w:val="16"/>
              </w:rPr>
              <w:t>184.2</w:t>
            </w:r>
          </w:p>
        </w:tc>
      </w:tr>
      <w:tr>
        <w:tc>
          <w:tcPr>
            <w:tcW w:type="dxa" w:w="1872"/>
          </w:tcPr>
          <w:p>
            <w:pPr>
              <w:jc w:val="center"/>
            </w:pPr>
            <w:r/>
            <w:r>
              <w:rPr>
                <w:rFonts w:ascii="Times New Roman" w:hAnsi="Times New Roman"/>
                <w:color w:val="505050"/>
                <w:sz w:val="16"/>
              </w:rPr>
              <w:t>5ring_oh_3ring_cn_out</w:t>
            </w:r>
          </w:p>
        </w:tc>
        <w:tc>
          <w:tcPr>
            <w:tcW w:type="dxa" w:w="864"/>
          </w:tcPr>
          <w:p>
            <w:pPr>
              <w:jc w:val="center"/>
            </w:pPr>
            <w:r/>
            <w:r>
              <w:rPr>
                <w:rFonts w:ascii="Times New Roman" w:hAnsi="Times New Roman"/>
                <w:color w:val="505050"/>
                <w:sz w:val="16"/>
              </w:rPr>
              <w:t>0.617</w:t>
            </w:r>
          </w:p>
        </w:tc>
        <w:tc>
          <w:tcPr>
            <w:tcW w:type="dxa" w:w="864"/>
          </w:tcPr>
          <w:p>
            <w:pPr>
              <w:jc w:val="center"/>
            </w:pPr>
            <w:r/>
            <w:r>
              <w:rPr>
                <w:rFonts w:ascii="Times New Roman" w:hAnsi="Times New Roman"/>
                <w:color w:val="505050"/>
                <w:sz w:val="16"/>
              </w:rPr>
              <w:t>1.118</w:t>
            </w:r>
          </w:p>
        </w:tc>
        <w:tc>
          <w:tcPr>
            <w:tcW w:type="dxa" w:w="864"/>
          </w:tcPr>
          <w:p>
            <w:pPr>
              <w:jc w:val="center"/>
            </w:pPr>
            <w:r/>
            <w:r>
              <w:rPr>
                <w:rFonts w:ascii="Times New Roman" w:hAnsi="Times New Roman"/>
                <w:color w:val="505050"/>
                <w:sz w:val="16"/>
              </w:rPr>
              <w:t>1.044</w:t>
            </w:r>
          </w:p>
        </w:tc>
        <w:tc>
          <w:tcPr>
            <w:tcW w:type="dxa" w:w="864"/>
          </w:tcPr>
          <w:p>
            <w:pPr>
              <w:jc w:val="center"/>
            </w:pPr>
            <w:r/>
            <w:r>
              <w:rPr>
                <w:rFonts w:ascii="Times New Roman" w:hAnsi="Times New Roman"/>
                <w:color w:val="505050"/>
                <w:sz w:val="16"/>
              </w:rPr>
              <w:t>0.501</w:t>
            </w:r>
          </w:p>
        </w:tc>
        <w:tc>
          <w:tcPr>
            <w:tcW w:type="dxa" w:w="864"/>
          </w:tcPr>
          <w:p>
            <w:pPr>
              <w:jc w:val="center"/>
            </w:pPr>
            <w:r/>
            <w:r>
              <w:rPr>
                <w:rFonts w:ascii="Times New Roman" w:hAnsi="Times New Roman"/>
                <w:color w:val="505050"/>
                <w:sz w:val="16"/>
              </w:rPr>
              <w:t>0.427</w:t>
            </w:r>
          </w:p>
        </w:tc>
        <w:tc>
          <w:tcPr>
            <w:tcW w:type="dxa" w:w="576"/>
          </w:tcPr>
          <w:p>
            <w:pPr>
              <w:jc w:val="center"/>
            </w:pPr>
            <w:r/>
            <w:r>
              <w:rPr>
                <w:rFonts w:ascii="Times New Roman" w:hAnsi="Times New Roman"/>
                <w:color w:val="505050"/>
                <w:sz w:val="16"/>
              </w:rPr>
              <w:t>0</w:t>
            </w:r>
          </w:p>
        </w:tc>
        <w:tc>
          <w:tcPr>
            <w:tcW w:type="dxa" w:w="720"/>
          </w:tcPr>
          <w:p>
            <w:pPr>
              <w:jc w:val="center"/>
            </w:pPr>
            <w:r/>
            <w:r>
              <w:rPr>
                <w:rFonts w:ascii="Times New Roman" w:hAnsi="Times New Roman"/>
                <w:color w:val="505050"/>
                <w:sz w:val="16"/>
              </w:rPr>
              <w:t>184.2</w:t>
            </w:r>
          </w:p>
        </w:tc>
      </w:tr>
      <w:tr>
        <w:tc>
          <w:tcPr>
            <w:tcW w:type="dxa" w:w="1872"/>
          </w:tcPr>
          <w:p>
            <w:pPr>
              <w:jc w:val="center"/>
            </w:pPr>
            <w:r/>
            <w:r>
              <w:rPr>
                <w:rFonts w:ascii="Times New Roman" w:hAnsi="Times New Roman"/>
                <w:color w:val="505050"/>
                <w:sz w:val="16"/>
              </w:rPr>
              <w:t>5ring_oh_both</w:t>
            </w:r>
          </w:p>
        </w:tc>
        <w:tc>
          <w:tcPr>
            <w:tcW w:type="dxa" w:w="864"/>
          </w:tcPr>
          <w:p>
            <w:pPr>
              <w:jc w:val="center"/>
            </w:pPr>
            <w:r/>
            <w:r>
              <w:rPr>
                <w:rFonts w:ascii="Times New Roman" w:hAnsi="Times New Roman"/>
                <w:color w:val="505050"/>
                <w:sz w:val="16"/>
              </w:rPr>
              <w:t>1.191</w:t>
            </w:r>
          </w:p>
        </w:tc>
        <w:tc>
          <w:tcPr>
            <w:tcW w:type="dxa" w:w="864"/>
          </w:tcPr>
          <w:p>
            <w:pPr>
              <w:jc w:val="center"/>
            </w:pPr>
            <w:r/>
            <w:r>
              <w:rPr>
                <w:rFonts w:ascii="Times New Roman" w:hAnsi="Times New Roman"/>
                <w:color w:val="505050"/>
                <w:sz w:val="16"/>
              </w:rPr>
              <w:t>1.109</w:t>
            </w:r>
          </w:p>
        </w:tc>
        <w:tc>
          <w:tcPr>
            <w:tcW w:type="dxa" w:w="864"/>
          </w:tcPr>
          <w:p>
            <w:pPr>
              <w:jc w:val="center"/>
            </w:pPr>
            <w:r/>
            <w:r>
              <w:rPr>
                <w:rFonts w:ascii="Times New Roman" w:hAnsi="Times New Roman"/>
                <w:color w:val="505050"/>
                <w:sz w:val="16"/>
              </w:rPr>
              <w:t>1.228</w:t>
            </w:r>
          </w:p>
        </w:tc>
        <w:tc>
          <w:tcPr>
            <w:tcW w:type="dxa" w:w="864"/>
          </w:tcPr>
          <w:p>
            <w:pPr>
              <w:jc w:val="center"/>
            </w:pPr>
            <w:r/>
            <w:r>
              <w:rPr>
                <w:rFonts w:ascii="Times New Roman" w:hAnsi="Times New Roman"/>
                <w:color w:val="505050"/>
                <w:sz w:val="16"/>
              </w:rPr>
              <w:t>0.082</w:t>
            </w:r>
          </w:p>
        </w:tc>
        <w:tc>
          <w:tcPr>
            <w:tcW w:type="dxa" w:w="864"/>
          </w:tcPr>
          <w:p>
            <w:pPr>
              <w:jc w:val="center"/>
            </w:pPr>
            <w:r/>
            <w:r>
              <w:rPr>
                <w:rFonts w:ascii="Times New Roman" w:hAnsi="Times New Roman"/>
                <w:color w:val="505050"/>
                <w:sz w:val="16"/>
              </w:rPr>
              <w:t>0.037</w:t>
            </w:r>
          </w:p>
        </w:tc>
        <w:tc>
          <w:tcPr>
            <w:tcW w:type="dxa" w:w="576"/>
          </w:tcPr>
          <w:p>
            <w:pPr>
              <w:jc w:val="center"/>
            </w:pPr>
            <w:r/>
            <w:r>
              <w:rPr>
                <w:rFonts w:ascii="Times New Roman" w:hAnsi="Times New Roman"/>
                <w:color w:val="505050"/>
                <w:sz w:val="16"/>
              </w:rPr>
              <w:t>0</w:t>
            </w:r>
          </w:p>
        </w:tc>
        <w:tc>
          <w:tcPr>
            <w:tcW w:type="dxa" w:w="720"/>
          </w:tcPr>
          <w:p>
            <w:pPr>
              <w:jc w:val="center"/>
            </w:pPr>
            <w:r/>
            <w:r>
              <w:rPr>
                <w:rFonts w:ascii="Times New Roman" w:hAnsi="Times New Roman"/>
                <w:color w:val="505050"/>
                <w:sz w:val="16"/>
              </w:rPr>
              <w:t>166.1</w:t>
            </w:r>
          </w:p>
        </w:tc>
      </w:tr>
      <w:tr>
        <w:tc>
          <w:tcPr>
            <w:tcW w:type="dxa" w:w="1872"/>
          </w:tcPr>
          <w:p>
            <w:pPr>
              <w:jc w:val="center"/>
            </w:pPr>
            <w:r/>
            <w:r>
              <w:rPr>
                <w:rFonts w:ascii="Times New Roman" w:hAnsi="Times New Roman"/>
                <w:color w:val="505050"/>
                <w:sz w:val="16"/>
              </w:rPr>
              <w:t>5ring_oh_in</w:t>
            </w:r>
          </w:p>
        </w:tc>
        <w:tc>
          <w:tcPr>
            <w:tcW w:type="dxa" w:w="864"/>
          </w:tcPr>
          <w:p>
            <w:pPr>
              <w:jc w:val="center"/>
            </w:pPr>
            <w:r/>
            <w:r>
              <w:rPr>
                <w:rFonts w:ascii="Times New Roman" w:hAnsi="Times New Roman"/>
                <w:color w:val="505050"/>
                <w:sz w:val="16"/>
              </w:rPr>
              <w:t>0.988</w:t>
            </w:r>
          </w:p>
        </w:tc>
        <w:tc>
          <w:tcPr>
            <w:tcW w:type="dxa" w:w="864"/>
          </w:tcPr>
          <w:p>
            <w:pPr>
              <w:jc w:val="center"/>
            </w:pPr>
            <w:r/>
            <w:r>
              <w:rPr>
                <w:rFonts w:ascii="Times New Roman" w:hAnsi="Times New Roman"/>
                <w:color w:val="505050"/>
                <w:sz w:val="16"/>
              </w:rPr>
              <w:t>1.167</w:t>
            </w:r>
          </w:p>
        </w:tc>
        <w:tc>
          <w:tcPr>
            <w:tcW w:type="dxa" w:w="864"/>
          </w:tcPr>
          <w:p>
            <w:pPr>
              <w:jc w:val="center"/>
            </w:pPr>
            <w:r/>
            <w:r>
              <w:rPr>
                <w:rFonts w:ascii="Times New Roman" w:hAnsi="Times New Roman"/>
                <w:color w:val="505050"/>
                <w:sz w:val="16"/>
              </w:rPr>
              <w:t>1.063</w:t>
            </w:r>
          </w:p>
        </w:tc>
        <w:tc>
          <w:tcPr>
            <w:tcW w:type="dxa" w:w="864"/>
          </w:tcPr>
          <w:p>
            <w:pPr>
              <w:jc w:val="center"/>
            </w:pPr>
            <w:r/>
            <w:r>
              <w:rPr>
                <w:rFonts w:ascii="Times New Roman" w:hAnsi="Times New Roman"/>
                <w:color w:val="505050"/>
                <w:sz w:val="16"/>
              </w:rPr>
              <w:t>0.180</w:t>
            </w:r>
          </w:p>
        </w:tc>
        <w:tc>
          <w:tcPr>
            <w:tcW w:type="dxa" w:w="864"/>
          </w:tcPr>
          <w:p>
            <w:pPr>
              <w:jc w:val="center"/>
            </w:pPr>
            <w:r/>
            <w:r>
              <w:rPr>
                <w:rFonts w:ascii="Times New Roman" w:hAnsi="Times New Roman"/>
                <w:color w:val="505050"/>
                <w:sz w:val="16"/>
              </w:rPr>
              <w:t>0.075</w:t>
            </w:r>
          </w:p>
        </w:tc>
        <w:tc>
          <w:tcPr>
            <w:tcW w:type="dxa" w:w="576"/>
          </w:tcPr>
          <w:p>
            <w:pPr>
              <w:jc w:val="center"/>
            </w:pPr>
            <w:r/>
            <w:r>
              <w:rPr>
                <w:rFonts w:ascii="Times New Roman" w:hAnsi="Times New Roman"/>
                <w:color w:val="505050"/>
                <w:sz w:val="16"/>
              </w:rPr>
              <w:t>0</w:t>
            </w:r>
          </w:p>
        </w:tc>
        <w:tc>
          <w:tcPr>
            <w:tcW w:type="dxa" w:w="720"/>
          </w:tcPr>
          <w:p>
            <w:pPr>
              <w:jc w:val="center"/>
            </w:pPr>
            <w:r/>
            <w:r>
              <w:rPr>
                <w:rFonts w:ascii="Times New Roman" w:hAnsi="Times New Roman"/>
                <w:color w:val="505050"/>
                <w:sz w:val="16"/>
              </w:rPr>
              <w:t>134.1</w:t>
            </w:r>
          </w:p>
        </w:tc>
      </w:tr>
      <w:tr>
        <w:tc>
          <w:tcPr>
            <w:tcW w:type="dxa" w:w="1872"/>
          </w:tcPr>
          <w:p>
            <w:pPr>
              <w:jc w:val="center"/>
            </w:pPr>
            <w:r/>
            <w:r>
              <w:rPr>
                <w:rFonts w:ascii="Times New Roman" w:hAnsi="Times New Roman"/>
                <w:color w:val="505050"/>
                <w:sz w:val="16"/>
              </w:rPr>
              <w:t>5ring_oh_out</w:t>
            </w:r>
          </w:p>
        </w:tc>
        <w:tc>
          <w:tcPr>
            <w:tcW w:type="dxa" w:w="864"/>
          </w:tcPr>
          <w:p>
            <w:pPr>
              <w:jc w:val="center"/>
            </w:pPr>
            <w:r/>
            <w:r>
              <w:rPr>
                <w:rFonts w:ascii="Times New Roman" w:hAnsi="Times New Roman"/>
                <w:color w:val="505050"/>
                <w:sz w:val="16"/>
              </w:rPr>
              <w:t>0.709</w:t>
            </w:r>
          </w:p>
        </w:tc>
        <w:tc>
          <w:tcPr>
            <w:tcW w:type="dxa" w:w="864"/>
          </w:tcPr>
          <w:p>
            <w:pPr>
              <w:jc w:val="center"/>
            </w:pPr>
            <w:r/>
            <w:r>
              <w:rPr>
                <w:rFonts w:ascii="Times New Roman" w:hAnsi="Times New Roman"/>
                <w:color w:val="505050"/>
                <w:sz w:val="16"/>
              </w:rPr>
              <w:t>1.139</w:t>
            </w:r>
          </w:p>
        </w:tc>
        <w:tc>
          <w:tcPr>
            <w:tcW w:type="dxa" w:w="864"/>
          </w:tcPr>
          <w:p>
            <w:pPr>
              <w:jc w:val="center"/>
            </w:pPr>
            <w:r/>
            <w:r>
              <w:rPr>
                <w:rFonts w:ascii="Times New Roman" w:hAnsi="Times New Roman"/>
                <w:color w:val="505050"/>
                <w:sz w:val="16"/>
              </w:rPr>
              <w:t>0.910</w:t>
            </w:r>
          </w:p>
        </w:tc>
        <w:tc>
          <w:tcPr>
            <w:tcW w:type="dxa" w:w="864"/>
          </w:tcPr>
          <w:p>
            <w:pPr>
              <w:jc w:val="center"/>
            </w:pPr>
            <w:r/>
            <w:r>
              <w:rPr>
                <w:rFonts w:ascii="Times New Roman" w:hAnsi="Times New Roman"/>
                <w:color w:val="505050"/>
                <w:sz w:val="16"/>
              </w:rPr>
              <w:t>0.431</w:t>
            </w:r>
          </w:p>
        </w:tc>
        <w:tc>
          <w:tcPr>
            <w:tcW w:type="dxa" w:w="864"/>
          </w:tcPr>
          <w:p>
            <w:pPr>
              <w:jc w:val="center"/>
            </w:pPr>
            <w:r/>
            <w:r>
              <w:rPr>
                <w:rFonts w:ascii="Times New Roman" w:hAnsi="Times New Roman"/>
                <w:color w:val="505050"/>
                <w:sz w:val="16"/>
              </w:rPr>
              <w:t>0.202</w:t>
            </w:r>
          </w:p>
        </w:tc>
        <w:tc>
          <w:tcPr>
            <w:tcW w:type="dxa" w:w="576"/>
          </w:tcPr>
          <w:p>
            <w:pPr>
              <w:jc w:val="center"/>
            </w:pPr>
            <w:r/>
            <w:r>
              <w:rPr>
                <w:rFonts w:ascii="Times New Roman" w:hAnsi="Times New Roman"/>
                <w:color w:val="505050"/>
                <w:sz w:val="16"/>
              </w:rPr>
              <w:t>0</w:t>
            </w:r>
          </w:p>
        </w:tc>
        <w:tc>
          <w:tcPr>
            <w:tcW w:type="dxa" w:w="720"/>
          </w:tcPr>
          <w:p>
            <w:pPr>
              <w:jc w:val="center"/>
            </w:pPr>
            <w:r/>
            <w:r>
              <w:rPr>
                <w:rFonts w:ascii="Times New Roman" w:hAnsi="Times New Roman"/>
                <w:color w:val="505050"/>
                <w:sz w:val="16"/>
              </w:rPr>
              <w:t>134.1</w:t>
            </w:r>
          </w:p>
        </w:tc>
      </w:tr>
      <w:tr>
        <w:tc>
          <w:tcPr>
            <w:tcW w:type="dxa" w:w="1872"/>
          </w:tcPr>
          <w:p>
            <w:pPr>
              <w:jc w:val="center"/>
            </w:pPr>
            <w:r/>
            <w:r>
              <w:rPr>
                <w:rFonts w:ascii="Times New Roman" w:hAnsi="Times New Roman"/>
                <w:color w:val="505050"/>
                <w:sz w:val="16"/>
              </w:rPr>
              <w:t>5ring_ome_3ring_cn_in</w:t>
            </w:r>
          </w:p>
        </w:tc>
        <w:tc>
          <w:tcPr>
            <w:tcW w:type="dxa" w:w="864"/>
          </w:tcPr>
          <w:p>
            <w:pPr>
              <w:jc w:val="center"/>
            </w:pPr>
            <w:r/>
            <w:r>
              <w:rPr>
                <w:rFonts w:ascii="Times New Roman" w:hAnsi="Times New Roman"/>
                <w:color w:val="505050"/>
                <w:sz w:val="16"/>
              </w:rPr>
              <w:t>0.935</w:t>
            </w:r>
          </w:p>
        </w:tc>
        <w:tc>
          <w:tcPr>
            <w:tcW w:type="dxa" w:w="864"/>
          </w:tcPr>
          <w:p>
            <w:pPr>
              <w:jc w:val="center"/>
            </w:pPr>
            <w:r/>
            <w:r>
              <w:rPr>
                <w:rFonts w:ascii="Times New Roman" w:hAnsi="Times New Roman"/>
                <w:color w:val="505050"/>
                <w:sz w:val="16"/>
              </w:rPr>
              <w:t>1.209</w:t>
            </w:r>
          </w:p>
        </w:tc>
        <w:tc>
          <w:tcPr>
            <w:tcW w:type="dxa" w:w="864"/>
          </w:tcPr>
          <w:p>
            <w:pPr>
              <w:jc w:val="center"/>
            </w:pPr>
            <w:r/>
            <w:r>
              <w:rPr>
                <w:rFonts w:ascii="Times New Roman" w:hAnsi="Times New Roman"/>
                <w:color w:val="505050"/>
                <w:sz w:val="16"/>
              </w:rPr>
              <w:t>0.989</w:t>
            </w:r>
          </w:p>
        </w:tc>
        <w:tc>
          <w:tcPr>
            <w:tcW w:type="dxa" w:w="864"/>
          </w:tcPr>
          <w:p>
            <w:pPr>
              <w:jc w:val="center"/>
            </w:pPr>
            <w:r/>
            <w:r>
              <w:rPr>
                <w:rFonts w:ascii="Times New Roman" w:hAnsi="Times New Roman"/>
                <w:color w:val="505050"/>
                <w:sz w:val="16"/>
              </w:rPr>
              <w:t>0.274</w:t>
            </w:r>
          </w:p>
        </w:tc>
        <w:tc>
          <w:tcPr>
            <w:tcW w:type="dxa" w:w="864"/>
          </w:tcPr>
          <w:p>
            <w:pPr>
              <w:jc w:val="center"/>
            </w:pPr>
            <w:r/>
            <w:r>
              <w:rPr>
                <w:rFonts w:ascii="Times New Roman" w:hAnsi="Times New Roman"/>
                <w:color w:val="505050"/>
                <w:sz w:val="16"/>
              </w:rPr>
              <w:t>0.054</w:t>
            </w:r>
          </w:p>
        </w:tc>
        <w:tc>
          <w:tcPr>
            <w:tcW w:type="dxa" w:w="576"/>
          </w:tcPr>
          <w:p>
            <w:pPr>
              <w:jc w:val="center"/>
            </w:pPr>
            <w:r/>
            <w:r>
              <w:rPr>
                <w:rFonts w:ascii="Times New Roman" w:hAnsi="Times New Roman"/>
                <w:color w:val="505050"/>
                <w:sz w:val="16"/>
              </w:rPr>
              <w:t>2</w:t>
            </w:r>
          </w:p>
        </w:tc>
        <w:tc>
          <w:tcPr>
            <w:tcW w:type="dxa" w:w="720"/>
          </w:tcPr>
          <w:p>
            <w:pPr>
              <w:jc w:val="center"/>
            </w:pPr>
            <w:r/>
            <w:r>
              <w:rPr>
                <w:rFonts w:ascii="Times New Roman" w:hAnsi="Times New Roman"/>
                <w:color w:val="505050"/>
                <w:sz w:val="16"/>
              </w:rPr>
              <w:t>212.2</w:t>
            </w:r>
          </w:p>
        </w:tc>
      </w:tr>
      <w:tr>
        <w:tc>
          <w:tcPr>
            <w:tcW w:type="dxa" w:w="1872"/>
          </w:tcPr>
          <w:p>
            <w:pPr>
              <w:jc w:val="center"/>
            </w:pPr>
            <w:r/>
            <w:r>
              <w:rPr>
                <w:rFonts w:ascii="Times New Roman" w:hAnsi="Times New Roman"/>
                <w:color w:val="505050"/>
                <w:sz w:val="16"/>
              </w:rPr>
              <w:t>5ring_ome_3ring_cn_out</w:t>
            </w:r>
          </w:p>
        </w:tc>
        <w:tc>
          <w:tcPr>
            <w:tcW w:type="dxa" w:w="864"/>
          </w:tcPr>
          <w:p>
            <w:pPr>
              <w:jc w:val="center"/>
            </w:pPr>
            <w:r/>
            <w:r>
              <w:rPr>
                <w:rFonts w:ascii="Times New Roman" w:hAnsi="Times New Roman"/>
                <w:color w:val="505050"/>
                <w:sz w:val="16"/>
              </w:rPr>
              <w:t>0.812</w:t>
            </w:r>
          </w:p>
        </w:tc>
        <w:tc>
          <w:tcPr>
            <w:tcW w:type="dxa" w:w="864"/>
          </w:tcPr>
          <w:p>
            <w:pPr>
              <w:jc w:val="center"/>
            </w:pPr>
            <w:r/>
            <w:r>
              <w:rPr>
                <w:rFonts w:ascii="Times New Roman" w:hAnsi="Times New Roman"/>
                <w:color w:val="505050"/>
                <w:sz w:val="16"/>
              </w:rPr>
              <w:t>1.283</w:t>
            </w:r>
          </w:p>
        </w:tc>
        <w:tc>
          <w:tcPr>
            <w:tcW w:type="dxa" w:w="864"/>
          </w:tcPr>
          <w:p>
            <w:pPr>
              <w:jc w:val="center"/>
            </w:pPr>
            <w:r/>
            <w:r>
              <w:rPr>
                <w:rFonts w:ascii="Times New Roman" w:hAnsi="Times New Roman"/>
                <w:color w:val="505050"/>
                <w:sz w:val="16"/>
              </w:rPr>
              <w:t>0.894</w:t>
            </w:r>
          </w:p>
        </w:tc>
        <w:tc>
          <w:tcPr>
            <w:tcW w:type="dxa" w:w="864"/>
          </w:tcPr>
          <w:p>
            <w:pPr>
              <w:jc w:val="center"/>
            </w:pPr>
            <w:r/>
            <w:r>
              <w:rPr>
                <w:rFonts w:ascii="Times New Roman" w:hAnsi="Times New Roman"/>
                <w:color w:val="505050"/>
                <w:sz w:val="16"/>
              </w:rPr>
              <w:t>0.471</w:t>
            </w:r>
          </w:p>
        </w:tc>
        <w:tc>
          <w:tcPr>
            <w:tcW w:type="dxa" w:w="864"/>
          </w:tcPr>
          <w:p>
            <w:pPr>
              <w:jc w:val="center"/>
            </w:pPr>
            <w:r/>
            <w:r>
              <w:rPr>
                <w:rFonts w:ascii="Times New Roman" w:hAnsi="Times New Roman"/>
                <w:color w:val="505050"/>
                <w:sz w:val="16"/>
              </w:rPr>
              <w:t>0.083</w:t>
            </w:r>
          </w:p>
        </w:tc>
        <w:tc>
          <w:tcPr>
            <w:tcW w:type="dxa" w:w="576"/>
          </w:tcPr>
          <w:p>
            <w:pPr>
              <w:jc w:val="center"/>
            </w:pPr>
            <w:r/>
            <w:r>
              <w:rPr>
                <w:rFonts w:ascii="Times New Roman" w:hAnsi="Times New Roman"/>
                <w:color w:val="505050"/>
                <w:sz w:val="16"/>
              </w:rPr>
              <w:t>2</w:t>
            </w:r>
          </w:p>
        </w:tc>
        <w:tc>
          <w:tcPr>
            <w:tcW w:type="dxa" w:w="720"/>
          </w:tcPr>
          <w:p>
            <w:pPr>
              <w:jc w:val="center"/>
            </w:pPr>
            <w:r/>
            <w:r>
              <w:rPr>
                <w:rFonts w:ascii="Times New Roman" w:hAnsi="Times New Roman"/>
                <w:color w:val="505050"/>
                <w:sz w:val="16"/>
              </w:rPr>
              <w:t>212.2</w:t>
            </w:r>
          </w:p>
        </w:tc>
      </w:tr>
      <w:tr>
        <w:tc>
          <w:tcPr>
            <w:tcW w:type="dxa" w:w="1872"/>
          </w:tcPr>
          <w:p>
            <w:pPr>
              <w:jc w:val="center"/>
            </w:pPr>
            <w:r/>
            <w:r>
              <w:rPr>
                <w:rFonts w:ascii="Times New Roman" w:hAnsi="Times New Roman"/>
                <w:color w:val="505050"/>
                <w:sz w:val="16"/>
              </w:rPr>
              <w:t>5ring_sh_3ring_cn_in_v</w:t>
            </w:r>
          </w:p>
        </w:tc>
        <w:tc>
          <w:tcPr>
            <w:tcW w:type="dxa" w:w="864"/>
          </w:tcPr>
          <w:p>
            <w:pPr>
              <w:jc w:val="center"/>
            </w:pPr>
            <w:r/>
            <w:r>
              <w:rPr>
                <w:rFonts w:ascii="Times New Roman" w:hAnsi="Times New Roman"/>
                <w:color w:val="505050"/>
                <w:sz w:val="16"/>
              </w:rPr>
              <w:t>1.435</w:t>
            </w:r>
          </w:p>
        </w:tc>
        <w:tc>
          <w:tcPr>
            <w:tcW w:type="dxa" w:w="864"/>
          </w:tcPr>
          <w:p>
            <w:pPr>
              <w:jc w:val="center"/>
            </w:pPr>
            <w:r/>
            <w:r>
              <w:rPr>
                <w:rFonts w:ascii="Times New Roman" w:hAnsi="Times New Roman"/>
                <w:color w:val="505050"/>
                <w:sz w:val="16"/>
              </w:rPr>
              <w:t>1.164</w:t>
            </w:r>
          </w:p>
        </w:tc>
        <w:tc>
          <w:tcPr>
            <w:tcW w:type="dxa" w:w="864"/>
          </w:tcPr>
          <w:p>
            <w:pPr>
              <w:jc w:val="center"/>
            </w:pPr>
            <w:r/>
            <w:r>
              <w:rPr>
                <w:rFonts w:ascii="Times New Roman" w:hAnsi="Times New Roman"/>
                <w:color w:val="505050"/>
                <w:sz w:val="16"/>
              </w:rPr>
              <w:t>1.179</w:t>
            </w:r>
          </w:p>
        </w:tc>
        <w:tc>
          <w:tcPr>
            <w:tcW w:type="dxa" w:w="864"/>
          </w:tcPr>
          <w:p>
            <w:pPr>
              <w:jc w:val="center"/>
            </w:pPr>
            <w:r/>
            <w:r>
              <w:rPr>
                <w:rFonts w:ascii="Times New Roman" w:hAnsi="Times New Roman"/>
                <w:color w:val="505050"/>
                <w:sz w:val="16"/>
              </w:rPr>
              <w:t>0.271</w:t>
            </w:r>
          </w:p>
        </w:tc>
        <w:tc>
          <w:tcPr>
            <w:tcW w:type="dxa" w:w="864"/>
          </w:tcPr>
          <w:p>
            <w:pPr>
              <w:jc w:val="center"/>
            </w:pPr>
            <w:r/>
            <w:r>
              <w:rPr>
                <w:rFonts w:ascii="Times New Roman" w:hAnsi="Times New Roman"/>
                <w:color w:val="505050"/>
                <w:sz w:val="16"/>
              </w:rPr>
              <w:t>0.256</w:t>
            </w:r>
          </w:p>
        </w:tc>
        <w:tc>
          <w:tcPr>
            <w:tcW w:type="dxa" w:w="576"/>
          </w:tcPr>
          <w:p>
            <w:pPr>
              <w:jc w:val="center"/>
            </w:pPr>
            <w:r/>
            <w:r>
              <w:rPr>
                <w:rFonts w:ascii="Times New Roman" w:hAnsi="Times New Roman"/>
                <w:color w:val="505050"/>
                <w:sz w:val="16"/>
              </w:rPr>
              <w:t>0</w:t>
            </w:r>
          </w:p>
        </w:tc>
        <w:tc>
          <w:tcPr>
            <w:tcW w:type="dxa" w:w="720"/>
          </w:tcPr>
          <w:p>
            <w:pPr>
              <w:jc w:val="center"/>
            </w:pPr>
            <w:r/>
            <w:r>
              <w:rPr>
                <w:rFonts w:ascii="Times New Roman" w:hAnsi="Times New Roman"/>
                <w:color w:val="505050"/>
                <w:sz w:val="16"/>
              </w:rPr>
              <w:t>216.3</w:t>
            </w:r>
          </w:p>
        </w:tc>
      </w:tr>
      <w:tr>
        <w:tc>
          <w:tcPr>
            <w:tcW w:type="dxa" w:w="1872"/>
          </w:tcPr>
          <w:p>
            <w:pPr>
              <w:jc w:val="center"/>
            </w:pPr>
            <w:r/>
            <w:r>
              <w:rPr>
                <w:rFonts w:ascii="Times New Roman" w:hAnsi="Times New Roman"/>
                <w:color w:val="505050"/>
                <w:sz w:val="16"/>
              </w:rPr>
              <w:t>CLOFUL</w:t>
            </w:r>
          </w:p>
        </w:tc>
        <w:tc>
          <w:tcPr>
            <w:tcW w:type="dxa" w:w="864"/>
          </w:tcPr>
          <w:p>
            <w:pPr>
              <w:jc w:val="center"/>
            </w:pPr>
            <w:r/>
            <w:r>
              <w:rPr>
                <w:rFonts w:ascii="Times New Roman" w:hAnsi="Times New Roman"/>
                <w:color w:val="505050"/>
                <w:sz w:val="16"/>
              </w:rPr>
              <w:t>0.853</w:t>
            </w:r>
          </w:p>
        </w:tc>
        <w:tc>
          <w:tcPr>
            <w:tcW w:type="dxa" w:w="864"/>
          </w:tcPr>
          <w:p>
            <w:pPr>
              <w:jc w:val="center"/>
            </w:pPr>
            <w:r/>
            <w:r>
              <w:rPr>
                <w:rFonts w:ascii="Times New Roman" w:hAnsi="Times New Roman"/>
                <w:color w:val="505050"/>
                <w:sz w:val="16"/>
              </w:rPr>
              <w:t>1.279</w:t>
            </w:r>
          </w:p>
        </w:tc>
        <w:tc>
          <w:tcPr>
            <w:tcW w:type="dxa" w:w="864"/>
          </w:tcPr>
          <w:p>
            <w:pPr>
              <w:jc w:val="center"/>
            </w:pPr>
            <w:r/>
            <w:r>
              <w:rPr>
                <w:rFonts w:ascii="Times New Roman" w:hAnsi="Times New Roman"/>
                <w:color w:val="505050"/>
                <w:sz w:val="16"/>
              </w:rPr>
              <w:t>0.474</w:t>
            </w:r>
          </w:p>
        </w:tc>
        <w:tc>
          <w:tcPr>
            <w:tcW w:type="dxa" w:w="864"/>
          </w:tcPr>
          <w:p>
            <w:pPr>
              <w:jc w:val="center"/>
            </w:pPr>
            <w:r/>
            <w:r>
              <w:rPr>
                <w:rFonts w:ascii="Times New Roman" w:hAnsi="Times New Roman"/>
                <w:color w:val="505050"/>
                <w:sz w:val="16"/>
              </w:rPr>
              <w:t>0.426</w:t>
            </w:r>
          </w:p>
        </w:tc>
        <w:tc>
          <w:tcPr>
            <w:tcW w:type="dxa" w:w="864"/>
          </w:tcPr>
          <w:p>
            <w:pPr>
              <w:jc w:val="center"/>
            </w:pPr>
            <w:r/>
            <w:r>
              <w:rPr>
                <w:rFonts w:ascii="Times New Roman" w:hAnsi="Times New Roman"/>
                <w:color w:val="505050"/>
                <w:sz w:val="16"/>
              </w:rPr>
              <w:t>0.379</w:t>
            </w:r>
          </w:p>
        </w:tc>
        <w:tc>
          <w:tcPr>
            <w:tcW w:type="dxa" w:w="576"/>
          </w:tcPr>
          <w:p>
            <w:pPr>
              <w:jc w:val="center"/>
            </w:pPr>
            <w:r/>
            <w:r>
              <w:rPr>
                <w:rFonts w:ascii="Times New Roman" w:hAnsi="Times New Roman"/>
                <w:color w:val="505050"/>
                <w:sz w:val="16"/>
              </w:rPr>
              <w:t>2</w:t>
            </w:r>
          </w:p>
        </w:tc>
        <w:tc>
          <w:tcPr>
            <w:tcW w:type="dxa" w:w="720"/>
          </w:tcPr>
          <w:p>
            <w:pPr>
              <w:jc w:val="center"/>
            </w:pPr>
            <w:r/>
            <w:r>
              <w:rPr>
                <w:rFonts w:ascii="Times New Roman" w:hAnsi="Times New Roman"/>
                <w:color w:val="505050"/>
                <w:sz w:val="16"/>
              </w:rPr>
              <w:t>392.1</w:t>
            </w:r>
          </w:p>
        </w:tc>
      </w:tr>
      <w:tr>
        <w:tc>
          <w:tcPr>
            <w:tcW w:type="dxa" w:w="1872"/>
          </w:tcPr>
          <w:p>
            <w:pPr>
              <w:jc w:val="center"/>
            </w:pPr>
            <w:r/>
            <w:r>
              <w:rPr>
                <w:rFonts w:ascii="Times New Roman" w:hAnsi="Times New Roman"/>
                <w:color w:val="505050"/>
                <w:sz w:val="16"/>
              </w:rPr>
              <w:t>calicene</w:t>
            </w:r>
          </w:p>
        </w:tc>
        <w:tc>
          <w:tcPr>
            <w:tcW w:type="dxa" w:w="864"/>
          </w:tcPr>
          <w:p>
            <w:pPr>
              <w:jc w:val="center"/>
            </w:pPr>
            <w:r/>
            <w:r>
              <w:rPr>
                <w:rFonts w:ascii="Times New Roman" w:hAnsi="Times New Roman"/>
                <w:color w:val="505050"/>
                <w:sz w:val="16"/>
              </w:rPr>
              <w:t>1.107</w:t>
            </w:r>
          </w:p>
        </w:tc>
        <w:tc>
          <w:tcPr>
            <w:tcW w:type="dxa" w:w="864"/>
          </w:tcPr>
          <w:p>
            <w:pPr>
              <w:jc w:val="center"/>
            </w:pPr>
            <w:r/>
            <w:r>
              <w:rPr>
                <w:rFonts w:ascii="Times New Roman" w:hAnsi="Times New Roman"/>
                <w:color w:val="505050"/>
                <w:sz w:val="16"/>
              </w:rPr>
              <w:t>1.053</w:t>
            </w:r>
          </w:p>
        </w:tc>
        <w:tc>
          <w:tcPr>
            <w:tcW w:type="dxa" w:w="864"/>
          </w:tcPr>
          <w:p>
            <w:pPr>
              <w:jc w:val="center"/>
            </w:pPr>
            <w:r/>
            <w:r>
              <w:rPr>
                <w:rFonts w:ascii="Times New Roman" w:hAnsi="Times New Roman"/>
                <w:color w:val="505050"/>
                <w:sz w:val="16"/>
              </w:rPr>
              <w:t>1.274</w:t>
            </w:r>
          </w:p>
        </w:tc>
        <w:tc>
          <w:tcPr>
            <w:tcW w:type="dxa" w:w="864"/>
          </w:tcPr>
          <w:p>
            <w:pPr>
              <w:jc w:val="center"/>
            </w:pPr>
            <w:r/>
            <w:r>
              <w:rPr>
                <w:rFonts w:ascii="Times New Roman" w:hAnsi="Times New Roman"/>
                <w:color w:val="505050"/>
                <w:sz w:val="16"/>
              </w:rPr>
              <w:t>0.053</w:t>
            </w:r>
          </w:p>
        </w:tc>
        <w:tc>
          <w:tcPr>
            <w:tcW w:type="dxa" w:w="864"/>
          </w:tcPr>
          <w:p>
            <w:pPr>
              <w:jc w:val="center"/>
            </w:pPr>
            <w:r/>
            <w:r>
              <w:rPr>
                <w:rFonts w:ascii="Times New Roman" w:hAnsi="Times New Roman"/>
                <w:color w:val="505050"/>
                <w:sz w:val="16"/>
              </w:rPr>
              <w:t>0.168</w:t>
            </w:r>
          </w:p>
        </w:tc>
        <w:tc>
          <w:tcPr>
            <w:tcW w:type="dxa" w:w="576"/>
          </w:tcPr>
          <w:p>
            <w:pPr>
              <w:jc w:val="center"/>
            </w:pPr>
            <w:r/>
            <w:r>
              <w:rPr>
                <w:rFonts w:ascii="Times New Roman" w:hAnsi="Times New Roman"/>
                <w:color w:val="505050"/>
                <w:sz w:val="16"/>
              </w:rPr>
              <w:t>0</w:t>
            </w:r>
          </w:p>
        </w:tc>
        <w:tc>
          <w:tcPr>
            <w:tcW w:type="dxa" w:w="720"/>
          </w:tcPr>
          <w:p>
            <w:pPr>
              <w:jc w:val="center"/>
            </w:pPr>
            <w:r/>
            <w:r>
              <w:rPr>
                <w:rFonts w:ascii="Times New Roman" w:hAnsi="Times New Roman"/>
                <w:color w:val="505050"/>
                <w:sz w:val="16"/>
              </w:rPr>
              <w:t>102.1</w:t>
            </w:r>
          </w:p>
        </w:tc>
      </w:tr>
      <w:tr>
        <w:tc>
          <w:tcPr>
            <w:tcW w:type="dxa" w:w="1872"/>
          </w:tcPr>
          <w:p>
            <w:pPr>
              <w:jc w:val="center"/>
            </w:pPr>
            <w:r/>
            <w:r>
              <w:rPr>
                <w:rFonts w:ascii="Times New Roman" w:hAnsi="Times New Roman"/>
                <w:color w:val="505050"/>
                <w:sz w:val="16"/>
              </w:rPr>
              <w:t>cf3_oh_cn_v2</w:t>
            </w:r>
          </w:p>
        </w:tc>
        <w:tc>
          <w:tcPr>
            <w:tcW w:type="dxa" w:w="864"/>
          </w:tcPr>
          <w:p>
            <w:pPr>
              <w:jc w:val="center"/>
            </w:pPr>
            <w:r/>
            <w:r>
              <w:rPr>
                <w:rFonts w:ascii="Times New Roman" w:hAnsi="Times New Roman"/>
                <w:color w:val="505050"/>
                <w:sz w:val="16"/>
              </w:rPr>
              <w:t>1.083</w:t>
            </w:r>
          </w:p>
        </w:tc>
        <w:tc>
          <w:tcPr>
            <w:tcW w:type="dxa" w:w="864"/>
          </w:tcPr>
          <w:p>
            <w:pPr>
              <w:jc w:val="center"/>
            </w:pPr>
            <w:r/>
            <w:r>
              <w:rPr>
                <w:rFonts w:ascii="Times New Roman" w:hAnsi="Times New Roman"/>
                <w:color w:val="505050"/>
                <w:sz w:val="16"/>
              </w:rPr>
              <w:t>1.415</w:t>
            </w:r>
          </w:p>
        </w:tc>
        <w:tc>
          <w:tcPr>
            <w:tcW w:type="dxa" w:w="864"/>
          </w:tcPr>
          <w:p>
            <w:pPr>
              <w:jc w:val="center"/>
            </w:pPr>
            <w:r/>
            <w:r>
              <w:rPr>
                <w:rFonts w:ascii="Times New Roman" w:hAnsi="Times New Roman"/>
                <w:color w:val="505050"/>
                <w:sz w:val="16"/>
              </w:rPr>
              <w:t>1.368</w:t>
            </w:r>
          </w:p>
        </w:tc>
        <w:tc>
          <w:tcPr>
            <w:tcW w:type="dxa" w:w="864"/>
          </w:tcPr>
          <w:p>
            <w:pPr>
              <w:jc w:val="center"/>
            </w:pPr>
            <w:r/>
            <w:r>
              <w:rPr>
                <w:rFonts w:ascii="Times New Roman" w:hAnsi="Times New Roman"/>
                <w:color w:val="505050"/>
                <w:sz w:val="16"/>
              </w:rPr>
              <w:t>0.333</w:t>
            </w:r>
          </w:p>
        </w:tc>
        <w:tc>
          <w:tcPr>
            <w:tcW w:type="dxa" w:w="864"/>
          </w:tcPr>
          <w:p>
            <w:pPr>
              <w:jc w:val="center"/>
            </w:pPr>
            <w:r/>
            <w:r>
              <w:rPr>
                <w:rFonts w:ascii="Times New Roman" w:hAnsi="Times New Roman"/>
                <w:color w:val="505050"/>
                <w:sz w:val="16"/>
              </w:rPr>
              <w:t>0.285</w:t>
            </w:r>
          </w:p>
        </w:tc>
        <w:tc>
          <w:tcPr>
            <w:tcW w:type="dxa" w:w="576"/>
          </w:tcPr>
          <w:p>
            <w:pPr>
              <w:jc w:val="center"/>
            </w:pPr>
            <w:r/>
            <w:r>
              <w:rPr>
                <w:rFonts w:ascii="Times New Roman" w:hAnsi="Times New Roman"/>
                <w:color w:val="505050"/>
                <w:sz w:val="16"/>
              </w:rPr>
              <w:t>0</w:t>
            </w:r>
          </w:p>
        </w:tc>
        <w:tc>
          <w:tcPr>
            <w:tcW w:type="dxa" w:w="720"/>
          </w:tcPr>
          <w:p>
            <w:pPr>
              <w:jc w:val="center"/>
            </w:pPr>
            <w:r/>
            <w:r>
              <w:rPr>
                <w:rFonts w:ascii="Times New Roman" w:hAnsi="Times New Roman"/>
                <w:color w:val="505050"/>
                <w:sz w:val="16"/>
              </w:rPr>
              <w:t>320.1</w:t>
            </w:r>
          </w:p>
        </w:tc>
      </w:tr>
      <w:tr>
        <w:tc>
          <w:tcPr>
            <w:tcW w:type="dxa" w:w="1872"/>
          </w:tcPr>
          <w:p>
            <w:pPr>
              <w:jc w:val="center"/>
            </w:pPr>
            <w:r/>
            <w:r>
              <w:rPr>
                <w:rFonts w:ascii="Times New Roman" w:hAnsi="Times New Roman"/>
                <w:color w:val="505050"/>
                <w:sz w:val="16"/>
              </w:rPr>
              <w:t>f_oh_cn</w:t>
            </w:r>
          </w:p>
        </w:tc>
        <w:tc>
          <w:tcPr>
            <w:tcW w:type="dxa" w:w="864"/>
          </w:tcPr>
          <w:p>
            <w:pPr>
              <w:jc w:val="center"/>
            </w:pPr>
            <w:r/>
            <w:r>
              <w:rPr>
                <w:rFonts w:ascii="Times New Roman" w:hAnsi="Times New Roman"/>
                <w:color w:val="505050"/>
                <w:sz w:val="16"/>
              </w:rPr>
              <w:t>1.023</w:t>
            </w:r>
          </w:p>
        </w:tc>
        <w:tc>
          <w:tcPr>
            <w:tcW w:type="dxa" w:w="864"/>
          </w:tcPr>
          <w:p>
            <w:pPr>
              <w:jc w:val="center"/>
            </w:pPr>
            <w:r/>
            <w:r>
              <w:rPr>
                <w:rFonts w:ascii="Times New Roman" w:hAnsi="Times New Roman"/>
                <w:color w:val="505050"/>
                <w:sz w:val="16"/>
              </w:rPr>
              <w:t>1.094</w:t>
            </w:r>
          </w:p>
        </w:tc>
        <w:tc>
          <w:tcPr>
            <w:tcW w:type="dxa" w:w="864"/>
          </w:tcPr>
          <w:p>
            <w:pPr>
              <w:jc w:val="center"/>
            </w:pPr>
            <w:r/>
            <w:r>
              <w:rPr>
                <w:rFonts w:ascii="Times New Roman" w:hAnsi="Times New Roman"/>
                <w:color w:val="505050"/>
                <w:sz w:val="16"/>
              </w:rPr>
              <w:t>0.870</w:t>
            </w:r>
          </w:p>
        </w:tc>
        <w:tc>
          <w:tcPr>
            <w:tcW w:type="dxa" w:w="864"/>
          </w:tcPr>
          <w:p>
            <w:pPr>
              <w:jc w:val="center"/>
            </w:pPr>
            <w:r/>
            <w:r>
              <w:rPr>
                <w:rFonts w:ascii="Times New Roman" w:hAnsi="Times New Roman"/>
                <w:color w:val="505050"/>
                <w:sz w:val="16"/>
              </w:rPr>
              <w:t>0.070</w:t>
            </w:r>
          </w:p>
        </w:tc>
        <w:tc>
          <w:tcPr>
            <w:tcW w:type="dxa" w:w="864"/>
          </w:tcPr>
          <w:p>
            <w:pPr>
              <w:jc w:val="center"/>
            </w:pPr>
            <w:r/>
            <w:r>
              <w:rPr>
                <w:rFonts w:ascii="Times New Roman" w:hAnsi="Times New Roman"/>
                <w:color w:val="505050"/>
                <w:sz w:val="16"/>
              </w:rPr>
              <w:t>0.154</w:t>
            </w:r>
          </w:p>
        </w:tc>
        <w:tc>
          <w:tcPr>
            <w:tcW w:type="dxa" w:w="576"/>
          </w:tcPr>
          <w:p>
            <w:pPr>
              <w:jc w:val="center"/>
            </w:pPr>
            <w:r/>
            <w:r>
              <w:rPr>
                <w:rFonts w:ascii="Times New Roman" w:hAnsi="Times New Roman"/>
                <w:color w:val="505050"/>
                <w:sz w:val="16"/>
              </w:rPr>
              <w:t>0</w:t>
            </w:r>
          </w:p>
        </w:tc>
        <w:tc>
          <w:tcPr>
            <w:tcW w:type="dxa" w:w="720"/>
          </w:tcPr>
          <w:p>
            <w:pPr>
              <w:jc w:val="center"/>
            </w:pPr>
            <w:r/>
            <w:r>
              <w:rPr>
                <w:rFonts w:ascii="Times New Roman" w:hAnsi="Times New Roman"/>
                <w:color w:val="505050"/>
                <w:sz w:val="16"/>
              </w:rPr>
              <w:t>220.1</w:t>
            </w:r>
          </w:p>
        </w:tc>
      </w:tr>
      <w:tr>
        <w:tc>
          <w:tcPr>
            <w:tcW w:type="dxa" w:w="1872"/>
          </w:tcPr>
          <w:p>
            <w:pPr>
              <w:jc w:val="center"/>
            </w:pPr>
            <w:r/>
            <w:r>
              <w:rPr>
                <w:rFonts w:ascii="Times New Roman" w:hAnsi="Times New Roman"/>
                <w:color w:val="505050"/>
                <w:sz w:val="16"/>
              </w:rPr>
              <w:t>me_oh_cn</w:t>
            </w:r>
          </w:p>
        </w:tc>
        <w:tc>
          <w:tcPr>
            <w:tcW w:type="dxa" w:w="864"/>
          </w:tcPr>
          <w:p>
            <w:pPr>
              <w:jc w:val="center"/>
            </w:pPr>
            <w:r/>
            <w:r>
              <w:rPr>
                <w:rFonts w:ascii="Times New Roman" w:hAnsi="Times New Roman"/>
                <w:color w:val="505050"/>
                <w:sz w:val="16"/>
              </w:rPr>
              <w:t>0.972</w:t>
            </w:r>
          </w:p>
        </w:tc>
        <w:tc>
          <w:tcPr>
            <w:tcW w:type="dxa" w:w="864"/>
          </w:tcPr>
          <w:p>
            <w:pPr>
              <w:jc w:val="center"/>
            </w:pPr>
            <w:r/>
            <w:r>
              <w:rPr>
                <w:rFonts w:ascii="Times New Roman" w:hAnsi="Times New Roman"/>
                <w:color w:val="505050"/>
                <w:sz w:val="16"/>
              </w:rPr>
              <w:t>1.260</w:t>
            </w:r>
          </w:p>
        </w:tc>
        <w:tc>
          <w:tcPr>
            <w:tcW w:type="dxa" w:w="864"/>
          </w:tcPr>
          <w:p>
            <w:pPr>
              <w:jc w:val="center"/>
            </w:pPr>
            <w:r/>
            <w:r>
              <w:rPr>
                <w:rFonts w:ascii="Times New Roman" w:hAnsi="Times New Roman"/>
                <w:color w:val="505050"/>
                <w:sz w:val="16"/>
              </w:rPr>
              <w:t>0.988</w:t>
            </w:r>
          </w:p>
        </w:tc>
        <w:tc>
          <w:tcPr>
            <w:tcW w:type="dxa" w:w="864"/>
          </w:tcPr>
          <w:p>
            <w:pPr>
              <w:jc w:val="center"/>
            </w:pPr>
            <w:r/>
            <w:r>
              <w:rPr>
                <w:rFonts w:ascii="Times New Roman" w:hAnsi="Times New Roman"/>
                <w:color w:val="505050"/>
                <w:sz w:val="16"/>
              </w:rPr>
              <w:t>0.288</w:t>
            </w:r>
          </w:p>
        </w:tc>
        <w:tc>
          <w:tcPr>
            <w:tcW w:type="dxa" w:w="864"/>
          </w:tcPr>
          <w:p>
            <w:pPr>
              <w:jc w:val="center"/>
            </w:pPr>
            <w:r/>
            <w:r>
              <w:rPr>
                <w:rFonts w:ascii="Times New Roman" w:hAnsi="Times New Roman"/>
                <w:color w:val="505050"/>
                <w:sz w:val="16"/>
              </w:rPr>
              <w:t>0.017</w:t>
            </w:r>
          </w:p>
        </w:tc>
        <w:tc>
          <w:tcPr>
            <w:tcW w:type="dxa" w:w="576"/>
          </w:tcPr>
          <w:p>
            <w:pPr>
              <w:jc w:val="center"/>
            </w:pPr>
            <w:r/>
            <w:r>
              <w:rPr>
                <w:rFonts w:ascii="Times New Roman" w:hAnsi="Times New Roman"/>
                <w:color w:val="505050"/>
                <w:sz w:val="16"/>
              </w:rPr>
              <w:t>0</w:t>
            </w:r>
          </w:p>
        </w:tc>
        <w:tc>
          <w:tcPr>
            <w:tcW w:type="dxa" w:w="720"/>
          </w:tcPr>
          <w:p>
            <w:pPr>
              <w:jc w:val="center"/>
            </w:pPr>
            <w:r/>
            <w:r>
              <w:rPr>
                <w:rFonts w:ascii="Times New Roman" w:hAnsi="Times New Roman"/>
                <w:color w:val="505050"/>
                <w:sz w:val="16"/>
              </w:rPr>
              <w:t>212.2</w:t>
            </w:r>
          </w:p>
        </w:tc>
      </w:tr>
      <w:tr>
        <w:tc>
          <w:tcPr>
            <w:tcW w:type="dxa" w:w="1872"/>
          </w:tcPr>
          <w:p>
            <w:pPr>
              <w:jc w:val="center"/>
            </w:pPr>
            <w:r/>
            <w:r>
              <w:rPr>
                <w:rFonts w:ascii="Times New Roman" w:hAnsi="Times New Roman"/>
                <w:color w:val="505050"/>
                <w:sz w:val="16"/>
              </w:rPr>
              <w:t>sesqui_5ring_2nh2</w:t>
            </w:r>
          </w:p>
        </w:tc>
        <w:tc>
          <w:tcPr>
            <w:tcW w:type="dxa" w:w="864"/>
          </w:tcPr>
          <w:p>
            <w:pPr>
              <w:jc w:val="center"/>
            </w:pPr>
            <w:r/>
            <w:r>
              <w:rPr>
                <w:rFonts w:ascii="Times New Roman" w:hAnsi="Times New Roman"/>
                <w:color w:val="505050"/>
                <w:sz w:val="16"/>
              </w:rPr>
              <w:t>1.474</w:t>
            </w:r>
          </w:p>
        </w:tc>
        <w:tc>
          <w:tcPr>
            <w:tcW w:type="dxa" w:w="864"/>
          </w:tcPr>
          <w:p>
            <w:pPr>
              <w:jc w:val="center"/>
            </w:pPr>
            <w:r/>
            <w:r>
              <w:rPr>
                <w:rFonts w:ascii="Times New Roman" w:hAnsi="Times New Roman"/>
                <w:color w:val="505050"/>
                <w:sz w:val="16"/>
              </w:rPr>
              <w:t>1.470</w:t>
            </w:r>
          </w:p>
        </w:tc>
        <w:tc>
          <w:tcPr>
            <w:tcW w:type="dxa" w:w="864"/>
          </w:tcPr>
          <w:p>
            <w:pPr>
              <w:jc w:val="center"/>
            </w:pPr>
            <w:r/>
            <w:r>
              <w:rPr>
                <w:rFonts w:ascii="Times New Roman" w:hAnsi="Times New Roman"/>
                <w:color w:val="505050"/>
                <w:sz w:val="16"/>
              </w:rPr>
              <w:t>1.231</w:t>
            </w:r>
          </w:p>
        </w:tc>
        <w:tc>
          <w:tcPr>
            <w:tcW w:type="dxa" w:w="864"/>
          </w:tcPr>
          <w:p>
            <w:pPr>
              <w:jc w:val="center"/>
            </w:pPr>
            <w:r/>
            <w:r>
              <w:rPr>
                <w:rFonts w:ascii="Times New Roman" w:hAnsi="Times New Roman"/>
                <w:color w:val="505050"/>
                <w:sz w:val="16"/>
              </w:rPr>
              <w:t>0.004</w:t>
            </w:r>
          </w:p>
        </w:tc>
        <w:tc>
          <w:tcPr>
            <w:tcW w:type="dxa" w:w="864"/>
          </w:tcPr>
          <w:p>
            <w:pPr>
              <w:jc w:val="center"/>
            </w:pPr>
            <w:r/>
            <w:r>
              <w:rPr>
                <w:rFonts w:ascii="Times New Roman" w:hAnsi="Times New Roman"/>
                <w:color w:val="505050"/>
                <w:sz w:val="16"/>
              </w:rPr>
              <w:t>0.243</w:t>
            </w:r>
          </w:p>
        </w:tc>
        <w:tc>
          <w:tcPr>
            <w:tcW w:type="dxa" w:w="576"/>
          </w:tcPr>
          <w:p>
            <w:pPr>
              <w:jc w:val="center"/>
            </w:pPr>
            <w:r/>
            <w:r>
              <w:rPr>
                <w:rFonts w:ascii="Times New Roman" w:hAnsi="Times New Roman"/>
                <w:color w:val="505050"/>
                <w:sz w:val="16"/>
              </w:rPr>
              <w:t>0</w:t>
            </w:r>
          </w:p>
        </w:tc>
        <w:tc>
          <w:tcPr>
            <w:tcW w:type="dxa" w:w="720"/>
          </w:tcPr>
          <w:p>
            <w:pPr>
              <w:jc w:val="center"/>
            </w:pPr>
            <w:r/>
            <w:r>
              <w:rPr>
                <w:rFonts w:ascii="Times New Roman" w:hAnsi="Times New Roman"/>
                <w:color w:val="505050"/>
                <w:sz w:val="16"/>
              </w:rPr>
              <w:t>184.2</w:t>
            </w:r>
          </w:p>
        </w:tc>
      </w:tr>
      <w:tr>
        <w:tc>
          <w:tcPr>
            <w:tcW w:type="dxa" w:w="1872"/>
          </w:tcPr>
          <w:p>
            <w:pPr>
              <w:jc w:val="center"/>
            </w:pPr>
            <w:r/>
            <w:r>
              <w:rPr>
                <w:rFonts w:ascii="Times New Roman" w:hAnsi="Times New Roman"/>
                <w:color w:val="505050"/>
                <w:sz w:val="16"/>
              </w:rPr>
              <w:t>sesqui_5ring_2nph3</w:t>
            </w:r>
          </w:p>
        </w:tc>
        <w:tc>
          <w:tcPr>
            <w:tcW w:type="dxa" w:w="864"/>
          </w:tcPr>
          <w:p>
            <w:pPr>
              <w:jc w:val="center"/>
            </w:pPr>
            <w:r/>
            <w:r>
              <w:rPr>
                <w:rFonts w:ascii="Times New Roman" w:hAnsi="Times New Roman"/>
                <w:color w:val="505050"/>
                <w:sz w:val="16"/>
              </w:rPr>
              <w:t>1.036</w:t>
            </w:r>
          </w:p>
        </w:tc>
        <w:tc>
          <w:tcPr>
            <w:tcW w:type="dxa" w:w="864"/>
          </w:tcPr>
          <w:p>
            <w:pPr>
              <w:jc w:val="center"/>
            </w:pPr>
            <w:r/>
            <w:r>
              <w:rPr>
                <w:rFonts w:ascii="Times New Roman" w:hAnsi="Times New Roman"/>
                <w:color w:val="505050"/>
                <w:sz w:val="16"/>
              </w:rPr>
              <w:t>1.494</w:t>
            </w:r>
          </w:p>
        </w:tc>
        <w:tc>
          <w:tcPr>
            <w:tcW w:type="dxa" w:w="864"/>
          </w:tcPr>
          <w:p>
            <w:pPr>
              <w:jc w:val="center"/>
            </w:pPr>
            <w:r/>
            <w:r>
              <w:rPr>
                <w:rFonts w:ascii="Times New Roman" w:hAnsi="Times New Roman"/>
                <w:color w:val="505050"/>
                <w:sz w:val="16"/>
              </w:rPr>
              <w:t>1.826</w:t>
            </w:r>
          </w:p>
        </w:tc>
        <w:tc>
          <w:tcPr>
            <w:tcW w:type="dxa" w:w="864"/>
          </w:tcPr>
          <w:p>
            <w:pPr>
              <w:jc w:val="center"/>
            </w:pPr>
            <w:r/>
            <w:r>
              <w:rPr>
                <w:rFonts w:ascii="Times New Roman" w:hAnsi="Times New Roman"/>
                <w:color w:val="505050"/>
                <w:sz w:val="16"/>
              </w:rPr>
              <w:t>0.458</w:t>
            </w:r>
          </w:p>
        </w:tc>
        <w:tc>
          <w:tcPr>
            <w:tcW w:type="dxa" w:w="864"/>
          </w:tcPr>
          <w:p>
            <w:pPr>
              <w:jc w:val="center"/>
            </w:pPr>
            <w:r/>
            <w:r>
              <w:rPr>
                <w:rFonts w:ascii="Times New Roman" w:hAnsi="Times New Roman"/>
                <w:color w:val="505050"/>
                <w:sz w:val="16"/>
              </w:rPr>
              <w:t>0.790</w:t>
            </w:r>
          </w:p>
        </w:tc>
        <w:tc>
          <w:tcPr>
            <w:tcW w:type="dxa" w:w="576"/>
          </w:tcPr>
          <w:p>
            <w:pPr>
              <w:jc w:val="center"/>
            </w:pPr>
            <w:r/>
            <w:r>
              <w:rPr>
                <w:rFonts w:ascii="Times New Roman" w:hAnsi="Times New Roman"/>
                <w:color w:val="505050"/>
                <w:sz w:val="16"/>
              </w:rPr>
              <w:t>2</w:t>
            </w:r>
          </w:p>
        </w:tc>
        <w:tc>
          <w:tcPr>
            <w:tcW w:type="dxa" w:w="720"/>
          </w:tcPr>
          <w:p>
            <w:pPr>
              <w:jc w:val="center"/>
            </w:pPr>
            <w:r/>
            <w:r>
              <w:rPr>
                <w:rFonts w:ascii="Times New Roman" w:hAnsi="Times New Roman"/>
                <w:color w:val="505050"/>
                <w:sz w:val="16"/>
              </w:rPr>
              <w:t>248.2</w:t>
            </w:r>
          </w:p>
        </w:tc>
      </w:tr>
      <w:tr>
        <w:tc>
          <w:tcPr>
            <w:tcW w:type="dxa" w:w="1872"/>
          </w:tcPr>
          <w:p>
            <w:pPr>
              <w:jc w:val="center"/>
            </w:pPr>
            <w:r/>
            <w:r>
              <w:rPr>
                <w:rFonts w:ascii="Times New Roman" w:hAnsi="Times New Roman"/>
                <w:color w:val="505050"/>
                <w:sz w:val="16"/>
              </w:rPr>
              <w:t>sesqui_5ring_oh</w:t>
            </w:r>
          </w:p>
        </w:tc>
        <w:tc>
          <w:tcPr>
            <w:tcW w:type="dxa" w:w="864"/>
          </w:tcPr>
          <w:p>
            <w:pPr>
              <w:jc w:val="center"/>
            </w:pPr>
            <w:r/>
            <w:r>
              <w:rPr>
                <w:rFonts w:ascii="Times New Roman" w:hAnsi="Times New Roman"/>
                <w:color w:val="505050"/>
                <w:sz w:val="16"/>
              </w:rPr>
              <w:t>1.355</w:t>
            </w:r>
          </w:p>
        </w:tc>
        <w:tc>
          <w:tcPr>
            <w:tcW w:type="dxa" w:w="864"/>
          </w:tcPr>
          <w:p>
            <w:pPr>
              <w:jc w:val="center"/>
            </w:pPr>
            <w:r/>
            <w:r>
              <w:rPr>
                <w:rFonts w:ascii="Times New Roman" w:hAnsi="Times New Roman"/>
                <w:color w:val="505050"/>
                <w:sz w:val="16"/>
              </w:rPr>
              <w:t>1.334</w:t>
            </w:r>
          </w:p>
        </w:tc>
        <w:tc>
          <w:tcPr>
            <w:tcW w:type="dxa" w:w="864"/>
          </w:tcPr>
          <w:p>
            <w:pPr>
              <w:jc w:val="center"/>
            </w:pPr>
            <w:r/>
            <w:r>
              <w:rPr>
                <w:rFonts w:ascii="Times New Roman" w:hAnsi="Times New Roman"/>
                <w:color w:val="505050"/>
                <w:sz w:val="16"/>
              </w:rPr>
              <w:t>1.309</w:t>
            </w:r>
          </w:p>
        </w:tc>
        <w:tc>
          <w:tcPr>
            <w:tcW w:type="dxa" w:w="864"/>
          </w:tcPr>
          <w:p>
            <w:pPr>
              <w:jc w:val="center"/>
            </w:pPr>
            <w:r/>
            <w:r>
              <w:rPr>
                <w:rFonts w:ascii="Times New Roman" w:hAnsi="Times New Roman"/>
                <w:color w:val="505050"/>
                <w:sz w:val="16"/>
              </w:rPr>
              <w:t>0.022</w:t>
            </w:r>
          </w:p>
        </w:tc>
        <w:tc>
          <w:tcPr>
            <w:tcW w:type="dxa" w:w="864"/>
          </w:tcPr>
          <w:p>
            <w:pPr>
              <w:jc w:val="center"/>
            </w:pPr>
            <w:r/>
            <w:r>
              <w:rPr>
                <w:rFonts w:ascii="Times New Roman" w:hAnsi="Times New Roman"/>
                <w:color w:val="505050"/>
                <w:sz w:val="16"/>
              </w:rPr>
              <w:t>0.046</w:t>
            </w:r>
          </w:p>
        </w:tc>
        <w:tc>
          <w:tcPr>
            <w:tcW w:type="dxa" w:w="576"/>
          </w:tcPr>
          <w:p>
            <w:pPr>
              <w:jc w:val="center"/>
            </w:pPr>
            <w:r/>
            <w:r>
              <w:rPr>
                <w:rFonts w:ascii="Times New Roman" w:hAnsi="Times New Roman"/>
                <w:color w:val="505050"/>
                <w:sz w:val="16"/>
              </w:rPr>
              <w:t>0</w:t>
            </w:r>
          </w:p>
        </w:tc>
        <w:tc>
          <w:tcPr>
            <w:tcW w:type="dxa" w:w="720"/>
          </w:tcPr>
          <w:p>
            <w:pPr>
              <w:jc w:val="center"/>
            </w:pPr>
            <w:r/>
            <w:r>
              <w:rPr>
                <w:rFonts w:ascii="Times New Roman" w:hAnsi="Times New Roman"/>
                <w:color w:val="505050"/>
                <w:sz w:val="16"/>
              </w:rPr>
              <w:t>186.2</w:t>
            </w:r>
          </w:p>
        </w:tc>
      </w:tr>
      <w:tr>
        <w:tc>
          <w:tcPr>
            <w:tcW w:type="dxa" w:w="1872"/>
          </w:tcPr>
          <w:p>
            <w:pPr>
              <w:jc w:val="center"/>
            </w:pPr>
            <w:r/>
            <w:r>
              <w:rPr>
                <w:rFonts w:ascii="Times New Roman" w:hAnsi="Times New Roman"/>
                <w:color w:val="505050"/>
                <w:sz w:val="16"/>
              </w:rPr>
              <w:t>sesqui_5ring_oh_7ring_</w:t>
            </w:r>
          </w:p>
        </w:tc>
        <w:tc>
          <w:tcPr>
            <w:tcW w:type="dxa" w:w="864"/>
          </w:tcPr>
          <w:p>
            <w:pPr>
              <w:jc w:val="center"/>
            </w:pPr>
            <w:r/>
            <w:r>
              <w:rPr>
                <w:rFonts w:ascii="Times New Roman" w:hAnsi="Times New Roman"/>
                <w:color w:val="505050"/>
                <w:sz w:val="16"/>
              </w:rPr>
              <w:t>1.577</w:t>
            </w:r>
          </w:p>
        </w:tc>
        <w:tc>
          <w:tcPr>
            <w:tcW w:type="dxa" w:w="864"/>
          </w:tcPr>
          <w:p>
            <w:pPr>
              <w:jc w:val="center"/>
            </w:pPr>
            <w:r/>
            <w:r>
              <w:rPr>
                <w:rFonts w:ascii="Times New Roman" w:hAnsi="Times New Roman"/>
                <w:color w:val="505050"/>
                <w:sz w:val="16"/>
              </w:rPr>
              <w:t>1.510</w:t>
            </w:r>
          </w:p>
        </w:tc>
        <w:tc>
          <w:tcPr>
            <w:tcW w:type="dxa" w:w="864"/>
          </w:tcPr>
          <w:p>
            <w:pPr>
              <w:jc w:val="center"/>
            </w:pPr>
            <w:r/>
            <w:r>
              <w:rPr>
                <w:rFonts w:ascii="Times New Roman" w:hAnsi="Times New Roman"/>
                <w:color w:val="505050"/>
                <w:sz w:val="16"/>
              </w:rPr>
              <w:t>2.445</w:t>
            </w:r>
          </w:p>
        </w:tc>
        <w:tc>
          <w:tcPr>
            <w:tcW w:type="dxa" w:w="864"/>
          </w:tcPr>
          <w:p>
            <w:pPr>
              <w:jc w:val="center"/>
            </w:pPr>
            <w:r/>
            <w:r>
              <w:rPr>
                <w:rFonts w:ascii="Times New Roman" w:hAnsi="Times New Roman"/>
                <w:color w:val="505050"/>
                <w:sz w:val="16"/>
              </w:rPr>
              <w:t>0.067</w:t>
            </w:r>
          </w:p>
        </w:tc>
        <w:tc>
          <w:tcPr>
            <w:tcW w:type="dxa" w:w="864"/>
          </w:tcPr>
          <w:p>
            <w:pPr>
              <w:jc w:val="center"/>
            </w:pPr>
            <w:r/>
            <w:r>
              <w:rPr>
                <w:rFonts w:ascii="Times New Roman" w:hAnsi="Times New Roman"/>
                <w:color w:val="505050"/>
                <w:sz w:val="16"/>
              </w:rPr>
              <w:t>0.868</w:t>
            </w:r>
          </w:p>
        </w:tc>
        <w:tc>
          <w:tcPr>
            <w:tcW w:type="dxa" w:w="576"/>
          </w:tcPr>
          <w:p>
            <w:pPr>
              <w:jc w:val="center"/>
            </w:pPr>
            <w:r/>
            <w:r>
              <w:rPr>
                <w:rFonts w:ascii="Times New Roman" w:hAnsi="Times New Roman"/>
                <w:color w:val="505050"/>
                <w:sz w:val="16"/>
              </w:rPr>
              <w:t>0</w:t>
            </w:r>
          </w:p>
        </w:tc>
        <w:tc>
          <w:tcPr>
            <w:tcW w:type="dxa" w:w="720"/>
          </w:tcPr>
          <w:p>
            <w:pPr>
              <w:jc w:val="center"/>
            </w:pPr>
            <w:r/>
            <w:r>
              <w:rPr>
                <w:rFonts w:ascii="Times New Roman" w:hAnsi="Times New Roman"/>
                <w:color w:val="505050"/>
                <w:sz w:val="16"/>
              </w:rPr>
              <w:t>236.2</w:t>
            </w:r>
          </w:p>
        </w:tc>
      </w:tr>
      <w:tr>
        <w:tc>
          <w:tcPr>
            <w:tcW w:type="dxa" w:w="1872"/>
          </w:tcPr>
          <w:p>
            <w:pPr>
              <w:jc w:val="center"/>
            </w:pPr>
            <w:r/>
            <w:r>
              <w:rPr>
                <w:rFonts w:ascii="Times New Roman" w:hAnsi="Times New Roman"/>
                <w:color w:val="505050"/>
                <w:sz w:val="16"/>
              </w:rPr>
              <w:t>sesqui_5ring_oh_7ring_</w:t>
            </w:r>
          </w:p>
        </w:tc>
        <w:tc>
          <w:tcPr>
            <w:tcW w:type="dxa" w:w="864"/>
          </w:tcPr>
          <w:p>
            <w:pPr>
              <w:jc w:val="center"/>
            </w:pPr>
            <w:r/>
            <w:r>
              <w:rPr>
                <w:rFonts w:ascii="Times New Roman" w:hAnsi="Times New Roman"/>
                <w:color w:val="505050"/>
                <w:sz w:val="16"/>
              </w:rPr>
              <w:t>2.121</w:t>
            </w:r>
          </w:p>
        </w:tc>
        <w:tc>
          <w:tcPr>
            <w:tcW w:type="dxa" w:w="864"/>
          </w:tcPr>
          <w:p>
            <w:pPr>
              <w:jc w:val="center"/>
            </w:pPr>
            <w:r/>
            <w:r>
              <w:rPr>
                <w:rFonts w:ascii="Times New Roman" w:hAnsi="Times New Roman"/>
                <w:color w:val="505050"/>
                <w:sz w:val="16"/>
              </w:rPr>
              <w:t>1.233</w:t>
            </w:r>
          </w:p>
        </w:tc>
        <w:tc>
          <w:tcPr>
            <w:tcW w:type="dxa" w:w="864"/>
          </w:tcPr>
          <w:p>
            <w:pPr>
              <w:jc w:val="center"/>
            </w:pPr>
            <w:r/>
            <w:r>
              <w:rPr>
                <w:rFonts w:ascii="Times New Roman" w:hAnsi="Times New Roman"/>
                <w:color w:val="505050"/>
                <w:sz w:val="16"/>
              </w:rPr>
              <w:t>1.169</w:t>
            </w:r>
          </w:p>
        </w:tc>
        <w:tc>
          <w:tcPr>
            <w:tcW w:type="dxa" w:w="864"/>
          </w:tcPr>
          <w:p>
            <w:pPr>
              <w:jc w:val="center"/>
            </w:pPr>
            <w:r/>
            <w:r>
              <w:rPr>
                <w:rFonts w:ascii="Times New Roman" w:hAnsi="Times New Roman"/>
                <w:color w:val="505050"/>
                <w:sz w:val="16"/>
              </w:rPr>
              <w:t>0.888</w:t>
            </w:r>
          </w:p>
        </w:tc>
        <w:tc>
          <w:tcPr>
            <w:tcW w:type="dxa" w:w="864"/>
          </w:tcPr>
          <w:p>
            <w:pPr>
              <w:jc w:val="center"/>
            </w:pPr>
            <w:r/>
            <w:r>
              <w:rPr>
                <w:rFonts w:ascii="Times New Roman" w:hAnsi="Times New Roman"/>
                <w:color w:val="505050"/>
                <w:sz w:val="16"/>
              </w:rPr>
              <w:t>0.952</w:t>
            </w:r>
          </w:p>
        </w:tc>
        <w:tc>
          <w:tcPr>
            <w:tcW w:type="dxa" w:w="576"/>
          </w:tcPr>
          <w:p>
            <w:pPr>
              <w:jc w:val="center"/>
            </w:pPr>
            <w:r/>
            <w:r>
              <w:rPr>
                <w:rFonts w:ascii="Times New Roman" w:hAnsi="Times New Roman"/>
                <w:color w:val="505050"/>
                <w:sz w:val="16"/>
              </w:rPr>
              <w:t>0</w:t>
            </w:r>
          </w:p>
        </w:tc>
        <w:tc>
          <w:tcPr>
            <w:tcW w:type="dxa" w:w="720"/>
          </w:tcPr>
          <w:p>
            <w:pPr>
              <w:jc w:val="center"/>
            </w:pPr>
            <w:r/>
            <w:r>
              <w:rPr>
                <w:rFonts w:ascii="Times New Roman" w:hAnsi="Times New Roman"/>
                <w:color w:val="505050"/>
                <w:sz w:val="16"/>
              </w:rPr>
              <w:t>222.2</w:t>
            </w:r>
          </w:p>
        </w:tc>
      </w:tr>
      <w:tr>
        <w:tc>
          <w:tcPr>
            <w:tcW w:type="dxa" w:w="1872"/>
          </w:tcPr>
          <w:p>
            <w:pPr>
              <w:jc w:val="center"/>
            </w:pPr>
            <w:r/>
            <w:r>
              <w:rPr>
                <w:rFonts w:ascii="Times New Roman" w:hAnsi="Times New Roman"/>
                <w:color w:val="505050"/>
                <w:sz w:val="16"/>
              </w:rPr>
              <w:t>sesqui_7ring_2NN+</w:t>
            </w:r>
          </w:p>
        </w:tc>
        <w:tc>
          <w:tcPr>
            <w:tcW w:type="dxa" w:w="864"/>
          </w:tcPr>
          <w:p>
            <w:pPr>
              <w:jc w:val="center"/>
            </w:pPr>
            <w:r/>
            <w:r>
              <w:rPr>
                <w:rFonts w:ascii="Times New Roman" w:hAnsi="Times New Roman"/>
                <w:color w:val="505050"/>
                <w:sz w:val="16"/>
              </w:rPr>
              <w:t>0.892</w:t>
            </w:r>
          </w:p>
        </w:tc>
        <w:tc>
          <w:tcPr>
            <w:tcW w:type="dxa" w:w="864"/>
          </w:tcPr>
          <w:p>
            <w:pPr>
              <w:jc w:val="center"/>
            </w:pPr>
            <w:r/>
            <w:r>
              <w:rPr>
                <w:rFonts w:ascii="Times New Roman" w:hAnsi="Times New Roman"/>
                <w:color w:val="505050"/>
                <w:sz w:val="16"/>
              </w:rPr>
              <w:t>1.776</w:t>
            </w:r>
          </w:p>
        </w:tc>
        <w:tc>
          <w:tcPr>
            <w:tcW w:type="dxa" w:w="864"/>
          </w:tcPr>
          <w:p>
            <w:pPr>
              <w:jc w:val="center"/>
            </w:pPr>
            <w:r/>
            <w:r>
              <w:rPr>
                <w:rFonts w:ascii="Times New Roman" w:hAnsi="Times New Roman"/>
                <w:color w:val="505050"/>
                <w:sz w:val="16"/>
              </w:rPr>
              <w:t>1.512</w:t>
            </w:r>
          </w:p>
        </w:tc>
        <w:tc>
          <w:tcPr>
            <w:tcW w:type="dxa" w:w="864"/>
          </w:tcPr>
          <w:p>
            <w:pPr>
              <w:jc w:val="center"/>
            </w:pPr>
            <w:r/>
            <w:r>
              <w:rPr>
                <w:rFonts w:ascii="Times New Roman" w:hAnsi="Times New Roman"/>
                <w:color w:val="505050"/>
                <w:sz w:val="16"/>
              </w:rPr>
              <w:t>0.884</w:t>
            </w:r>
          </w:p>
        </w:tc>
        <w:tc>
          <w:tcPr>
            <w:tcW w:type="dxa" w:w="864"/>
          </w:tcPr>
          <w:p>
            <w:pPr>
              <w:jc w:val="center"/>
            </w:pPr>
            <w:r/>
            <w:r>
              <w:rPr>
                <w:rFonts w:ascii="Times New Roman" w:hAnsi="Times New Roman"/>
                <w:color w:val="505050"/>
                <w:sz w:val="16"/>
              </w:rPr>
              <w:t>0.619</w:t>
            </w:r>
          </w:p>
        </w:tc>
        <w:tc>
          <w:tcPr>
            <w:tcW w:type="dxa" w:w="576"/>
          </w:tcPr>
          <w:p>
            <w:pPr>
              <w:jc w:val="center"/>
            </w:pPr>
            <w:r/>
            <w:r>
              <w:rPr>
                <w:rFonts w:ascii="Times New Roman" w:hAnsi="Times New Roman"/>
                <w:color w:val="505050"/>
                <w:sz w:val="16"/>
              </w:rPr>
              <w:t>1</w:t>
            </w:r>
          </w:p>
        </w:tc>
        <w:tc>
          <w:tcPr>
            <w:tcW w:type="dxa" w:w="720"/>
          </w:tcPr>
          <w:p>
            <w:pPr>
              <w:jc w:val="center"/>
            </w:pPr>
            <w:r/>
            <w:r>
              <w:rPr>
                <w:rFonts w:ascii="Times New Roman" w:hAnsi="Times New Roman"/>
                <w:color w:val="505050"/>
                <w:sz w:val="16"/>
              </w:rPr>
              <w:t>208.2</w:t>
            </w:r>
          </w:p>
        </w:tc>
      </w:tr>
      <w:tr>
        <w:tc>
          <w:tcPr>
            <w:tcW w:type="dxa" w:w="1872"/>
          </w:tcPr>
          <w:p>
            <w:pPr>
              <w:jc w:val="center"/>
            </w:pPr>
            <w:r/>
            <w:r>
              <w:rPr>
                <w:rFonts w:ascii="Times New Roman" w:hAnsi="Times New Roman"/>
                <w:color w:val="505050"/>
                <w:sz w:val="16"/>
              </w:rPr>
              <w:t>sesqui_7ring_2cn_in</w:t>
            </w:r>
          </w:p>
        </w:tc>
        <w:tc>
          <w:tcPr>
            <w:tcW w:type="dxa" w:w="864"/>
          </w:tcPr>
          <w:p>
            <w:pPr>
              <w:jc w:val="center"/>
            </w:pPr>
            <w:r/>
            <w:r>
              <w:rPr>
                <w:rFonts w:ascii="Times New Roman" w:hAnsi="Times New Roman"/>
                <w:color w:val="505050"/>
                <w:sz w:val="16"/>
              </w:rPr>
              <w:t>3.004</w:t>
            </w:r>
          </w:p>
        </w:tc>
        <w:tc>
          <w:tcPr>
            <w:tcW w:type="dxa" w:w="864"/>
          </w:tcPr>
          <w:p>
            <w:pPr>
              <w:jc w:val="center"/>
            </w:pPr>
            <w:r/>
            <w:r>
              <w:rPr>
                <w:rFonts w:ascii="Times New Roman" w:hAnsi="Times New Roman"/>
                <w:color w:val="505050"/>
                <w:sz w:val="16"/>
              </w:rPr>
              <w:t>1.125</w:t>
            </w:r>
          </w:p>
        </w:tc>
        <w:tc>
          <w:tcPr>
            <w:tcW w:type="dxa" w:w="864"/>
          </w:tcPr>
          <w:p>
            <w:pPr>
              <w:jc w:val="center"/>
            </w:pPr>
            <w:r/>
            <w:r>
              <w:rPr>
                <w:rFonts w:ascii="Times New Roman" w:hAnsi="Times New Roman"/>
                <w:color w:val="505050"/>
                <w:sz w:val="16"/>
              </w:rPr>
              <w:t>1.273</w:t>
            </w:r>
          </w:p>
        </w:tc>
        <w:tc>
          <w:tcPr>
            <w:tcW w:type="dxa" w:w="864"/>
          </w:tcPr>
          <w:p>
            <w:pPr>
              <w:jc w:val="center"/>
            </w:pPr>
            <w:r/>
            <w:r>
              <w:rPr>
                <w:rFonts w:ascii="Times New Roman" w:hAnsi="Times New Roman"/>
                <w:color w:val="505050"/>
                <w:sz w:val="16"/>
              </w:rPr>
              <w:t>1.879</w:t>
            </w:r>
          </w:p>
        </w:tc>
        <w:tc>
          <w:tcPr>
            <w:tcW w:type="dxa" w:w="864"/>
          </w:tcPr>
          <w:p>
            <w:pPr>
              <w:jc w:val="center"/>
            </w:pPr>
            <w:r/>
            <w:r>
              <w:rPr>
                <w:rFonts w:ascii="Times New Roman" w:hAnsi="Times New Roman"/>
                <w:color w:val="505050"/>
                <w:sz w:val="16"/>
              </w:rPr>
              <w:t>1.731</w:t>
            </w:r>
          </w:p>
        </w:tc>
        <w:tc>
          <w:tcPr>
            <w:tcW w:type="dxa" w:w="576"/>
          </w:tcPr>
          <w:p>
            <w:pPr>
              <w:jc w:val="center"/>
            </w:pPr>
            <w:r/>
            <w:r>
              <w:rPr>
                <w:rFonts w:ascii="Times New Roman" w:hAnsi="Times New Roman"/>
                <w:color w:val="505050"/>
                <w:sz w:val="16"/>
              </w:rPr>
              <w:t>0</w:t>
            </w:r>
          </w:p>
        </w:tc>
        <w:tc>
          <w:tcPr>
            <w:tcW w:type="dxa" w:w="720"/>
          </w:tcPr>
          <w:p>
            <w:pPr>
              <w:jc w:val="center"/>
            </w:pPr>
            <w:r/>
            <w:r>
              <w:rPr>
                <w:rFonts w:ascii="Times New Roman" w:hAnsi="Times New Roman"/>
                <w:color w:val="505050"/>
                <w:sz w:val="16"/>
              </w:rPr>
              <w:t>204.2</w:t>
            </w:r>
          </w:p>
        </w:tc>
      </w:tr>
      <w:tr>
        <w:tc>
          <w:tcPr>
            <w:tcW w:type="dxa" w:w="1872"/>
          </w:tcPr>
          <w:p>
            <w:pPr>
              <w:jc w:val="center"/>
            </w:pPr>
            <w:r/>
            <w:r>
              <w:rPr>
                <w:rFonts w:ascii="Times New Roman" w:hAnsi="Times New Roman"/>
                <w:color w:val="505050"/>
                <w:sz w:val="16"/>
              </w:rPr>
              <w:t>sesquifulvalene</w:t>
            </w:r>
          </w:p>
        </w:tc>
        <w:tc>
          <w:tcPr>
            <w:tcW w:type="dxa" w:w="864"/>
          </w:tcPr>
          <w:p>
            <w:pPr>
              <w:jc w:val="center"/>
            </w:pPr>
            <w:r/>
            <w:r>
              <w:rPr>
                <w:rFonts w:ascii="Times New Roman" w:hAnsi="Times New Roman"/>
                <w:color w:val="505050"/>
                <w:sz w:val="16"/>
              </w:rPr>
              <w:t>0.855</w:t>
            </w:r>
          </w:p>
        </w:tc>
        <w:tc>
          <w:tcPr>
            <w:tcW w:type="dxa" w:w="864"/>
          </w:tcPr>
          <w:p>
            <w:pPr>
              <w:jc w:val="center"/>
            </w:pPr>
            <w:r/>
            <w:r>
              <w:rPr>
                <w:rFonts w:ascii="Times New Roman" w:hAnsi="Times New Roman"/>
                <w:color w:val="505050"/>
                <w:sz w:val="16"/>
              </w:rPr>
              <w:t>1.246</w:t>
            </w:r>
          </w:p>
        </w:tc>
        <w:tc>
          <w:tcPr>
            <w:tcW w:type="dxa" w:w="864"/>
          </w:tcPr>
          <w:p>
            <w:pPr>
              <w:jc w:val="center"/>
            </w:pPr>
            <w:r/>
            <w:r>
              <w:rPr>
                <w:rFonts w:ascii="Times New Roman" w:hAnsi="Times New Roman"/>
                <w:color w:val="505050"/>
                <w:sz w:val="16"/>
              </w:rPr>
              <w:t>1.608</w:t>
            </w:r>
          </w:p>
        </w:tc>
        <w:tc>
          <w:tcPr>
            <w:tcW w:type="dxa" w:w="864"/>
          </w:tcPr>
          <w:p>
            <w:pPr>
              <w:jc w:val="center"/>
            </w:pPr>
            <w:r/>
            <w:r>
              <w:rPr>
                <w:rFonts w:ascii="Times New Roman" w:hAnsi="Times New Roman"/>
                <w:color w:val="505050"/>
                <w:sz w:val="16"/>
              </w:rPr>
              <w:t>0.392</w:t>
            </w:r>
          </w:p>
        </w:tc>
        <w:tc>
          <w:tcPr>
            <w:tcW w:type="dxa" w:w="864"/>
          </w:tcPr>
          <w:p>
            <w:pPr>
              <w:jc w:val="center"/>
            </w:pPr>
            <w:r/>
            <w:r>
              <w:rPr>
                <w:rFonts w:ascii="Times New Roman" w:hAnsi="Times New Roman"/>
                <w:color w:val="505050"/>
                <w:sz w:val="16"/>
              </w:rPr>
              <w:t>0.753</w:t>
            </w:r>
          </w:p>
        </w:tc>
        <w:tc>
          <w:tcPr>
            <w:tcW w:type="dxa" w:w="576"/>
          </w:tcPr>
          <w:p>
            <w:pPr>
              <w:jc w:val="center"/>
            </w:pPr>
            <w:r/>
            <w:r>
              <w:rPr>
                <w:rFonts w:ascii="Times New Roman" w:hAnsi="Times New Roman"/>
                <w:color w:val="505050"/>
                <w:sz w:val="16"/>
              </w:rPr>
              <w:t>0</w:t>
            </w:r>
          </w:p>
        </w:tc>
        <w:tc>
          <w:tcPr>
            <w:tcW w:type="dxa" w:w="720"/>
          </w:tcPr>
          <w:p>
            <w:pPr>
              <w:jc w:val="center"/>
            </w:pPr>
            <w:r/>
            <w:r>
              <w:rPr>
                <w:rFonts w:ascii="Times New Roman" w:hAnsi="Times New Roman"/>
                <w:color w:val="505050"/>
                <w:sz w:val="16"/>
              </w:rPr>
              <w:t>154.2</w:t>
            </w:r>
          </w:p>
        </w:tc>
      </w:tr>
      <w:tr>
        <w:tc>
          <w:tcPr>
            <w:tcW w:type="dxa" w:w="1872"/>
          </w:tcPr>
          <w:p>
            <w:pPr>
              <w:jc w:val="center"/>
            </w:pPr>
            <w:r/>
            <w:r>
              <w:rPr>
                <w:rFonts w:ascii="Times New Roman" w:hAnsi="Times New Roman"/>
                <w:color w:val="505050"/>
                <w:sz w:val="16"/>
              </w:rPr>
              <w:t>sh_oh_cn</w:t>
            </w:r>
          </w:p>
        </w:tc>
        <w:tc>
          <w:tcPr>
            <w:tcW w:type="dxa" w:w="864"/>
          </w:tcPr>
          <w:p>
            <w:pPr>
              <w:jc w:val="center"/>
            </w:pPr>
            <w:r/>
            <w:r>
              <w:rPr>
                <w:rFonts w:ascii="Times New Roman" w:hAnsi="Times New Roman"/>
                <w:color w:val="505050"/>
                <w:sz w:val="16"/>
              </w:rPr>
              <w:t>1.070</w:t>
            </w:r>
          </w:p>
        </w:tc>
        <w:tc>
          <w:tcPr>
            <w:tcW w:type="dxa" w:w="864"/>
          </w:tcPr>
          <w:p>
            <w:pPr>
              <w:jc w:val="center"/>
            </w:pPr>
            <w:r/>
            <w:r>
              <w:rPr>
                <w:rFonts w:ascii="Times New Roman" w:hAnsi="Times New Roman"/>
                <w:color w:val="505050"/>
                <w:sz w:val="16"/>
              </w:rPr>
              <w:t>1.274</w:t>
            </w:r>
          </w:p>
        </w:tc>
        <w:tc>
          <w:tcPr>
            <w:tcW w:type="dxa" w:w="864"/>
          </w:tcPr>
          <w:p>
            <w:pPr>
              <w:jc w:val="center"/>
            </w:pPr>
            <w:r/>
            <w:r>
              <w:rPr>
                <w:rFonts w:ascii="Times New Roman" w:hAnsi="Times New Roman"/>
                <w:color w:val="505050"/>
                <w:sz w:val="16"/>
              </w:rPr>
              <w:t>0.978</w:t>
            </w:r>
          </w:p>
        </w:tc>
        <w:tc>
          <w:tcPr>
            <w:tcW w:type="dxa" w:w="864"/>
          </w:tcPr>
          <w:p>
            <w:pPr>
              <w:jc w:val="center"/>
            </w:pPr>
            <w:r/>
            <w:r>
              <w:rPr>
                <w:rFonts w:ascii="Times New Roman" w:hAnsi="Times New Roman"/>
                <w:color w:val="505050"/>
                <w:sz w:val="16"/>
              </w:rPr>
              <w:t>0.205</w:t>
            </w:r>
          </w:p>
        </w:tc>
        <w:tc>
          <w:tcPr>
            <w:tcW w:type="dxa" w:w="864"/>
          </w:tcPr>
          <w:p>
            <w:pPr>
              <w:jc w:val="center"/>
            </w:pPr>
            <w:r/>
            <w:r>
              <w:rPr>
                <w:rFonts w:ascii="Times New Roman" w:hAnsi="Times New Roman"/>
                <w:color w:val="505050"/>
                <w:sz w:val="16"/>
              </w:rPr>
              <w:t>0.092</w:t>
            </w:r>
          </w:p>
        </w:tc>
        <w:tc>
          <w:tcPr>
            <w:tcW w:type="dxa" w:w="576"/>
          </w:tcPr>
          <w:p>
            <w:pPr>
              <w:jc w:val="center"/>
            </w:pPr>
            <w:r/>
            <w:r>
              <w:rPr>
                <w:rFonts w:ascii="Times New Roman" w:hAnsi="Times New Roman"/>
                <w:color w:val="505050"/>
                <w:sz w:val="16"/>
              </w:rPr>
              <w:t>0</w:t>
            </w:r>
          </w:p>
        </w:tc>
        <w:tc>
          <w:tcPr>
            <w:tcW w:type="dxa" w:w="720"/>
          </w:tcPr>
          <w:p>
            <w:pPr>
              <w:jc w:val="center"/>
            </w:pPr>
            <w:r/>
            <w:r>
              <w:rPr>
                <w:rFonts w:ascii="Times New Roman" w:hAnsi="Times New Roman"/>
                <w:color w:val="505050"/>
                <w:sz w:val="16"/>
              </w:rPr>
              <w:t>248.3</w:t>
            </w:r>
          </w:p>
        </w:tc>
      </w:tr>
    </w:tbl>
    <w:p>
      <w:pPr>
        <w:spacing w:before="20" w:after="120"/>
        <w:ind w:firstLine="0"/>
        <w:jc w:val="center"/>
      </w:pPr>
      <w:r>
        <w:rPr>
          <w:rFonts w:ascii="Times New Roman" w:hAnsi="Times New Roman"/>
          <w:i/>
          <w:color w:val="646464"/>
          <w:sz w:val="16"/>
        </w:rPr>
        <w:t>GIN = E32 (FedBN 4-Client GIN+KAN). SchNet = E51 (FedAvg SchNet+KAN). n_rot = rotatable bonds. MW = molecular weight (Da).</w:t>
      </w:r>
    </w:p>
    <w:p>
      <w:pPr>
        <w:pStyle w:val="Heading1"/>
      </w:pPr>
      <w:r>
        <w:t>S3. Correlation Analysis</w:t>
      </w:r>
    </w:p>
    <w:p>
      <w:pPr>
        <w:ind w:firstLine="720"/>
      </w:pPr>
      <w:r>
        <w:rPr>
          <w:rFonts w:ascii="Times New Roman" w:hAnsi="Times New Roman"/>
          <w:b w:val="0"/>
          <w:i w:val="0"/>
          <w:sz w:val="24"/>
        </w:rPr>
        <w:t>Pearson correlation between GIN absolute prediction error and number of rotatable bonds across all 53 Client D molecules: r = 0.301, p = 0.028 (two-tailed). Pearson correlation between SchNet absolute prediction error and number of rotatable bonds: r = 0.159, p = 0.256 (two-tailed). These statistics were computed using scipy.stats.pearsonr on the LOOCV predictions from experiments E32 (GIN, FedBN 4-Client GIN+KAN) and E51 (SchNet, FedAvg SchNet+KAN).</w:t>
      </w:r>
    </w:p>
    <w:p>
      <w:pPr>
        <w:pStyle w:val="Heading1"/>
      </w:pPr>
      <w:r>
        <w:t>S4. Software and Hardware</w:t>
      </w:r>
    </w:p>
    <w:p>
      <w:pPr>
        <w:spacing w:before="240" w:after="80"/>
        <w:ind w:firstLine="0"/>
        <w:jc w:val="center"/>
      </w:pPr>
      <w:r>
        <w:rPr>
          <w:rFonts w:ascii="Times New Roman" w:hAnsi="Times New Roman"/>
          <w:b/>
          <w:sz w:val="22"/>
        </w:rPr>
        <w:t>Table S10. Software Dependencies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D9E1F2"/>
          </w:tcPr>
          <w:p>
            <w:pPr>
              <w:jc w:val="center"/>
            </w:pPr>
            <w:r/>
            <w:r>
              <w:rPr>
                <w:rFonts w:ascii="Times New Roman" w:hAnsi="Times New Roman"/>
                <w:b/>
                <w:sz w:val="18"/>
              </w:rPr>
              <w:t>Package</w:t>
            </w:r>
          </w:p>
        </w:tc>
        <w:tc>
          <w:tcPr>
            <w:tcW w:type="dxa" w:w="1728"/>
            <w:shd w:fill="D9E1F2"/>
          </w:tcPr>
          <w:p>
            <w:pPr>
              <w:jc w:val="center"/>
            </w:pPr>
            <w:r/>
            <w:r>
              <w:rPr>
                <w:rFonts w:ascii="Times New Roman" w:hAnsi="Times New Roman"/>
                <w:b/>
                <w:sz w:val="18"/>
              </w:rPr>
              <w:t>Version</w:t>
            </w:r>
          </w:p>
        </w:tc>
        <w:tc>
          <w:tcPr>
            <w:tcW w:type="dxa" w:w="4320"/>
            <w:shd w:fill="D9E1F2"/>
          </w:tcPr>
          <w:p>
            <w:pPr>
              <w:jc w:val="center"/>
            </w:pPr>
            <w:r/>
            <w:r>
              <w:rPr>
                <w:rFonts w:ascii="Times New Roman" w:hAnsi="Times New Roman"/>
                <w:b/>
                <w:sz w:val="18"/>
              </w:rPr>
              <w:t>Purpose</w:t>
            </w:r>
          </w:p>
        </w:tc>
      </w:tr>
      <w:tr>
        <w:tc>
          <w:tcPr>
            <w:tcW w:type="dxa" w:w="2160"/>
          </w:tcPr>
          <w:p>
            <w:pPr>
              <w:jc w:val="center"/>
            </w:pPr>
            <w:r/>
            <w:r>
              <w:rPr>
                <w:rFonts w:ascii="Times New Roman" w:hAnsi="Times New Roman"/>
                <w:sz w:val="18"/>
              </w:rPr>
              <w:t>Python</w:t>
            </w:r>
          </w:p>
        </w:tc>
        <w:tc>
          <w:tcPr>
            <w:tcW w:type="dxa" w:w="1728"/>
          </w:tcPr>
          <w:p>
            <w:pPr>
              <w:jc w:val="center"/>
            </w:pPr>
            <w:r/>
            <w:r>
              <w:rPr>
                <w:rFonts w:ascii="Times New Roman" w:hAnsi="Times New Roman"/>
                <w:sz w:val="18"/>
              </w:rPr>
              <w:t>3.10</w:t>
            </w:r>
          </w:p>
        </w:tc>
        <w:tc>
          <w:tcPr>
            <w:tcW w:type="dxa" w:w="4320"/>
          </w:tcPr>
          <w:p>
            <w:pPr>
              <w:jc w:val="center"/>
            </w:pPr>
            <w:r/>
            <w:r>
              <w:rPr>
                <w:rFonts w:ascii="Times New Roman" w:hAnsi="Times New Roman"/>
                <w:sz w:val="18"/>
              </w:rPr>
              <w:t>Runtime environment</w:t>
            </w:r>
          </w:p>
        </w:tc>
      </w:tr>
      <w:tr>
        <w:tc>
          <w:tcPr>
            <w:tcW w:type="dxa" w:w="2160"/>
          </w:tcPr>
          <w:p>
            <w:pPr>
              <w:jc w:val="center"/>
            </w:pPr>
            <w:r/>
            <w:r>
              <w:rPr>
                <w:rFonts w:ascii="Times New Roman" w:hAnsi="Times New Roman"/>
                <w:sz w:val="18"/>
              </w:rPr>
              <w:t>PyTorch</w:t>
            </w:r>
          </w:p>
        </w:tc>
        <w:tc>
          <w:tcPr>
            <w:tcW w:type="dxa" w:w="1728"/>
          </w:tcPr>
          <w:p>
            <w:pPr>
              <w:jc w:val="center"/>
            </w:pPr>
            <w:r/>
            <w:r>
              <w:rPr>
                <w:rFonts w:ascii="Times New Roman" w:hAnsi="Times New Roman"/>
                <w:sz w:val="18"/>
              </w:rPr>
              <w:t>2.7.1+cu126</w:t>
            </w:r>
          </w:p>
        </w:tc>
        <w:tc>
          <w:tcPr>
            <w:tcW w:type="dxa" w:w="4320"/>
          </w:tcPr>
          <w:p>
            <w:pPr>
              <w:jc w:val="center"/>
            </w:pPr>
            <w:r/>
            <w:r>
              <w:rPr>
                <w:rFonts w:ascii="Times New Roman" w:hAnsi="Times New Roman"/>
                <w:sz w:val="18"/>
              </w:rPr>
              <w:t>Deep learning framework</w:t>
            </w:r>
          </w:p>
        </w:tc>
      </w:tr>
      <w:tr>
        <w:tc>
          <w:tcPr>
            <w:tcW w:type="dxa" w:w="2160"/>
          </w:tcPr>
          <w:p>
            <w:pPr>
              <w:jc w:val="center"/>
            </w:pPr>
            <w:r/>
            <w:r>
              <w:rPr>
                <w:rFonts w:ascii="Times New Roman" w:hAnsi="Times New Roman"/>
                <w:sz w:val="18"/>
              </w:rPr>
              <w:t>PyTorch Geometric</w:t>
            </w:r>
          </w:p>
        </w:tc>
        <w:tc>
          <w:tcPr>
            <w:tcW w:type="dxa" w:w="1728"/>
          </w:tcPr>
          <w:p>
            <w:pPr>
              <w:jc w:val="center"/>
            </w:pPr>
            <w:r/>
            <w:r>
              <w:rPr>
                <w:rFonts w:ascii="Times New Roman" w:hAnsi="Times New Roman"/>
                <w:sz w:val="18"/>
              </w:rPr>
              <w:t>2.3.0</w:t>
            </w:r>
          </w:p>
        </w:tc>
        <w:tc>
          <w:tcPr>
            <w:tcW w:type="dxa" w:w="4320"/>
          </w:tcPr>
          <w:p>
            <w:pPr>
              <w:jc w:val="center"/>
            </w:pPr>
            <w:r/>
            <w:r>
              <w:rPr>
                <w:rFonts w:ascii="Times New Roman" w:hAnsi="Times New Roman"/>
                <w:sz w:val="18"/>
              </w:rPr>
              <w:t>Graph neural networks</w:t>
            </w:r>
          </w:p>
        </w:tc>
      </w:tr>
      <w:tr>
        <w:tc>
          <w:tcPr>
            <w:tcW w:type="dxa" w:w="2160"/>
          </w:tcPr>
          <w:p>
            <w:pPr>
              <w:jc w:val="center"/>
            </w:pPr>
            <w:r/>
            <w:r>
              <w:rPr>
                <w:rFonts w:ascii="Times New Roman" w:hAnsi="Times New Roman"/>
                <w:sz w:val="18"/>
              </w:rPr>
              <w:t>RDKit</w:t>
            </w:r>
          </w:p>
        </w:tc>
        <w:tc>
          <w:tcPr>
            <w:tcW w:type="dxa" w:w="1728"/>
          </w:tcPr>
          <w:p>
            <w:pPr>
              <w:jc w:val="center"/>
            </w:pPr>
            <w:r/>
            <w:r>
              <w:rPr>
                <w:rFonts w:ascii="Times New Roman" w:hAnsi="Times New Roman"/>
                <w:sz w:val="18"/>
              </w:rPr>
              <w:t>2024.09.6</w:t>
            </w:r>
          </w:p>
        </w:tc>
        <w:tc>
          <w:tcPr>
            <w:tcW w:type="dxa" w:w="4320"/>
          </w:tcPr>
          <w:p>
            <w:pPr>
              <w:jc w:val="center"/>
            </w:pPr>
            <w:r/>
            <w:r>
              <w:rPr>
                <w:rFonts w:ascii="Times New Roman" w:hAnsi="Times New Roman"/>
                <w:sz w:val="18"/>
              </w:rPr>
              <w:t>Molecular processing and conformer generation</w:t>
            </w:r>
          </w:p>
        </w:tc>
      </w:tr>
      <w:tr>
        <w:tc>
          <w:tcPr>
            <w:tcW w:type="dxa" w:w="2160"/>
          </w:tcPr>
          <w:p>
            <w:pPr>
              <w:jc w:val="center"/>
            </w:pPr>
            <w:r/>
            <w:r>
              <w:rPr>
                <w:rFonts w:ascii="Times New Roman" w:hAnsi="Times New Roman"/>
                <w:sz w:val="18"/>
              </w:rPr>
              <w:t>efficient-kan</w:t>
            </w:r>
          </w:p>
        </w:tc>
        <w:tc>
          <w:tcPr>
            <w:tcW w:type="dxa" w:w="1728"/>
          </w:tcPr>
          <w:p>
            <w:pPr>
              <w:jc w:val="center"/>
            </w:pPr>
            <w:r/>
            <w:r>
              <w:rPr>
                <w:rFonts w:ascii="Times New Roman" w:hAnsi="Times New Roman"/>
                <w:sz w:val="18"/>
              </w:rPr>
              <w:t>—</w:t>
            </w:r>
          </w:p>
        </w:tc>
        <w:tc>
          <w:tcPr>
            <w:tcW w:type="dxa" w:w="4320"/>
          </w:tcPr>
          <w:p>
            <w:pPr>
              <w:jc w:val="center"/>
            </w:pPr>
            <w:r/>
            <w:r>
              <w:rPr>
                <w:rFonts w:ascii="Times New Roman" w:hAnsi="Times New Roman"/>
                <w:sz w:val="18"/>
              </w:rPr>
              <w:t>KAN layer implementation</w:t>
            </w:r>
          </w:p>
        </w:tc>
      </w:tr>
      <w:tr>
        <w:tc>
          <w:tcPr>
            <w:tcW w:type="dxa" w:w="2160"/>
          </w:tcPr>
          <w:p>
            <w:pPr>
              <w:jc w:val="center"/>
            </w:pPr>
            <w:r/>
            <w:r>
              <w:rPr>
                <w:rFonts w:ascii="Times New Roman" w:hAnsi="Times New Roman"/>
                <w:sz w:val="18"/>
              </w:rPr>
              <w:t>NumPy</w:t>
            </w:r>
          </w:p>
        </w:tc>
        <w:tc>
          <w:tcPr>
            <w:tcW w:type="dxa" w:w="1728"/>
          </w:tcPr>
          <w:p>
            <w:pPr>
              <w:jc w:val="center"/>
            </w:pPr>
            <w:r/>
            <w:r>
              <w:rPr>
                <w:rFonts w:ascii="Times New Roman" w:hAnsi="Times New Roman"/>
                <w:sz w:val="18"/>
              </w:rPr>
              <w:t>2.2.6</w:t>
            </w:r>
          </w:p>
        </w:tc>
        <w:tc>
          <w:tcPr>
            <w:tcW w:type="dxa" w:w="4320"/>
          </w:tcPr>
          <w:p>
            <w:pPr>
              <w:jc w:val="center"/>
            </w:pPr>
            <w:r/>
            <w:r>
              <w:rPr>
                <w:rFonts w:ascii="Times New Roman" w:hAnsi="Times New Roman"/>
                <w:sz w:val="18"/>
              </w:rPr>
              <w:t>Numerical computing</w:t>
            </w:r>
          </w:p>
        </w:tc>
      </w:tr>
      <w:tr>
        <w:tc>
          <w:tcPr>
            <w:tcW w:type="dxa" w:w="2160"/>
          </w:tcPr>
          <w:p>
            <w:pPr>
              <w:jc w:val="center"/>
            </w:pPr>
            <w:r/>
            <w:r>
              <w:rPr>
                <w:rFonts w:ascii="Times New Roman" w:hAnsi="Times New Roman"/>
                <w:sz w:val="18"/>
              </w:rPr>
              <w:t>scikit-learn</w:t>
            </w:r>
          </w:p>
        </w:tc>
        <w:tc>
          <w:tcPr>
            <w:tcW w:type="dxa" w:w="1728"/>
          </w:tcPr>
          <w:p>
            <w:pPr>
              <w:jc w:val="center"/>
            </w:pPr>
            <w:r/>
            <w:r>
              <w:rPr>
                <w:rFonts w:ascii="Times New Roman" w:hAnsi="Times New Roman"/>
                <w:sz w:val="18"/>
              </w:rPr>
              <w:t>1.6.1</w:t>
            </w:r>
          </w:p>
        </w:tc>
        <w:tc>
          <w:tcPr>
            <w:tcW w:type="dxa" w:w="4320"/>
          </w:tcPr>
          <w:p>
            <w:pPr>
              <w:jc w:val="center"/>
            </w:pPr>
            <w:r/>
            <w:r>
              <w:rPr>
                <w:rFonts w:ascii="Times New Roman" w:hAnsi="Times New Roman"/>
                <w:sz w:val="18"/>
              </w:rPr>
              <w:t>Evaluation metrics and preprocessing</w:t>
            </w:r>
          </w:p>
        </w:tc>
      </w:tr>
      <w:tr>
        <w:tc>
          <w:tcPr>
            <w:tcW w:type="dxa" w:w="2160"/>
          </w:tcPr>
          <w:p>
            <w:pPr>
              <w:jc w:val="center"/>
            </w:pPr>
            <w:r/>
            <w:r>
              <w:rPr>
                <w:rFonts w:ascii="Times New Roman" w:hAnsi="Times New Roman"/>
                <w:sz w:val="18"/>
              </w:rPr>
              <w:t>CUDA</w:t>
            </w:r>
          </w:p>
        </w:tc>
        <w:tc>
          <w:tcPr>
            <w:tcW w:type="dxa" w:w="1728"/>
          </w:tcPr>
          <w:p>
            <w:pPr>
              <w:jc w:val="center"/>
            </w:pPr>
            <w:r/>
            <w:r>
              <w:rPr>
                <w:rFonts w:ascii="Times New Roman" w:hAnsi="Times New Roman"/>
                <w:sz w:val="18"/>
              </w:rPr>
              <w:t>12.6</w:t>
            </w:r>
          </w:p>
        </w:tc>
        <w:tc>
          <w:tcPr>
            <w:tcW w:type="dxa" w:w="4320"/>
          </w:tcPr>
          <w:p>
            <w:pPr>
              <w:jc w:val="center"/>
            </w:pPr>
            <w:r/>
            <w:r>
              <w:rPr>
                <w:rFonts w:ascii="Times New Roman" w:hAnsi="Times New Roman"/>
                <w:sz w:val="18"/>
              </w:rPr>
              <w:t>GPU computing toolkit</w:t>
            </w:r>
          </w:p>
        </w:tc>
      </w:tr>
      <w:tr>
        <w:tc>
          <w:tcPr>
            <w:tcW w:type="dxa" w:w="2160"/>
          </w:tcPr>
          <w:p>
            <w:pPr>
              <w:jc w:val="center"/>
            </w:pPr>
            <w:r/>
            <w:r>
              <w:rPr>
                <w:rFonts w:ascii="Times New Roman" w:hAnsi="Times New Roman"/>
                <w:sz w:val="18"/>
              </w:rPr>
              <w:t>NVIDIA Driver</w:t>
            </w:r>
          </w:p>
        </w:tc>
        <w:tc>
          <w:tcPr>
            <w:tcW w:type="dxa" w:w="1728"/>
          </w:tcPr>
          <w:p>
            <w:pPr>
              <w:jc w:val="center"/>
            </w:pPr>
            <w:r/>
            <w:r>
              <w:rPr>
                <w:rFonts w:ascii="Times New Roman" w:hAnsi="Times New Roman"/>
                <w:sz w:val="18"/>
              </w:rPr>
              <w:t>550.144.03</w:t>
            </w:r>
          </w:p>
        </w:tc>
        <w:tc>
          <w:tcPr>
            <w:tcW w:type="dxa" w:w="4320"/>
          </w:tcPr>
          <w:p>
            <w:pPr>
              <w:jc w:val="center"/>
            </w:pPr>
            <w:r/>
            <w:r>
              <w:rPr>
                <w:rFonts w:ascii="Times New Roman" w:hAnsi="Times New Roman"/>
                <w:sz w:val="18"/>
              </w:rPr>
              <w:t>GPU driver</w:t>
            </w:r>
          </w:p>
        </w:tc>
      </w:tr>
    </w:tbl>
    <w:p>
      <w:pPr>
        <w:spacing w:before="40" w:after="160"/>
        <w:ind w:firstLine="0"/>
        <w:jc w:val="center"/>
      </w:pPr>
      <w:r>
        <w:rPr>
          <w:rFonts w:ascii="Times New Roman" w:hAnsi="Times New Roman"/>
          <w:i/>
          <w:sz w:val="18"/>
        </w:rPr>
        <w:t>Versions determined at runtime via package __version__ attributes.</w:t>
      </w:r>
    </w:p>
    <w:p>
      <w:pPr>
        <w:spacing w:before="240" w:after="80"/>
        <w:ind w:firstLine="0"/>
        <w:jc w:val="center"/>
      </w:pPr>
      <w:r>
        <w:rPr>
          <w:rFonts w:ascii="Times New Roman" w:hAnsi="Times New Roman"/>
          <w:b/>
          <w:sz w:val="22"/>
        </w:rPr>
        <w:t>Table S11. Hardware Configuration</w:t>
      </w:r>
    </w:p>
    <w:tbl>
      <w:tblPr>
        <w:tblStyle w:val="TableGrid"/>
        <w:tblW w:type="auto" w:w="0"/>
        <w:jc w:val="center"/>
        <w:tblLook w:firstColumn="1" w:firstRow="1" w:lastColumn="0" w:lastRow="0" w:noHBand="0" w:noVBand="1" w:val="04A0"/>
      </w:tblPr>
      <w:tblGrid>
        <w:gridCol w:w="4320"/>
        <w:gridCol w:w="4320"/>
      </w:tblGrid>
      <w:tr>
        <w:tc>
          <w:tcPr>
            <w:tcW w:type="dxa" w:w="2592"/>
            <w:shd w:fill="D9E1F2"/>
          </w:tcPr>
          <w:p>
            <w:pPr>
              <w:jc w:val="center"/>
            </w:pPr>
            <w:r/>
            <w:r>
              <w:rPr>
                <w:rFonts w:ascii="Times New Roman" w:hAnsi="Times New Roman"/>
                <w:b/>
                <w:sz w:val="18"/>
              </w:rPr>
              <w:t>Component</w:t>
            </w:r>
          </w:p>
        </w:tc>
        <w:tc>
          <w:tcPr>
            <w:tcW w:type="dxa" w:w="6480"/>
            <w:shd w:fill="D9E1F2"/>
          </w:tcPr>
          <w:p>
            <w:pPr>
              <w:jc w:val="center"/>
            </w:pPr>
            <w:r/>
            <w:r>
              <w:rPr>
                <w:rFonts w:ascii="Times New Roman" w:hAnsi="Times New Roman"/>
                <w:b/>
                <w:sz w:val="18"/>
              </w:rPr>
              <w:t>Specification</w:t>
            </w:r>
          </w:p>
        </w:tc>
      </w:tr>
      <w:tr>
        <w:tc>
          <w:tcPr>
            <w:tcW w:type="dxa" w:w="2592"/>
          </w:tcPr>
          <w:p>
            <w:pPr>
              <w:jc w:val="center"/>
            </w:pPr>
            <w:r/>
            <w:r>
              <w:rPr>
                <w:rFonts w:ascii="Times New Roman" w:hAnsi="Times New Roman"/>
                <w:sz w:val="18"/>
              </w:rPr>
              <w:t>GPU</w:t>
            </w:r>
          </w:p>
        </w:tc>
        <w:tc>
          <w:tcPr>
            <w:tcW w:type="dxa" w:w="6480"/>
          </w:tcPr>
          <w:p>
            <w:pPr>
              <w:jc w:val="center"/>
            </w:pPr>
            <w:r/>
            <w:r>
              <w:rPr>
                <w:rFonts w:ascii="Times New Roman" w:hAnsi="Times New Roman"/>
                <w:sz w:val="18"/>
              </w:rPr>
              <w:t>2× NVIDIA A30 (24 GB VRAM each)</w:t>
            </w:r>
          </w:p>
        </w:tc>
      </w:tr>
      <w:tr>
        <w:tc>
          <w:tcPr>
            <w:tcW w:type="dxa" w:w="2592"/>
          </w:tcPr>
          <w:p>
            <w:pPr>
              <w:jc w:val="center"/>
            </w:pPr>
            <w:r/>
            <w:r>
              <w:rPr>
                <w:rFonts w:ascii="Times New Roman" w:hAnsi="Times New Roman"/>
                <w:sz w:val="18"/>
              </w:rPr>
              <w:t>CPU</w:t>
            </w:r>
          </w:p>
        </w:tc>
        <w:tc>
          <w:tcPr>
            <w:tcW w:type="dxa" w:w="6480"/>
          </w:tcPr>
          <w:p>
            <w:pPr>
              <w:jc w:val="center"/>
            </w:pPr>
            <w:r/>
            <w:r>
              <w:rPr>
                <w:rFonts w:ascii="Times New Roman" w:hAnsi="Times New Roman"/>
                <w:sz w:val="18"/>
              </w:rPr>
              <w:t>Intel Xeon Platinum 8260 @ 2.40 GHz</w:t>
            </w:r>
          </w:p>
        </w:tc>
      </w:tr>
      <w:tr>
        <w:tc>
          <w:tcPr>
            <w:tcW w:type="dxa" w:w="2592"/>
          </w:tcPr>
          <w:p>
            <w:pPr>
              <w:jc w:val="center"/>
            </w:pPr>
            <w:r/>
            <w:r>
              <w:rPr>
                <w:rFonts w:ascii="Times New Roman" w:hAnsi="Times New Roman"/>
                <w:sz w:val="18"/>
              </w:rPr>
              <w:t>RAM</w:t>
            </w:r>
          </w:p>
        </w:tc>
        <w:tc>
          <w:tcPr>
            <w:tcW w:type="dxa" w:w="6480"/>
          </w:tcPr>
          <w:p>
            <w:pPr>
              <w:jc w:val="center"/>
            </w:pPr>
            <w:r/>
            <w:r>
              <w:rPr>
                <w:rFonts w:ascii="Times New Roman" w:hAnsi="Times New Roman"/>
                <w:sz w:val="18"/>
              </w:rPr>
              <w:t>252 GB DDR4</w:t>
            </w:r>
          </w:p>
        </w:tc>
      </w:tr>
      <w:tr>
        <w:tc>
          <w:tcPr>
            <w:tcW w:type="dxa" w:w="2592"/>
          </w:tcPr>
          <w:p>
            <w:pPr>
              <w:jc w:val="center"/>
            </w:pPr>
            <w:r/>
            <w:r>
              <w:rPr>
                <w:rFonts w:ascii="Times New Roman" w:hAnsi="Times New Roman"/>
                <w:sz w:val="18"/>
              </w:rPr>
              <w:t>GPU allocation</w:t>
            </w:r>
          </w:p>
        </w:tc>
        <w:tc>
          <w:tcPr>
            <w:tcW w:type="dxa" w:w="6480"/>
          </w:tcPr>
          <w:p>
            <w:pPr>
              <w:jc w:val="center"/>
            </w:pPr>
            <w:r/>
            <w:r>
              <w:rPr>
                <w:rFonts w:ascii="Times New Roman" w:hAnsi="Times New Roman"/>
                <w:sz w:val="18"/>
              </w:rPr>
              <w:t>GPU 0: Client A training; GPU 1: Clients B, C, D training</w:t>
            </w:r>
          </w:p>
        </w:tc>
      </w:tr>
      <w:tr>
        <w:tc>
          <w:tcPr>
            <w:tcW w:type="dxa" w:w="2592"/>
          </w:tcPr>
          <w:p>
            <w:pPr>
              <w:jc w:val="center"/>
            </w:pPr>
            <w:r/>
            <w:r>
              <w:rPr>
                <w:rFonts w:ascii="Times New Roman" w:hAnsi="Times New Roman"/>
                <w:sz w:val="18"/>
              </w:rPr>
              <w:t>Federated aggregation</w:t>
            </w:r>
          </w:p>
        </w:tc>
        <w:tc>
          <w:tcPr>
            <w:tcW w:type="dxa" w:w="6480"/>
          </w:tcPr>
          <w:p>
            <w:pPr>
              <w:jc w:val="center"/>
            </w:pPr>
            <w:r/>
            <w:r>
              <w:rPr>
                <w:rFonts w:ascii="Times New Roman" w:hAnsi="Times New Roman"/>
                <w:sz w:val="18"/>
              </w:rPr>
              <w:t>CPU (parameter averaging only, no GPU required)</w:t>
            </w:r>
          </w:p>
        </w:tc>
      </w:tr>
    </w:tbl>
    <w:p>
      <w:pPr>
        <w:spacing w:before="40" w:after="160"/>
      </w:pPr>
    </w:p>
    <w:p>
      <w:pPr>
        <w:pStyle w:val="Heading1"/>
      </w:pPr>
      <w:r>
        <w:t>S5. Data Availability</w:t>
      </w:r>
    </w:p>
    <w:p>
      <w:pPr>
        <w:ind w:firstLine="720"/>
      </w:pPr>
      <w:r>
        <w:rPr>
          <w:rFonts w:ascii="Times New Roman" w:hAnsi="Times New Roman"/>
          <w:b w:val="0"/>
          <w:i w:val="0"/>
          <w:sz w:val="24"/>
        </w:rPr>
        <w:t>The QM9-derived dataset for Clients A and B (15,210 molecules) was curated from publicly available quantum chemistry databases. The Atahan-Evrenk dataset for Client C is available from the original publication (J. Phys. Chem. A, 2019, 123, 7855–7863; DOI: 10.1021/acs.jpca.9b02733). Client D TADF data are available upon reasonable request from the corresponding author. Code and trained models will be released upon acceptance.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36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line="360" w:lineRule="auto"/>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