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ind w:left="1680" w:leftChars="0" w:firstLine="420" w:firstLineChars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8"/>
          <w:szCs w:val="28"/>
          <w:lang w:val="en-US" w:eastAsia="zh-CN" w:bidi="ar"/>
        </w:rPr>
        <w:t xml:space="preserve">操作系统第一次大作业实验报告 </w:t>
      </w:r>
    </w:p>
    <w:p>
      <w:pPr>
        <w:keepNext w:val="0"/>
        <w:keepLines w:val="0"/>
        <w:widowControl/>
        <w:suppressLineNumbers w:val="0"/>
        <w:ind w:left="5460" w:leftChars="0" w:firstLine="420" w:firstLineChars="0"/>
        <w:jc w:val="left"/>
        <w:rPr>
          <w:rFonts w:hint="default"/>
          <w:lang w:val="en-US"/>
        </w:rPr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183640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39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冷春江</w:t>
      </w:r>
    </w:p>
    <w:p>
      <w:pPr>
        <w:pStyle w:val="8"/>
        <w:numPr>
          <w:ilvl w:val="0"/>
          <w:numId w:val="1"/>
        </w:numPr>
        <w:ind w:leftChars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生产者消费者问题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269865" cy="2962910"/>
            <wp:effectExtent l="0" t="0" r="6985" b="8890"/>
            <wp:docPr id="1" name="图片 1" descr="8d5ad6e14ca86093e5b12247d907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d5ad6e14ca86093e5b12247d90797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可以看到prod队列被阻塞了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情况 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./prod 1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./cons 10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8"/>
        <w:numPr>
          <w:numId w:val="0"/>
        </w:numPr>
        <w:spacing w:line="360" w:lineRule="auto"/>
        <w:ind w:left="420" w:leftChars="0" w:firstLine="420" w:firstLineChars="0"/>
        <w:rPr>
          <w:rFonts w:hint="eastAsia" w:eastAsiaTheme="minorEastAsia"/>
          <w:b/>
          <w:bCs/>
          <w:sz w:val="24"/>
          <w:lang w:eastAsia="zh-CN"/>
        </w:rPr>
      </w:pPr>
      <w:r>
        <w:rPr>
          <w:rFonts w:hint="eastAsia" w:eastAsiaTheme="minorEastAsia"/>
          <w:b/>
          <w:bCs/>
          <w:sz w:val="24"/>
          <w:lang w:eastAsia="zh-CN"/>
        </w:rPr>
        <w:drawing>
          <wp:inline distT="0" distB="0" distL="114300" distR="114300">
            <wp:extent cx="5607685" cy="2018665"/>
            <wp:effectExtent l="0" t="0" r="12065" b="635"/>
            <wp:docPr id="3" name="图片 3" descr="93493118e5afd7f5577a0b66a1bea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3493118e5afd7f5577a0b66a1bea3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在运行的过程中，可以发现消费者消费的速度快然后进程阻塞了。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./prod 1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0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</w:t>
      </w:r>
      <w:r>
        <w:rPr>
          <w:rFonts w:hint="eastAsia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 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./cons 1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pStyle w:val="8"/>
        <w:numPr>
          <w:numId w:val="0"/>
        </w:numPr>
        <w:spacing w:line="360" w:lineRule="auto"/>
        <w:ind w:left="420" w:leftChars="0" w:firstLine="420" w:firstLineChars="0"/>
        <w:rPr>
          <w:rFonts w:hint="default" w:eastAsiaTheme="minorEastAsia"/>
          <w:b/>
          <w:bCs/>
          <w:sz w:val="24"/>
          <w:lang w:val="en-US" w:eastAsia="zh-CN"/>
        </w:rPr>
      </w:pPr>
    </w:p>
    <w:p>
      <w:pPr>
        <w:pStyle w:val="8"/>
        <w:numPr>
          <w:numId w:val="0"/>
        </w:numPr>
        <w:rPr>
          <w:rFonts w:hint="eastAsia" w:eastAsiaTheme="minorEastAsia"/>
          <w:b/>
          <w:bCs/>
          <w:sz w:val="24"/>
          <w:lang w:eastAsia="zh-CN"/>
        </w:rPr>
      </w:pPr>
      <w:r>
        <w:rPr>
          <w:rFonts w:hint="eastAsia" w:eastAsiaTheme="minorEastAsia"/>
          <w:b/>
          <w:bCs/>
          <w:sz w:val="24"/>
          <w:lang w:eastAsia="zh-CN"/>
        </w:rPr>
        <w:drawing>
          <wp:inline distT="0" distB="0" distL="114300" distR="114300">
            <wp:extent cx="4981575" cy="1744345"/>
            <wp:effectExtent l="0" t="0" r="9525" b="8255"/>
            <wp:docPr id="4" name="图片 4" descr="4d69dd3c367cdaf4cf703e59721c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d69dd3c367cdaf4cf703e59721c38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rPr>
          <w:rFonts w:hint="eastAsia"/>
          <w:b/>
          <w:bCs/>
          <w:sz w:val="24"/>
        </w:rPr>
      </w:pPr>
    </w:p>
    <w:p>
      <w:pPr>
        <w:pStyle w:val="8"/>
        <w:numPr>
          <w:numId w:val="0"/>
        </w:numPr>
        <w:rPr>
          <w:rFonts w:hint="eastAsia"/>
          <w:b/>
          <w:bCs/>
          <w:sz w:val="24"/>
        </w:rPr>
      </w:pPr>
    </w:p>
    <w:p>
      <w:pPr>
        <w:pStyle w:val="8"/>
        <w:numPr>
          <w:numId w:val="0"/>
        </w:num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  <w:lang w:val="en-US" w:eastAsia="zh-CN"/>
        </w:rPr>
        <w:t>二，</w:t>
      </w:r>
      <w:r>
        <w:rPr>
          <w:rFonts w:hint="eastAsia"/>
          <w:b/>
          <w:bCs/>
          <w:sz w:val="24"/>
        </w:rPr>
        <w:t>哲学家就餐问题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4601210"/>
            <wp:effectExtent l="0" t="0" r="6985" b="8890"/>
            <wp:docPr id="2" name="图片 2" descr="f05f9124ed4c637ea037ea3eb8c45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05f9124ed4c637ea037ea3eb8c45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第三题：</w:t>
      </w:r>
      <w:r>
        <w:rPr>
          <w:rFonts w:ascii="Calibri" w:hAnsi="Calibri" w:eastAsia="宋体" w:cs="Calibri"/>
          <w:b/>
          <w:color w:val="000000"/>
          <w:kern w:val="0"/>
          <w:sz w:val="20"/>
          <w:szCs w:val="20"/>
          <w:lang w:val="en-US" w:eastAsia="zh-CN" w:bidi="ar"/>
        </w:rPr>
        <w:t xml:space="preserve">MIT 6.S081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课程实验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宋体" w:cs="Calibri"/>
          <w:b/>
          <w:color w:val="000000"/>
          <w:kern w:val="0"/>
          <w:sz w:val="20"/>
          <w:szCs w:val="20"/>
          <w:lang w:val="en-US" w:eastAsia="zh-CN" w:bidi="ar"/>
        </w:rPr>
        <w:t>1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Sleep.c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的代码如下：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2969895"/>
            <wp:effectExtent l="0" t="0" r="2540" b="1905"/>
            <wp:docPr id="5" name="图片 5" descr="25408b9e1b08ab11606aa505657a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5408b9e1b08ab11606aa505657a3a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615180" cy="3008630"/>
            <wp:effectExtent l="0" t="0" r="13970" b="1270"/>
            <wp:docPr id="7" name="图片 7" descr="d579c182d21908639d8fb42f877db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579c182d21908639d8fb42f877db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2.1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2405" cy="2724785"/>
            <wp:effectExtent l="0" t="0" r="4445" b="18415"/>
            <wp:docPr id="10" name="图片 10" descr="19fa9748c42986af44dc36f8e1282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9fa9748c42986af44dc36f8e1282c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135" cy="2701290"/>
            <wp:effectExtent l="0" t="0" r="5715" b="3810"/>
            <wp:docPr id="9" name="图片 9" descr="985d966abdc9fc53ef2bc4adad01d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85d966abdc9fc53ef2bc4adad01dd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3879215" cy="5314950"/>
            <wp:effectExtent l="0" t="0" r="6985" b="0"/>
            <wp:docPr id="11" name="图片 11" descr="d4a5794af08c8dd2519fddb828b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4a5794af08c8dd2519fddb828be0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可以看到我们将新旧进程的寄存器进行了一个替换。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接下来对 </w:t>
      </w:r>
      <w:r>
        <w:rPr>
          <w:rFonts w:ascii="Calibri" w:hAnsi="Calibri" w:eastAsia="宋体" w:cs="Calibri"/>
          <w:color w:val="0000FF"/>
          <w:kern w:val="0"/>
          <w:sz w:val="24"/>
          <w:szCs w:val="24"/>
          <w:lang w:val="en-US" w:eastAsia="zh-CN" w:bidi="ar"/>
        </w:rPr>
        <w:t xml:space="preserve">proc.c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 </w:t>
      </w:r>
      <w:r>
        <w:rPr>
          <w:rFonts w:hint="default" w:ascii="Calibri" w:hAnsi="Calibri" w:eastAsia="宋体" w:cs="Calibri"/>
          <w:color w:val="0000FF"/>
          <w:kern w:val="0"/>
          <w:sz w:val="24"/>
          <w:szCs w:val="24"/>
          <w:lang w:val="en-US" w:eastAsia="zh-CN" w:bidi="ar"/>
        </w:rPr>
        <w:t>scheduler(void),sched(void),yield(void)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等函数核心部分进行解释。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Scheduler函数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284470"/>
            <wp:effectExtent l="0" t="0" r="6985" b="11430"/>
            <wp:docPr id="12" name="图片 12" descr="955b775e1855f767fee373a8e177c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55b775e1855f767fee373a8e177c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136650"/>
            <wp:effectExtent l="0" t="0" r="6985" b="6350"/>
            <wp:docPr id="13" name="图片 13" descr="b776e8fa0bc0faa787eb47633abcb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776e8fa0bc0faa787eb47633abcb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可以看到scheduler函数的主要内容是，不断的进行遍历整个进程队列，将其中的处于runnable状态的进程不断的进行替换，运行。</w:t>
      </w:r>
      <w:r>
        <w:rPr>
          <w:rFonts w:hint="default"/>
          <w:lang w:val="en-US" w:eastAsia="zh-CN"/>
        </w:rPr>
        <w:t>当进程结束时，将控制权通过swtch()移交给scheduler。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如果一次遍历下来没一个可以运行，那么我们进入等待中断状态。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代码的核心是检查进程的条件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检测对应进程的状态是否满足情况，然后我们就记录下他的运行到的代码，进入到scheduler的循环中。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549650"/>
            <wp:effectExtent l="0" t="0" r="3810" b="12700"/>
            <wp:docPr id="14" name="图片 14" descr="44a5fd14761ee77354277eabe78b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4a5fd14761ee77354277eabe78b6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yield()函数将CPU主动让出一个调度周期(scheduling round)，放弃cpu的使用权，进行时间片调度算法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163955"/>
            <wp:effectExtent l="0" t="0" r="8890" b="17145"/>
            <wp:docPr id="17" name="图片 17" descr="987d61ed58a7cb8760551e0f0a5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87d61ed58a7cb8760551e0f0a505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将修改对应进程的睡眠信息标识，并且改变其进程状态，绝对不会被cpu再次使用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2770" cy="3775710"/>
            <wp:effectExtent l="0" t="0" r="11430" b="15240"/>
            <wp:docPr id="15" name="图片 15" descr="3f1546331c44a20c7dddefde9ddfa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f1546331c44a20c7dddefde9ddfa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Wakeup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唤醒指定进程或者符合条件的进程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9115" cy="3505200"/>
            <wp:effectExtent l="0" t="0" r="6985" b="0"/>
            <wp:docPr id="16" name="图片 16" descr="5e171224fb39a2a5fcff6329961d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e171224fb39a2a5fcff6329961d1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xv6的进程调度算法还是相当的原始，使用时间调度算法，不断的遍历进程队列，只要进程的状态是runnable，那么就立刻进行switch线程切换，进行运行。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同时，从整体上这种算法采用轮询遍历的方式，解决了进程饥饿的问题。但是也有很大的问题，就是无法解决不同线程的优先级不同的问题。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然后通过wait，sleep和wakeup函数进行进程的状态的切换。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CFS概括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cfs定义了一种新的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"http://www.07net01.com/tags-%E6%A8%A1%E5%9E%8B-0.html" \t "https://www.cnblogs.com/tianguiyu/articles/_blank"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模型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，它给</w:t>
      </w:r>
      <w:r>
        <w:rPr>
          <w:rFonts w:hint="eastAsia"/>
          <w:lang w:val="en-US" w:eastAsia="zh-CN"/>
        </w:rPr>
        <w:t>运行队列</w:t>
      </w:r>
      <w:r>
        <w:rPr>
          <w:rFonts w:hint="default"/>
          <w:lang w:val="en-US" w:eastAsia="zh-CN"/>
        </w:rPr>
        <w:t>中的每一个进程安排一个虚拟时钟，vruntime。如果一个进程得以执行，随着时间的增长（也就是一个个tick的到来），其vruntime将不断增大。没有得到执行的进程vruntime不变。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   而调度器总是选择vruntime</w:t>
      </w:r>
      <w:r>
        <w:rPr>
          <w:rFonts w:hint="eastAsia"/>
          <w:lang w:val="en-US" w:eastAsia="zh-CN"/>
        </w:rPr>
        <w:t>较小</w:t>
      </w:r>
      <w:r>
        <w:rPr>
          <w:rFonts w:hint="default"/>
          <w:lang w:val="en-US" w:eastAsia="zh-CN"/>
        </w:rPr>
        <w:t>的那个进程来执行。这就是所谓的“完全公平”。为了区别不同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"http://www.07net01.com/tags-%E4%BC%98%E5%85%88%E7%BA%A7-0.html" \t "https://www.cnblogs.com/tianguiyu/articles/_blank"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优先级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的进程，优先级高的进程vruntime增长得慢，以至于它可能得到更多的运行机会。</w:t>
      </w:r>
    </w:p>
    <w:p>
      <w:pPr>
        <w:ind w:firstLine="19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那么我们还需要一个数据结构来更方便的获得较小值。也就是优先队列，在此场景下，我们可以采用红黑树来满足要求。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分配给进程的运行时间 = 调度周期 * 进程权重 / 所有进程权重之和  </w:t>
      </w:r>
    </w:p>
    <w:p>
      <w:pPr>
        <w:ind w:firstLine="19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vruntime = 实际运行时间 * 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 / 进程权重 。 </w:t>
      </w:r>
    </w:p>
    <w:p>
      <w:pPr>
        <w:ind w:firstLine="19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840D9"/>
    <w:multiLevelType w:val="singleLevel"/>
    <w:tmpl w:val="057840D9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0C34CA"/>
    <w:rsid w:val="215822E4"/>
    <w:rsid w:val="24302A5C"/>
    <w:rsid w:val="2DC90AB9"/>
    <w:rsid w:val="4EB43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  <w:rPr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2020-10-21T14:13:15Z</dcterms:created>
  <dc:creator>Administrator</dc:creator>
  <cp:lastModifiedBy>Administrator</cp:lastModifiedBy>
  <dcterms:modified xsi:type="dcterms:W3CDTF">2020-10-21T15:22:36Z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