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217" w:type="dxa"/>
        <w:tblInd w:w="5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992"/>
        <w:gridCol w:w="2233"/>
      </w:tblGrid>
      <w:tr w:rsidR="00DF0197" w14:paraId="63C981DE" w14:textId="77777777">
        <w:tc>
          <w:tcPr>
            <w:tcW w:w="992" w:type="dxa"/>
          </w:tcPr>
          <w:p w14:paraId="4948AA25" w14:textId="77777777" w:rsidR="00DF0197" w:rsidRDefault="00C93071">
            <w:pPr>
              <w:rPr>
                <w:rFonts w:ascii="Times New Roman" w:hAnsi="Times New Roman"/>
                <w:sz w:val="18"/>
                <w:szCs w:val="18"/>
              </w:rPr>
            </w:pPr>
            <w:r>
              <w:rPr>
                <w:rFonts w:ascii="Times New Roman" w:hAnsi="Times New Roman"/>
                <w:sz w:val="18"/>
                <w:szCs w:val="18"/>
              </w:rPr>
              <w:t>文档状态</w:t>
            </w:r>
          </w:p>
        </w:tc>
        <w:tc>
          <w:tcPr>
            <w:tcW w:w="992" w:type="dxa"/>
          </w:tcPr>
          <w:p w14:paraId="03B43AD7" w14:textId="77777777" w:rsidR="00DF0197" w:rsidRDefault="00C93071">
            <w:pPr>
              <w:rPr>
                <w:rFonts w:ascii="Times New Roman" w:hAnsi="Times New Roman"/>
                <w:sz w:val="18"/>
                <w:szCs w:val="18"/>
              </w:rPr>
            </w:pPr>
            <w:r>
              <w:rPr>
                <w:rFonts w:ascii="Times New Roman" w:hAnsi="Times New Roman"/>
                <w:sz w:val="18"/>
                <w:szCs w:val="18"/>
              </w:rPr>
              <w:t>保密级别</w:t>
            </w:r>
          </w:p>
        </w:tc>
        <w:tc>
          <w:tcPr>
            <w:tcW w:w="2233" w:type="dxa"/>
          </w:tcPr>
          <w:p w14:paraId="34420513" w14:textId="77777777" w:rsidR="00DF0197" w:rsidRDefault="00DF0197">
            <w:pPr>
              <w:rPr>
                <w:rFonts w:ascii="Times New Roman" w:hAnsi="Times New Roman"/>
                <w:sz w:val="18"/>
                <w:szCs w:val="18"/>
              </w:rPr>
            </w:pPr>
          </w:p>
        </w:tc>
      </w:tr>
      <w:tr w:rsidR="00DF0197" w14:paraId="7A3A81F0" w14:textId="77777777">
        <w:tc>
          <w:tcPr>
            <w:tcW w:w="992" w:type="dxa"/>
            <w:vMerge w:val="restart"/>
          </w:tcPr>
          <w:p w14:paraId="448804EE" w14:textId="77777777" w:rsidR="00DF0197" w:rsidRDefault="00C93071">
            <w:pPr>
              <w:rPr>
                <w:rFonts w:ascii="Times New Roman" w:hAnsi="Times New Roman"/>
                <w:sz w:val="18"/>
                <w:szCs w:val="18"/>
              </w:rPr>
            </w:pPr>
            <w:r>
              <w:rPr>
                <w:rFonts w:ascii="Times New Roman" w:hAnsi="Times New Roman"/>
                <w:sz w:val="18"/>
                <w:szCs w:val="18"/>
              </w:rPr>
              <w:t>[√]</w:t>
            </w:r>
            <w:r>
              <w:rPr>
                <w:rFonts w:ascii="Times New Roman" w:hAnsi="Times New Roman"/>
                <w:sz w:val="18"/>
                <w:szCs w:val="18"/>
              </w:rPr>
              <w:t>草稿</w:t>
            </w:r>
          </w:p>
          <w:p w14:paraId="3131EBCA" w14:textId="77777777" w:rsidR="00DF0197" w:rsidRDefault="00C93071">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修订</w:t>
            </w:r>
          </w:p>
          <w:p w14:paraId="632F693D" w14:textId="77777777" w:rsidR="00DF0197" w:rsidRDefault="00C93071">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发布</w:t>
            </w:r>
          </w:p>
        </w:tc>
        <w:tc>
          <w:tcPr>
            <w:tcW w:w="992" w:type="dxa"/>
          </w:tcPr>
          <w:p w14:paraId="2CE54697" w14:textId="77777777" w:rsidR="00DF0197" w:rsidRDefault="00C93071">
            <w:pPr>
              <w:rPr>
                <w:rFonts w:ascii="Times New Roman" w:hAnsi="Times New Roman"/>
                <w:sz w:val="18"/>
                <w:szCs w:val="18"/>
              </w:rPr>
            </w:pPr>
            <w:r>
              <w:rPr>
                <w:rFonts w:ascii="Times New Roman" w:hAnsi="Times New Roman"/>
                <w:sz w:val="18"/>
                <w:szCs w:val="18"/>
              </w:rPr>
              <w:t>文档编号</w:t>
            </w:r>
          </w:p>
        </w:tc>
        <w:tc>
          <w:tcPr>
            <w:tcW w:w="2233" w:type="dxa"/>
          </w:tcPr>
          <w:p w14:paraId="72D1EB3D" w14:textId="77777777" w:rsidR="00DF0197" w:rsidRDefault="00DF0197">
            <w:pPr>
              <w:rPr>
                <w:rFonts w:ascii="Times New Roman" w:hAnsi="Times New Roman"/>
                <w:sz w:val="18"/>
                <w:szCs w:val="18"/>
              </w:rPr>
            </w:pPr>
          </w:p>
        </w:tc>
      </w:tr>
      <w:tr w:rsidR="00DF0197" w14:paraId="376A6681" w14:textId="77777777">
        <w:tc>
          <w:tcPr>
            <w:tcW w:w="992" w:type="dxa"/>
            <w:vMerge/>
          </w:tcPr>
          <w:p w14:paraId="3197BAEA" w14:textId="77777777" w:rsidR="00DF0197" w:rsidRDefault="00DF0197">
            <w:pPr>
              <w:rPr>
                <w:rFonts w:ascii="Times New Roman" w:hAnsi="Times New Roman"/>
                <w:sz w:val="18"/>
                <w:szCs w:val="18"/>
              </w:rPr>
            </w:pPr>
          </w:p>
        </w:tc>
        <w:tc>
          <w:tcPr>
            <w:tcW w:w="992" w:type="dxa"/>
          </w:tcPr>
          <w:p w14:paraId="24EA7E0C" w14:textId="77777777" w:rsidR="00DF0197" w:rsidRDefault="00C93071">
            <w:pPr>
              <w:rPr>
                <w:rFonts w:ascii="Times New Roman" w:hAnsi="Times New Roman"/>
                <w:sz w:val="18"/>
                <w:szCs w:val="18"/>
              </w:rPr>
            </w:pPr>
            <w:r>
              <w:rPr>
                <w:rFonts w:ascii="Times New Roman" w:hAnsi="Times New Roman"/>
                <w:sz w:val="18"/>
                <w:szCs w:val="18"/>
              </w:rPr>
              <w:t>管理部门</w:t>
            </w:r>
          </w:p>
        </w:tc>
        <w:tc>
          <w:tcPr>
            <w:tcW w:w="2233" w:type="dxa"/>
          </w:tcPr>
          <w:p w14:paraId="52F2606F" w14:textId="462341E3" w:rsidR="00DF0197" w:rsidRDefault="00656323">
            <w:pPr>
              <w:rPr>
                <w:rFonts w:ascii="Times New Roman" w:hAnsi="Times New Roman"/>
                <w:sz w:val="18"/>
                <w:szCs w:val="18"/>
              </w:rPr>
            </w:pPr>
            <w:r w:rsidRPr="00656323">
              <w:rPr>
                <w:rFonts w:ascii="Times New Roman" w:hAnsi="Times New Roman" w:hint="eastAsia"/>
                <w:sz w:val="18"/>
                <w:szCs w:val="18"/>
              </w:rPr>
              <w:t>第</w:t>
            </w:r>
            <w:r w:rsidRPr="00656323">
              <w:rPr>
                <w:rFonts w:ascii="Times New Roman" w:hAnsi="Times New Roman" w:hint="eastAsia"/>
                <w:sz w:val="18"/>
                <w:szCs w:val="18"/>
              </w:rPr>
              <w:t>23</w:t>
            </w:r>
            <w:r w:rsidRPr="00656323">
              <w:rPr>
                <w:rFonts w:ascii="Times New Roman" w:hAnsi="Times New Roman" w:hint="eastAsia"/>
                <w:sz w:val="18"/>
                <w:szCs w:val="18"/>
              </w:rPr>
              <w:t>组</w:t>
            </w:r>
          </w:p>
        </w:tc>
      </w:tr>
      <w:tr w:rsidR="00DF0197" w14:paraId="46328BE9" w14:textId="77777777">
        <w:tc>
          <w:tcPr>
            <w:tcW w:w="992" w:type="dxa"/>
            <w:vMerge/>
          </w:tcPr>
          <w:p w14:paraId="07EB3716" w14:textId="77777777" w:rsidR="00DF0197" w:rsidRDefault="00DF0197">
            <w:pPr>
              <w:rPr>
                <w:rFonts w:ascii="Times New Roman" w:hAnsi="Times New Roman"/>
                <w:sz w:val="18"/>
                <w:szCs w:val="18"/>
              </w:rPr>
            </w:pPr>
          </w:p>
        </w:tc>
        <w:tc>
          <w:tcPr>
            <w:tcW w:w="992" w:type="dxa"/>
          </w:tcPr>
          <w:p w14:paraId="65AD00C3" w14:textId="77777777" w:rsidR="00DF0197" w:rsidRDefault="00C93071">
            <w:pPr>
              <w:rPr>
                <w:rFonts w:ascii="Times New Roman" w:hAnsi="Times New Roman"/>
                <w:sz w:val="18"/>
                <w:szCs w:val="18"/>
              </w:rPr>
            </w:pPr>
            <w:r>
              <w:rPr>
                <w:rFonts w:ascii="Times New Roman" w:hAnsi="Times New Roman"/>
                <w:sz w:val="18"/>
                <w:szCs w:val="18"/>
              </w:rPr>
              <w:t>修订年月</w:t>
            </w:r>
          </w:p>
        </w:tc>
        <w:tc>
          <w:tcPr>
            <w:tcW w:w="2233" w:type="dxa"/>
          </w:tcPr>
          <w:p w14:paraId="39031467" w14:textId="75CFB5EB" w:rsidR="00DF0197" w:rsidRDefault="00656323">
            <w:pPr>
              <w:rPr>
                <w:rFonts w:ascii="Times New Roman" w:hAnsi="Times New Roman"/>
                <w:sz w:val="18"/>
                <w:szCs w:val="18"/>
              </w:rPr>
            </w:pPr>
            <w:r w:rsidRPr="00656323">
              <w:rPr>
                <w:rFonts w:ascii="Times New Roman" w:hAnsi="Times New Roman"/>
                <w:sz w:val="18"/>
                <w:szCs w:val="18"/>
              </w:rPr>
              <w:t>2026.03.23</w:t>
            </w:r>
          </w:p>
        </w:tc>
      </w:tr>
      <w:tr w:rsidR="00DF0197" w14:paraId="48600AF0" w14:textId="77777777">
        <w:tc>
          <w:tcPr>
            <w:tcW w:w="992" w:type="dxa"/>
            <w:vMerge/>
          </w:tcPr>
          <w:p w14:paraId="1C2E30FB" w14:textId="77777777" w:rsidR="00DF0197" w:rsidRDefault="00DF0197">
            <w:pPr>
              <w:rPr>
                <w:rFonts w:ascii="Times New Roman" w:hAnsi="Times New Roman"/>
                <w:sz w:val="18"/>
                <w:szCs w:val="18"/>
              </w:rPr>
            </w:pPr>
          </w:p>
        </w:tc>
        <w:tc>
          <w:tcPr>
            <w:tcW w:w="992" w:type="dxa"/>
          </w:tcPr>
          <w:p w14:paraId="3319BDAA" w14:textId="77777777" w:rsidR="00DF0197" w:rsidRDefault="00C93071">
            <w:pPr>
              <w:rPr>
                <w:rFonts w:ascii="Times New Roman" w:hAnsi="Times New Roman"/>
                <w:sz w:val="18"/>
                <w:szCs w:val="18"/>
              </w:rPr>
            </w:pPr>
            <w:r>
              <w:rPr>
                <w:rFonts w:ascii="Times New Roman" w:hAnsi="Times New Roman"/>
                <w:sz w:val="18"/>
                <w:szCs w:val="18"/>
              </w:rPr>
              <w:t>版本号</w:t>
            </w:r>
          </w:p>
        </w:tc>
        <w:tc>
          <w:tcPr>
            <w:tcW w:w="2233" w:type="dxa"/>
          </w:tcPr>
          <w:p w14:paraId="7D8DEA3C" w14:textId="68723598" w:rsidR="00DF0197" w:rsidRDefault="00656323">
            <w:pPr>
              <w:rPr>
                <w:rFonts w:ascii="Times New Roman" w:hAnsi="Times New Roman"/>
                <w:sz w:val="18"/>
                <w:szCs w:val="18"/>
              </w:rPr>
            </w:pPr>
            <w:r w:rsidRPr="00656323">
              <w:rPr>
                <w:rFonts w:ascii="Times New Roman" w:hAnsi="Times New Roman"/>
                <w:sz w:val="18"/>
                <w:szCs w:val="18"/>
              </w:rPr>
              <w:t>V1.0</w:t>
            </w:r>
          </w:p>
        </w:tc>
      </w:tr>
    </w:tbl>
    <w:p w14:paraId="27907EDE" w14:textId="48C568E9" w:rsidR="00DF0197" w:rsidRDefault="00656323" w:rsidP="001437AB">
      <w:pPr>
        <w:pStyle w:val="ad"/>
        <w:spacing w:beforeLines="1100" w:before="3432" w:after="4680"/>
        <w:rPr>
          <w:rFonts w:ascii="Times New Roman" w:hAnsi="Times New Roman"/>
          <w:b/>
          <w:bCs/>
        </w:rPr>
      </w:pPr>
      <w:r w:rsidRPr="00656323">
        <w:rPr>
          <w:rFonts w:hint="eastAsia"/>
          <w:b/>
          <w:bCs/>
        </w:rPr>
        <w:t>可视化ATC地空通话语音标注系统</w:t>
      </w:r>
    </w:p>
    <w:p w14:paraId="6D5FD0C7" w14:textId="4D2FDE38" w:rsidR="00DF0197" w:rsidRDefault="00C93071" w:rsidP="001437AB">
      <w:pPr>
        <w:pStyle w:val="ad"/>
        <w:spacing w:beforeLines="100" w:before="312" w:afterLines="1400" w:after="4368"/>
        <w:rPr>
          <w:rFonts w:ascii="Times New Roman" w:hAnsi="Times New Roman"/>
          <w:b/>
          <w:sz w:val="44"/>
          <w:szCs w:val="44"/>
        </w:rPr>
      </w:pPr>
      <w:r>
        <w:rPr>
          <w:rFonts w:ascii="Times New Roman" w:hAnsi="Times New Roman" w:hint="eastAsia"/>
          <w:b/>
          <w:sz w:val="44"/>
          <w:szCs w:val="44"/>
        </w:rPr>
        <w:t>需求规格说明书</w:t>
      </w:r>
      <w:r w:rsidR="00656323" w:rsidRPr="00656323">
        <w:rPr>
          <w:rFonts w:ascii="Times New Roman" w:hAnsi="Times New Roman" w:hint="eastAsia"/>
          <w:b/>
          <w:sz w:val="44"/>
          <w:szCs w:val="44"/>
        </w:rPr>
        <w:t>（航迹处理模块</w:t>
      </w:r>
      <w:r w:rsidR="00656323" w:rsidRPr="00656323">
        <w:rPr>
          <w:rFonts w:ascii="Times New Roman" w:hAnsi="Times New Roman" w:hint="eastAsia"/>
          <w:b/>
          <w:sz w:val="44"/>
          <w:szCs w:val="44"/>
        </w:rPr>
        <w:t xml:space="preserve"> A-1</w:t>
      </w:r>
      <w:r w:rsidR="00656323" w:rsidRPr="00656323">
        <w:rPr>
          <w:rFonts w:ascii="Times New Roman" w:hAnsi="Times New Roman" w:hint="eastAsia"/>
          <w:b/>
          <w:sz w:val="44"/>
          <w:szCs w:val="44"/>
        </w:rPr>
        <w:t>）</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5"/>
        <w:gridCol w:w="3285"/>
      </w:tblGrid>
      <w:tr w:rsidR="00DF0197" w14:paraId="25B54B98" w14:textId="77777777">
        <w:tc>
          <w:tcPr>
            <w:tcW w:w="3284" w:type="dxa"/>
            <w:shd w:val="clear" w:color="auto" w:fill="BFBFBF"/>
          </w:tcPr>
          <w:p w14:paraId="0FD96319" w14:textId="77777777" w:rsidR="00DF0197" w:rsidRDefault="00C93071">
            <w:pPr>
              <w:jc w:val="center"/>
              <w:rPr>
                <w:rFonts w:ascii="Times New Roman" w:hAnsi="Times New Roman"/>
                <w:b/>
              </w:rPr>
            </w:pPr>
            <w:r>
              <w:rPr>
                <w:rFonts w:ascii="Times New Roman" w:hAnsi="Times New Roman"/>
                <w:b/>
              </w:rPr>
              <w:lastRenderedPageBreak/>
              <w:t>修订人签字</w:t>
            </w:r>
          </w:p>
        </w:tc>
        <w:tc>
          <w:tcPr>
            <w:tcW w:w="3285" w:type="dxa"/>
            <w:shd w:val="clear" w:color="auto" w:fill="BFBFBF"/>
          </w:tcPr>
          <w:p w14:paraId="21BB72DA" w14:textId="77777777" w:rsidR="00DF0197" w:rsidRDefault="00C93071">
            <w:pPr>
              <w:jc w:val="center"/>
              <w:rPr>
                <w:rFonts w:ascii="Times New Roman" w:hAnsi="Times New Roman"/>
                <w:b/>
              </w:rPr>
            </w:pPr>
            <w:r>
              <w:rPr>
                <w:rFonts w:ascii="Times New Roman" w:hAnsi="Times New Roman"/>
                <w:b/>
              </w:rPr>
              <w:t>审核人签字</w:t>
            </w:r>
          </w:p>
        </w:tc>
        <w:tc>
          <w:tcPr>
            <w:tcW w:w="3285" w:type="dxa"/>
            <w:shd w:val="clear" w:color="auto" w:fill="BFBFBF"/>
          </w:tcPr>
          <w:p w14:paraId="2F31D496" w14:textId="77777777" w:rsidR="00DF0197" w:rsidRDefault="00C93071">
            <w:pPr>
              <w:jc w:val="center"/>
              <w:rPr>
                <w:rFonts w:ascii="Times New Roman" w:hAnsi="Times New Roman"/>
                <w:b/>
              </w:rPr>
            </w:pPr>
            <w:r>
              <w:rPr>
                <w:rFonts w:ascii="Times New Roman" w:hAnsi="Times New Roman"/>
                <w:b/>
              </w:rPr>
              <w:t>批准人签字</w:t>
            </w:r>
          </w:p>
        </w:tc>
      </w:tr>
      <w:tr w:rsidR="00DF0197" w14:paraId="2DBD0A8B" w14:textId="77777777">
        <w:tc>
          <w:tcPr>
            <w:tcW w:w="3284" w:type="dxa"/>
          </w:tcPr>
          <w:p w14:paraId="3721DC89" w14:textId="77777777" w:rsidR="00DF0197" w:rsidRDefault="00DF0197">
            <w:pPr>
              <w:rPr>
                <w:rFonts w:ascii="Times New Roman" w:hAnsi="Times New Roman"/>
              </w:rPr>
            </w:pPr>
          </w:p>
          <w:p w14:paraId="29165733" w14:textId="77777777" w:rsidR="00DF0197" w:rsidRDefault="00DF0197">
            <w:pPr>
              <w:rPr>
                <w:rFonts w:ascii="Times New Roman" w:hAnsi="Times New Roman"/>
              </w:rPr>
            </w:pPr>
          </w:p>
          <w:p w14:paraId="591C1ACA" w14:textId="77777777" w:rsidR="00DF0197" w:rsidRDefault="00DF0197">
            <w:pPr>
              <w:rPr>
                <w:rFonts w:ascii="Times New Roman" w:hAnsi="Times New Roman"/>
              </w:rPr>
            </w:pPr>
          </w:p>
          <w:p w14:paraId="263C9A5D" w14:textId="77777777" w:rsidR="00DF0197" w:rsidRDefault="00DF0197">
            <w:pPr>
              <w:rPr>
                <w:rFonts w:ascii="Times New Roman" w:hAnsi="Times New Roman"/>
              </w:rPr>
            </w:pPr>
          </w:p>
          <w:p w14:paraId="7DFAB999" w14:textId="77777777" w:rsidR="00DF0197" w:rsidRDefault="00C93071">
            <w:pPr>
              <w:rPr>
                <w:rFonts w:ascii="Times New Roman" w:hAnsi="Times New Roman"/>
              </w:rPr>
            </w:pPr>
            <w:r>
              <w:rPr>
                <w:rFonts w:ascii="Times New Roman" w:hAnsi="Times New Roman"/>
              </w:rPr>
              <w:t>日期：</w:t>
            </w:r>
          </w:p>
        </w:tc>
        <w:tc>
          <w:tcPr>
            <w:tcW w:w="3285" w:type="dxa"/>
          </w:tcPr>
          <w:p w14:paraId="16AF1E4B" w14:textId="77777777" w:rsidR="00DF0197" w:rsidRDefault="00DF0197">
            <w:pPr>
              <w:rPr>
                <w:rFonts w:ascii="Times New Roman" w:hAnsi="Times New Roman"/>
              </w:rPr>
            </w:pPr>
          </w:p>
          <w:p w14:paraId="5729D286" w14:textId="77777777" w:rsidR="00DF0197" w:rsidRDefault="00DF0197">
            <w:pPr>
              <w:rPr>
                <w:rFonts w:ascii="Times New Roman" w:hAnsi="Times New Roman"/>
              </w:rPr>
            </w:pPr>
          </w:p>
          <w:p w14:paraId="7A7E501E" w14:textId="77777777" w:rsidR="00DF0197" w:rsidRDefault="00DF0197">
            <w:pPr>
              <w:rPr>
                <w:rFonts w:ascii="Times New Roman" w:hAnsi="Times New Roman"/>
              </w:rPr>
            </w:pPr>
          </w:p>
          <w:p w14:paraId="5AD48F40" w14:textId="77777777" w:rsidR="00DF0197" w:rsidRDefault="00DF0197">
            <w:pPr>
              <w:rPr>
                <w:rFonts w:ascii="Times New Roman" w:hAnsi="Times New Roman"/>
              </w:rPr>
            </w:pPr>
          </w:p>
          <w:p w14:paraId="278869EF" w14:textId="77777777" w:rsidR="00DF0197" w:rsidRDefault="00C93071">
            <w:pPr>
              <w:rPr>
                <w:rFonts w:ascii="Times New Roman" w:hAnsi="Times New Roman"/>
              </w:rPr>
            </w:pPr>
            <w:r>
              <w:rPr>
                <w:rFonts w:ascii="Times New Roman" w:hAnsi="Times New Roman"/>
              </w:rPr>
              <w:t>日期：</w:t>
            </w:r>
          </w:p>
        </w:tc>
        <w:tc>
          <w:tcPr>
            <w:tcW w:w="3285" w:type="dxa"/>
          </w:tcPr>
          <w:p w14:paraId="3754CDF1" w14:textId="77777777" w:rsidR="00DF0197" w:rsidRDefault="00DF0197">
            <w:pPr>
              <w:rPr>
                <w:rFonts w:ascii="Times New Roman" w:hAnsi="Times New Roman"/>
              </w:rPr>
            </w:pPr>
          </w:p>
          <w:p w14:paraId="4B6D6167" w14:textId="77777777" w:rsidR="00DF0197" w:rsidRDefault="00DF0197">
            <w:pPr>
              <w:rPr>
                <w:rFonts w:ascii="Times New Roman" w:hAnsi="Times New Roman"/>
              </w:rPr>
            </w:pPr>
          </w:p>
          <w:p w14:paraId="3E3E97DE" w14:textId="77777777" w:rsidR="00DF0197" w:rsidRDefault="00DF0197">
            <w:pPr>
              <w:rPr>
                <w:rFonts w:ascii="Times New Roman" w:hAnsi="Times New Roman"/>
              </w:rPr>
            </w:pPr>
          </w:p>
          <w:p w14:paraId="0254E543" w14:textId="77777777" w:rsidR="00DF0197" w:rsidRDefault="00DF0197">
            <w:pPr>
              <w:rPr>
                <w:rFonts w:ascii="Times New Roman" w:hAnsi="Times New Roman"/>
              </w:rPr>
            </w:pPr>
          </w:p>
          <w:p w14:paraId="0DEBE501" w14:textId="77777777" w:rsidR="00DF0197" w:rsidRDefault="00C93071">
            <w:pPr>
              <w:rPr>
                <w:rFonts w:ascii="Times New Roman" w:hAnsi="Times New Roman"/>
              </w:rPr>
            </w:pPr>
            <w:r>
              <w:rPr>
                <w:rFonts w:ascii="Times New Roman" w:hAnsi="Times New Roman"/>
              </w:rPr>
              <w:t>日期：</w:t>
            </w:r>
          </w:p>
        </w:tc>
      </w:tr>
    </w:tbl>
    <w:p w14:paraId="484A434C" w14:textId="77777777" w:rsidR="00DF0197" w:rsidRDefault="00DF0197">
      <w:pPr>
        <w:rPr>
          <w:rFonts w:ascii="Times New Roman" w:hAnsi="Times New Roman"/>
        </w:rPr>
      </w:pPr>
    </w:p>
    <w:p w14:paraId="64049B6A" w14:textId="77777777" w:rsidR="00DF0197" w:rsidRDefault="00C93071">
      <w:pPr>
        <w:widowControl/>
        <w:jc w:val="left"/>
        <w:rPr>
          <w:rFonts w:ascii="Times New Roman" w:hAnsi="Times New Roman"/>
        </w:rPr>
      </w:pPr>
      <w:r>
        <w:rPr>
          <w:rFonts w:ascii="Times New Roman" w:hAnsi="Times New Roman"/>
        </w:rPr>
        <w:br w:type="page"/>
      </w:r>
    </w:p>
    <w:p w14:paraId="1FCB256D" w14:textId="77777777" w:rsidR="00DF0197" w:rsidRDefault="00C93071">
      <w:pPr>
        <w:jc w:val="center"/>
        <w:rPr>
          <w:rFonts w:ascii="Times New Roman" w:hAnsi="Times New Roman"/>
          <w:sz w:val="32"/>
          <w:szCs w:val="32"/>
        </w:rPr>
      </w:pPr>
      <w:r>
        <w:rPr>
          <w:rFonts w:ascii="Times New Roman" w:hAnsi="Times New Roman"/>
          <w:sz w:val="32"/>
          <w:szCs w:val="32"/>
        </w:rPr>
        <w:t>变更履历</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276"/>
        <w:gridCol w:w="851"/>
        <w:gridCol w:w="1559"/>
        <w:gridCol w:w="1880"/>
        <w:gridCol w:w="1249"/>
        <w:gridCol w:w="1182"/>
        <w:gridCol w:w="1182"/>
      </w:tblGrid>
      <w:tr w:rsidR="00DF0197" w14:paraId="525CAC93" w14:textId="77777777" w:rsidTr="00656323">
        <w:tc>
          <w:tcPr>
            <w:tcW w:w="675" w:type="dxa"/>
            <w:shd w:val="clear" w:color="auto" w:fill="D9D9D9"/>
          </w:tcPr>
          <w:p w14:paraId="4F6779FF" w14:textId="77777777" w:rsidR="00DF0197" w:rsidRDefault="00C93071">
            <w:pPr>
              <w:jc w:val="center"/>
              <w:rPr>
                <w:rFonts w:ascii="Times New Roman" w:hAnsi="Times New Roman"/>
                <w:b/>
              </w:rPr>
            </w:pPr>
            <w:r>
              <w:rPr>
                <w:rFonts w:ascii="Times New Roman" w:hAnsi="Times New Roman"/>
                <w:b/>
              </w:rPr>
              <w:t>序号</w:t>
            </w:r>
          </w:p>
        </w:tc>
        <w:tc>
          <w:tcPr>
            <w:tcW w:w="1276" w:type="dxa"/>
            <w:shd w:val="clear" w:color="auto" w:fill="D9D9D9"/>
          </w:tcPr>
          <w:p w14:paraId="4FC01CB4" w14:textId="77777777" w:rsidR="00DF0197" w:rsidRDefault="00C93071">
            <w:pPr>
              <w:jc w:val="center"/>
              <w:rPr>
                <w:rFonts w:ascii="Times New Roman" w:hAnsi="Times New Roman"/>
                <w:b/>
              </w:rPr>
            </w:pPr>
            <w:r>
              <w:rPr>
                <w:rFonts w:ascii="Times New Roman" w:hAnsi="Times New Roman"/>
                <w:b/>
              </w:rPr>
              <w:t>变更日期</w:t>
            </w:r>
          </w:p>
        </w:tc>
        <w:tc>
          <w:tcPr>
            <w:tcW w:w="851" w:type="dxa"/>
            <w:shd w:val="clear" w:color="auto" w:fill="D9D9D9"/>
          </w:tcPr>
          <w:p w14:paraId="181A02E7" w14:textId="77777777" w:rsidR="00DF0197" w:rsidRDefault="00C93071">
            <w:pPr>
              <w:jc w:val="center"/>
              <w:rPr>
                <w:rFonts w:ascii="Times New Roman" w:hAnsi="Times New Roman"/>
                <w:b/>
              </w:rPr>
            </w:pPr>
            <w:r>
              <w:rPr>
                <w:rFonts w:ascii="Times New Roman" w:hAnsi="Times New Roman"/>
                <w:b/>
              </w:rPr>
              <w:t>版本</w:t>
            </w:r>
          </w:p>
        </w:tc>
        <w:tc>
          <w:tcPr>
            <w:tcW w:w="1559" w:type="dxa"/>
            <w:shd w:val="clear" w:color="auto" w:fill="D9D9D9"/>
          </w:tcPr>
          <w:p w14:paraId="38EE25C5" w14:textId="77777777" w:rsidR="00DF0197" w:rsidRDefault="00C93071">
            <w:pPr>
              <w:jc w:val="center"/>
              <w:rPr>
                <w:rFonts w:ascii="Times New Roman" w:hAnsi="Times New Roman"/>
                <w:b/>
              </w:rPr>
            </w:pPr>
            <w:r>
              <w:rPr>
                <w:rFonts w:ascii="Times New Roman" w:hAnsi="Times New Roman"/>
                <w:b/>
              </w:rPr>
              <w:t>变更位置</w:t>
            </w:r>
          </w:p>
        </w:tc>
        <w:tc>
          <w:tcPr>
            <w:tcW w:w="1880" w:type="dxa"/>
            <w:shd w:val="clear" w:color="auto" w:fill="D9D9D9"/>
          </w:tcPr>
          <w:p w14:paraId="232BC5D8" w14:textId="77777777" w:rsidR="00DF0197" w:rsidRDefault="00C93071">
            <w:pPr>
              <w:jc w:val="center"/>
              <w:rPr>
                <w:rFonts w:ascii="Times New Roman" w:hAnsi="Times New Roman"/>
                <w:b/>
              </w:rPr>
            </w:pPr>
            <w:r>
              <w:rPr>
                <w:rFonts w:ascii="Times New Roman" w:hAnsi="Times New Roman"/>
                <w:b/>
              </w:rPr>
              <w:t>变更原因</w:t>
            </w:r>
          </w:p>
        </w:tc>
        <w:tc>
          <w:tcPr>
            <w:tcW w:w="1249" w:type="dxa"/>
            <w:shd w:val="clear" w:color="auto" w:fill="D9D9D9"/>
          </w:tcPr>
          <w:p w14:paraId="6151A9B0" w14:textId="77777777" w:rsidR="00DF0197" w:rsidRDefault="00C93071">
            <w:pPr>
              <w:jc w:val="center"/>
              <w:rPr>
                <w:rFonts w:ascii="Times New Roman" w:hAnsi="Times New Roman"/>
                <w:b/>
              </w:rPr>
            </w:pPr>
            <w:r>
              <w:rPr>
                <w:rFonts w:ascii="Times New Roman" w:hAnsi="Times New Roman"/>
                <w:b/>
              </w:rPr>
              <w:t>修订人</w:t>
            </w:r>
          </w:p>
        </w:tc>
        <w:tc>
          <w:tcPr>
            <w:tcW w:w="1182" w:type="dxa"/>
            <w:shd w:val="clear" w:color="auto" w:fill="D9D9D9"/>
          </w:tcPr>
          <w:p w14:paraId="14E7A3F3" w14:textId="77777777" w:rsidR="00DF0197" w:rsidRDefault="00C93071">
            <w:pPr>
              <w:jc w:val="center"/>
              <w:rPr>
                <w:rFonts w:ascii="Times New Roman" w:hAnsi="Times New Roman"/>
                <w:b/>
              </w:rPr>
            </w:pPr>
            <w:r>
              <w:rPr>
                <w:rFonts w:ascii="Times New Roman" w:hAnsi="Times New Roman"/>
                <w:b/>
              </w:rPr>
              <w:t>审核人</w:t>
            </w:r>
          </w:p>
        </w:tc>
        <w:tc>
          <w:tcPr>
            <w:tcW w:w="1182" w:type="dxa"/>
            <w:shd w:val="clear" w:color="auto" w:fill="D9D9D9"/>
          </w:tcPr>
          <w:p w14:paraId="1589610B" w14:textId="77777777" w:rsidR="00DF0197" w:rsidRDefault="00C93071">
            <w:pPr>
              <w:jc w:val="center"/>
              <w:rPr>
                <w:rFonts w:ascii="Times New Roman" w:hAnsi="Times New Roman"/>
                <w:b/>
              </w:rPr>
            </w:pPr>
            <w:r>
              <w:rPr>
                <w:rFonts w:ascii="Times New Roman" w:hAnsi="Times New Roman"/>
                <w:b/>
              </w:rPr>
              <w:t>批准人</w:t>
            </w:r>
          </w:p>
        </w:tc>
      </w:tr>
      <w:tr w:rsidR="00DF0197" w14:paraId="73E74600" w14:textId="77777777" w:rsidTr="00656323">
        <w:tc>
          <w:tcPr>
            <w:tcW w:w="675" w:type="dxa"/>
          </w:tcPr>
          <w:p w14:paraId="48556B7A" w14:textId="77777777" w:rsidR="00DF0197" w:rsidRDefault="00C93071">
            <w:pPr>
              <w:jc w:val="center"/>
              <w:rPr>
                <w:rFonts w:ascii="Times New Roman" w:hAnsi="Times New Roman"/>
              </w:rPr>
            </w:pPr>
            <w:r>
              <w:rPr>
                <w:rFonts w:ascii="Times New Roman" w:hAnsi="Times New Roman"/>
              </w:rPr>
              <w:t>1</w:t>
            </w:r>
          </w:p>
        </w:tc>
        <w:tc>
          <w:tcPr>
            <w:tcW w:w="1276" w:type="dxa"/>
          </w:tcPr>
          <w:p w14:paraId="10090CA0" w14:textId="2D5137D9" w:rsidR="00DF0197" w:rsidRDefault="00656323">
            <w:pPr>
              <w:rPr>
                <w:rFonts w:ascii="Times New Roman" w:hAnsi="Times New Roman"/>
              </w:rPr>
            </w:pPr>
            <w:r w:rsidRPr="00656323">
              <w:rPr>
                <w:rFonts w:ascii="Times New Roman" w:hAnsi="Times New Roman"/>
              </w:rPr>
              <w:t>2026.03.23</w:t>
            </w:r>
          </w:p>
        </w:tc>
        <w:tc>
          <w:tcPr>
            <w:tcW w:w="851" w:type="dxa"/>
          </w:tcPr>
          <w:p w14:paraId="46361FC8" w14:textId="54514360" w:rsidR="00DF0197" w:rsidRDefault="00656323">
            <w:pPr>
              <w:rPr>
                <w:rFonts w:ascii="Times New Roman" w:hAnsi="Times New Roman"/>
              </w:rPr>
            </w:pPr>
            <w:r w:rsidRPr="00656323">
              <w:rPr>
                <w:rFonts w:ascii="Times New Roman" w:hAnsi="Times New Roman"/>
              </w:rPr>
              <w:t>V1.0</w:t>
            </w:r>
          </w:p>
        </w:tc>
        <w:tc>
          <w:tcPr>
            <w:tcW w:w="1559" w:type="dxa"/>
          </w:tcPr>
          <w:p w14:paraId="256E0457" w14:textId="4C896246" w:rsidR="00DF0197" w:rsidRDefault="00656323">
            <w:pPr>
              <w:rPr>
                <w:rFonts w:ascii="Times New Roman" w:hAnsi="Times New Roman"/>
              </w:rPr>
            </w:pPr>
            <w:r w:rsidRPr="00656323">
              <w:rPr>
                <w:rFonts w:ascii="Times New Roman" w:hAnsi="Times New Roman" w:hint="eastAsia"/>
              </w:rPr>
              <w:t>全部</w:t>
            </w:r>
          </w:p>
        </w:tc>
        <w:tc>
          <w:tcPr>
            <w:tcW w:w="1880" w:type="dxa"/>
          </w:tcPr>
          <w:p w14:paraId="08A9386E" w14:textId="637443A6" w:rsidR="00DF0197" w:rsidRDefault="00656323">
            <w:pPr>
              <w:rPr>
                <w:rFonts w:ascii="Times New Roman" w:hAnsi="Times New Roman"/>
              </w:rPr>
            </w:pPr>
            <w:r>
              <w:rPr>
                <w:rFonts w:ascii="Times New Roman" w:hAnsi="Times New Roman" w:hint="eastAsia"/>
              </w:rPr>
              <w:t>建立初稿</w:t>
            </w:r>
          </w:p>
        </w:tc>
        <w:tc>
          <w:tcPr>
            <w:tcW w:w="1249" w:type="dxa"/>
          </w:tcPr>
          <w:p w14:paraId="5EE677A0" w14:textId="5374C87D" w:rsidR="00DF0197" w:rsidRDefault="00656323">
            <w:pPr>
              <w:rPr>
                <w:rFonts w:ascii="Times New Roman" w:hAnsi="Times New Roman"/>
              </w:rPr>
            </w:pPr>
            <w:r>
              <w:rPr>
                <w:rFonts w:ascii="Times New Roman" w:hAnsi="Times New Roman" w:hint="eastAsia"/>
              </w:rPr>
              <w:t>寸键熙</w:t>
            </w:r>
          </w:p>
        </w:tc>
        <w:tc>
          <w:tcPr>
            <w:tcW w:w="1182" w:type="dxa"/>
          </w:tcPr>
          <w:p w14:paraId="3D8BCB60" w14:textId="77777777" w:rsidR="00656323" w:rsidRDefault="00656323">
            <w:pPr>
              <w:rPr>
                <w:rFonts w:ascii="Times New Roman" w:hAnsi="Times New Roman"/>
              </w:rPr>
            </w:pPr>
            <w:r>
              <w:rPr>
                <w:rFonts w:ascii="Times New Roman" w:hAnsi="Times New Roman" w:hint="eastAsia"/>
              </w:rPr>
              <w:t>何成林</w:t>
            </w:r>
          </w:p>
          <w:p w14:paraId="4A8820A6" w14:textId="4888A76D" w:rsidR="00DF0197" w:rsidRDefault="00656323">
            <w:pPr>
              <w:rPr>
                <w:rFonts w:ascii="Times New Roman" w:hAnsi="Times New Roman"/>
              </w:rPr>
            </w:pPr>
            <w:r>
              <w:rPr>
                <w:rFonts w:ascii="Times New Roman" w:hAnsi="Times New Roman" w:hint="eastAsia"/>
              </w:rPr>
              <w:t>伯威雄</w:t>
            </w:r>
          </w:p>
        </w:tc>
        <w:tc>
          <w:tcPr>
            <w:tcW w:w="1182" w:type="dxa"/>
          </w:tcPr>
          <w:p w14:paraId="63594CE1" w14:textId="4E4BE246" w:rsidR="00DF0197" w:rsidRDefault="00656323">
            <w:pPr>
              <w:rPr>
                <w:rFonts w:ascii="Times New Roman" w:hAnsi="Times New Roman" w:hint="eastAsia"/>
              </w:rPr>
            </w:pPr>
            <w:r>
              <w:rPr>
                <w:rFonts w:ascii="Times New Roman" w:hAnsi="Times New Roman" w:hint="eastAsia"/>
              </w:rPr>
              <w:t>杨凯</w:t>
            </w:r>
          </w:p>
        </w:tc>
      </w:tr>
      <w:tr w:rsidR="00DF0197" w14:paraId="4B51D8ED" w14:textId="77777777" w:rsidTr="00656323">
        <w:tc>
          <w:tcPr>
            <w:tcW w:w="675" w:type="dxa"/>
            <w:vAlign w:val="center"/>
          </w:tcPr>
          <w:p w14:paraId="0A756E48" w14:textId="77777777" w:rsidR="00DF0197" w:rsidRDefault="00DF0197">
            <w:pPr>
              <w:jc w:val="center"/>
              <w:rPr>
                <w:rFonts w:ascii="Times New Roman" w:hAnsi="Times New Roman"/>
              </w:rPr>
            </w:pPr>
          </w:p>
        </w:tc>
        <w:tc>
          <w:tcPr>
            <w:tcW w:w="1276" w:type="dxa"/>
            <w:vAlign w:val="center"/>
          </w:tcPr>
          <w:p w14:paraId="5614726F" w14:textId="77777777" w:rsidR="00DF0197" w:rsidRDefault="00DF0197">
            <w:pPr>
              <w:rPr>
                <w:rFonts w:ascii="Times New Roman" w:hAnsi="Times New Roman"/>
              </w:rPr>
            </w:pPr>
          </w:p>
        </w:tc>
        <w:tc>
          <w:tcPr>
            <w:tcW w:w="851" w:type="dxa"/>
            <w:vAlign w:val="center"/>
          </w:tcPr>
          <w:p w14:paraId="6976E197" w14:textId="77777777" w:rsidR="00DF0197" w:rsidRDefault="00DF0197">
            <w:pPr>
              <w:rPr>
                <w:rFonts w:ascii="Times New Roman" w:hAnsi="Times New Roman"/>
              </w:rPr>
            </w:pPr>
          </w:p>
        </w:tc>
        <w:tc>
          <w:tcPr>
            <w:tcW w:w="1559" w:type="dxa"/>
          </w:tcPr>
          <w:p w14:paraId="10B952D2" w14:textId="77777777" w:rsidR="00DF0197" w:rsidRDefault="00DF0197">
            <w:pPr>
              <w:rPr>
                <w:rFonts w:ascii="Times New Roman" w:hAnsi="Times New Roman"/>
              </w:rPr>
            </w:pPr>
          </w:p>
        </w:tc>
        <w:tc>
          <w:tcPr>
            <w:tcW w:w="1880" w:type="dxa"/>
            <w:vAlign w:val="center"/>
          </w:tcPr>
          <w:p w14:paraId="30AB0A85" w14:textId="77777777" w:rsidR="00DF0197" w:rsidRDefault="00DF0197">
            <w:pPr>
              <w:rPr>
                <w:rFonts w:ascii="Times New Roman" w:hAnsi="Times New Roman"/>
              </w:rPr>
            </w:pPr>
          </w:p>
        </w:tc>
        <w:tc>
          <w:tcPr>
            <w:tcW w:w="1249" w:type="dxa"/>
            <w:vAlign w:val="center"/>
          </w:tcPr>
          <w:p w14:paraId="2CBF6E0E" w14:textId="77777777" w:rsidR="00DF0197" w:rsidRDefault="00DF0197">
            <w:pPr>
              <w:rPr>
                <w:rFonts w:ascii="Times New Roman" w:hAnsi="Times New Roman"/>
              </w:rPr>
            </w:pPr>
          </w:p>
        </w:tc>
        <w:tc>
          <w:tcPr>
            <w:tcW w:w="1182" w:type="dxa"/>
            <w:vAlign w:val="center"/>
          </w:tcPr>
          <w:p w14:paraId="46EDCB7A" w14:textId="77777777" w:rsidR="00DF0197" w:rsidRDefault="00DF0197">
            <w:pPr>
              <w:rPr>
                <w:rFonts w:ascii="Times New Roman" w:hAnsi="Times New Roman"/>
              </w:rPr>
            </w:pPr>
          </w:p>
        </w:tc>
        <w:tc>
          <w:tcPr>
            <w:tcW w:w="1182" w:type="dxa"/>
            <w:vAlign w:val="center"/>
          </w:tcPr>
          <w:p w14:paraId="2BA3F099" w14:textId="77777777" w:rsidR="00DF0197" w:rsidRDefault="00DF0197">
            <w:pPr>
              <w:rPr>
                <w:rFonts w:ascii="Times New Roman" w:hAnsi="Times New Roman"/>
              </w:rPr>
            </w:pPr>
          </w:p>
        </w:tc>
      </w:tr>
      <w:tr w:rsidR="00DF0197" w14:paraId="5C3E2EEB" w14:textId="77777777" w:rsidTr="00656323">
        <w:tc>
          <w:tcPr>
            <w:tcW w:w="675" w:type="dxa"/>
          </w:tcPr>
          <w:p w14:paraId="1DFBD08B" w14:textId="77777777" w:rsidR="00DF0197" w:rsidRDefault="00DF0197">
            <w:pPr>
              <w:jc w:val="center"/>
              <w:rPr>
                <w:rFonts w:ascii="Times New Roman" w:hAnsi="Times New Roman"/>
              </w:rPr>
            </w:pPr>
          </w:p>
        </w:tc>
        <w:tc>
          <w:tcPr>
            <w:tcW w:w="1276" w:type="dxa"/>
          </w:tcPr>
          <w:p w14:paraId="607C332B" w14:textId="77777777" w:rsidR="00DF0197" w:rsidRDefault="00DF0197">
            <w:pPr>
              <w:rPr>
                <w:rFonts w:ascii="Times New Roman" w:hAnsi="Times New Roman"/>
              </w:rPr>
            </w:pPr>
          </w:p>
        </w:tc>
        <w:tc>
          <w:tcPr>
            <w:tcW w:w="851" w:type="dxa"/>
          </w:tcPr>
          <w:p w14:paraId="17C3EE30" w14:textId="77777777" w:rsidR="00DF0197" w:rsidRDefault="00DF0197">
            <w:pPr>
              <w:rPr>
                <w:rFonts w:ascii="Times New Roman" w:hAnsi="Times New Roman"/>
              </w:rPr>
            </w:pPr>
          </w:p>
        </w:tc>
        <w:tc>
          <w:tcPr>
            <w:tcW w:w="1559" w:type="dxa"/>
          </w:tcPr>
          <w:p w14:paraId="52955AB0" w14:textId="77777777" w:rsidR="00DF0197" w:rsidRDefault="00DF0197">
            <w:pPr>
              <w:rPr>
                <w:rFonts w:ascii="Times New Roman" w:hAnsi="Times New Roman"/>
              </w:rPr>
            </w:pPr>
          </w:p>
        </w:tc>
        <w:tc>
          <w:tcPr>
            <w:tcW w:w="1880" w:type="dxa"/>
          </w:tcPr>
          <w:p w14:paraId="46C4F511" w14:textId="77777777" w:rsidR="00DF0197" w:rsidRDefault="00DF0197">
            <w:pPr>
              <w:rPr>
                <w:rFonts w:ascii="Times New Roman" w:hAnsi="Times New Roman"/>
              </w:rPr>
            </w:pPr>
          </w:p>
        </w:tc>
        <w:tc>
          <w:tcPr>
            <w:tcW w:w="1249" w:type="dxa"/>
          </w:tcPr>
          <w:p w14:paraId="0CFA72EF" w14:textId="77777777" w:rsidR="00DF0197" w:rsidRDefault="00DF0197">
            <w:pPr>
              <w:rPr>
                <w:rFonts w:ascii="Times New Roman" w:hAnsi="Times New Roman"/>
              </w:rPr>
            </w:pPr>
          </w:p>
        </w:tc>
        <w:tc>
          <w:tcPr>
            <w:tcW w:w="1182" w:type="dxa"/>
          </w:tcPr>
          <w:p w14:paraId="7F17E18F" w14:textId="77777777" w:rsidR="00DF0197" w:rsidRDefault="00DF0197">
            <w:pPr>
              <w:rPr>
                <w:rFonts w:ascii="Times New Roman" w:hAnsi="Times New Roman"/>
              </w:rPr>
            </w:pPr>
          </w:p>
        </w:tc>
        <w:tc>
          <w:tcPr>
            <w:tcW w:w="1182" w:type="dxa"/>
          </w:tcPr>
          <w:p w14:paraId="523527A1" w14:textId="77777777" w:rsidR="00DF0197" w:rsidRDefault="00DF0197">
            <w:pPr>
              <w:rPr>
                <w:rFonts w:ascii="Times New Roman" w:hAnsi="Times New Roman"/>
              </w:rPr>
            </w:pPr>
          </w:p>
        </w:tc>
      </w:tr>
      <w:tr w:rsidR="00DF0197" w14:paraId="60BB4BF3" w14:textId="77777777" w:rsidTr="00656323">
        <w:tc>
          <w:tcPr>
            <w:tcW w:w="675" w:type="dxa"/>
          </w:tcPr>
          <w:p w14:paraId="589AC8A2" w14:textId="77777777" w:rsidR="00DF0197" w:rsidRDefault="00DF0197">
            <w:pPr>
              <w:jc w:val="center"/>
              <w:rPr>
                <w:rFonts w:ascii="Times New Roman" w:hAnsi="Times New Roman"/>
              </w:rPr>
            </w:pPr>
          </w:p>
        </w:tc>
        <w:tc>
          <w:tcPr>
            <w:tcW w:w="1276" w:type="dxa"/>
          </w:tcPr>
          <w:p w14:paraId="450FD1D5" w14:textId="77777777" w:rsidR="00DF0197" w:rsidRDefault="00DF0197">
            <w:pPr>
              <w:rPr>
                <w:rFonts w:ascii="Times New Roman" w:hAnsi="Times New Roman"/>
              </w:rPr>
            </w:pPr>
          </w:p>
        </w:tc>
        <w:tc>
          <w:tcPr>
            <w:tcW w:w="851" w:type="dxa"/>
          </w:tcPr>
          <w:p w14:paraId="0AF1B033" w14:textId="77777777" w:rsidR="00DF0197" w:rsidRDefault="00DF0197">
            <w:pPr>
              <w:rPr>
                <w:rFonts w:ascii="Times New Roman" w:hAnsi="Times New Roman"/>
              </w:rPr>
            </w:pPr>
          </w:p>
        </w:tc>
        <w:tc>
          <w:tcPr>
            <w:tcW w:w="1559" w:type="dxa"/>
          </w:tcPr>
          <w:p w14:paraId="75014381" w14:textId="77777777" w:rsidR="00DF0197" w:rsidRDefault="00DF0197">
            <w:pPr>
              <w:rPr>
                <w:rFonts w:ascii="Times New Roman" w:hAnsi="Times New Roman"/>
              </w:rPr>
            </w:pPr>
          </w:p>
        </w:tc>
        <w:tc>
          <w:tcPr>
            <w:tcW w:w="1880" w:type="dxa"/>
          </w:tcPr>
          <w:p w14:paraId="4C87A7CB" w14:textId="77777777" w:rsidR="00DF0197" w:rsidRDefault="00DF0197">
            <w:pPr>
              <w:rPr>
                <w:rFonts w:ascii="Times New Roman" w:hAnsi="Times New Roman"/>
              </w:rPr>
            </w:pPr>
          </w:p>
        </w:tc>
        <w:tc>
          <w:tcPr>
            <w:tcW w:w="1249" w:type="dxa"/>
          </w:tcPr>
          <w:p w14:paraId="0B3D015F" w14:textId="77777777" w:rsidR="00DF0197" w:rsidRDefault="00DF0197">
            <w:pPr>
              <w:rPr>
                <w:rFonts w:ascii="Times New Roman" w:hAnsi="Times New Roman"/>
              </w:rPr>
            </w:pPr>
          </w:p>
        </w:tc>
        <w:tc>
          <w:tcPr>
            <w:tcW w:w="1182" w:type="dxa"/>
          </w:tcPr>
          <w:p w14:paraId="3E6A5F32" w14:textId="77777777" w:rsidR="00DF0197" w:rsidRDefault="00DF0197">
            <w:pPr>
              <w:rPr>
                <w:rFonts w:ascii="Times New Roman" w:hAnsi="Times New Roman"/>
              </w:rPr>
            </w:pPr>
          </w:p>
        </w:tc>
        <w:tc>
          <w:tcPr>
            <w:tcW w:w="1182" w:type="dxa"/>
          </w:tcPr>
          <w:p w14:paraId="11D2D829" w14:textId="77777777" w:rsidR="00DF0197" w:rsidRDefault="00DF0197">
            <w:pPr>
              <w:rPr>
                <w:rFonts w:ascii="Times New Roman" w:hAnsi="Times New Roman"/>
              </w:rPr>
            </w:pPr>
          </w:p>
        </w:tc>
      </w:tr>
    </w:tbl>
    <w:p w14:paraId="0C5D85D1" w14:textId="77777777" w:rsidR="00DF0197" w:rsidRDefault="00C93071">
      <w:pPr>
        <w:rPr>
          <w:rFonts w:ascii="Times New Roman" w:hAnsi="Times New Roman"/>
        </w:rPr>
      </w:pPr>
      <w:r>
        <w:rPr>
          <w:rFonts w:ascii="Times New Roman" w:hAnsi="Times New Roman"/>
        </w:rPr>
        <w:t>说明：</w:t>
      </w:r>
      <w:r>
        <w:rPr>
          <w:rFonts w:ascii="Times New Roman" w:hAnsi="Times New Roman"/>
        </w:rPr>
        <w:t>“</w:t>
      </w:r>
      <w:r>
        <w:rPr>
          <w:rFonts w:ascii="Times New Roman" w:hAnsi="Times New Roman"/>
        </w:rPr>
        <w:t>变更原因</w:t>
      </w:r>
      <w:r>
        <w:rPr>
          <w:rFonts w:ascii="Times New Roman" w:hAnsi="Times New Roman"/>
        </w:rPr>
        <w:t>”</w:t>
      </w:r>
      <w:r>
        <w:rPr>
          <w:rFonts w:ascii="Times New Roman" w:hAnsi="Times New Roman"/>
        </w:rPr>
        <w:t>主要是分为：</w:t>
      </w:r>
    </w:p>
    <w:p w14:paraId="7AE362E9" w14:textId="77777777" w:rsidR="00DF0197" w:rsidRDefault="00C93071">
      <w:pPr>
        <w:pStyle w:val="12"/>
        <w:numPr>
          <w:ilvl w:val="0"/>
          <w:numId w:val="2"/>
        </w:numPr>
        <w:ind w:firstLineChars="0"/>
        <w:rPr>
          <w:rFonts w:ascii="Times New Roman" w:hAnsi="Times New Roman"/>
        </w:rPr>
      </w:pPr>
      <w:r>
        <w:rPr>
          <w:rFonts w:ascii="Times New Roman" w:hAnsi="Times New Roman"/>
        </w:rPr>
        <w:t>建立初稿</w:t>
      </w:r>
    </w:p>
    <w:p w14:paraId="0056897F" w14:textId="77777777" w:rsidR="00DF0197" w:rsidRDefault="00C93071">
      <w:pPr>
        <w:pStyle w:val="12"/>
        <w:numPr>
          <w:ilvl w:val="0"/>
          <w:numId w:val="2"/>
        </w:numPr>
        <w:ind w:firstLineChars="0"/>
        <w:rPr>
          <w:rFonts w:ascii="Times New Roman" w:hAnsi="Times New Roman"/>
        </w:rPr>
      </w:pPr>
      <w:r>
        <w:rPr>
          <w:rFonts w:ascii="Times New Roman" w:hAnsi="Times New Roman"/>
        </w:rPr>
        <w:t>内容修订</w:t>
      </w:r>
    </w:p>
    <w:p w14:paraId="12E58290" w14:textId="77777777" w:rsidR="00DF0197" w:rsidRDefault="00C93071">
      <w:pPr>
        <w:pStyle w:val="12"/>
        <w:numPr>
          <w:ilvl w:val="0"/>
          <w:numId w:val="2"/>
        </w:numPr>
        <w:ind w:firstLineChars="0"/>
        <w:rPr>
          <w:rFonts w:ascii="Times New Roman" w:hAnsi="Times New Roman"/>
        </w:rPr>
      </w:pPr>
      <w:r>
        <w:rPr>
          <w:rFonts w:ascii="Times New Roman" w:hAnsi="Times New Roman"/>
        </w:rPr>
        <w:t>正式发布</w:t>
      </w:r>
    </w:p>
    <w:p w14:paraId="09CE955A" w14:textId="77777777" w:rsidR="00DF0197" w:rsidRDefault="00C93071">
      <w:pPr>
        <w:widowControl/>
        <w:jc w:val="left"/>
        <w:rPr>
          <w:rFonts w:ascii="Times New Roman" w:hAnsi="Times New Roman"/>
        </w:rPr>
      </w:pPr>
      <w:r>
        <w:rPr>
          <w:rFonts w:ascii="Times New Roman" w:hAnsi="Times New Roman"/>
        </w:rPr>
        <w:br w:type="page"/>
      </w:r>
    </w:p>
    <w:p w14:paraId="554440AB" w14:textId="77777777" w:rsidR="00DF0197" w:rsidRDefault="00C93071">
      <w:pPr>
        <w:pStyle w:val="TOC10"/>
        <w:jc w:val="center"/>
        <w:rPr>
          <w:rFonts w:ascii="Times New Roman" w:hAnsi="Times New Roman"/>
        </w:rPr>
      </w:pPr>
      <w:bookmarkStart w:id="0" w:name="_Toc7307"/>
      <w:r>
        <w:rPr>
          <w:rFonts w:ascii="Times New Roman" w:hAnsi="Times New Roman"/>
          <w:lang w:val="zh-CN"/>
        </w:rPr>
        <w:t>目录</w:t>
      </w:r>
      <w:bookmarkEnd w:id="0"/>
    </w:p>
    <w:p w14:paraId="3671BB24" w14:textId="77777777" w:rsidR="00DF0197" w:rsidRDefault="00DF0197">
      <w:pPr>
        <w:pStyle w:val="TOC1"/>
        <w:tabs>
          <w:tab w:val="clear" w:pos="420"/>
          <w:tab w:val="clear" w:pos="9628"/>
          <w:tab w:val="right" w:leader="dot" w:pos="9638"/>
        </w:tabs>
      </w:pPr>
      <w:r>
        <w:rPr>
          <w:rFonts w:ascii="Times New Roman" w:hAnsi="Times New Roman"/>
        </w:rPr>
        <w:fldChar w:fldCharType="begin"/>
      </w:r>
      <w:r w:rsidR="00C93071">
        <w:rPr>
          <w:rFonts w:ascii="Times New Roman" w:hAnsi="Times New Roman"/>
        </w:rPr>
        <w:instrText xml:space="preserve"> TOC \o "1-3" \h \z \u </w:instrText>
      </w:r>
      <w:r>
        <w:rPr>
          <w:rFonts w:ascii="Times New Roman" w:hAnsi="Times New Roman"/>
        </w:rPr>
        <w:fldChar w:fldCharType="separate"/>
      </w:r>
      <w:hyperlink w:anchor="_Toc7307" w:history="1">
        <w:r w:rsidR="00C93071">
          <w:rPr>
            <w:rFonts w:ascii="Times New Roman" w:hAnsi="Times New Roman"/>
            <w:lang w:val="zh-CN"/>
          </w:rPr>
          <w:t>目录</w:t>
        </w:r>
        <w:r w:rsidR="00C93071">
          <w:tab/>
        </w:r>
        <w:r>
          <w:fldChar w:fldCharType="begin"/>
        </w:r>
        <w:r w:rsidR="00C93071">
          <w:instrText xml:space="preserve"> PAGEREF _Toc7307 </w:instrText>
        </w:r>
        <w:r>
          <w:fldChar w:fldCharType="separate"/>
        </w:r>
        <w:r w:rsidR="00C93071">
          <w:t>4</w:t>
        </w:r>
        <w:r>
          <w:fldChar w:fldCharType="end"/>
        </w:r>
      </w:hyperlink>
    </w:p>
    <w:p w14:paraId="44252A05" w14:textId="77777777" w:rsidR="00DF0197" w:rsidRDefault="00C93071">
      <w:pPr>
        <w:pStyle w:val="TOC1"/>
        <w:tabs>
          <w:tab w:val="clear" w:pos="420"/>
          <w:tab w:val="clear" w:pos="9628"/>
          <w:tab w:val="right" w:leader="dot" w:pos="9638"/>
        </w:tabs>
      </w:pPr>
      <w:hyperlink w:anchor="_Toc27910" w:history="1">
        <w:r>
          <w:rPr>
            <w:rFonts w:ascii="Times New Roman" w:hAnsi="Times New Roman" w:hint="eastAsia"/>
            <w:bCs/>
            <w:kern w:val="44"/>
            <w:szCs w:val="44"/>
          </w:rPr>
          <w:t xml:space="preserve">1. </w:t>
        </w:r>
        <w:r>
          <w:rPr>
            <w:rFonts w:ascii="Times New Roman" w:hAnsi="Times New Roman" w:hint="eastAsia"/>
          </w:rPr>
          <w:t>文档介绍</w:t>
        </w:r>
        <w:r>
          <w:tab/>
        </w:r>
        <w:r w:rsidR="00DF0197">
          <w:fldChar w:fldCharType="begin"/>
        </w:r>
        <w:r>
          <w:instrText xml:space="preserve"> PAGEREF _Toc27910 </w:instrText>
        </w:r>
        <w:r w:rsidR="00DF0197">
          <w:fldChar w:fldCharType="separate"/>
        </w:r>
        <w:r>
          <w:t>5</w:t>
        </w:r>
        <w:r w:rsidR="00DF0197">
          <w:fldChar w:fldCharType="end"/>
        </w:r>
      </w:hyperlink>
    </w:p>
    <w:p w14:paraId="60C9E8C4" w14:textId="77777777" w:rsidR="00DF0197" w:rsidRDefault="00C93071">
      <w:pPr>
        <w:pStyle w:val="TOC2"/>
        <w:tabs>
          <w:tab w:val="right" w:leader="dot" w:pos="9638"/>
        </w:tabs>
      </w:pPr>
      <w:hyperlink w:anchor="_Toc12834" w:history="1">
        <w:r>
          <w:rPr>
            <w:rFonts w:ascii="Times New Roman" w:hAnsi="Times New Roman" w:hint="eastAsia"/>
            <w:bCs/>
            <w:szCs w:val="32"/>
          </w:rPr>
          <w:t xml:space="preserve">1.1. </w:t>
        </w:r>
        <w:r>
          <w:rPr>
            <w:rFonts w:ascii="Times New Roman" w:hAnsi="Times New Roman" w:hint="eastAsia"/>
          </w:rPr>
          <w:t>编写目的</w:t>
        </w:r>
        <w:r>
          <w:tab/>
        </w:r>
        <w:r w:rsidR="00DF0197">
          <w:fldChar w:fldCharType="begin"/>
        </w:r>
        <w:r>
          <w:instrText xml:space="preserve"> PAGEREF _Toc12834 </w:instrText>
        </w:r>
        <w:r w:rsidR="00DF0197">
          <w:fldChar w:fldCharType="separate"/>
        </w:r>
        <w:r>
          <w:t>5</w:t>
        </w:r>
        <w:r w:rsidR="00DF0197">
          <w:fldChar w:fldCharType="end"/>
        </w:r>
      </w:hyperlink>
    </w:p>
    <w:p w14:paraId="3CF39712" w14:textId="77777777" w:rsidR="00DF0197" w:rsidRDefault="00C93071">
      <w:pPr>
        <w:pStyle w:val="TOC2"/>
        <w:tabs>
          <w:tab w:val="right" w:leader="dot" w:pos="9638"/>
        </w:tabs>
      </w:pPr>
      <w:hyperlink w:anchor="_Toc8409" w:history="1">
        <w:r>
          <w:rPr>
            <w:rFonts w:ascii="Times New Roman" w:hAnsi="Times New Roman" w:hint="eastAsia"/>
            <w:bCs/>
            <w:szCs w:val="32"/>
          </w:rPr>
          <w:t xml:space="preserve">1.2. </w:t>
        </w:r>
        <w:r>
          <w:rPr>
            <w:rFonts w:ascii="Times New Roman" w:hAnsi="Times New Roman" w:hint="eastAsia"/>
          </w:rPr>
          <w:t>文档范围</w:t>
        </w:r>
        <w:r>
          <w:tab/>
        </w:r>
        <w:r w:rsidR="00DF0197">
          <w:fldChar w:fldCharType="begin"/>
        </w:r>
        <w:r>
          <w:instrText xml:space="preserve"> PAGEREF _Toc8409 </w:instrText>
        </w:r>
        <w:r w:rsidR="00DF0197">
          <w:fldChar w:fldCharType="separate"/>
        </w:r>
        <w:r>
          <w:t>5</w:t>
        </w:r>
        <w:r w:rsidR="00DF0197">
          <w:fldChar w:fldCharType="end"/>
        </w:r>
      </w:hyperlink>
    </w:p>
    <w:p w14:paraId="67F76EA5" w14:textId="77777777" w:rsidR="00DF0197" w:rsidRDefault="00C93071">
      <w:pPr>
        <w:pStyle w:val="TOC2"/>
        <w:tabs>
          <w:tab w:val="right" w:leader="dot" w:pos="9638"/>
        </w:tabs>
      </w:pPr>
      <w:hyperlink w:anchor="_Toc13701" w:history="1">
        <w:r>
          <w:rPr>
            <w:rFonts w:ascii="Times New Roman" w:hAnsi="Times New Roman" w:hint="eastAsia"/>
            <w:bCs/>
            <w:szCs w:val="32"/>
          </w:rPr>
          <w:t xml:space="preserve">1.3. </w:t>
        </w:r>
        <w:r>
          <w:rPr>
            <w:rFonts w:ascii="Times New Roman" w:hAnsi="Times New Roman" w:hint="eastAsia"/>
          </w:rPr>
          <w:t>读者对象</w:t>
        </w:r>
        <w:r>
          <w:tab/>
        </w:r>
        <w:r w:rsidR="00DF0197">
          <w:fldChar w:fldCharType="begin"/>
        </w:r>
        <w:r>
          <w:instrText xml:space="preserve"> PAGEREF _Toc13701 </w:instrText>
        </w:r>
        <w:r w:rsidR="00DF0197">
          <w:fldChar w:fldCharType="separate"/>
        </w:r>
        <w:r>
          <w:t>5</w:t>
        </w:r>
        <w:r w:rsidR="00DF0197">
          <w:fldChar w:fldCharType="end"/>
        </w:r>
      </w:hyperlink>
    </w:p>
    <w:p w14:paraId="1A5C995E" w14:textId="77777777" w:rsidR="00DF0197" w:rsidRDefault="00C93071">
      <w:pPr>
        <w:pStyle w:val="TOC2"/>
        <w:tabs>
          <w:tab w:val="right" w:leader="dot" w:pos="9638"/>
        </w:tabs>
      </w:pPr>
      <w:hyperlink w:anchor="_Toc17465" w:history="1">
        <w:r>
          <w:rPr>
            <w:rFonts w:ascii="Times New Roman" w:hAnsi="Times New Roman" w:hint="eastAsia"/>
            <w:bCs/>
            <w:szCs w:val="32"/>
          </w:rPr>
          <w:t xml:space="preserve">1.4. </w:t>
        </w:r>
        <w:r>
          <w:rPr>
            <w:rFonts w:ascii="Times New Roman" w:hAnsi="Times New Roman" w:hint="eastAsia"/>
          </w:rPr>
          <w:t>术语与缩写解释</w:t>
        </w:r>
        <w:r>
          <w:tab/>
        </w:r>
        <w:r w:rsidR="00DF0197">
          <w:fldChar w:fldCharType="begin"/>
        </w:r>
        <w:r>
          <w:instrText xml:space="preserve"> PAGEREF _Toc17465 </w:instrText>
        </w:r>
        <w:r w:rsidR="00DF0197">
          <w:fldChar w:fldCharType="separate"/>
        </w:r>
        <w:r>
          <w:t>5</w:t>
        </w:r>
        <w:r w:rsidR="00DF0197">
          <w:fldChar w:fldCharType="end"/>
        </w:r>
      </w:hyperlink>
    </w:p>
    <w:p w14:paraId="6D74746D" w14:textId="77777777" w:rsidR="00DF0197" w:rsidRDefault="00C93071">
      <w:pPr>
        <w:pStyle w:val="TOC2"/>
        <w:tabs>
          <w:tab w:val="right" w:leader="dot" w:pos="9638"/>
        </w:tabs>
      </w:pPr>
      <w:hyperlink w:anchor="_Toc9313" w:history="1">
        <w:r>
          <w:rPr>
            <w:rFonts w:ascii="Times New Roman" w:hAnsi="Times New Roman" w:hint="eastAsia"/>
            <w:bCs/>
            <w:szCs w:val="32"/>
          </w:rPr>
          <w:t xml:space="preserve">1.5. </w:t>
        </w:r>
        <w:r>
          <w:rPr>
            <w:rFonts w:ascii="Times New Roman" w:hAnsi="Times New Roman" w:hint="eastAsia"/>
          </w:rPr>
          <w:t>参考资料</w:t>
        </w:r>
        <w:r>
          <w:tab/>
        </w:r>
        <w:r w:rsidR="00DF0197">
          <w:fldChar w:fldCharType="begin"/>
        </w:r>
        <w:r>
          <w:instrText xml:space="preserve"> PAGEREF _Toc9313 </w:instrText>
        </w:r>
        <w:r w:rsidR="00DF0197">
          <w:fldChar w:fldCharType="separate"/>
        </w:r>
        <w:r>
          <w:t>5</w:t>
        </w:r>
        <w:r w:rsidR="00DF0197">
          <w:fldChar w:fldCharType="end"/>
        </w:r>
      </w:hyperlink>
    </w:p>
    <w:p w14:paraId="27A36C2A" w14:textId="77777777" w:rsidR="00DF0197" w:rsidRDefault="00C93071">
      <w:pPr>
        <w:pStyle w:val="TOC1"/>
        <w:tabs>
          <w:tab w:val="clear" w:pos="420"/>
          <w:tab w:val="clear" w:pos="9628"/>
          <w:tab w:val="right" w:leader="dot" w:pos="9638"/>
        </w:tabs>
      </w:pPr>
      <w:hyperlink w:anchor="_Toc18386" w:history="1">
        <w:r>
          <w:rPr>
            <w:rFonts w:ascii="Times New Roman" w:hAnsi="Times New Roman" w:hint="eastAsia"/>
            <w:bCs/>
            <w:kern w:val="44"/>
            <w:szCs w:val="44"/>
          </w:rPr>
          <w:t xml:space="preserve">2. </w:t>
        </w:r>
        <w:r>
          <w:rPr>
            <w:rFonts w:ascii="Times New Roman" w:hAnsi="Times New Roman" w:hint="eastAsia"/>
          </w:rPr>
          <w:t>项目介绍</w:t>
        </w:r>
        <w:r>
          <w:tab/>
        </w:r>
        <w:r w:rsidR="00DF0197">
          <w:fldChar w:fldCharType="begin"/>
        </w:r>
        <w:r>
          <w:instrText xml:space="preserve"> PAGEREF _Toc18386 </w:instrText>
        </w:r>
        <w:r w:rsidR="00DF0197">
          <w:fldChar w:fldCharType="separate"/>
        </w:r>
        <w:r>
          <w:t>6</w:t>
        </w:r>
        <w:r w:rsidR="00DF0197">
          <w:fldChar w:fldCharType="end"/>
        </w:r>
      </w:hyperlink>
    </w:p>
    <w:p w14:paraId="437956C2" w14:textId="77777777" w:rsidR="00DF0197" w:rsidRDefault="00C93071">
      <w:pPr>
        <w:pStyle w:val="TOC2"/>
        <w:tabs>
          <w:tab w:val="right" w:leader="dot" w:pos="9638"/>
        </w:tabs>
      </w:pPr>
      <w:hyperlink w:anchor="_Toc6070" w:history="1">
        <w:r>
          <w:rPr>
            <w:rFonts w:ascii="Times New Roman" w:hAnsi="Times New Roman" w:hint="eastAsia"/>
            <w:bCs/>
            <w:szCs w:val="32"/>
          </w:rPr>
          <w:t xml:space="preserve">2.1. </w:t>
        </w:r>
        <w:r>
          <w:rPr>
            <w:rFonts w:ascii="Times New Roman" w:hAnsi="Times New Roman" w:hint="eastAsia"/>
          </w:rPr>
          <w:t>项目说明</w:t>
        </w:r>
        <w:r>
          <w:tab/>
        </w:r>
        <w:r w:rsidR="00DF0197">
          <w:fldChar w:fldCharType="begin"/>
        </w:r>
        <w:r>
          <w:instrText xml:space="preserve"> PAGEREF _Toc6070 </w:instrText>
        </w:r>
        <w:r w:rsidR="00DF0197">
          <w:fldChar w:fldCharType="separate"/>
        </w:r>
        <w:r>
          <w:t>6</w:t>
        </w:r>
        <w:r w:rsidR="00DF0197">
          <w:fldChar w:fldCharType="end"/>
        </w:r>
      </w:hyperlink>
    </w:p>
    <w:p w14:paraId="21021F9A" w14:textId="77777777" w:rsidR="00DF0197" w:rsidRDefault="00C93071">
      <w:pPr>
        <w:pStyle w:val="TOC2"/>
        <w:tabs>
          <w:tab w:val="right" w:leader="dot" w:pos="9638"/>
        </w:tabs>
      </w:pPr>
      <w:hyperlink w:anchor="_Toc10136" w:history="1">
        <w:r>
          <w:rPr>
            <w:rFonts w:ascii="Times New Roman" w:hAnsi="Times New Roman" w:hint="eastAsia"/>
            <w:bCs/>
            <w:szCs w:val="32"/>
          </w:rPr>
          <w:t xml:space="preserve">2.2. </w:t>
        </w:r>
        <w:r>
          <w:rPr>
            <w:rFonts w:ascii="Times New Roman" w:hAnsi="Times New Roman" w:hint="eastAsia"/>
          </w:rPr>
          <w:t>项目背景</w:t>
        </w:r>
        <w:r>
          <w:tab/>
        </w:r>
        <w:r w:rsidR="00DF0197">
          <w:fldChar w:fldCharType="begin"/>
        </w:r>
        <w:r>
          <w:instrText xml:space="preserve"> PAGEREF _Toc10136 </w:instrText>
        </w:r>
        <w:r w:rsidR="00DF0197">
          <w:fldChar w:fldCharType="separate"/>
        </w:r>
        <w:r>
          <w:t>6</w:t>
        </w:r>
        <w:r w:rsidR="00DF0197">
          <w:fldChar w:fldCharType="end"/>
        </w:r>
      </w:hyperlink>
    </w:p>
    <w:p w14:paraId="69832997" w14:textId="77777777" w:rsidR="00DF0197" w:rsidRDefault="00C93071">
      <w:pPr>
        <w:pStyle w:val="TOC2"/>
        <w:tabs>
          <w:tab w:val="right" w:leader="dot" w:pos="9638"/>
        </w:tabs>
      </w:pPr>
      <w:hyperlink w:anchor="_Toc11956" w:history="1">
        <w:r>
          <w:rPr>
            <w:rFonts w:ascii="Times New Roman" w:hAnsi="Times New Roman" w:hint="eastAsia"/>
            <w:bCs/>
            <w:szCs w:val="32"/>
          </w:rPr>
          <w:t xml:space="preserve">2.3. </w:t>
        </w:r>
        <w:r>
          <w:rPr>
            <w:rFonts w:ascii="Times New Roman" w:hAnsi="Times New Roman" w:hint="eastAsia"/>
          </w:rPr>
          <w:t>项目目标</w:t>
        </w:r>
        <w:r>
          <w:tab/>
        </w:r>
        <w:r w:rsidR="00DF0197">
          <w:fldChar w:fldCharType="begin"/>
        </w:r>
        <w:r>
          <w:instrText xml:space="preserve"> PAGEREF _Toc11956 </w:instrText>
        </w:r>
        <w:r w:rsidR="00DF0197">
          <w:fldChar w:fldCharType="separate"/>
        </w:r>
        <w:r>
          <w:t>7</w:t>
        </w:r>
        <w:r w:rsidR="00DF0197">
          <w:fldChar w:fldCharType="end"/>
        </w:r>
      </w:hyperlink>
    </w:p>
    <w:p w14:paraId="67DF6D1B" w14:textId="77777777" w:rsidR="00DF0197" w:rsidRDefault="00C93071">
      <w:pPr>
        <w:pStyle w:val="TOC2"/>
        <w:tabs>
          <w:tab w:val="right" w:leader="dot" w:pos="9638"/>
        </w:tabs>
      </w:pPr>
      <w:hyperlink w:anchor="_Toc5315" w:history="1">
        <w:r>
          <w:rPr>
            <w:rFonts w:ascii="Times New Roman" w:hAnsi="Times New Roman" w:hint="eastAsia"/>
            <w:bCs/>
            <w:szCs w:val="32"/>
          </w:rPr>
          <w:t xml:space="preserve">2.4. </w:t>
        </w:r>
        <w:r>
          <w:rPr>
            <w:rFonts w:ascii="Times New Roman" w:hAnsi="Times New Roman" w:hint="eastAsia"/>
          </w:rPr>
          <w:t>项目用户</w:t>
        </w:r>
        <w:r>
          <w:tab/>
        </w:r>
        <w:r w:rsidR="00DF0197">
          <w:fldChar w:fldCharType="begin"/>
        </w:r>
        <w:r>
          <w:instrText xml:space="preserve"> PAGEREF _Toc5315 </w:instrText>
        </w:r>
        <w:r w:rsidR="00DF0197">
          <w:fldChar w:fldCharType="separate"/>
        </w:r>
        <w:r>
          <w:t>7</w:t>
        </w:r>
        <w:r w:rsidR="00DF0197">
          <w:fldChar w:fldCharType="end"/>
        </w:r>
      </w:hyperlink>
    </w:p>
    <w:p w14:paraId="01698A31" w14:textId="77777777" w:rsidR="00DF0197" w:rsidRDefault="00C93071">
      <w:pPr>
        <w:pStyle w:val="TOC1"/>
        <w:tabs>
          <w:tab w:val="clear" w:pos="420"/>
          <w:tab w:val="clear" w:pos="9628"/>
          <w:tab w:val="right" w:leader="dot" w:pos="9638"/>
        </w:tabs>
      </w:pPr>
      <w:hyperlink w:anchor="_Toc20828" w:history="1">
        <w:r>
          <w:rPr>
            <w:rFonts w:ascii="Times New Roman" w:hAnsi="Times New Roman" w:hint="eastAsia"/>
            <w:bCs/>
            <w:kern w:val="44"/>
            <w:szCs w:val="44"/>
          </w:rPr>
          <w:t xml:space="preserve">3. </w:t>
        </w:r>
        <w:r>
          <w:rPr>
            <w:rFonts w:ascii="Times New Roman" w:hAnsi="Times New Roman" w:hint="eastAsia"/>
          </w:rPr>
          <w:t>需求说明</w:t>
        </w:r>
        <w:r>
          <w:tab/>
        </w:r>
        <w:r w:rsidR="00DF0197">
          <w:fldChar w:fldCharType="begin"/>
        </w:r>
        <w:r>
          <w:instrText xml:space="preserve"> PAGEREF _Toc20828 </w:instrText>
        </w:r>
        <w:r w:rsidR="00DF0197">
          <w:fldChar w:fldCharType="separate"/>
        </w:r>
        <w:r>
          <w:t>7</w:t>
        </w:r>
        <w:r w:rsidR="00DF0197">
          <w:fldChar w:fldCharType="end"/>
        </w:r>
      </w:hyperlink>
    </w:p>
    <w:p w14:paraId="48E7240F" w14:textId="77777777" w:rsidR="00DF0197" w:rsidRDefault="00C93071">
      <w:pPr>
        <w:pStyle w:val="TOC2"/>
        <w:tabs>
          <w:tab w:val="right" w:leader="dot" w:pos="9638"/>
        </w:tabs>
      </w:pPr>
      <w:hyperlink w:anchor="_Toc27762" w:history="1">
        <w:r>
          <w:rPr>
            <w:rFonts w:ascii="Times New Roman" w:hAnsi="Times New Roman" w:hint="eastAsia"/>
            <w:bCs/>
            <w:szCs w:val="32"/>
          </w:rPr>
          <w:t xml:space="preserve">3.1. </w:t>
        </w:r>
        <w:r>
          <w:rPr>
            <w:rFonts w:ascii="Times New Roman" w:hAnsi="Times New Roman" w:hint="eastAsia"/>
          </w:rPr>
          <w:t>整体需求</w:t>
        </w:r>
        <w:r>
          <w:tab/>
        </w:r>
        <w:r w:rsidR="00DF0197">
          <w:fldChar w:fldCharType="begin"/>
        </w:r>
        <w:r>
          <w:instrText xml:space="preserve"> PAGEREF _Toc27762 </w:instrText>
        </w:r>
        <w:r w:rsidR="00DF0197">
          <w:fldChar w:fldCharType="separate"/>
        </w:r>
        <w:r>
          <w:t>7</w:t>
        </w:r>
        <w:r w:rsidR="00DF0197">
          <w:fldChar w:fldCharType="end"/>
        </w:r>
      </w:hyperlink>
    </w:p>
    <w:p w14:paraId="665F3E5F" w14:textId="77777777" w:rsidR="00DF0197" w:rsidRDefault="00C93071">
      <w:pPr>
        <w:pStyle w:val="TOC2"/>
        <w:tabs>
          <w:tab w:val="right" w:leader="dot" w:pos="9638"/>
        </w:tabs>
      </w:pPr>
      <w:hyperlink w:anchor="_Toc4355" w:history="1">
        <w:r>
          <w:rPr>
            <w:rFonts w:ascii="Times New Roman" w:hAnsi="Times New Roman" w:hint="eastAsia"/>
            <w:bCs/>
            <w:szCs w:val="32"/>
          </w:rPr>
          <w:t xml:space="preserve">3.2. </w:t>
        </w:r>
        <w:r>
          <w:rPr>
            <w:rFonts w:ascii="Times New Roman" w:hAnsi="Times New Roman" w:hint="eastAsia"/>
          </w:rPr>
          <w:t>功能需求</w:t>
        </w:r>
        <w:r>
          <w:tab/>
        </w:r>
        <w:r w:rsidR="00DF0197">
          <w:fldChar w:fldCharType="begin"/>
        </w:r>
        <w:r>
          <w:instrText xml:space="preserve"> PAGEREF _Toc4355 </w:instrText>
        </w:r>
        <w:r w:rsidR="00DF0197">
          <w:fldChar w:fldCharType="separate"/>
        </w:r>
        <w:r>
          <w:t>7</w:t>
        </w:r>
        <w:r w:rsidR="00DF0197">
          <w:fldChar w:fldCharType="end"/>
        </w:r>
      </w:hyperlink>
    </w:p>
    <w:p w14:paraId="6EE8AF88" w14:textId="77777777" w:rsidR="00DF0197" w:rsidRDefault="00C93071">
      <w:pPr>
        <w:pStyle w:val="TOC3"/>
        <w:tabs>
          <w:tab w:val="right" w:leader="dot" w:pos="9638"/>
        </w:tabs>
      </w:pPr>
      <w:hyperlink w:anchor="_Toc18569" w:history="1">
        <w:r>
          <w:rPr>
            <w:rFonts w:hint="eastAsia"/>
            <w:bCs/>
            <w:szCs w:val="32"/>
          </w:rPr>
          <w:t xml:space="preserve">3.2.1. </w:t>
        </w:r>
        <w:r>
          <w:rPr>
            <w:rFonts w:hint="eastAsia"/>
          </w:rPr>
          <w:t>需求编号规则</w:t>
        </w:r>
        <w:r>
          <w:tab/>
        </w:r>
        <w:r w:rsidR="00DF0197">
          <w:fldChar w:fldCharType="begin"/>
        </w:r>
        <w:r>
          <w:instrText xml:space="preserve"> PAGEREF _Toc18569 </w:instrText>
        </w:r>
        <w:r w:rsidR="00DF0197">
          <w:fldChar w:fldCharType="separate"/>
        </w:r>
        <w:r>
          <w:t>7</w:t>
        </w:r>
        <w:r w:rsidR="00DF0197">
          <w:fldChar w:fldCharType="end"/>
        </w:r>
      </w:hyperlink>
    </w:p>
    <w:p w14:paraId="6FA2D942" w14:textId="77777777" w:rsidR="00DF0197" w:rsidRDefault="00C93071">
      <w:pPr>
        <w:pStyle w:val="TOC3"/>
        <w:tabs>
          <w:tab w:val="right" w:leader="dot" w:pos="9638"/>
        </w:tabs>
      </w:pPr>
      <w:hyperlink w:anchor="_Toc24119" w:history="1">
        <w:r>
          <w:rPr>
            <w:rFonts w:hint="eastAsia"/>
            <w:bCs/>
            <w:szCs w:val="32"/>
          </w:rPr>
          <w:t xml:space="preserve">3.2.2. </w:t>
        </w:r>
        <w:r>
          <w:rPr>
            <w:rFonts w:hint="eastAsia"/>
          </w:rPr>
          <w:t>总体模块划分</w:t>
        </w:r>
        <w:r>
          <w:tab/>
        </w:r>
        <w:r w:rsidR="00DF0197">
          <w:fldChar w:fldCharType="begin"/>
        </w:r>
        <w:r>
          <w:instrText xml:space="preserve"> PAGEREF _Toc24119 </w:instrText>
        </w:r>
        <w:r w:rsidR="00DF0197">
          <w:fldChar w:fldCharType="separate"/>
        </w:r>
        <w:r>
          <w:t>7</w:t>
        </w:r>
        <w:r w:rsidR="00DF0197">
          <w:fldChar w:fldCharType="end"/>
        </w:r>
      </w:hyperlink>
    </w:p>
    <w:p w14:paraId="5575A5B2" w14:textId="77777777" w:rsidR="00DF0197" w:rsidRDefault="00C93071">
      <w:pPr>
        <w:pStyle w:val="TOC1"/>
        <w:tabs>
          <w:tab w:val="clear" w:pos="420"/>
          <w:tab w:val="clear" w:pos="9628"/>
          <w:tab w:val="right" w:leader="dot" w:pos="9638"/>
        </w:tabs>
      </w:pPr>
      <w:hyperlink w:anchor="_Toc9371" w:history="1">
        <w:r>
          <w:rPr>
            <w:rFonts w:ascii="Times New Roman" w:hAnsi="Times New Roman" w:hint="eastAsia"/>
            <w:bCs/>
            <w:kern w:val="44"/>
            <w:szCs w:val="44"/>
          </w:rPr>
          <w:t xml:space="preserve">4. </w:t>
        </w:r>
        <w:r>
          <w:rPr>
            <w:rFonts w:ascii="Times New Roman" w:hAnsi="Times New Roman" w:hint="eastAsia"/>
          </w:rPr>
          <w:t>功能性需求</w:t>
        </w:r>
        <w:r>
          <w:tab/>
        </w:r>
        <w:r w:rsidR="00DF0197">
          <w:fldChar w:fldCharType="begin"/>
        </w:r>
        <w:r>
          <w:instrText xml:space="preserve"> PAGEREF _Toc9371 </w:instrText>
        </w:r>
        <w:r w:rsidR="00DF0197">
          <w:fldChar w:fldCharType="separate"/>
        </w:r>
        <w:r>
          <w:t>8</w:t>
        </w:r>
        <w:r w:rsidR="00DF0197">
          <w:fldChar w:fldCharType="end"/>
        </w:r>
      </w:hyperlink>
    </w:p>
    <w:p w14:paraId="1D628D16" w14:textId="77777777" w:rsidR="00DF0197" w:rsidRDefault="00C93071">
      <w:pPr>
        <w:pStyle w:val="TOC2"/>
        <w:tabs>
          <w:tab w:val="right" w:leader="dot" w:pos="9638"/>
        </w:tabs>
      </w:pPr>
      <w:hyperlink w:anchor="_Toc18074" w:history="1">
        <w:r>
          <w:rPr>
            <w:rFonts w:ascii="Times New Roman" w:hAnsi="Times New Roman" w:hint="eastAsia"/>
            <w:bCs/>
            <w:szCs w:val="32"/>
          </w:rPr>
          <w:t xml:space="preserve">4.1. </w:t>
        </w:r>
        <w:r>
          <w:rPr>
            <w:rFonts w:ascii="Times New Roman" w:hAnsi="Times New Roman" w:hint="eastAsia"/>
          </w:rPr>
          <w:t>业务功能需求</w:t>
        </w:r>
        <w:r>
          <w:tab/>
        </w:r>
        <w:r w:rsidR="00DF0197">
          <w:fldChar w:fldCharType="begin"/>
        </w:r>
        <w:r>
          <w:instrText xml:space="preserve"> PAGEREF _Toc18074 </w:instrText>
        </w:r>
        <w:r w:rsidR="00DF0197">
          <w:fldChar w:fldCharType="separate"/>
        </w:r>
        <w:r>
          <w:t>8</w:t>
        </w:r>
        <w:r w:rsidR="00DF0197">
          <w:fldChar w:fldCharType="end"/>
        </w:r>
      </w:hyperlink>
    </w:p>
    <w:p w14:paraId="34139DCB" w14:textId="79F267B9" w:rsidR="00DF0197" w:rsidRDefault="00C93071" w:rsidP="00D65824">
      <w:pPr>
        <w:pStyle w:val="TOC3"/>
        <w:tabs>
          <w:tab w:val="right" w:leader="dot" w:pos="9638"/>
        </w:tabs>
      </w:pPr>
      <w:hyperlink w:anchor="_Toc7881" w:history="1">
        <w:r>
          <w:rPr>
            <w:rFonts w:hint="eastAsia"/>
            <w:bCs/>
            <w:szCs w:val="32"/>
          </w:rPr>
          <w:t xml:space="preserve">4.1.1. </w:t>
        </w:r>
        <w:r>
          <w:rPr>
            <w:rFonts w:hint="eastAsia"/>
          </w:rPr>
          <w:t>三维平台</w:t>
        </w:r>
        <w:r>
          <w:tab/>
        </w:r>
        <w:r w:rsidR="00DF0197">
          <w:fldChar w:fldCharType="begin"/>
        </w:r>
        <w:r>
          <w:instrText xml:space="preserve"> PAGEREF _Toc7881 </w:instrText>
        </w:r>
        <w:r w:rsidR="00DF0197">
          <w:fldChar w:fldCharType="separate"/>
        </w:r>
        <w:r>
          <w:t>8</w:t>
        </w:r>
        <w:r w:rsidR="00DF0197">
          <w:fldChar w:fldCharType="end"/>
        </w:r>
      </w:hyperlink>
    </w:p>
    <w:p w14:paraId="6F994943" w14:textId="77777777" w:rsidR="00DF0197" w:rsidRDefault="00C93071">
      <w:pPr>
        <w:pStyle w:val="TOC3"/>
        <w:tabs>
          <w:tab w:val="right" w:leader="dot" w:pos="9638"/>
        </w:tabs>
      </w:pPr>
      <w:hyperlink w:anchor="_Toc31026" w:history="1">
        <w:r>
          <w:rPr>
            <w:rFonts w:hint="eastAsia"/>
            <w:bCs/>
            <w:szCs w:val="32"/>
          </w:rPr>
          <w:t xml:space="preserve">4.1.11. </w:t>
        </w:r>
        <w:r>
          <w:rPr>
            <w:rFonts w:hint="eastAsia"/>
          </w:rPr>
          <w:t>三维动画展示</w:t>
        </w:r>
        <w:r>
          <w:tab/>
        </w:r>
        <w:r w:rsidR="00DF0197">
          <w:fldChar w:fldCharType="begin"/>
        </w:r>
        <w:r>
          <w:instrText xml:space="preserve"> PAGEREF _Toc31026 </w:instrText>
        </w:r>
        <w:r w:rsidR="00DF0197">
          <w:fldChar w:fldCharType="separate"/>
        </w:r>
        <w:r>
          <w:t>13</w:t>
        </w:r>
        <w:r w:rsidR="00DF0197">
          <w:fldChar w:fldCharType="end"/>
        </w:r>
      </w:hyperlink>
    </w:p>
    <w:p w14:paraId="669C8B58" w14:textId="77777777" w:rsidR="00DF0197" w:rsidRDefault="00C93071">
      <w:pPr>
        <w:pStyle w:val="TOC2"/>
        <w:tabs>
          <w:tab w:val="right" w:leader="dot" w:pos="9638"/>
        </w:tabs>
      </w:pPr>
      <w:hyperlink w:anchor="_Toc2437" w:history="1">
        <w:r>
          <w:rPr>
            <w:rFonts w:ascii="Times New Roman" w:hAnsi="Times New Roman" w:hint="eastAsia"/>
            <w:bCs/>
            <w:szCs w:val="32"/>
          </w:rPr>
          <w:t xml:space="preserve">4.2. </w:t>
        </w:r>
        <w:r>
          <w:rPr>
            <w:rFonts w:ascii="Times New Roman" w:hAnsi="Times New Roman" w:hint="eastAsia"/>
          </w:rPr>
          <w:t>接口需求</w:t>
        </w:r>
        <w:r>
          <w:tab/>
        </w:r>
        <w:r w:rsidR="00DF0197">
          <w:fldChar w:fldCharType="begin"/>
        </w:r>
        <w:r>
          <w:instrText xml:space="preserve"> PAGEREF _Toc2437 </w:instrText>
        </w:r>
        <w:r w:rsidR="00DF0197">
          <w:fldChar w:fldCharType="separate"/>
        </w:r>
        <w:r>
          <w:t>15</w:t>
        </w:r>
        <w:r w:rsidR="00DF0197">
          <w:fldChar w:fldCharType="end"/>
        </w:r>
      </w:hyperlink>
    </w:p>
    <w:p w14:paraId="1E9AA07D" w14:textId="77777777" w:rsidR="00DF0197" w:rsidRDefault="00DF0197">
      <w:pPr>
        <w:rPr>
          <w:rFonts w:ascii="Times New Roman" w:hAnsi="Times New Roman"/>
        </w:rPr>
      </w:pPr>
      <w:r>
        <w:rPr>
          <w:rFonts w:ascii="Times New Roman" w:hAnsi="Times New Roman"/>
          <w:bCs/>
          <w:lang w:val="zh-CN"/>
        </w:rPr>
        <w:fldChar w:fldCharType="end"/>
      </w:r>
    </w:p>
    <w:p w14:paraId="2D0B9601" w14:textId="77777777" w:rsidR="00DF0197" w:rsidRDefault="00DF0197">
      <w:pPr>
        <w:widowControl/>
        <w:jc w:val="left"/>
        <w:sectPr w:rsidR="00DF0197">
          <w:headerReference w:type="default" r:id="rId8"/>
          <w:footerReference w:type="default" r:id="rId9"/>
          <w:headerReference w:type="first" r:id="rId10"/>
          <w:footerReference w:type="first" r:id="rId11"/>
          <w:pgSz w:w="11906" w:h="16838"/>
          <w:pgMar w:top="1134" w:right="1134" w:bottom="1134" w:left="1134" w:header="397" w:footer="567" w:gutter="0"/>
          <w:cols w:space="425"/>
          <w:docGrid w:type="lines" w:linePitch="312"/>
        </w:sectPr>
      </w:pPr>
    </w:p>
    <w:p w14:paraId="30867FDA" w14:textId="77777777" w:rsidR="00DF0197" w:rsidRDefault="00C93071">
      <w:pPr>
        <w:pStyle w:val="1"/>
        <w:numPr>
          <w:ilvl w:val="0"/>
          <w:numId w:val="3"/>
        </w:numPr>
        <w:rPr>
          <w:rFonts w:ascii="Times New Roman" w:hAnsi="Times New Roman"/>
        </w:rPr>
      </w:pPr>
      <w:bookmarkStart w:id="1" w:name="_Toc27910"/>
      <w:r>
        <w:rPr>
          <w:rFonts w:ascii="Times New Roman" w:hAnsi="Times New Roman" w:hint="eastAsia"/>
        </w:rPr>
        <w:lastRenderedPageBreak/>
        <w:t>文档介绍</w:t>
      </w:r>
      <w:bookmarkEnd w:id="1"/>
    </w:p>
    <w:p w14:paraId="32E39FB8" w14:textId="77777777" w:rsidR="00DF0197" w:rsidRDefault="00C93071">
      <w:pPr>
        <w:pStyle w:val="2"/>
        <w:numPr>
          <w:ilvl w:val="1"/>
          <w:numId w:val="3"/>
        </w:numPr>
        <w:rPr>
          <w:rFonts w:ascii="Times New Roman" w:hAnsi="Times New Roman"/>
        </w:rPr>
      </w:pPr>
      <w:bookmarkStart w:id="2" w:name="_Toc12834"/>
      <w:r>
        <w:rPr>
          <w:rFonts w:ascii="Times New Roman" w:hAnsi="Times New Roman" w:hint="eastAsia"/>
        </w:rPr>
        <w:t>编写目的</w:t>
      </w:r>
      <w:bookmarkEnd w:id="2"/>
    </w:p>
    <w:p w14:paraId="6173214B" w14:textId="2592EF28" w:rsidR="00DF0197" w:rsidRDefault="00656323" w:rsidP="0042764F">
      <w:pPr>
        <w:spacing w:line="460" w:lineRule="exact"/>
        <w:ind w:firstLineChars="200" w:firstLine="420"/>
        <w:rPr>
          <w:rFonts w:ascii="宋体" w:hAnsi="宋体" w:hint="eastAsia"/>
          <w:szCs w:val="21"/>
        </w:rPr>
      </w:pPr>
      <w:r w:rsidRPr="00656323">
        <w:rPr>
          <w:rFonts w:ascii="宋体" w:hAnsi="宋体" w:hint="eastAsia"/>
          <w:szCs w:val="21"/>
        </w:rPr>
        <w:t>本文档为《可视化ATC地空通话语音标注系统》中航迹处理模块（A-1）的需求规格说明书。其编写目的是：</w:t>
      </w:r>
    </w:p>
    <w:p w14:paraId="14CAE9A1" w14:textId="77777777" w:rsidR="00656323" w:rsidRDefault="00656323" w:rsidP="00656323">
      <w:pPr>
        <w:pStyle w:val="ds-markdown-paragraph"/>
        <w:numPr>
          <w:ilvl w:val="0"/>
          <w:numId w:val="4"/>
        </w:numPr>
        <w:shd w:val="clear" w:color="auto" w:fill="FFFFFF"/>
        <w:spacing w:before="0" w:beforeAutospacing="0" w:after="0" w:afterAutospacing="0"/>
        <w:rPr>
          <w:rFonts w:ascii="Segoe UI" w:hAnsi="Segoe UI" w:cs="Segoe UI"/>
          <w:color w:val="0F1115"/>
        </w:rPr>
      </w:pPr>
      <w:r>
        <w:rPr>
          <w:rStyle w:val="af0"/>
          <w:rFonts w:ascii="Segoe UI" w:hAnsi="Segoe UI" w:cs="Segoe UI"/>
          <w:color w:val="0F1115"/>
        </w:rPr>
        <w:t>明确模块职责</w:t>
      </w:r>
      <w:r>
        <w:rPr>
          <w:rFonts w:ascii="Segoe UI" w:hAnsi="Segoe UI" w:cs="Segoe UI"/>
          <w:color w:val="0F1115"/>
        </w:rPr>
        <w:t>：清晰定义航迹处理模块的功能边界、输入输出和数据处理逻辑，确保与系统中语音处理（</w:t>
      </w:r>
      <w:r>
        <w:rPr>
          <w:rFonts w:ascii="Segoe UI" w:hAnsi="Segoe UI" w:cs="Segoe UI"/>
          <w:color w:val="0F1115"/>
        </w:rPr>
        <w:t>A-2</w:t>
      </w:r>
      <w:r>
        <w:rPr>
          <w:rFonts w:ascii="Segoe UI" w:hAnsi="Segoe UI" w:cs="Segoe UI"/>
          <w:color w:val="0F1115"/>
        </w:rPr>
        <w:t>）、</w:t>
      </w:r>
      <w:r>
        <w:rPr>
          <w:rFonts w:ascii="Segoe UI" w:hAnsi="Segoe UI" w:cs="Segoe UI"/>
          <w:color w:val="0F1115"/>
        </w:rPr>
        <w:t>UI</w:t>
      </w:r>
      <w:r>
        <w:rPr>
          <w:rFonts w:ascii="Segoe UI" w:hAnsi="Segoe UI" w:cs="Segoe UI"/>
          <w:color w:val="0F1115"/>
        </w:rPr>
        <w:t>（</w:t>
      </w:r>
      <w:r>
        <w:rPr>
          <w:rFonts w:ascii="Segoe UI" w:hAnsi="Segoe UI" w:cs="Segoe UI"/>
          <w:color w:val="0F1115"/>
        </w:rPr>
        <w:t>A-4</w:t>
      </w:r>
      <w:r>
        <w:rPr>
          <w:rFonts w:ascii="Segoe UI" w:hAnsi="Segoe UI" w:cs="Segoe UI"/>
          <w:color w:val="0F1115"/>
        </w:rPr>
        <w:t>）和数据库（</w:t>
      </w:r>
      <w:r>
        <w:rPr>
          <w:rFonts w:ascii="Segoe UI" w:hAnsi="Segoe UI" w:cs="Segoe UI"/>
          <w:color w:val="0F1115"/>
        </w:rPr>
        <w:t>A-5</w:t>
      </w:r>
      <w:r>
        <w:rPr>
          <w:rFonts w:ascii="Segoe UI" w:hAnsi="Segoe UI" w:cs="Segoe UI"/>
          <w:color w:val="0F1115"/>
        </w:rPr>
        <w:t>）等模块的协同工作。</w:t>
      </w:r>
    </w:p>
    <w:p w14:paraId="0D685B3B" w14:textId="77777777" w:rsidR="00656323" w:rsidRPr="00656323" w:rsidRDefault="00656323" w:rsidP="00656323">
      <w:pPr>
        <w:widowControl/>
        <w:numPr>
          <w:ilvl w:val="0"/>
          <w:numId w:val="4"/>
        </w:numPr>
        <w:shd w:val="clear" w:color="auto" w:fill="FFFFFF"/>
        <w:jc w:val="left"/>
        <w:rPr>
          <w:rFonts w:ascii="Segoe UI" w:hAnsi="Segoe UI" w:cs="Segoe UI"/>
          <w:color w:val="0F1115"/>
          <w:kern w:val="0"/>
          <w:sz w:val="24"/>
          <w:szCs w:val="24"/>
        </w:rPr>
      </w:pPr>
      <w:r w:rsidRPr="00656323">
        <w:rPr>
          <w:rFonts w:ascii="Segoe UI" w:hAnsi="Segoe UI" w:cs="Segoe UI"/>
          <w:b/>
          <w:bCs/>
          <w:color w:val="0F1115"/>
          <w:kern w:val="0"/>
          <w:sz w:val="24"/>
          <w:szCs w:val="24"/>
        </w:rPr>
        <w:t>指导开发与测试</w:t>
      </w:r>
      <w:r w:rsidRPr="00656323">
        <w:rPr>
          <w:rFonts w:ascii="Segoe UI" w:hAnsi="Segoe UI" w:cs="Segoe UI"/>
          <w:color w:val="0F1115"/>
          <w:kern w:val="0"/>
          <w:sz w:val="24"/>
          <w:szCs w:val="24"/>
        </w:rPr>
        <w:t>：为负责</w:t>
      </w:r>
      <w:r w:rsidRPr="00656323">
        <w:rPr>
          <w:rFonts w:ascii="Segoe UI" w:hAnsi="Segoe UI" w:cs="Segoe UI"/>
          <w:color w:val="0F1115"/>
          <w:kern w:val="0"/>
          <w:sz w:val="24"/>
          <w:szCs w:val="24"/>
        </w:rPr>
        <w:t>A-1</w:t>
      </w:r>
      <w:r w:rsidRPr="00656323">
        <w:rPr>
          <w:rFonts w:ascii="Segoe UI" w:hAnsi="Segoe UI" w:cs="Segoe UI"/>
          <w:color w:val="0F1115"/>
          <w:kern w:val="0"/>
          <w:sz w:val="24"/>
          <w:szCs w:val="24"/>
        </w:rPr>
        <w:t>模块的开发人员提供明确的编码依据，并为后续的模块测试和集成测试提供验收标准。</w:t>
      </w:r>
    </w:p>
    <w:p w14:paraId="1E992D50" w14:textId="77777777" w:rsidR="00656323" w:rsidRDefault="00656323" w:rsidP="00656323">
      <w:pPr>
        <w:pStyle w:val="ds-markdown-paragraph"/>
        <w:numPr>
          <w:ilvl w:val="0"/>
          <w:numId w:val="4"/>
        </w:numPr>
        <w:shd w:val="clear" w:color="auto" w:fill="FFFFFF"/>
        <w:spacing w:before="0" w:beforeAutospacing="0" w:after="0" w:afterAutospacing="0"/>
        <w:rPr>
          <w:rFonts w:ascii="Segoe UI" w:hAnsi="Segoe UI" w:cs="Segoe UI"/>
          <w:color w:val="0F1115"/>
        </w:rPr>
      </w:pPr>
      <w:bookmarkStart w:id="3" w:name="_Toc8409"/>
      <w:r>
        <w:rPr>
          <w:rStyle w:val="af0"/>
          <w:rFonts w:ascii="Segoe UI" w:hAnsi="Segoe UI" w:cs="Segoe UI"/>
          <w:color w:val="0F1115"/>
        </w:rPr>
        <w:t>作为沟通基础</w:t>
      </w:r>
      <w:r>
        <w:rPr>
          <w:rFonts w:ascii="Segoe UI" w:hAnsi="Segoe UI" w:cs="Segoe UI"/>
          <w:color w:val="0F1115"/>
        </w:rPr>
        <w:t>：在项目小组内部，作为需求方（项目组）和实现方（</w:t>
      </w:r>
      <w:r>
        <w:rPr>
          <w:rFonts w:ascii="Segoe UI" w:hAnsi="Segoe UI" w:cs="Segoe UI"/>
          <w:color w:val="0F1115"/>
        </w:rPr>
        <w:t>A-1</w:t>
      </w:r>
      <w:r>
        <w:rPr>
          <w:rFonts w:ascii="Segoe UI" w:hAnsi="Segoe UI" w:cs="Segoe UI"/>
          <w:color w:val="0F1115"/>
        </w:rPr>
        <w:t>模块开发人员）之间相互理解的基础，统一对模块功能的认识。</w:t>
      </w:r>
    </w:p>
    <w:p w14:paraId="444C1EB9" w14:textId="77777777" w:rsidR="00DF0197" w:rsidRDefault="00C93071">
      <w:pPr>
        <w:pStyle w:val="2"/>
        <w:numPr>
          <w:ilvl w:val="1"/>
          <w:numId w:val="3"/>
        </w:numPr>
        <w:rPr>
          <w:rFonts w:ascii="Times New Roman" w:hAnsi="Times New Roman"/>
        </w:rPr>
      </w:pPr>
      <w:r>
        <w:rPr>
          <w:rFonts w:ascii="Times New Roman" w:hAnsi="Times New Roman" w:hint="eastAsia"/>
        </w:rPr>
        <w:t>文档范围</w:t>
      </w:r>
      <w:bookmarkEnd w:id="3"/>
    </w:p>
    <w:p w14:paraId="4B443436" w14:textId="77777777" w:rsidR="00656323" w:rsidRDefault="00656323" w:rsidP="00656323">
      <w:pPr>
        <w:pStyle w:val="ds-markdown-paragraph"/>
        <w:shd w:val="clear" w:color="auto" w:fill="FFFFFF"/>
        <w:spacing w:before="240" w:beforeAutospacing="0" w:after="240" w:afterAutospacing="0"/>
        <w:rPr>
          <w:rFonts w:ascii="Segoe UI" w:hAnsi="Segoe UI" w:cs="Segoe UI"/>
          <w:color w:val="0F1115"/>
        </w:rPr>
      </w:pPr>
      <w:bookmarkStart w:id="4" w:name="_Toc13701"/>
      <w:r>
        <w:rPr>
          <w:rFonts w:ascii="Segoe UI" w:hAnsi="Segoe UI" w:cs="Segoe UI"/>
          <w:color w:val="0F1115"/>
        </w:rPr>
        <w:t>本文档主要包含航迹处理模块（</w:t>
      </w:r>
      <w:r>
        <w:rPr>
          <w:rFonts w:ascii="Segoe UI" w:hAnsi="Segoe UI" w:cs="Segoe UI"/>
          <w:color w:val="0F1115"/>
        </w:rPr>
        <w:t>A-1</w:t>
      </w:r>
      <w:r>
        <w:rPr>
          <w:rFonts w:ascii="Segoe UI" w:hAnsi="Segoe UI" w:cs="Segoe UI"/>
          <w:color w:val="0F1115"/>
        </w:rPr>
        <w:t>）的需求说明。具体内容包括：</w:t>
      </w:r>
    </w:p>
    <w:p w14:paraId="1293D469"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Fonts w:ascii="Segoe UI" w:hAnsi="Segoe UI" w:cs="Segoe UI"/>
          <w:color w:val="0F1115"/>
        </w:rPr>
        <w:t>模块在整体项目中的定位和职责。</w:t>
      </w:r>
    </w:p>
    <w:p w14:paraId="4C487CFC"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Fonts w:ascii="Segoe UI" w:hAnsi="Segoe UI" w:cs="Segoe UI"/>
          <w:color w:val="0F1115"/>
        </w:rPr>
        <w:t>航迹数据接收、清洗、处理、存储的详细功能需求。</w:t>
      </w:r>
    </w:p>
    <w:p w14:paraId="13EFBC45"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Fonts w:ascii="Segoe UI" w:hAnsi="Segoe UI" w:cs="Segoe UI"/>
          <w:color w:val="0F1115"/>
        </w:rPr>
        <w:t>模块与外部数据源（如</w:t>
      </w:r>
      <w:r>
        <w:rPr>
          <w:rFonts w:ascii="Segoe UI" w:hAnsi="Segoe UI" w:cs="Segoe UI"/>
          <w:color w:val="0F1115"/>
        </w:rPr>
        <w:t>ADSB Exchange</w:t>
      </w:r>
      <w:r>
        <w:rPr>
          <w:rFonts w:ascii="Segoe UI" w:hAnsi="Segoe UI" w:cs="Segoe UI"/>
          <w:color w:val="0F1115"/>
        </w:rPr>
        <w:t>）和其他内部模块（如</w:t>
      </w:r>
      <w:r>
        <w:rPr>
          <w:rFonts w:ascii="Segoe UI" w:hAnsi="Segoe UI" w:cs="Segoe UI"/>
          <w:color w:val="0F1115"/>
        </w:rPr>
        <w:t>A-5</w:t>
      </w:r>
      <w:r>
        <w:rPr>
          <w:rFonts w:ascii="Segoe UI" w:hAnsi="Segoe UI" w:cs="Segoe UI"/>
          <w:color w:val="0F1115"/>
        </w:rPr>
        <w:t>数据库接口）的交互需求。</w:t>
      </w:r>
    </w:p>
    <w:p w14:paraId="6F166C0B"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Fonts w:ascii="Segoe UI" w:hAnsi="Segoe UI" w:cs="Segoe UI"/>
          <w:color w:val="0F1115"/>
        </w:rPr>
        <w:t>本模块不涉及语音处理、标注界面</w:t>
      </w:r>
      <w:r>
        <w:rPr>
          <w:rFonts w:ascii="Segoe UI" w:hAnsi="Segoe UI" w:cs="Segoe UI"/>
          <w:color w:val="0F1115"/>
        </w:rPr>
        <w:t>UI</w:t>
      </w:r>
      <w:r>
        <w:rPr>
          <w:rFonts w:ascii="Segoe UI" w:hAnsi="Segoe UI" w:cs="Segoe UI"/>
          <w:color w:val="0F1115"/>
        </w:rPr>
        <w:t>、用户管理等其他模块的需求。</w:t>
      </w:r>
    </w:p>
    <w:p w14:paraId="312BC2AE" w14:textId="71D2C720" w:rsidR="00DF0197" w:rsidRDefault="00C93071">
      <w:pPr>
        <w:pStyle w:val="2"/>
        <w:numPr>
          <w:ilvl w:val="1"/>
          <w:numId w:val="3"/>
        </w:numPr>
        <w:rPr>
          <w:rFonts w:ascii="Times New Roman" w:hAnsi="Times New Roman"/>
        </w:rPr>
      </w:pPr>
      <w:r>
        <w:rPr>
          <w:rFonts w:ascii="Times New Roman" w:hAnsi="Times New Roman" w:hint="eastAsia"/>
        </w:rPr>
        <w:t>读者对象</w:t>
      </w:r>
      <w:bookmarkEnd w:id="4"/>
    </w:p>
    <w:p w14:paraId="47BFE992" w14:textId="77777777" w:rsidR="00656323" w:rsidRDefault="00656323" w:rsidP="00656323">
      <w:pPr>
        <w:pStyle w:val="ds-markdown-paragraph"/>
        <w:shd w:val="clear" w:color="auto" w:fill="FFFFFF"/>
        <w:spacing w:before="240" w:beforeAutospacing="0" w:after="240" w:afterAutospacing="0"/>
        <w:rPr>
          <w:rFonts w:ascii="Segoe UI" w:hAnsi="Segoe UI" w:cs="Segoe UI"/>
          <w:color w:val="0F1115"/>
        </w:rPr>
      </w:pPr>
      <w:bookmarkStart w:id="5" w:name="_Toc17465"/>
      <w:r>
        <w:rPr>
          <w:rFonts w:ascii="Segoe UI" w:hAnsi="Segoe UI" w:cs="Segoe UI"/>
          <w:color w:val="0F1115"/>
        </w:rPr>
        <w:t>本文档主要面向以下读者：</w:t>
      </w:r>
    </w:p>
    <w:p w14:paraId="287064FA"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项目开发人员</w:t>
      </w:r>
      <w:r>
        <w:rPr>
          <w:rFonts w:ascii="Segoe UI" w:hAnsi="Segoe UI" w:cs="Segoe UI"/>
          <w:color w:val="0F1115"/>
        </w:rPr>
        <w:t>：负责</w:t>
      </w:r>
      <w:r>
        <w:rPr>
          <w:rFonts w:ascii="Segoe UI" w:hAnsi="Segoe UI" w:cs="Segoe UI"/>
          <w:color w:val="0F1115"/>
        </w:rPr>
        <w:t>A-1</w:t>
      </w:r>
      <w:r>
        <w:rPr>
          <w:rFonts w:ascii="Segoe UI" w:hAnsi="Segoe UI" w:cs="Segoe UI"/>
          <w:color w:val="0F1115"/>
        </w:rPr>
        <w:t>模块及整体项目开发的工程师，用于理解模块需求、进行系统设计和编码。</w:t>
      </w:r>
    </w:p>
    <w:p w14:paraId="7ADE839D"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项目测试人员</w:t>
      </w:r>
      <w:r>
        <w:rPr>
          <w:rFonts w:ascii="Segoe UI" w:hAnsi="Segoe UI" w:cs="Segoe UI"/>
          <w:color w:val="0F1115"/>
        </w:rPr>
        <w:t>：用于编写</w:t>
      </w:r>
      <w:r>
        <w:rPr>
          <w:rFonts w:ascii="Segoe UI" w:hAnsi="Segoe UI" w:cs="Segoe UI"/>
          <w:color w:val="0F1115"/>
        </w:rPr>
        <w:t>A-1</w:t>
      </w:r>
      <w:r>
        <w:rPr>
          <w:rFonts w:ascii="Segoe UI" w:hAnsi="Segoe UI" w:cs="Segoe UI"/>
          <w:color w:val="0F1115"/>
        </w:rPr>
        <w:t>模块的测试用例，验证模块功能是否符合需求。</w:t>
      </w:r>
    </w:p>
    <w:p w14:paraId="456C1219"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项目管理人员</w:t>
      </w:r>
      <w:r>
        <w:rPr>
          <w:rFonts w:ascii="Segoe UI" w:hAnsi="Segoe UI" w:cs="Segoe UI"/>
          <w:color w:val="0F1115"/>
        </w:rPr>
        <w:t>：用于评估模块工作量、跟踪开发进度、控制项目风险。</w:t>
      </w:r>
    </w:p>
    <w:p w14:paraId="66E2104C" w14:textId="77777777" w:rsidR="00DF0197" w:rsidRDefault="00C93071">
      <w:pPr>
        <w:pStyle w:val="2"/>
        <w:numPr>
          <w:ilvl w:val="1"/>
          <w:numId w:val="3"/>
        </w:numPr>
        <w:rPr>
          <w:rFonts w:ascii="Times New Roman" w:hAnsi="Times New Roman"/>
        </w:rPr>
      </w:pPr>
      <w:r>
        <w:rPr>
          <w:rFonts w:ascii="Times New Roman" w:hAnsi="Times New Roman" w:hint="eastAsia"/>
        </w:rPr>
        <w:lastRenderedPageBreak/>
        <w:t>术语与缩写解释</w:t>
      </w:r>
      <w:bookmarkEnd w:id="5"/>
    </w:p>
    <w:tbl>
      <w:tblPr>
        <w:tblW w:w="8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2"/>
        <w:gridCol w:w="5850"/>
      </w:tblGrid>
      <w:tr w:rsidR="00DF0197" w14:paraId="1877319F" w14:textId="77777777">
        <w:trPr>
          <w:jc w:val="center"/>
        </w:trPr>
        <w:tc>
          <w:tcPr>
            <w:tcW w:w="3082" w:type="dxa"/>
            <w:shd w:val="clear" w:color="auto" w:fill="BFBFBF"/>
          </w:tcPr>
          <w:p w14:paraId="099829ED" w14:textId="77777777" w:rsidR="00DF0197" w:rsidRDefault="00C93071">
            <w:pPr>
              <w:jc w:val="center"/>
              <w:rPr>
                <w:rFonts w:ascii="宋体" w:hAnsi="宋体" w:hint="eastAsia"/>
                <w:szCs w:val="21"/>
              </w:rPr>
            </w:pPr>
            <w:r>
              <w:rPr>
                <w:rFonts w:ascii="宋体" w:hAnsi="宋体" w:hint="eastAsia"/>
                <w:szCs w:val="21"/>
              </w:rPr>
              <w:t>缩写、术语及符号</w:t>
            </w:r>
          </w:p>
        </w:tc>
        <w:tc>
          <w:tcPr>
            <w:tcW w:w="5850" w:type="dxa"/>
            <w:shd w:val="clear" w:color="auto" w:fill="BFBFBF"/>
          </w:tcPr>
          <w:p w14:paraId="2D8D154F" w14:textId="77777777" w:rsidR="00DF0197" w:rsidRDefault="00C93071">
            <w:pPr>
              <w:jc w:val="center"/>
              <w:rPr>
                <w:rFonts w:ascii="宋体" w:hAnsi="宋体" w:hint="eastAsia"/>
                <w:szCs w:val="21"/>
              </w:rPr>
            </w:pPr>
            <w:r>
              <w:rPr>
                <w:rFonts w:ascii="宋体" w:hAnsi="宋体" w:hint="eastAsia"/>
                <w:szCs w:val="21"/>
              </w:rPr>
              <w:t>解释</w:t>
            </w:r>
          </w:p>
        </w:tc>
      </w:tr>
      <w:tr w:rsidR="00DF0197" w14:paraId="05E45CED" w14:textId="77777777">
        <w:trPr>
          <w:jc w:val="center"/>
        </w:trPr>
        <w:tc>
          <w:tcPr>
            <w:tcW w:w="3082" w:type="dxa"/>
          </w:tcPr>
          <w:p w14:paraId="7A26032B" w14:textId="3680548E" w:rsidR="00DF0197" w:rsidRDefault="00656323">
            <w:pPr>
              <w:jc w:val="left"/>
              <w:rPr>
                <w:rFonts w:ascii="宋体" w:hAnsi="宋体" w:hint="eastAsia"/>
                <w:szCs w:val="21"/>
              </w:rPr>
            </w:pPr>
            <w:r w:rsidRPr="00656323">
              <w:rPr>
                <w:rFonts w:ascii="宋体" w:hAnsi="宋体"/>
                <w:szCs w:val="21"/>
              </w:rPr>
              <w:t>ATC</w:t>
            </w:r>
          </w:p>
        </w:tc>
        <w:tc>
          <w:tcPr>
            <w:tcW w:w="5850" w:type="dxa"/>
          </w:tcPr>
          <w:p w14:paraId="1F54739F" w14:textId="14E2A209" w:rsidR="00DF0197" w:rsidRDefault="00656323">
            <w:pPr>
              <w:rPr>
                <w:rFonts w:ascii="宋体" w:hAnsi="宋体" w:hint="eastAsia"/>
                <w:szCs w:val="21"/>
              </w:rPr>
            </w:pPr>
            <w:r w:rsidRPr="00656323">
              <w:rPr>
                <w:rFonts w:ascii="宋体" w:hAnsi="宋体" w:hint="eastAsia"/>
                <w:szCs w:val="21"/>
              </w:rPr>
              <w:t>Air Traffic Control，空中交通管制。</w:t>
            </w:r>
          </w:p>
        </w:tc>
      </w:tr>
      <w:tr w:rsidR="00DF0197" w14:paraId="2F76D289" w14:textId="77777777">
        <w:trPr>
          <w:jc w:val="center"/>
        </w:trPr>
        <w:tc>
          <w:tcPr>
            <w:tcW w:w="3082" w:type="dxa"/>
          </w:tcPr>
          <w:p w14:paraId="24CDB27C" w14:textId="023339B5" w:rsidR="00DF0197" w:rsidRDefault="00656323">
            <w:pPr>
              <w:jc w:val="left"/>
              <w:rPr>
                <w:rFonts w:ascii="宋体" w:hAnsi="宋体" w:hint="eastAsia"/>
                <w:szCs w:val="21"/>
              </w:rPr>
            </w:pPr>
            <w:r w:rsidRPr="00656323">
              <w:rPr>
                <w:rFonts w:ascii="宋体" w:hAnsi="宋体"/>
                <w:szCs w:val="21"/>
              </w:rPr>
              <w:t>ADSB</w:t>
            </w:r>
          </w:p>
        </w:tc>
        <w:tc>
          <w:tcPr>
            <w:tcW w:w="5850" w:type="dxa"/>
          </w:tcPr>
          <w:p w14:paraId="02451658" w14:textId="48A52B06" w:rsidR="00DF0197" w:rsidRDefault="00656323">
            <w:pPr>
              <w:rPr>
                <w:rFonts w:ascii="宋体" w:hAnsi="宋体" w:hint="eastAsia"/>
                <w:szCs w:val="21"/>
              </w:rPr>
            </w:pPr>
            <w:r w:rsidRPr="00656323">
              <w:rPr>
                <w:rFonts w:ascii="宋体" w:hAnsi="宋体" w:hint="eastAsia"/>
                <w:szCs w:val="21"/>
              </w:rPr>
              <w:t>Automatic Dependent Surveillance–Broadcast，广播式自动相关监视，一种航空器监视技术。</w:t>
            </w:r>
          </w:p>
        </w:tc>
      </w:tr>
      <w:tr w:rsidR="00DF0197" w14:paraId="3FB6D2D9" w14:textId="77777777">
        <w:trPr>
          <w:jc w:val="center"/>
        </w:trPr>
        <w:tc>
          <w:tcPr>
            <w:tcW w:w="3082" w:type="dxa"/>
          </w:tcPr>
          <w:p w14:paraId="7C779DD2" w14:textId="19FC8F1D" w:rsidR="00DF0197" w:rsidRDefault="00656323">
            <w:pPr>
              <w:jc w:val="left"/>
              <w:rPr>
                <w:rFonts w:ascii="宋体" w:hAnsi="宋体" w:hint="eastAsia"/>
                <w:szCs w:val="21"/>
              </w:rPr>
            </w:pPr>
            <w:r w:rsidRPr="00656323">
              <w:rPr>
                <w:rFonts w:ascii="宋体" w:hAnsi="宋体" w:hint="eastAsia"/>
                <w:szCs w:val="21"/>
              </w:rPr>
              <w:t>航迹</w:t>
            </w:r>
          </w:p>
        </w:tc>
        <w:tc>
          <w:tcPr>
            <w:tcW w:w="5850" w:type="dxa"/>
          </w:tcPr>
          <w:p w14:paraId="13EE8025" w14:textId="5A34F0C6" w:rsidR="00DF0197" w:rsidRDefault="00656323">
            <w:pPr>
              <w:rPr>
                <w:rFonts w:ascii="宋体" w:hAnsi="宋体" w:hint="eastAsia"/>
                <w:szCs w:val="21"/>
              </w:rPr>
            </w:pPr>
            <w:r w:rsidRPr="00656323">
              <w:rPr>
                <w:rFonts w:ascii="宋体" w:hAnsi="宋体" w:hint="eastAsia"/>
                <w:szCs w:val="21"/>
              </w:rPr>
              <w:t>航空器在飞行过程中，由一系列按时间顺序排列的位置点（经纬度、高度、速度等）所构成的轨迹。</w:t>
            </w:r>
          </w:p>
        </w:tc>
      </w:tr>
      <w:tr w:rsidR="00DF0197" w14:paraId="26E2E421" w14:textId="77777777">
        <w:trPr>
          <w:jc w:val="center"/>
        </w:trPr>
        <w:tc>
          <w:tcPr>
            <w:tcW w:w="3082" w:type="dxa"/>
          </w:tcPr>
          <w:p w14:paraId="63C3ACA4" w14:textId="0517F3FB" w:rsidR="00DF0197" w:rsidRDefault="00656323">
            <w:pPr>
              <w:jc w:val="left"/>
              <w:rPr>
                <w:rFonts w:ascii="宋体" w:hAnsi="宋体" w:hint="eastAsia"/>
                <w:szCs w:val="21"/>
              </w:rPr>
            </w:pPr>
            <w:r w:rsidRPr="00656323">
              <w:rPr>
                <w:rFonts w:ascii="宋体" w:hAnsi="宋体"/>
                <w:szCs w:val="21"/>
              </w:rPr>
              <w:t>VHHH</w:t>
            </w:r>
          </w:p>
        </w:tc>
        <w:tc>
          <w:tcPr>
            <w:tcW w:w="5850" w:type="dxa"/>
          </w:tcPr>
          <w:p w14:paraId="64C2F94D" w14:textId="63112869" w:rsidR="00DF0197" w:rsidRDefault="00656323">
            <w:pPr>
              <w:rPr>
                <w:rFonts w:ascii="宋体" w:hAnsi="宋体" w:hint="eastAsia"/>
                <w:szCs w:val="21"/>
              </w:rPr>
            </w:pPr>
            <w:r w:rsidRPr="00656323">
              <w:rPr>
                <w:rFonts w:ascii="宋体" w:hAnsi="宋体" w:hint="eastAsia"/>
                <w:szCs w:val="21"/>
              </w:rPr>
              <w:t>香港国际机场的ICAO机场代码。</w:t>
            </w:r>
          </w:p>
        </w:tc>
      </w:tr>
      <w:tr w:rsidR="00DF0197" w14:paraId="37714648" w14:textId="77777777">
        <w:trPr>
          <w:jc w:val="center"/>
        </w:trPr>
        <w:tc>
          <w:tcPr>
            <w:tcW w:w="3082" w:type="dxa"/>
          </w:tcPr>
          <w:p w14:paraId="695681B4" w14:textId="5EAC85D3" w:rsidR="00DF0197" w:rsidRPr="00656323" w:rsidRDefault="00656323">
            <w:pPr>
              <w:jc w:val="left"/>
              <w:rPr>
                <w:rFonts w:ascii="宋体" w:hAnsi="宋体" w:hint="eastAsia"/>
                <w:szCs w:val="21"/>
              </w:rPr>
            </w:pPr>
            <w:r w:rsidRPr="00656323">
              <w:rPr>
                <w:rFonts w:ascii="宋体" w:hAnsi="宋体" w:hint="eastAsia"/>
                <w:szCs w:val="21"/>
              </w:rPr>
              <w:t>VSP数据</w:t>
            </w:r>
          </w:p>
        </w:tc>
        <w:tc>
          <w:tcPr>
            <w:tcW w:w="5850" w:type="dxa"/>
          </w:tcPr>
          <w:p w14:paraId="36BACDAD" w14:textId="2B4F2BDD" w:rsidR="00DF0197" w:rsidRDefault="00656323">
            <w:pPr>
              <w:rPr>
                <w:rFonts w:ascii="宋体" w:hAnsi="宋体" w:hint="eastAsia"/>
                <w:szCs w:val="21"/>
              </w:rPr>
            </w:pPr>
            <w:r w:rsidRPr="00656323">
              <w:rPr>
                <w:rFonts w:ascii="宋体" w:hAnsi="宋体" w:hint="eastAsia"/>
                <w:szCs w:val="21"/>
              </w:rPr>
              <w:t>指与航迹相关的可视化辅助数据，如地图底图、AIP（航行资料汇编）信息、航路点等。</w:t>
            </w:r>
          </w:p>
        </w:tc>
      </w:tr>
    </w:tbl>
    <w:p w14:paraId="09B325DC" w14:textId="77777777" w:rsidR="00DF0197" w:rsidRDefault="00C93071">
      <w:pPr>
        <w:pStyle w:val="2"/>
        <w:numPr>
          <w:ilvl w:val="1"/>
          <w:numId w:val="3"/>
        </w:numPr>
        <w:rPr>
          <w:rFonts w:ascii="Times New Roman" w:hAnsi="Times New Roman"/>
        </w:rPr>
      </w:pPr>
      <w:bookmarkStart w:id="6" w:name="_Toc9313"/>
      <w:r>
        <w:rPr>
          <w:rFonts w:ascii="Times New Roman" w:hAnsi="Times New Roman" w:hint="eastAsia"/>
        </w:rPr>
        <w:t>参考资料</w:t>
      </w:r>
      <w:bookmarkEnd w:id="6"/>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544"/>
        <w:gridCol w:w="2552"/>
        <w:gridCol w:w="1275"/>
        <w:gridCol w:w="1808"/>
      </w:tblGrid>
      <w:tr w:rsidR="00DF0197" w14:paraId="33B11291" w14:textId="77777777">
        <w:trPr>
          <w:tblHeader/>
        </w:trPr>
        <w:tc>
          <w:tcPr>
            <w:tcW w:w="675" w:type="dxa"/>
            <w:shd w:val="clear" w:color="auto" w:fill="BFBFBF"/>
          </w:tcPr>
          <w:p w14:paraId="38C02AB6" w14:textId="77777777" w:rsidR="00DF0197" w:rsidRDefault="00C93071">
            <w:pPr>
              <w:jc w:val="center"/>
              <w:rPr>
                <w:b/>
              </w:rPr>
            </w:pPr>
            <w:r>
              <w:rPr>
                <w:rFonts w:hint="eastAsia"/>
                <w:b/>
              </w:rPr>
              <w:t>序号</w:t>
            </w:r>
          </w:p>
        </w:tc>
        <w:tc>
          <w:tcPr>
            <w:tcW w:w="3544" w:type="dxa"/>
            <w:shd w:val="clear" w:color="auto" w:fill="BFBFBF"/>
          </w:tcPr>
          <w:p w14:paraId="3F334E07" w14:textId="77777777" w:rsidR="00DF0197" w:rsidRDefault="00C93071">
            <w:pPr>
              <w:jc w:val="center"/>
              <w:rPr>
                <w:b/>
              </w:rPr>
            </w:pPr>
            <w:r>
              <w:rPr>
                <w:rFonts w:hint="eastAsia"/>
                <w:b/>
              </w:rPr>
              <w:t>文档名称</w:t>
            </w:r>
          </w:p>
        </w:tc>
        <w:tc>
          <w:tcPr>
            <w:tcW w:w="2552" w:type="dxa"/>
            <w:shd w:val="clear" w:color="auto" w:fill="BFBFBF"/>
          </w:tcPr>
          <w:p w14:paraId="2E452814" w14:textId="77777777" w:rsidR="00DF0197" w:rsidRDefault="00C93071">
            <w:pPr>
              <w:jc w:val="center"/>
              <w:rPr>
                <w:b/>
              </w:rPr>
            </w:pPr>
            <w:r>
              <w:rPr>
                <w:rFonts w:hint="eastAsia"/>
                <w:b/>
              </w:rPr>
              <w:t>文档编号</w:t>
            </w:r>
          </w:p>
        </w:tc>
        <w:tc>
          <w:tcPr>
            <w:tcW w:w="1275" w:type="dxa"/>
            <w:shd w:val="clear" w:color="auto" w:fill="BFBFBF"/>
          </w:tcPr>
          <w:p w14:paraId="2E1F5052" w14:textId="77777777" w:rsidR="00DF0197" w:rsidRDefault="00C93071">
            <w:pPr>
              <w:jc w:val="center"/>
              <w:rPr>
                <w:b/>
              </w:rPr>
            </w:pPr>
            <w:r>
              <w:rPr>
                <w:rFonts w:hint="eastAsia"/>
                <w:b/>
              </w:rPr>
              <w:t>版本</w:t>
            </w:r>
          </w:p>
        </w:tc>
        <w:tc>
          <w:tcPr>
            <w:tcW w:w="1808" w:type="dxa"/>
            <w:shd w:val="clear" w:color="auto" w:fill="BFBFBF"/>
          </w:tcPr>
          <w:p w14:paraId="02593774" w14:textId="77777777" w:rsidR="00DF0197" w:rsidRDefault="00C93071">
            <w:pPr>
              <w:jc w:val="center"/>
              <w:rPr>
                <w:b/>
              </w:rPr>
            </w:pPr>
            <w:r>
              <w:rPr>
                <w:rFonts w:hint="eastAsia"/>
                <w:b/>
              </w:rPr>
              <w:t>发布日期</w:t>
            </w:r>
          </w:p>
        </w:tc>
      </w:tr>
      <w:tr w:rsidR="00DF0197" w14:paraId="12B1D1FA" w14:textId="77777777">
        <w:tc>
          <w:tcPr>
            <w:tcW w:w="675" w:type="dxa"/>
            <w:vAlign w:val="center"/>
          </w:tcPr>
          <w:p w14:paraId="2B220BB6" w14:textId="77777777" w:rsidR="00DF0197" w:rsidRDefault="00C93071">
            <w:pPr>
              <w:jc w:val="center"/>
            </w:pPr>
            <w:r>
              <w:rPr>
                <w:rFonts w:hint="eastAsia"/>
              </w:rPr>
              <w:t>1</w:t>
            </w:r>
          </w:p>
        </w:tc>
        <w:tc>
          <w:tcPr>
            <w:tcW w:w="3544" w:type="dxa"/>
            <w:vAlign w:val="center"/>
          </w:tcPr>
          <w:p w14:paraId="54281716" w14:textId="54394319" w:rsidR="00DF0197" w:rsidRDefault="00656323">
            <w:pPr>
              <w:jc w:val="center"/>
            </w:pPr>
            <w:r w:rsidRPr="00656323">
              <w:rPr>
                <w:rFonts w:ascii="宋体" w:hAnsi="宋体" w:hint="eastAsia"/>
                <w:szCs w:val="21"/>
              </w:rPr>
              <w:t>《</w:t>
            </w:r>
            <w:r>
              <w:rPr>
                <w:rFonts w:ascii="宋体" w:hAnsi="宋体" w:hint="eastAsia"/>
                <w:szCs w:val="21"/>
              </w:rPr>
              <w:t>第23组-可行性分析</w:t>
            </w:r>
            <w:r w:rsidRPr="00656323">
              <w:rPr>
                <w:rFonts w:ascii="宋体" w:hAnsi="宋体" w:hint="eastAsia"/>
                <w:szCs w:val="21"/>
              </w:rPr>
              <w:t>》</w:t>
            </w:r>
          </w:p>
        </w:tc>
        <w:tc>
          <w:tcPr>
            <w:tcW w:w="2552" w:type="dxa"/>
            <w:vAlign w:val="center"/>
          </w:tcPr>
          <w:p w14:paraId="210A9C42" w14:textId="72219D38" w:rsidR="00DF0197" w:rsidRDefault="00656323">
            <w:pPr>
              <w:jc w:val="center"/>
            </w:pPr>
            <w:r w:rsidRPr="00656323">
              <w:t>V-ATC-VAS-FA-001</w:t>
            </w:r>
          </w:p>
        </w:tc>
        <w:tc>
          <w:tcPr>
            <w:tcW w:w="1275" w:type="dxa"/>
            <w:vAlign w:val="center"/>
          </w:tcPr>
          <w:p w14:paraId="2F194DB8" w14:textId="70E5B619" w:rsidR="00DF0197" w:rsidRDefault="00656323">
            <w:pPr>
              <w:jc w:val="center"/>
            </w:pPr>
            <w:r w:rsidRPr="00656323">
              <w:rPr>
                <w:rFonts w:ascii="宋体" w:hAnsi="宋体"/>
                <w:szCs w:val="21"/>
              </w:rPr>
              <w:t>V1.0</w:t>
            </w:r>
          </w:p>
        </w:tc>
        <w:tc>
          <w:tcPr>
            <w:tcW w:w="1808" w:type="dxa"/>
            <w:vAlign w:val="center"/>
          </w:tcPr>
          <w:p w14:paraId="78C75917" w14:textId="3A400926" w:rsidR="00DF0197" w:rsidRDefault="00656323">
            <w:pPr>
              <w:jc w:val="center"/>
            </w:pPr>
            <w:r w:rsidRPr="00656323">
              <w:t>2026.03.15</w:t>
            </w:r>
          </w:p>
        </w:tc>
      </w:tr>
      <w:tr w:rsidR="00656323" w14:paraId="0D3AD731" w14:textId="77777777">
        <w:tc>
          <w:tcPr>
            <w:tcW w:w="675" w:type="dxa"/>
            <w:vAlign w:val="center"/>
          </w:tcPr>
          <w:p w14:paraId="60A89022" w14:textId="7DB980DA" w:rsidR="00656323" w:rsidRDefault="00656323">
            <w:pPr>
              <w:jc w:val="center"/>
              <w:rPr>
                <w:rFonts w:hint="eastAsia"/>
              </w:rPr>
            </w:pPr>
            <w:r>
              <w:rPr>
                <w:rFonts w:hint="eastAsia"/>
              </w:rPr>
              <w:t>2</w:t>
            </w:r>
          </w:p>
        </w:tc>
        <w:tc>
          <w:tcPr>
            <w:tcW w:w="3544" w:type="dxa"/>
            <w:vAlign w:val="center"/>
          </w:tcPr>
          <w:p w14:paraId="3DAE47F6" w14:textId="2841C1EE" w:rsidR="00656323" w:rsidRPr="00656323" w:rsidRDefault="00656323">
            <w:pPr>
              <w:jc w:val="center"/>
              <w:rPr>
                <w:rFonts w:ascii="宋体" w:hAnsi="宋体" w:hint="eastAsia"/>
                <w:szCs w:val="21"/>
              </w:rPr>
            </w:pPr>
            <w:r w:rsidRPr="00656323">
              <w:rPr>
                <w:rFonts w:ascii="宋体" w:hAnsi="宋体" w:hint="eastAsia"/>
                <w:szCs w:val="21"/>
              </w:rPr>
              <w:t>《民用航空空中交通管制通话用语规范》</w:t>
            </w:r>
          </w:p>
        </w:tc>
        <w:tc>
          <w:tcPr>
            <w:tcW w:w="2552" w:type="dxa"/>
            <w:vAlign w:val="center"/>
          </w:tcPr>
          <w:p w14:paraId="620B7983" w14:textId="53328A92" w:rsidR="00656323" w:rsidRPr="00656323" w:rsidRDefault="00656323">
            <w:pPr>
              <w:jc w:val="center"/>
            </w:pPr>
            <w:r w:rsidRPr="00656323">
              <w:t>MH/T 4001-2010</w:t>
            </w:r>
          </w:p>
        </w:tc>
        <w:tc>
          <w:tcPr>
            <w:tcW w:w="1275" w:type="dxa"/>
            <w:vAlign w:val="center"/>
          </w:tcPr>
          <w:p w14:paraId="6D418BED" w14:textId="6A652109" w:rsidR="00656323" w:rsidRPr="00656323" w:rsidRDefault="00656323">
            <w:pPr>
              <w:jc w:val="center"/>
              <w:rPr>
                <w:rFonts w:ascii="宋体" w:hAnsi="宋体"/>
                <w:szCs w:val="21"/>
              </w:rPr>
            </w:pPr>
            <w:r w:rsidRPr="00656323">
              <w:rPr>
                <w:rFonts w:ascii="宋体" w:hAnsi="宋体"/>
                <w:szCs w:val="21"/>
              </w:rPr>
              <w:t>V1.0</w:t>
            </w:r>
          </w:p>
        </w:tc>
        <w:tc>
          <w:tcPr>
            <w:tcW w:w="1808" w:type="dxa"/>
            <w:vAlign w:val="center"/>
          </w:tcPr>
          <w:p w14:paraId="06A1EE2D" w14:textId="29609B8D" w:rsidR="00656323" w:rsidRDefault="00656323">
            <w:pPr>
              <w:jc w:val="center"/>
            </w:pPr>
            <w:r w:rsidRPr="00656323">
              <w:t>2010-03-01</w:t>
            </w:r>
          </w:p>
        </w:tc>
      </w:tr>
    </w:tbl>
    <w:p w14:paraId="254711C2" w14:textId="77777777" w:rsidR="00DF0197" w:rsidRDefault="00C93071">
      <w:pPr>
        <w:pStyle w:val="1"/>
        <w:numPr>
          <w:ilvl w:val="0"/>
          <w:numId w:val="3"/>
        </w:numPr>
        <w:rPr>
          <w:rFonts w:ascii="Times New Roman" w:hAnsi="Times New Roman"/>
        </w:rPr>
      </w:pPr>
      <w:bookmarkStart w:id="7" w:name="_Toc18386"/>
      <w:r>
        <w:rPr>
          <w:rFonts w:ascii="Times New Roman" w:hAnsi="Times New Roman" w:hint="eastAsia"/>
        </w:rPr>
        <w:t>项目介绍</w:t>
      </w:r>
      <w:bookmarkEnd w:id="7"/>
    </w:p>
    <w:p w14:paraId="32810D2E" w14:textId="77777777" w:rsidR="00DF0197" w:rsidRDefault="00C93071">
      <w:pPr>
        <w:pStyle w:val="2"/>
        <w:numPr>
          <w:ilvl w:val="1"/>
          <w:numId w:val="3"/>
        </w:numPr>
      </w:pPr>
      <w:bookmarkStart w:id="8" w:name="_Toc6070"/>
      <w:r>
        <w:rPr>
          <w:rFonts w:ascii="Times New Roman" w:hAnsi="Times New Roman" w:hint="eastAsia"/>
        </w:rPr>
        <w:t>项目说明</w:t>
      </w:r>
      <w:bookmarkEnd w:id="8"/>
    </w:p>
    <w:p w14:paraId="23AA5399"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bookmarkStart w:id="9" w:name="_Toc11956"/>
      <w:r>
        <w:rPr>
          <w:rStyle w:val="af0"/>
          <w:rFonts w:ascii="Segoe UI" w:hAnsi="Segoe UI" w:cs="Segoe UI"/>
          <w:color w:val="0F1115"/>
        </w:rPr>
        <w:t>产品名称</w:t>
      </w:r>
      <w:r>
        <w:rPr>
          <w:rFonts w:ascii="Segoe UI" w:hAnsi="Segoe UI" w:cs="Segoe UI"/>
          <w:color w:val="0F1115"/>
        </w:rPr>
        <w:t>：可视化</w:t>
      </w:r>
      <w:r>
        <w:rPr>
          <w:rFonts w:ascii="Segoe UI" w:hAnsi="Segoe UI" w:cs="Segoe UI"/>
          <w:color w:val="0F1115"/>
        </w:rPr>
        <w:t>ATC</w:t>
      </w:r>
      <w:r>
        <w:rPr>
          <w:rFonts w:ascii="Segoe UI" w:hAnsi="Segoe UI" w:cs="Segoe UI"/>
          <w:color w:val="0F1115"/>
        </w:rPr>
        <w:t>地空通话语音标注系统（</w:t>
      </w:r>
      <w:r>
        <w:rPr>
          <w:rFonts w:ascii="Segoe UI" w:hAnsi="Segoe UI" w:cs="Segoe UI"/>
          <w:color w:val="0F1115"/>
        </w:rPr>
        <w:t>V-ATC-VAS</w:t>
      </w:r>
      <w:r>
        <w:rPr>
          <w:rFonts w:ascii="Segoe UI" w:hAnsi="Segoe UI" w:cs="Segoe UI"/>
          <w:color w:val="0F1115"/>
        </w:rPr>
        <w:t>）</w:t>
      </w:r>
    </w:p>
    <w:p w14:paraId="5855C908"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任务提出者</w:t>
      </w:r>
      <w:r>
        <w:rPr>
          <w:rFonts w:ascii="Segoe UI" w:hAnsi="Segoe UI" w:cs="Segoe UI"/>
          <w:color w:val="0F1115"/>
        </w:rPr>
        <w:t>：第</w:t>
      </w:r>
      <w:r>
        <w:rPr>
          <w:rFonts w:ascii="Segoe UI" w:hAnsi="Segoe UI" w:cs="Segoe UI"/>
          <w:color w:val="0F1115"/>
        </w:rPr>
        <w:t>23</w:t>
      </w:r>
      <w:r>
        <w:rPr>
          <w:rFonts w:ascii="Segoe UI" w:hAnsi="Segoe UI" w:cs="Segoe UI"/>
          <w:color w:val="0F1115"/>
        </w:rPr>
        <w:t>组（《软件项目综合实践》课程）</w:t>
      </w:r>
    </w:p>
    <w:p w14:paraId="6E0E1770"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开发者</w:t>
      </w:r>
      <w:r>
        <w:rPr>
          <w:rFonts w:ascii="Segoe UI" w:hAnsi="Segoe UI" w:cs="Segoe UI"/>
          <w:color w:val="0F1115"/>
        </w:rPr>
        <w:t>：第</w:t>
      </w:r>
      <w:r>
        <w:rPr>
          <w:rFonts w:ascii="Segoe UI" w:hAnsi="Segoe UI" w:cs="Segoe UI"/>
          <w:color w:val="0F1115"/>
        </w:rPr>
        <w:t>23</w:t>
      </w:r>
      <w:r>
        <w:rPr>
          <w:rFonts w:ascii="Segoe UI" w:hAnsi="Segoe UI" w:cs="Segoe UI"/>
          <w:color w:val="0F1115"/>
        </w:rPr>
        <w:t>组全体成员</w:t>
      </w:r>
    </w:p>
    <w:p w14:paraId="2DA6143B"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用户群</w:t>
      </w:r>
      <w:r>
        <w:rPr>
          <w:rFonts w:ascii="Segoe UI" w:hAnsi="Segoe UI" w:cs="Segoe UI"/>
          <w:color w:val="0F1115"/>
        </w:rPr>
        <w:t>：本系统主要为航空、计算机相关专业的课程学习及科研人员，用于进行</w:t>
      </w:r>
      <w:r>
        <w:rPr>
          <w:rFonts w:ascii="Segoe UI" w:hAnsi="Segoe UI" w:cs="Segoe UI"/>
          <w:color w:val="0F1115"/>
        </w:rPr>
        <w:t>ATC</w:t>
      </w:r>
      <w:r>
        <w:rPr>
          <w:rFonts w:ascii="Segoe UI" w:hAnsi="Segoe UI" w:cs="Segoe UI"/>
          <w:color w:val="0F1115"/>
        </w:rPr>
        <w:t>语音与航迹数据的联合标注与分析。</w:t>
      </w:r>
    </w:p>
    <w:p w14:paraId="35649D3F" w14:textId="77777777" w:rsidR="00DF0197" w:rsidRDefault="00C93071">
      <w:pPr>
        <w:pStyle w:val="2"/>
        <w:numPr>
          <w:ilvl w:val="1"/>
          <w:numId w:val="3"/>
        </w:numPr>
        <w:rPr>
          <w:rFonts w:ascii="Times New Roman" w:hAnsi="Times New Roman"/>
        </w:rPr>
      </w:pPr>
      <w:r>
        <w:rPr>
          <w:rFonts w:ascii="Times New Roman" w:hAnsi="Times New Roman" w:hint="eastAsia"/>
        </w:rPr>
        <w:t>项目目标</w:t>
      </w:r>
      <w:bookmarkEnd w:id="9"/>
    </w:p>
    <w:p w14:paraId="55ADE78A"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bookmarkStart w:id="10" w:name="_Toc5315"/>
      <w:r>
        <w:rPr>
          <w:rStyle w:val="af0"/>
          <w:rFonts w:ascii="Segoe UI" w:hAnsi="Segoe UI" w:cs="Segoe UI"/>
          <w:color w:val="0F1115"/>
        </w:rPr>
        <w:t>核心目标</w:t>
      </w:r>
      <w:r>
        <w:rPr>
          <w:rFonts w:ascii="Segoe UI" w:hAnsi="Segoe UI" w:cs="Segoe UI"/>
          <w:color w:val="0F1115"/>
        </w:rPr>
        <w:t>：完成一个可运行、可演示的系统原型，实现</w:t>
      </w:r>
      <w:r>
        <w:rPr>
          <w:rFonts w:ascii="Segoe UI" w:hAnsi="Segoe UI" w:cs="Segoe UI"/>
          <w:color w:val="0F1115"/>
        </w:rPr>
        <w:t>ATC</w:t>
      </w:r>
      <w:r>
        <w:rPr>
          <w:rFonts w:ascii="Segoe UI" w:hAnsi="Segoe UI" w:cs="Segoe UI"/>
          <w:color w:val="0F1115"/>
        </w:rPr>
        <w:t>语音与</w:t>
      </w:r>
      <w:r>
        <w:rPr>
          <w:rFonts w:ascii="Segoe UI" w:hAnsi="Segoe UI" w:cs="Segoe UI"/>
          <w:color w:val="0F1115"/>
        </w:rPr>
        <w:t>ADSB</w:t>
      </w:r>
      <w:r>
        <w:rPr>
          <w:rFonts w:ascii="Segoe UI" w:hAnsi="Segoe UI" w:cs="Segoe UI"/>
          <w:color w:val="0F1115"/>
        </w:rPr>
        <w:t>航迹的联合展示与标注功能。</w:t>
      </w:r>
    </w:p>
    <w:p w14:paraId="0B986DCE"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航迹模块目标</w:t>
      </w:r>
      <w:r>
        <w:rPr>
          <w:rFonts w:ascii="Segoe UI" w:hAnsi="Segoe UI" w:cs="Segoe UI"/>
          <w:color w:val="0F1115"/>
        </w:rPr>
        <w:t>：实现实时、稳定地从公开数据源接收</w:t>
      </w:r>
      <w:r>
        <w:rPr>
          <w:rFonts w:ascii="Segoe UI" w:hAnsi="Segoe UI" w:cs="Segoe UI"/>
          <w:color w:val="0F1115"/>
        </w:rPr>
        <w:t>VHHH</w:t>
      </w:r>
      <w:r>
        <w:rPr>
          <w:rFonts w:ascii="Segoe UI" w:hAnsi="Segoe UI" w:cs="Segoe UI"/>
          <w:color w:val="0F1115"/>
        </w:rPr>
        <w:t>机场周边</w:t>
      </w:r>
      <w:r>
        <w:rPr>
          <w:rFonts w:ascii="Segoe UI" w:hAnsi="Segoe UI" w:cs="Segoe UI"/>
          <w:color w:val="0F1115"/>
        </w:rPr>
        <w:t>ADSB</w:t>
      </w:r>
      <w:r>
        <w:rPr>
          <w:rFonts w:ascii="Segoe UI" w:hAnsi="Segoe UI" w:cs="Segoe UI"/>
          <w:color w:val="0F1115"/>
        </w:rPr>
        <w:t>航迹数据，并对数据进行清洗、存储，为标注界面提供准确、可追溯的航迹信息。</w:t>
      </w:r>
    </w:p>
    <w:p w14:paraId="14D2FE87" w14:textId="77777777" w:rsidR="00DF0197" w:rsidRDefault="00C93071">
      <w:pPr>
        <w:pStyle w:val="2"/>
        <w:numPr>
          <w:ilvl w:val="1"/>
          <w:numId w:val="3"/>
        </w:numPr>
        <w:rPr>
          <w:rFonts w:ascii="Times New Roman" w:hAnsi="Times New Roman"/>
        </w:rPr>
      </w:pPr>
      <w:r>
        <w:rPr>
          <w:rFonts w:ascii="Times New Roman" w:hAnsi="Times New Roman" w:hint="eastAsia"/>
        </w:rPr>
        <w:lastRenderedPageBreak/>
        <w:t>项目用户</w:t>
      </w:r>
      <w:bookmarkEnd w:id="10"/>
    </w:p>
    <w:p w14:paraId="4F334041"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bookmarkStart w:id="11" w:name="_Toc20828"/>
      <w:r>
        <w:rPr>
          <w:rStyle w:val="af0"/>
          <w:rFonts w:ascii="Segoe UI" w:hAnsi="Segoe UI" w:cs="Segoe UI"/>
          <w:color w:val="0F1115"/>
        </w:rPr>
        <w:t>数据标注员</w:t>
      </w:r>
      <w:r>
        <w:rPr>
          <w:rStyle w:val="af0"/>
          <w:rFonts w:ascii="Segoe UI" w:hAnsi="Segoe UI" w:cs="Segoe UI"/>
          <w:color w:val="0F1115"/>
        </w:rPr>
        <w:t>/</w:t>
      </w:r>
      <w:r>
        <w:rPr>
          <w:rStyle w:val="af0"/>
          <w:rFonts w:ascii="Segoe UI" w:hAnsi="Segoe UI" w:cs="Segoe UI"/>
          <w:color w:val="0F1115"/>
        </w:rPr>
        <w:t>学生</w:t>
      </w:r>
      <w:r>
        <w:rPr>
          <w:rFonts w:ascii="Segoe UI" w:hAnsi="Segoe UI" w:cs="Segoe UI"/>
          <w:color w:val="0F1115"/>
        </w:rPr>
        <w:t>：使用系统进行语音和航迹数据的标注，对航迹数据的准确性和与语音的同步性要求高。</w:t>
      </w:r>
    </w:p>
    <w:p w14:paraId="5AB97067"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hint="eastAsia"/>
          <w:color w:val="0F1115"/>
        </w:rPr>
      </w:pPr>
    </w:p>
    <w:p w14:paraId="7C34F040"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系统管理员</w:t>
      </w:r>
      <w:r>
        <w:rPr>
          <w:rFonts w:ascii="Segoe UI" w:hAnsi="Segoe UI" w:cs="Segoe UI"/>
          <w:color w:val="0F1115"/>
        </w:rPr>
        <w:t>：负责维护数据源接口、数据库及航迹处理模块的运行状态。</w:t>
      </w:r>
    </w:p>
    <w:p w14:paraId="796431F4" w14:textId="77777777" w:rsidR="00DF0197" w:rsidRDefault="00C93071">
      <w:pPr>
        <w:pStyle w:val="1"/>
        <w:numPr>
          <w:ilvl w:val="0"/>
          <w:numId w:val="3"/>
        </w:numPr>
        <w:rPr>
          <w:rFonts w:ascii="Times New Roman" w:hAnsi="Times New Roman"/>
        </w:rPr>
      </w:pPr>
      <w:r>
        <w:rPr>
          <w:rFonts w:ascii="Times New Roman" w:hAnsi="Times New Roman" w:hint="eastAsia"/>
        </w:rPr>
        <w:t>需求说明</w:t>
      </w:r>
      <w:bookmarkEnd w:id="11"/>
    </w:p>
    <w:p w14:paraId="13DD4E43" w14:textId="77777777" w:rsidR="00DF0197" w:rsidRDefault="00C93071">
      <w:pPr>
        <w:pStyle w:val="2"/>
        <w:numPr>
          <w:ilvl w:val="1"/>
          <w:numId w:val="3"/>
        </w:numPr>
        <w:rPr>
          <w:rFonts w:ascii="Times New Roman" w:hAnsi="Times New Roman"/>
        </w:rPr>
      </w:pPr>
      <w:bookmarkStart w:id="12" w:name="_Toc27762"/>
      <w:r>
        <w:rPr>
          <w:rFonts w:ascii="Times New Roman" w:hAnsi="Times New Roman" w:hint="eastAsia"/>
        </w:rPr>
        <w:t>整体需求</w:t>
      </w:r>
      <w:bookmarkEnd w:id="12"/>
    </w:p>
    <w:p w14:paraId="2C10141E" w14:textId="1AE748EB" w:rsidR="00DF0197" w:rsidRDefault="00656323">
      <w:pPr>
        <w:spacing w:line="360" w:lineRule="auto"/>
        <w:ind w:firstLine="420"/>
        <w:rPr>
          <w:rFonts w:eastAsia="Times New Roman"/>
        </w:rPr>
      </w:pPr>
      <w:r w:rsidRPr="00656323">
        <w:rPr>
          <w:rFonts w:hint="eastAsia"/>
        </w:rPr>
        <w:t>系统整体上需要实现</w:t>
      </w:r>
      <w:r w:rsidRPr="00656323">
        <w:rPr>
          <w:rFonts w:hint="eastAsia"/>
        </w:rPr>
        <w:t>ADSB</w:t>
      </w:r>
      <w:r w:rsidRPr="00656323">
        <w:rPr>
          <w:rFonts w:hint="eastAsia"/>
        </w:rPr>
        <w:t>航迹的自动收集、</w:t>
      </w:r>
      <w:r w:rsidRPr="00656323">
        <w:rPr>
          <w:rFonts w:hint="eastAsia"/>
        </w:rPr>
        <w:t>ATC</w:t>
      </w:r>
      <w:r w:rsidRPr="00656323">
        <w:rPr>
          <w:rFonts w:hint="eastAsia"/>
        </w:rPr>
        <w:t>语音的下载与预处理、以及一个集成了语音波形、航迹地图、时间轴的统一标注界面。各模块通过</w:t>
      </w:r>
      <w:r w:rsidRPr="00656323">
        <w:rPr>
          <w:rFonts w:hint="eastAsia"/>
        </w:rPr>
        <w:t>A-5</w:t>
      </w:r>
      <w:r w:rsidRPr="00656323">
        <w:rPr>
          <w:rFonts w:hint="eastAsia"/>
        </w:rPr>
        <w:t>模块定义的</w:t>
      </w:r>
      <w:r w:rsidRPr="00656323">
        <w:rPr>
          <w:rFonts w:hint="eastAsia"/>
        </w:rPr>
        <w:t>API</w:t>
      </w:r>
      <w:r w:rsidRPr="00656323">
        <w:rPr>
          <w:rFonts w:hint="eastAsia"/>
        </w:rPr>
        <w:t>进行通信，形成前后端分离的</w:t>
      </w:r>
      <w:r w:rsidRPr="00656323">
        <w:rPr>
          <w:rFonts w:hint="eastAsia"/>
        </w:rPr>
        <w:t>BS</w:t>
      </w:r>
      <w:r w:rsidRPr="00656323">
        <w:rPr>
          <w:rFonts w:hint="eastAsia"/>
        </w:rPr>
        <w:t>架构</w:t>
      </w:r>
    </w:p>
    <w:p w14:paraId="7FE08A14" w14:textId="77777777" w:rsidR="00DF0197" w:rsidRDefault="00C93071">
      <w:pPr>
        <w:pStyle w:val="2"/>
        <w:numPr>
          <w:ilvl w:val="1"/>
          <w:numId w:val="3"/>
        </w:numPr>
        <w:rPr>
          <w:rFonts w:ascii="Times New Roman" w:hAnsi="Times New Roman"/>
        </w:rPr>
      </w:pPr>
      <w:bookmarkStart w:id="13" w:name="_Toc4355"/>
      <w:r>
        <w:rPr>
          <w:rFonts w:ascii="Times New Roman" w:hAnsi="Times New Roman" w:hint="eastAsia"/>
        </w:rPr>
        <w:t>功能需求</w:t>
      </w:r>
      <w:bookmarkEnd w:id="13"/>
    </w:p>
    <w:p w14:paraId="641E1088" w14:textId="77777777" w:rsidR="00DF0197" w:rsidRDefault="00C93071">
      <w:pPr>
        <w:pStyle w:val="3"/>
        <w:numPr>
          <w:ilvl w:val="2"/>
          <w:numId w:val="3"/>
        </w:numPr>
      </w:pPr>
      <w:bookmarkStart w:id="14" w:name="_Toc18569"/>
      <w:r>
        <w:rPr>
          <w:rFonts w:hint="eastAsia"/>
        </w:rPr>
        <w:t>需求编号规则</w:t>
      </w:r>
      <w:bookmarkEnd w:id="14"/>
    </w:p>
    <w:p w14:paraId="0DD45578" w14:textId="26DF4DF8" w:rsidR="00656323" w:rsidRDefault="00656323" w:rsidP="00656323">
      <w:pPr>
        <w:pStyle w:val="ds-markdown-paragraph"/>
        <w:shd w:val="clear" w:color="auto" w:fill="FFFFFF"/>
        <w:spacing w:before="240" w:beforeAutospacing="0" w:after="240" w:afterAutospacing="0"/>
        <w:rPr>
          <w:rFonts w:ascii="Segoe UI" w:hAnsi="Segoe UI" w:cs="Segoe UI"/>
          <w:color w:val="0F1115"/>
        </w:rPr>
      </w:pPr>
      <w:bookmarkStart w:id="15" w:name="_Toc24119"/>
      <w:r>
        <w:rPr>
          <w:rFonts w:ascii="Segoe UI" w:hAnsi="Segoe UI" w:cs="Segoe UI"/>
          <w:color w:val="0F1115"/>
        </w:rPr>
        <w:t>为方便追溯和管理，本项目的需求编号遵循如下规则：</w:t>
      </w:r>
      <w:r>
        <w:rPr>
          <w:rFonts w:ascii="Segoe UI" w:hAnsi="Segoe UI" w:cs="Segoe UI"/>
          <w:color w:val="0F1115"/>
        </w:rPr>
        <w:br/>
      </w:r>
      <w:r>
        <w:rPr>
          <w:rStyle w:val="HTML"/>
          <w:rFonts w:ascii="Consolas" w:hAnsi="Consolas"/>
          <w:color w:val="0F1115"/>
          <w:sz w:val="21"/>
          <w:szCs w:val="21"/>
          <w:shd w:val="clear" w:color="auto" w:fill="EBEEF2"/>
        </w:rPr>
        <w:t>[</w:t>
      </w:r>
      <w:r>
        <w:rPr>
          <w:rStyle w:val="HTML"/>
          <w:rFonts w:ascii="Consolas" w:hAnsi="Consolas"/>
          <w:color w:val="0F1115"/>
          <w:sz w:val="21"/>
          <w:szCs w:val="21"/>
          <w:shd w:val="clear" w:color="auto" w:fill="EBEEF2"/>
        </w:rPr>
        <w:t>项目缩写</w:t>
      </w:r>
      <w:r>
        <w:rPr>
          <w:rStyle w:val="HTML"/>
          <w:rFonts w:ascii="Consolas" w:hAnsi="Consolas"/>
          <w:color w:val="0F1115"/>
          <w:sz w:val="21"/>
          <w:szCs w:val="21"/>
          <w:shd w:val="clear" w:color="auto" w:fill="EBEEF2"/>
        </w:rPr>
        <w:t>]-[</w:t>
      </w:r>
      <w:r>
        <w:rPr>
          <w:rStyle w:val="HTML"/>
          <w:rFonts w:ascii="Consolas" w:hAnsi="Consolas"/>
          <w:color w:val="0F1115"/>
          <w:sz w:val="21"/>
          <w:szCs w:val="21"/>
          <w:shd w:val="clear" w:color="auto" w:fill="EBEEF2"/>
        </w:rPr>
        <w:t>模块编号</w:t>
      </w:r>
      <w:r>
        <w:rPr>
          <w:rStyle w:val="HTML"/>
          <w:rFonts w:ascii="Consolas" w:hAnsi="Consolas"/>
          <w:color w:val="0F1115"/>
          <w:sz w:val="21"/>
          <w:szCs w:val="21"/>
          <w:shd w:val="clear" w:color="auto" w:fill="EBEEF2"/>
        </w:rPr>
        <w:t>]-[</w:t>
      </w:r>
      <w:r>
        <w:rPr>
          <w:rStyle w:val="HTML"/>
          <w:rFonts w:ascii="Consolas" w:hAnsi="Consolas"/>
          <w:color w:val="0F1115"/>
          <w:sz w:val="21"/>
          <w:szCs w:val="21"/>
          <w:shd w:val="clear" w:color="auto" w:fill="EBEEF2"/>
        </w:rPr>
        <w:t>功能点编号</w:t>
      </w:r>
      <w:r>
        <w:rPr>
          <w:rStyle w:val="HTML"/>
          <w:rFonts w:ascii="Consolas" w:hAnsi="Consolas"/>
          <w:color w:val="0F1115"/>
          <w:sz w:val="21"/>
          <w:szCs w:val="21"/>
          <w:shd w:val="clear" w:color="auto" w:fill="EBEEF2"/>
        </w:rPr>
        <w:t>]</w:t>
      </w:r>
      <w:r>
        <w:rPr>
          <w:rFonts w:ascii="Segoe UI" w:hAnsi="Segoe UI" w:cs="Segoe UI"/>
          <w:color w:val="0F1115"/>
        </w:rPr>
        <w:br/>
      </w:r>
      <w:r>
        <w:rPr>
          <w:rFonts w:ascii="Segoe UI" w:hAnsi="Segoe UI" w:cs="Segoe UI"/>
          <w:color w:val="0F1115"/>
        </w:rPr>
        <w:t>例如：</w:t>
      </w:r>
      <w:r w:rsidR="00EA4E4E">
        <w:rPr>
          <w:rStyle w:val="HTML"/>
          <w:rFonts w:ascii="Consolas" w:hAnsi="Consolas" w:hint="eastAsia"/>
          <w:color w:val="0F1115"/>
          <w:sz w:val="21"/>
          <w:szCs w:val="21"/>
          <w:shd w:val="clear" w:color="auto" w:fill="EBEEF2"/>
        </w:rPr>
        <w:t>RQ</w:t>
      </w:r>
      <w:r>
        <w:rPr>
          <w:rStyle w:val="HTML"/>
          <w:rFonts w:ascii="Consolas" w:hAnsi="Consolas"/>
          <w:color w:val="0F1115"/>
          <w:sz w:val="21"/>
          <w:szCs w:val="21"/>
          <w:shd w:val="clear" w:color="auto" w:fill="EBEEF2"/>
        </w:rPr>
        <w:t>-A1-10</w:t>
      </w:r>
      <w:r>
        <w:rPr>
          <w:rFonts w:ascii="Segoe UI" w:hAnsi="Segoe UI" w:cs="Segoe UI"/>
          <w:color w:val="0F1115"/>
        </w:rPr>
        <w:t>。</w:t>
      </w:r>
    </w:p>
    <w:p w14:paraId="0DC64748"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A1</w:t>
      </w:r>
      <w:r>
        <w:rPr>
          <w:rFonts w:ascii="Segoe UI" w:hAnsi="Segoe UI" w:cs="Segoe UI"/>
          <w:color w:val="0F1115"/>
        </w:rPr>
        <w:t>：航迹处理模块。</w:t>
      </w:r>
    </w:p>
    <w:p w14:paraId="0AA95214" w14:textId="77777777" w:rsidR="00656323" w:rsidRDefault="00656323" w:rsidP="00656323">
      <w:pPr>
        <w:pStyle w:val="ds-markdown-paragraph"/>
        <w:shd w:val="clear" w:color="auto" w:fill="FFFFFF"/>
        <w:spacing w:before="0" w:beforeAutospacing="0" w:after="0" w:afterAutospacing="0"/>
        <w:ind w:left="425"/>
        <w:rPr>
          <w:rFonts w:ascii="Segoe UI" w:hAnsi="Segoe UI" w:cs="Segoe UI"/>
          <w:color w:val="0F1115"/>
        </w:rPr>
      </w:pPr>
      <w:r>
        <w:rPr>
          <w:rStyle w:val="af0"/>
          <w:rFonts w:ascii="Segoe UI" w:hAnsi="Segoe UI" w:cs="Segoe UI"/>
          <w:color w:val="0F1115"/>
        </w:rPr>
        <w:t>10</w:t>
      </w:r>
      <w:r>
        <w:rPr>
          <w:rFonts w:ascii="Segoe UI" w:hAnsi="Segoe UI" w:cs="Segoe UI"/>
          <w:color w:val="0F1115"/>
        </w:rPr>
        <w:t>：具体的需求点序号。</w:t>
      </w:r>
    </w:p>
    <w:p w14:paraId="2693D0AD" w14:textId="77777777" w:rsidR="00DF0197" w:rsidRDefault="00C93071">
      <w:pPr>
        <w:pStyle w:val="3"/>
        <w:numPr>
          <w:ilvl w:val="2"/>
          <w:numId w:val="3"/>
        </w:numPr>
      </w:pPr>
      <w:r>
        <w:rPr>
          <w:rFonts w:hint="eastAsia"/>
        </w:rPr>
        <w:t>总体模块划分</w:t>
      </w:r>
      <w:bookmarkEnd w:id="15"/>
    </w:p>
    <w:p w14:paraId="0FB93F03" w14:textId="0E69C289" w:rsidR="00DF0197" w:rsidRDefault="00CE6B0D">
      <w:pPr>
        <w:ind w:firstLineChars="200" w:firstLine="420"/>
      </w:pPr>
      <w:r>
        <w:rPr>
          <w:rFonts w:hint="eastAsia"/>
        </w:rPr>
        <w:t>主要根据业务和展示功能划分，</w:t>
      </w:r>
      <w:r w:rsidR="00656323" w:rsidRPr="00656323">
        <w:rPr>
          <w:rFonts w:hint="eastAsia"/>
        </w:rPr>
        <w:t>系统划分为以下主要功能模块：</w:t>
      </w:r>
    </w:p>
    <w:p w14:paraId="0A7B490D" w14:textId="77777777" w:rsidR="00656323" w:rsidRDefault="00656323">
      <w:pPr>
        <w:ind w:firstLineChars="200" w:firstLine="420"/>
      </w:pPr>
    </w:p>
    <w:p w14:paraId="528B3766" w14:textId="77777777" w:rsidR="00656323" w:rsidRDefault="00656323">
      <w:pPr>
        <w:ind w:firstLineChars="200" w:firstLine="420"/>
      </w:pPr>
    </w:p>
    <w:p w14:paraId="05AB005F" w14:textId="77777777" w:rsidR="00656323" w:rsidRDefault="00656323">
      <w:pPr>
        <w:ind w:firstLineChars="200" w:firstLine="420"/>
      </w:pPr>
    </w:p>
    <w:p w14:paraId="426EDDB2" w14:textId="77777777" w:rsidR="00656323" w:rsidRDefault="00656323">
      <w:pPr>
        <w:ind w:firstLineChars="200" w:firstLine="420"/>
      </w:pPr>
    </w:p>
    <w:p w14:paraId="3100AD1E" w14:textId="77777777" w:rsidR="00656323" w:rsidRDefault="00656323">
      <w:pPr>
        <w:ind w:firstLineChars="200" w:firstLine="420"/>
      </w:pPr>
    </w:p>
    <w:p w14:paraId="554052CD" w14:textId="77777777" w:rsidR="00656323" w:rsidRDefault="00656323">
      <w:pPr>
        <w:ind w:firstLineChars="200" w:firstLine="420"/>
      </w:pPr>
    </w:p>
    <w:tbl>
      <w:tblPr>
        <w:tblStyle w:val="af1"/>
        <w:tblW w:w="0" w:type="auto"/>
        <w:tblLook w:val="04A0" w:firstRow="1" w:lastRow="0" w:firstColumn="1" w:lastColumn="0" w:noHBand="0" w:noVBand="1"/>
      </w:tblPr>
      <w:tblGrid>
        <w:gridCol w:w="3203"/>
        <w:gridCol w:w="3201"/>
        <w:gridCol w:w="3224"/>
      </w:tblGrid>
      <w:tr w:rsidR="00656323" w14:paraId="133EB432" w14:textId="77777777" w:rsidTr="00656323">
        <w:tc>
          <w:tcPr>
            <w:tcW w:w="3284" w:type="dxa"/>
          </w:tcPr>
          <w:p w14:paraId="3742D353" w14:textId="2D7C66A1" w:rsidR="00656323" w:rsidRDefault="00656323">
            <w:pPr>
              <w:rPr>
                <w:rFonts w:hint="eastAsia"/>
              </w:rPr>
            </w:pPr>
            <w:r>
              <w:rPr>
                <w:rFonts w:hint="eastAsia"/>
              </w:rPr>
              <w:t>模块名称</w:t>
            </w:r>
          </w:p>
        </w:tc>
        <w:tc>
          <w:tcPr>
            <w:tcW w:w="3285" w:type="dxa"/>
          </w:tcPr>
          <w:p w14:paraId="19B1F112" w14:textId="0AFD2CDC" w:rsidR="00656323" w:rsidRDefault="00656323">
            <w:pPr>
              <w:rPr>
                <w:rFonts w:hint="eastAsia"/>
              </w:rPr>
            </w:pPr>
            <w:r>
              <w:rPr>
                <w:rFonts w:hint="eastAsia"/>
              </w:rPr>
              <w:t>模块编号</w:t>
            </w:r>
          </w:p>
        </w:tc>
        <w:tc>
          <w:tcPr>
            <w:tcW w:w="3285" w:type="dxa"/>
          </w:tcPr>
          <w:p w14:paraId="5A79F1D1" w14:textId="50B75885" w:rsidR="00656323" w:rsidRDefault="00656323">
            <w:pPr>
              <w:rPr>
                <w:rFonts w:hint="eastAsia"/>
              </w:rPr>
            </w:pPr>
            <w:r>
              <w:rPr>
                <w:rFonts w:hint="eastAsia"/>
              </w:rPr>
              <w:t>模块简介</w:t>
            </w:r>
          </w:p>
        </w:tc>
      </w:tr>
      <w:tr w:rsidR="00656323" w14:paraId="590CB134" w14:textId="77777777" w:rsidTr="00656323">
        <w:tc>
          <w:tcPr>
            <w:tcW w:w="3284" w:type="dxa"/>
          </w:tcPr>
          <w:p w14:paraId="6793B0C3" w14:textId="4E362FC2" w:rsidR="00656323" w:rsidRDefault="00656323">
            <w:pPr>
              <w:rPr>
                <w:rFonts w:hint="eastAsia"/>
              </w:rPr>
            </w:pPr>
            <w:r>
              <w:rPr>
                <w:rFonts w:hint="eastAsia"/>
              </w:rPr>
              <w:t>航迹处理</w:t>
            </w:r>
          </w:p>
        </w:tc>
        <w:tc>
          <w:tcPr>
            <w:tcW w:w="3285" w:type="dxa"/>
          </w:tcPr>
          <w:p w14:paraId="27F11770" w14:textId="7909245E" w:rsidR="00656323" w:rsidRDefault="00656323">
            <w:pPr>
              <w:rPr>
                <w:rFonts w:hint="eastAsia"/>
              </w:rPr>
            </w:pPr>
            <w:r>
              <w:rPr>
                <w:rFonts w:hint="eastAsia"/>
              </w:rPr>
              <w:t>A-1</w:t>
            </w:r>
          </w:p>
        </w:tc>
        <w:tc>
          <w:tcPr>
            <w:tcW w:w="3285" w:type="dxa"/>
          </w:tcPr>
          <w:p w14:paraId="671CDB0F" w14:textId="1AB43E83" w:rsidR="00656323" w:rsidRDefault="00D47A81">
            <w:pPr>
              <w:rPr>
                <w:rFonts w:hint="eastAsia"/>
              </w:rPr>
            </w:pPr>
            <w:r w:rsidRPr="00D47A81">
              <w:rPr>
                <w:rFonts w:hint="eastAsia"/>
              </w:rPr>
              <w:t>负责从外部数据源（如</w:t>
            </w:r>
            <w:r w:rsidRPr="00D47A81">
              <w:rPr>
                <w:rFonts w:hint="eastAsia"/>
              </w:rPr>
              <w:t xml:space="preserve">ADSB </w:t>
            </w:r>
            <w:r w:rsidRPr="00D47A81">
              <w:rPr>
                <w:rFonts w:hint="eastAsia"/>
              </w:rPr>
              <w:lastRenderedPageBreak/>
              <w:t>Exchange</w:t>
            </w:r>
            <w:r w:rsidRPr="00D47A81">
              <w:rPr>
                <w:rFonts w:hint="eastAsia"/>
              </w:rPr>
              <w:t>）接收航迹数据，进行处理和存储。</w:t>
            </w:r>
          </w:p>
        </w:tc>
      </w:tr>
      <w:tr w:rsidR="00656323" w14:paraId="1E639606" w14:textId="77777777" w:rsidTr="00656323">
        <w:tc>
          <w:tcPr>
            <w:tcW w:w="3284" w:type="dxa"/>
          </w:tcPr>
          <w:p w14:paraId="56F7012A" w14:textId="404CA4CD" w:rsidR="00656323" w:rsidRDefault="00656323">
            <w:pPr>
              <w:rPr>
                <w:rFonts w:hint="eastAsia"/>
              </w:rPr>
            </w:pPr>
            <w:r>
              <w:rPr>
                <w:rFonts w:hint="eastAsia"/>
              </w:rPr>
              <w:lastRenderedPageBreak/>
              <w:t>语音处理</w:t>
            </w:r>
          </w:p>
        </w:tc>
        <w:tc>
          <w:tcPr>
            <w:tcW w:w="3285" w:type="dxa"/>
          </w:tcPr>
          <w:p w14:paraId="5CF489F6" w14:textId="2DFCAF3B" w:rsidR="00656323" w:rsidRDefault="00D47A81">
            <w:pPr>
              <w:rPr>
                <w:rFonts w:hint="eastAsia"/>
              </w:rPr>
            </w:pPr>
            <w:r>
              <w:rPr>
                <w:rFonts w:hint="eastAsia"/>
              </w:rPr>
              <w:t>A-2</w:t>
            </w:r>
          </w:p>
        </w:tc>
        <w:tc>
          <w:tcPr>
            <w:tcW w:w="3285" w:type="dxa"/>
          </w:tcPr>
          <w:p w14:paraId="2C5D9D2D" w14:textId="787CF8D4" w:rsidR="00656323" w:rsidRDefault="00D47A81" w:rsidP="00D47A81">
            <w:pPr>
              <w:jc w:val="center"/>
              <w:rPr>
                <w:rFonts w:hint="eastAsia"/>
              </w:rPr>
            </w:pPr>
            <w:r w:rsidRPr="00D47A81">
              <w:rPr>
                <w:rFonts w:hint="eastAsia"/>
              </w:rPr>
              <w:t>负责从外部数据源下载</w:t>
            </w:r>
            <w:r w:rsidRPr="00D47A81">
              <w:rPr>
                <w:rFonts w:hint="eastAsia"/>
              </w:rPr>
              <w:t>ATC</w:t>
            </w:r>
            <w:r w:rsidRPr="00D47A81">
              <w:rPr>
                <w:rFonts w:hint="eastAsia"/>
              </w:rPr>
              <w:t>语音，并调用</w:t>
            </w:r>
            <w:r w:rsidRPr="00D47A81">
              <w:rPr>
                <w:rFonts w:hint="eastAsia"/>
              </w:rPr>
              <w:t>A-3</w:t>
            </w:r>
            <w:r w:rsidRPr="00D47A81">
              <w:rPr>
                <w:rFonts w:hint="eastAsia"/>
              </w:rPr>
              <w:t>模块进行预处理。</w:t>
            </w:r>
          </w:p>
        </w:tc>
      </w:tr>
      <w:tr w:rsidR="00656323" w14:paraId="67E7DCE7" w14:textId="77777777" w:rsidTr="00656323">
        <w:tc>
          <w:tcPr>
            <w:tcW w:w="3284" w:type="dxa"/>
          </w:tcPr>
          <w:p w14:paraId="6D7F3360" w14:textId="1DC76784" w:rsidR="00656323" w:rsidRDefault="00656323">
            <w:pPr>
              <w:rPr>
                <w:rFonts w:hint="eastAsia"/>
              </w:rPr>
            </w:pPr>
            <w:r>
              <w:rPr>
                <w:rFonts w:hint="eastAsia"/>
              </w:rPr>
              <w:t>语音预处理</w:t>
            </w:r>
          </w:p>
        </w:tc>
        <w:tc>
          <w:tcPr>
            <w:tcW w:w="3285" w:type="dxa"/>
          </w:tcPr>
          <w:p w14:paraId="43E2E9DA" w14:textId="17C7C421" w:rsidR="00656323" w:rsidRDefault="00D47A81">
            <w:pPr>
              <w:rPr>
                <w:rFonts w:hint="eastAsia"/>
              </w:rPr>
            </w:pPr>
            <w:r>
              <w:rPr>
                <w:rFonts w:hint="eastAsia"/>
              </w:rPr>
              <w:t>A-3</w:t>
            </w:r>
          </w:p>
        </w:tc>
        <w:tc>
          <w:tcPr>
            <w:tcW w:w="3285" w:type="dxa"/>
          </w:tcPr>
          <w:p w14:paraId="73323353" w14:textId="37F53787" w:rsidR="00656323" w:rsidRDefault="00D47A81">
            <w:pPr>
              <w:rPr>
                <w:rFonts w:hint="eastAsia"/>
              </w:rPr>
            </w:pPr>
            <w:r w:rsidRPr="00D47A81">
              <w:rPr>
                <w:rFonts w:hint="eastAsia"/>
              </w:rPr>
              <w:t>装</w:t>
            </w:r>
            <w:r w:rsidRPr="00D47A81">
              <w:rPr>
                <w:rFonts w:hint="eastAsia"/>
              </w:rPr>
              <w:t>ASR</w:t>
            </w:r>
            <w:r w:rsidRPr="00D47A81">
              <w:rPr>
                <w:rFonts w:hint="eastAsia"/>
              </w:rPr>
              <w:t>模型，为语音生成识别文本和时间戳。</w:t>
            </w:r>
          </w:p>
        </w:tc>
      </w:tr>
      <w:tr w:rsidR="00656323" w14:paraId="4CEA8437" w14:textId="77777777" w:rsidTr="00656323">
        <w:tc>
          <w:tcPr>
            <w:tcW w:w="3284" w:type="dxa"/>
          </w:tcPr>
          <w:p w14:paraId="45127D88" w14:textId="3A08F8A9" w:rsidR="00656323" w:rsidRDefault="00656323">
            <w:pPr>
              <w:rPr>
                <w:rFonts w:hint="eastAsia"/>
              </w:rPr>
            </w:pPr>
            <w:r>
              <w:rPr>
                <w:rFonts w:hint="eastAsia"/>
              </w:rPr>
              <w:t>UI</w:t>
            </w:r>
          </w:p>
        </w:tc>
        <w:tc>
          <w:tcPr>
            <w:tcW w:w="3285" w:type="dxa"/>
          </w:tcPr>
          <w:p w14:paraId="7166AEA8" w14:textId="5940FC6E" w:rsidR="00656323" w:rsidRDefault="00D47A81">
            <w:pPr>
              <w:rPr>
                <w:rFonts w:hint="eastAsia"/>
              </w:rPr>
            </w:pPr>
            <w:r>
              <w:rPr>
                <w:rFonts w:hint="eastAsia"/>
              </w:rPr>
              <w:t>A-4</w:t>
            </w:r>
          </w:p>
        </w:tc>
        <w:tc>
          <w:tcPr>
            <w:tcW w:w="3285" w:type="dxa"/>
          </w:tcPr>
          <w:p w14:paraId="0B476496" w14:textId="54630C79" w:rsidR="00656323" w:rsidRDefault="00D47A81" w:rsidP="00D47A81">
            <w:pPr>
              <w:rPr>
                <w:rFonts w:hint="eastAsia"/>
              </w:rPr>
            </w:pPr>
            <w:r w:rsidRPr="00D47A81">
              <w:rPr>
                <w:rFonts w:hint="eastAsia"/>
              </w:rPr>
              <w:t>提供前端界面，实现语音、航迹、时间轴的可视化展示和交互标注。</w:t>
            </w:r>
          </w:p>
        </w:tc>
      </w:tr>
      <w:tr w:rsidR="00656323" w14:paraId="07EC6F3D" w14:textId="77777777" w:rsidTr="00656323">
        <w:tc>
          <w:tcPr>
            <w:tcW w:w="3284" w:type="dxa"/>
          </w:tcPr>
          <w:p w14:paraId="5BDF14E2" w14:textId="5BD61011" w:rsidR="00656323" w:rsidRDefault="00656323">
            <w:pPr>
              <w:rPr>
                <w:rFonts w:hint="eastAsia"/>
              </w:rPr>
            </w:pPr>
            <w:r>
              <w:rPr>
                <w:rFonts w:hint="eastAsia"/>
              </w:rPr>
              <w:t>数据库接口与</w:t>
            </w:r>
            <w:r>
              <w:rPr>
                <w:rFonts w:hint="eastAsia"/>
              </w:rPr>
              <w:t>VSP</w:t>
            </w:r>
            <w:r>
              <w:rPr>
                <w:rFonts w:hint="eastAsia"/>
              </w:rPr>
              <w:t>数据</w:t>
            </w:r>
          </w:p>
        </w:tc>
        <w:tc>
          <w:tcPr>
            <w:tcW w:w="3285" w:type="dxa"/>
          </w:tcPr>
          <w:p w14:paraId="18311951" w14:textId="1DC1734E" w:rsidR="00656323" w:rsidRDefault="00D47A81">
            <w:pPr>
              <w:rPr>
                <w:rFonts w:hint="eastAsia"/>
              </w:rPr>
            </w:pPr>
            <w:r>
              <w:rPr>
                <w:rFonts w:hint="eastAsia"/>
              </w:rPr>
              <w:t>A-5</w:t>
            </w:r>
          </w:p>
        </w:tc>
        <w:tc>
          <w:tcPr>
            <w:tcW w:w="3285" w:type="dxa"/>
          </w:tcPr>
          <w:p w14:paraId="2EA4EB87" w14:textId="28A4D4EB" w:rsidR="00656323" w:rsidRDefault="00D47A81">
            <w:pPr>
              <w:rPr>
                <w:rFonts w:hint="eastAsia"/>
              </w:rPr>
            </w:pPr>
            <w:r w:rsidRPr="00D47A81">
              <w:rPr>
                <w:rFonts w:hint="eastAsia"/>
              </w:rPr>
              <w:t>负责统一的数据持久化、</w:t>
            </w:r>
            <w:r w:rsidRPr="00D47A81">
              <w:rPr>
                <w:rFonts w:hint="eastAsia"/>
              </w:rPr>
              <w:t>API</w:t>
            </w:r>
            <w:r w:rsidRPr="00D47A81">
              <w:rPr>
                <w:rFonts w:hint="eastAsia"/>
              </w:rPr>
              <w:t>接口定义和</w:t>
            </w:r>
            <w:r w:rsidRPr="00D47A81">
              <w:rPr>
                <w:rFonts w:hint="eastAsia"/>
              </w:rPr>
              <w:t>VSP</w:t>
            </w:r>
            <w:r w:rsidRPr="00D47A81">
              <w:rPr>
                <w:rFonts w:hint="eastAsia"/>
              </w:rPr>
              <w:t>辅助数据管理。</w:t>
            </w:r>
          </w:p>
        </w:tc>
      </w:tr>
    </w:tbl>
    <w:p w14:paraId="6CB113AA" w14:textId="77777777" w:rsidR="00656323" w:rsidRDefault="00656323">
      <w:pPr>
        <w:ind w:firstLineChars="200" w:firstLine="420"/>
        <w:rPr>
          <w:rFonts w:hint="eastAsia"/>
        </w:rPr>
      </w:pPr>
    </w:p>
    <w:p w14:paraId="50B3187A" w14:textId="77777777" w:rsidR="00DF0197" w:rsidRPr="00BF095A" w:rsidRDefault="00C93071" w:rsidP="00BF095A">
      <w:pPr>
        <w:pStyle w:val="1"/>
        <w:numPr>
          <w:ilvl w:val="0"/>
          <w:numId w:val="3"/>
        </w:numPr>
        <w:rPr>
          <w:rFonts w:ascii="Times New Roman" w:hAnsi="Times New Roman"/>
        </w:rPr>
      </w:pPr>
      <w:bookmarkStart w:id="16" w:name="_Toc9371"/>
      <w:r>
        <w:rPr>
          <w:rFonts w:ascii="Times New Roman" w:hAnsi="Times New Roman" w:hint="eastAsia"/>
        </w:rPr>
        <w:t>功能性需求</w:t>
      </w:r>
      <w:bookmarkEnd w:id="16"/>
    </w:p>
    <w:p w14:paraId="01BED79E" w14:textId="636F34F0" w:rsidR="0042764F" w:rsidRDefault="00D47A81" w:rsidP="0042764F">
      <w:pPr>
        <w:pStyle w:val="2"/>
        <w:numPr>
          <w:ilvl w:val="1"/>
          <w:numId w:val="3"/>
        </w:numPr>
        <w:rPr>
          <w:rFonts w:ascii="Times New Roman" w:hAnsi="Times New Roman"/>
        </w:rPr>
      </w:pPr>
      <w:r>
        <w:rPr>
          <w:rFonts w:ascii="Times New Roman" w:hAnsi="Times New Roman" w:hint="eastAsia"/>
        </w:rPr>
        <w:t>航迹处理模块</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992"/>
        <w:gridCol w:w="1843"/>
        <w:gridCol w:w="1701"/>
        <w:gridCol w:w="2835"/>
        <w:gridCol w:w="1949"/>
      </w:tblGrid>
      <w:tr w:rsidR="0042764F" w14:paraId="44FFF683" w14:textId="77777777" w:rsidTr="00610D21">
        <w:tc>
          <w:tcPr>
            <w:tcW w:w="1526" w:type="dxa"/>
            <w:gridSpan w:val="2"/>
            <w:shd w:val="clear" w:color="auto" w:fill="BFBFBF"/>
          </w:tcPr>
          <w:p w14:paraId="11626CF7" w14:textId="77777777" w:rsidR="0042764F" w:rsidRDefault="0042764F" w:rsidP="00610D21">
            <w:pPr>
              <w:jc w:val="center"/>
              <w:rPr>
                <w:b/>
              </w:rPr>
            </w:pPr>
            <w:r>
              <w:rPr>
                <w:rFonts w:hint="eastAsia"/>
                <w:b/>
              </w:rPr>
              <w:t>模块名称</w:t>
            </w:r>
          </w:p>
        </w:tc>
        <w:tc>
          <w:tcPr>
            <w:tcW w:w="8328" w:type="dxa"/>
            <w:gridSpan w:val="4"/>
          </w:tcPr>
          <w:p w14:paraId="07FB0BCA" w14:textId="10EA7AF3" w:rsidR="0042764F" w:rsidRDefault="00D47A81" w:rsidP="00610D21">
            <w:r w:rsidRPr="00D47A81">
              <w:rPr>
                <w:rFonts w:hint="eastAsia"/>
              </w:rPr>
              <w:t>航迹处理</w:t>
            </w:r>
          </w:p>
        </w:tc>
      </w:tr>
      <w:tr w:rsidR="0042764F" w14:paraId="07C74F40" w14:textId="77777777" w:rsidTr="00610D21">
        <w:tc>
          <w:tcPr>
            <w:tcW w:w="1526" w:type="dxa"/>
            <w:gridSpan w:val="2"/>
            <w:shd w:val="clear" w:color="auto" w:fill="BFBFBF"/>
          </w:tcPr>
          <w:p w14:paraId="2AA0C6EC" w14:textId="77777777" w:rsidR="0042764F" w:rsidRDefault="0042764F" w:rsidP="00610D21">
            <w:pPr>
              <w:jc w:val="center"/>
              <w:rPr>
                <w:b/>
              </w:rPr>
            </w:pPr>
            <w:r>
              <w:rPr>
                <w:rFonts w:hint="eastAsia"/>
                <w:b/>
              </w:rPr>
              <w:t>模块简介</w:t>
            </w:r>
          </w:p>
        </w:tc>
        <w:tc>
          <w:tcPr>
            <w:tcW w:w="8328" w:type="dxa"/>
            <w:gridSpan w:val="4"/>
          </w:tcPr>
          <w:p w14:paraId="74FC2293" w14:textId="43E3863D" w:rsidR="0042764F" w:rsidRDefault="00D47A81" w:rsidP="00610D21">
            <w:r w:rsidRPr="00D47A81">
              <w:rPr>
                <w:rFonts w:hint="eastAsia"/>
              </w:rPr>
              <w:t>本模块是系统的数据源头之一，负责接收和清洗来自互联网公开</w:t>
            </w:r>
            <w:r w:rsidRPr="00D47A81">
              <w:rPr>
                <w:rFonts w:hint="eastAsia"/>
              </w:rPr>
              <w:t>ADSB</w:t>
            </w:r>
            <w:r w:rsidRPr="00D47A81">
              <w:rPr>
                <w:rFonts w:hint="eastAsia"/>
              </w:rPr>
              <w:t>数据源的实时航迹信息，并将其规范化为系统内部可用的格式，最后通过</w:t>
            </w:r>
            <w:r w:rsidRPr="00D47A81">
              <w:rPr>
                <w:rFonts w:hint="eastAsia"/>
              </w:rPr>
              <w:t>A-5</w:t>
            </w:r>
            <w:r w:rsidRPr="00D47A81">
              <w:rPr>
                <w:rFonts w:hint="eastAsia"/>
              </w:rPr>
              <w:t>模块的接口写入数据库。</w:t>
            </w:r>
          </w:p>
        </w:tc>
      </w:tr>
      <w:tr w:rsidR="0042764F" w14:paraId="74B70719" w14:textId="77777777" w:rsidTr="00610D21">
        <w:tc>
          <w:tcPr>
            <w:tcW w:w="9854" w:type="dxa"/>
            <w:gridSpan w:val="6"/>
            <w:shd w:val="clear" w:color="auto" w:fill="BFBFBF"/>
          </w:tcPr>
          <w:p w14:paraId="043808D2" w14:textId="77777777" w:rsidR="0042764F" w:rsidRDefault="0042764F" w:rsidP="00610D21">
            <w:pPr>
              <w:jc w:val="center"/>
              <w:rPr>
                <w:b/>
              </w:rPr>
            </w:pPr>
            <w:r>
              <w:rPr>
                <w:rFonts w:hint="eastAsia"/>
                <w:b/>
              </w:rPr>
              <w:t>模块功能列表</w:t>
            </w:r>
          </w:p>
        </w:tc>
      </w:tr>
      <w:tr w:rsidR="0042764F" w14:paraId="5B578A3E" w14:textId="77777777" w:rsidTr="00610D21">
        <w:tc>
          <w:tcPr>
            <w:tcW w:w="534" w:type="dxa"/>
            <w:vMerge w:val="restart"/>
            <w:shd w:val="clear" w:color="auto" w:fill="BFBFBF"/>
            <w:vAlign w:val="center"/>
          </w:tcPr>
          <w:p w14:paraId="2C984DBC" w14:textId="77777777" w:rsidR="0042764F" w:rsidRDefault="0042764F" w:rsidP="00610D21">
            <w:pPr>
              <w:jc w:val="center"/>
              <w:rPr>
                <w:b/>
              </w:rPr>
            </w:pPr>
            <w:r>
              <w:rPr>
                <w:rFonts w:hint="eastAsia"/>
                <w:b/>
              </w:rPr>
              <w:t>序号</w:t>
            </w:r>
          </w:p>
        </w:tc>
        <w:tc>
          <w:tcPr>
            <w:tcW w:w="4536" w:type="dxa"/>
            <w:gridSpan w:val="3"/>
            <w:shd w:val="clear" w:color="auto" w:fill="BFBFBF"/>
            <w:vAlign w:val="center"/>
          </w:tcPr>
          <w:p w14:paraId="69EADE51" w14:textId="77777777" w:rsidR="0042764F" w:rsidRDefault="0042764F" w:rsidP="00610D21">
            <w:pPr>
              <w:jc w:val="center"/>
              <w:rPr>
                <w:b/>
              </w:rPr>
            </w:pPr>
            <w:r>
              <w:rPr>
                <w:rFonts w:hint="eastAsia"/>
                <w:b/>
              </w:rPr>
              <w:t>一级功能</w:t>
            </w:r>
          </w:p>
        </w:tc>
        <w:tc>
          <w:tcPr>
            <w:tcW w:w="4784" w:type="dxa"/>
            <w:gridSpan w:val="2"/>
            <w:shd w:val="clear" w:color="auto" w:fill="BFBFBF"/>
            <w:vAlign w:val="center"/>
          </w:tcPr>
          <w:p w14:paraId="725FAC07" w14:textId="77777777" w:rsidR="0042764F" w:rsidRDefault="0042764F" w:rsidP="00610D21">
            <w:pPr>
              <w:jc w:val="center"/>
              <w:rPr>
                <w:b/>
              </w:rPr>
            </w:pPr>
            <w:r>
              <w:rPr>
                <w:rFonts w:hint="eastAsia"/>
                <w:b/>
              </w:rPr>
              <w:t>二级功能</w:t>
            </w:r>
          </w:p>
        </w:tc>
      </w:tr>
      <w:tr w:rsidR="0042764F" w14:paraId="5BBAD8E4" w14:textId="77777777" w:rsidTr="00053786">
        <w:tc>
          <w:tcPr>
            <w:tcW w:w="534" w:type="dxa"/>
            <w:vMerge/>
            <w:shd w:val="clear" w:color="auto" w:fill="BFBFBF"/>
            <w:vAlign w:val="center"/>
          </w:tcPr>
          <w:p w14:paraId="485F568C" w14:textId="77777777" w:rsidR="0042764F" w:rsidRDefault="0042764F" w:rsidP="00610D21">
            <w:pPr>
              <w:jc w:val="center"/>
              <w:rPr>
                <w:b/>
              </w:rPr>
            </w:pPr>
          </w:p>
        </w:tc>
        <w:tc>
          <w:tcPr>
            <w:tcW w:w="2835" w:type="dxa"/>
            <w:gridSpan w:val="2"/>
            <w:shd w:val="clear" w:color="auto" w:fill="BFBFBF"/>
            <w:vAlign w:val="center"/>
          </w:tcPr>
          <w:p w14:paraId="0C881387" w14:textId="77777777" w:rsidR="0042764F" w:rsidRDefault="0042764F" w:rsidP="00610D21">
            <w:pPr>
              <w:jc w:val="center"/>
              <w:rPr>
                <w:b/>
              </w:rPr>
            </w:pPr>
            <w:r>
              <w:rPr>
                <w:rFonts w:hint="eastAsia"/>
                <w:b/>
              </w:rPr>
              <w:t>功能名称</w:t>
            </w:r>
          </w:p>
        </w:tc>
        <w:tc>
          <w:tcPr>
            <w:tcW w:w="1701" w:type="dxa"/>
            <w:shd w:val="clear" w:color="auto" w:fill="BFBFBF"/>
            <w:vAlign w:val="center"/>
          </w:tcPr>
          <w:p w14:paraId="5B61CD46" w14:textId="77777777" w:rsidR="0042764F" w:rsidRDefault="0042764F" w:rsidP="00610D21">
            <w:pPr>
              <w:jc w:val="center"/>
              <w:rPr>
                <w:b/>
              </w:rPr>
            </w:pPr>
            <w:r>
              <w:rPr>
                <w:rFonts w:hint="eastAsia"/>
                <w:b/>
              </w:rPr>
              <w:t>功能编号</w:t>
            </w:r>
          </w:p>
        </w:tc>
        <w:tc>
          <w:tcPr>
            <w:tcW w:w="2835" w:type="dxa"/>
            <w:shd w:val="clear" w:color="auto" w:fill="BFBFBF"/>
            <w:vAlign w:val="center"/>
          </w:tcPr>
          <w:p w14:paraId="520CEF37" w14:textId="77777777" w:rsidR="0042764F" w:rsidRDefault="0042764F" w:rsidP="00610D21">
            <w:pPr>
              <w:jc w:val="center"/>
              <w:rPr>
                <w:b/>
              </w:rPr>
            </w:pPr>
            <w:r>
              <w:rPr>
                <w:rFonts w:hint="eastAsia"/>
                <w:b/>
              </w:rPr>
              <w:t>功能名称</w:t>
            </w:r>
          </w:p>
        </w:tc>
        <w:tc>
          <w:tcPr>
            <w:tcW w:w="1949" w:type="dxa"/>
            <w:shd w:val="clear" w:color="auto" w:fill="BFBFBF"/>
            <w:vAlign w:val="center"/>
          </w:tcPr>
          <w:p w14:paraId="5541E353" w14:textId="77777777" w:rsidR="0042764F" w:rsidRDefault="0042764F" w:rsidP="00610D21">
            <w:pPr>
              <w:jc w:val="center"/>
              <w:rPr>
                <w:b/>
              </w:rPr>
            </w:pPr>
            <w:r>
              <w:rPr>
                <w:rFonts w:hint="eastAsia"/>
                <w:b/>
              </w:rPr>
              <w:t>功能编号</w:t>
            </w:r>
          </w:p>
        </w:tc>
      </w:tr>
      <w:tr w:rsidR="00D47A81" w14:paraId="68AFB252" w14:textId="77777777" w:rsidTr="00053786">
        <w:tc>
          <w:tcPr>
            <w:tcW w:w="534" w:type="dxa"/>
            <w:vAlign w:val="center"/>
          </w:tcPr>
          <w:p w14:paraId="2A1F98B1" w14:textId="77777777" w:rsidR="00D47A81" w:rsidRDefault="00D47A81" w:rsidP="00610D21">
            <w:pPr>
              <w:jc w:val="center"/>
            </w:pPr>
            <w:r>
              <w:rPr>
                <w:rFonts w:hint="eastAsia"/>
              </w:rPr>
              <w:t>1</w:t>
            </w:r>
          </w:p>
        </w:tc>
        <w:tc>
          <w:tcPr>
            <w:tcW w:w="2835" w:type="dxa"/>
            <w:gridSpan w:val="2"/>
            <w:vMerge w:val="restart"/>
            <w:vAlign w:val="center"/>
          </w:tcPr>
          <w:p w14:paraId="19318D6E" w14:textId="220FC1E8" w:rsidR="00D47A81" w:rsidRDefault="00D47A81" w:rsidP="00610D21">
            <w:pPr>
              <w:jc w:val="center"/>
            </w:pPr>
            <w:r w:rsidRPr="00D47A81">
              <w:rPr>
                <w:rFonts w:hint="eastAsia"/>
              </w:rPr>
              <w:t>航迹数据源接入</w:t>
            </w:r>
          </w:p>
        </w:tc>
        <w:tc>
          <w:tcPr>
            <w:tcW w:w="1701" w:type="dxa"/>
            <w:vMerge w:val="restart"/>
            <w:vAlign w:val="center"/>
          </w:tcPr>
          <w:p w14:paraId="1D0B613F" w14:textId="7F61DEEA" w:rsidR="00D47A81" w:rsidRDefault="00D47A81" w:rsidP="00610D21">
            <w:pPr>
              <w:jc w:val="center"/>
              <w:rPr>
                <w:rFonts w:hint="eastAsia"/>
              </w:rPr>
            </w:pPr>
            <w:r>
              <w:rPr>
                <w:rFonts w:hint="eastAsia"/>
              </w:rPr>
              <w:t>RQ-A-1-10</w:t>
            </w:r>
          </w:p>
        </w:tc>
        <w:tc>
          <w:tcPr>
            <w:tcW w:w="2835" w:type="dxa"/>
            <w:vAlign w:val="center"/>
          </w:tcPr>
          <w:p w14:paraId="589E6EC6" w14:textId="58C4503D" w:rsidR="00D47A81" w:rsidRDefault="00D47A81" w:rsidP="00610D21">
            <w:pPr>
              <w:jc w:val="center"/>
            </w:pPr>
            <w:r w:rsidRPr="00D47A81">
              <w:rPr>
                <w:rFonts w:hint="eastAsia"/>
              </w:rPr>
              <w:t>数据源配置</w:t>
            </w:r>
          </w:p>
        </w:tc>
        <w:tc>
          <w:tcPr>
            <w:tcW w:w="1949" w:type="dxa"/>
            <w:vAlign w:val="center"/>
          </w:tcPr>
          <w:p w14:paraId="510C874F" w14:textId="1366244B" w:rsidR="00D47A81" w:rsidRDefault="00D47A81" w:rsidP="00610D21">
            <w:pPr>
              <w:jc w:val="center"/>
              <w:rPr>
                <w:rFonts w:hint="eastAsia"/>
              </w:rPr>
            </w:pPr>
            <w:r w:rsidRPr="00D47A81">
              <w:t>RQ-A-1-10</w:t>
            </w:r>
            <w:r>
              <w:rPr>
                <w:rFonts w:hint="eastAsia"/>
              </w:rPr>
              <w:t>-1</w:t>
            </w:r>
          </w:p>
        </w:tc>
      </w:tr>
      <w:tr w:rsidR="00D47A81" w14:paraId="49AB0FC2" w14:textId="77777777" w:rsidTr="00053786">
        <w:tc>
          <w:tcPr>
            <w:tcW w:w="534" w:type="dxa"/>
            <w:vAlign w:val="center"/>
          </w:tcPr>
          <w:p w14:paraId="1318F260" w14:textId="77777777" w:rsidR="00D47A81" w:rsidRDefault="00D47A81" w:rsidP="00610D21">
            <w:pPr>
              <w:jc w:val="center"/>
              <w:rPr>
                <w:rFonts w:hint="eastAsia"/>
              </w:rPr>
            </w:pPr>
          </w:p>
        </w:tc>
        <w:tc>
          <w:tcPr>
            <w:tcW w:w="2835" w:type="dxa"/>
            <w:gridSpan w:val="2"/>
            <w:vMerge/>
            <w:vAlign w:val="center"/>
          </w:tcPr>
          <w:p w14:paraId="3F1703F3" w14:textId="77777777" w:rsidR="00D47A81" w:rsidRPr="00D47A81" w:rsidRDefault="00D47A81" w:rsidP="00610D21">
            <w:pPr>
              <w:jc w:val="center"/>
              <w:rPr>
                <w:rFonts w:hint="eastAsia"/>
              </w:rPr>
            </w:pPr>
          </w:p>
        </w:tc>
        <w:tc>
          <w:tcPr>
            <w:tcW w:w="1701" w:type="dxa"/>
            <w:vMerge/>
            <w:vAlign w:val="center"/>
          </w:tcPr>
          <w:p w14:paraId="70FF4828" w14:textId="77777777" w:rsidR="00D47A81" w:rsidRDefault="00D47A81" w:rsidP="00610D21">
            <w:pPr>
              <w:jc w:val="center"/>
              <w:rPr>
                <w:rFonts w:hint="eastAsia"/>
              </w:rPr>
            </w:pPr>
          </w:p>
        </w:tc>
        <w:tc>
          <w:tcPr>
            <w:tcW w:w="2835" w:type="dxa"/>
            <w:vAlign w:val="center"/>
          </w:tcPr>
          <w:p w14:paraId="0C80204B" w14:textId="00766E39" w:rsidR="00D47A81" w:rsidRPr="00D47A81" w:rsidRDefault="00D47A81" w:rsidP="00610D21">
            <w:pPr>
              <w:jc w:val="center"/>
              <w:rPr>
                <w:rFonts w:hint="eastAsia"/>
              </w:rPr>
            </w:pPr>
            <w:r w:rsidRPr="00D47A81">
              <w:rPr>
                <w:rFonts w:hint="eastAsia"/>
              </w:rPr>
              <w:t>范围设定</w:t>
            </w:r>
          </w:p>
        </w:tc>
        <w:tc>
          <w:tcPr>
            <w:tcW w:w="1949" w:type="dxa"/>
            <w:vAlign w:val="center"/>
          </w:tcPr>
          <w:p w14:paraId="2A63972B" w14:textId="0E7A5E62" w:rsidR="00D47A81" w:rsidRDefault="00D47A81" w:rsidP="00610D21">
            <w:pPr>
              <w:jc w:val="center"/>
              <w:rPr>
                <w:rFonts w:hint="eastAsia"/>
              </w:rPr>
            </w:pPr>
            <w:r w:rsidRPr="00D47A81">
              <w:t>RQ-A-1-10</w:t>
            </w:r>
            <w:r>
              <w:rPr>
                <w:rFonts w:hint="eastAsia"/>
              </w:rPr>
              <w:t>-2</w:t>
            </w:r>
          </w:p>
        </w:tc>
      </w:tr>
      <w:tr w:rsidR="0042764F" w14:paraId="711625B9" w14:textId="77777777" w:rsidTr="00053786">
        <w:tc>
          <w:tcPr>
            <w:tcW w:w="534" w:type="dxa"/>
            <w:vAlign w:val="center"/>
          </w:tcPr>
          <w:p w14:paraId="3758DEB6" w14:textId="77777777" w:rsidR="0042764F" w:rsidRDefault="0042764F" w:rsidP="00610D21">
            <w:pPr>
              <w:jc w:val="center"/>
            </w:pPr>
            <w:r>
              <w:rPr>
                <w:rFonts w:hint="eastAsia"/>
              </w:rPr>
              <w:t>2</w:t>
            </w:r>
          </w:p>
        </w:tc>
        <w:tc>
          <w:tcPr>
            <w:tcW w:w="2835" w:type="dxa"/>
            <w:gridSpan w:val="2"/>
            <w:vAlign w:val="center"/>
          </w:tcPr>
          <w:p w14:paraId="6764CDAC" w14:textId="2362C65B" w:rsidR="0042764F" w:rsidRDefault="00D47A81" w:rsidP="00610D21">
            <w:pPr>
              <w:jc w:val="center"/>
            </w:pPr>
            <w:r w:rsidRPr="00D47A81">
              <w:rPr>
                <w:rFonts w:hint="eastAsia"/>
              </w:rPr>
              <w:t>航迹信息解析</w:t>
            </w:r>
          </w:p>
        </w:tc>
        <w:tc>
          <w:tcPr>
            <w:tcW w:w="1701" w:type="dxa"/>
            <w:vAlign w:val="center"/>
          </w:tcPr>
          <w:p w14:paraId="21332C5B" w14:textId="422F6888" w:rsidR="0042764F" w:rsidRDefault="00D47A81" w:rsidP="00610D21">
            <w:pPr>
              <w:jc w:val="center"/>
              <w:rPr>
                <w:rFonts w:hint="eastAsia"/>
              </w:rPr>
            </w:pPr>
            <w:r w:rsidRPr="00D47A81">
              <w:t>RQ-A-1-</w:t>
            </w:r>
            <w:r>
              <w:rPr>
                <w:rFonts w:hint="eastAsia"/>
              </w:rPr>
              <w:t>20</w:t>
            </w:r>
          </w:p>
        </w:tc>
        <w:tc>
          <w:tcPr>
            <w:tcW w:w="2835" w:type="dxa"/>
            <w:vAlign w:val="center"/>
          </w:tcPr>
          <w:p w14:paraId="433975FA" w14:textId="3BC456CE" w:rsidR="0042764F" w:rsidRDefault="0042764F" w:rsidP="00610D21">
            <w:pPr>
              <w:jc w:val="center"/>
            </w:pPr>
          </w:p>
        </w:tc>
        <w:tc>
          <w:tcPr>
            <w:tcW w:w="1949" w:type="dxa"/>
            <w:vAlign w:val="center"/>
          </w:tcPr>
          <w:p w14:paraId="0E6FC646" w14:textId="7642F5B3" w:rsidR="0042764F" w:rsidRDefault="0042764F" w:rsidP="00610D21">
            <w:pPr>
              <w:jc w:val="center"/>
              <w:rPr>
                <w:rFonts w:hint="eastAsia"/>
              </w:rPr>
            </w:pPr>
          </w:p>
        </w:tc>
      </w:tr>
      <w:tr w:rsidR="0042764F" w14:paraId="68EE0287" w14:textId="77777777" w:rsidTr="00EA4E4E">
        <w:trPr>
          <w:trHeight w:val="447"/>
        </w:trPr>
        <w:tc>
          <w:tcPr>
            <w:tcW w:w="534" w:type="dxa"/>
            <w:vAlign w:val="center"/>
          </w:tcPr>
          <w:p w14:paraId="79B2102E" w14:textId="77777777" w:rsidR="0042764F" w:rsidRDefault="0042764F" w:rsidP="00610D21">
            <w:pPr>
              <w:jc w:val="center"/>
            </w:pPr>
            <w:r>
              <w:rPr>
                <w:rFonts w:hint="eastAsia"/>
              </w:rPr>
              <w:t>3</w:t>
            </w:r>
          </w:p>
        </w:tc>
        <w:tc>
          <w:tcPr>
            <w:tcW w:w="2835" w:type="dxa"/>
            <w:gridSpan w:val="2"/>
            <w:vAlign w:val="center"/>
          </w:tcPr>
          <w:p w14:paraId="3F23BD28" w14:textId="0DFE4964" w:rsidR="0042764F" w:rsidRDefault="00D47A81" w:rsidP="00610D21">
            <w:pPr>
              <w:jc w:val="center"/>
            </w:pPr>
            <w:r w:rsidRPr="00D47A81">
              <w:rPr>
                <w:rFonts w:hint="eastAsia"/>
              </w:rPr>
              <w:t>航迹数据去重</w:t>
            </w:r>
          </w:p>
        </w:tc>
        <w:tc>
          <w:tcPr>
            <w:tcW w:w="1701" w:type="dxa"/>
            <w:vAlign w:val="center"/>
          </w:tcPr>
          <w:p w14:paraId="591C7887" w14:textId="70A0A22B" w:rsidR="0042764F" w:rsidRDefault="00D47A81" w:rsidP="00610D21">
            <w:pPr>
              <w:jc w:val="center"/>
              <w:rPr>
                <w:rFonts w:hint="eastAsia"/>
              </w:rPr>
            </w:pPr>
            <w:r w:rsidRPr="00D47A81">
              <w:t>RQ-A-1-</w:t>
            </w:r>
            <w:r>
              <w:rPr>
                <w:rFonts w:hint="eastAsia"/>
              </w:rPr>
              <w:t>30</w:t>
            </w:r>
          </w:p>
        </w:tc>
        <w:tc>
          <w:tcPr>
            <w:tcW w:w="2835" w:type="dxa"/>
            <w:vAlign w:val="center"/>
          </w:tcPr>
          <w:p w14:paraId="3448BA72" w14:textId="37ED0238" w:rsidR="0042764F" w:rsidRDefault="0042764F" w:rsidP="00610D21">
            <w:pPr>
              <w:jc w:val="center"/>
            </w:pPr>
          </w:p>
        </w:tc>
        <w:tc>
          <w:tcPr>
            <w:tcW w:w="1949" w:type="dxa"/>
            <w:vAlign w:val="center"/>
          </w:tcPr>
          <w:p w14:paraId="6525745D" w14:textId="73059333" w:rsidR="0042764F" w:rsidRDefault="0042764F" w:rsidP="00610D21">
            <w:pPr>
              <w:jc w:val="center"/>
            </w:pPr>
          </w:p>
        </w:tc>
      </w:tr>
      <w:tr w:rsidR="00D47A81" w14:paraId="1B6E9CE2" w14:textId="77777777" w:rsidTr="00053786">
        <w:tc>
          <w:tcPr>
            <w:tcW w:w="534" w:type="dxa"/>
            <w:vAlign w:val="center"/>
          </w:tcPr>
          <w:p w14:paraId="0669D070" w14:textId="4A967F97" w:rsidR="00D47A81" w:rsidRDefault="00D47A81" w:rsidP="00610D21">
            <w:pPr>
              <w:jc w:val="center"/>
              <w:rPr>
                <w:rFonts w:hint="eastAsia"/>
              </w:rPr>
            </w:pPr>
            <w:r>
              <w:rPr>
                <w:rFonts w:hint="eastAsia"/>
              </w:rPr>
              <w:t>4</w:t>
            </w:r>
          </w:p>
        </w:tc>
        <w:tc>
          <w:tcPr>
            <w:tcW w:w="2835" w:type="dxa"/>
            <w:gridSpan w:val="2"/>
            <w:vAlign w:val="center"/>
          </w:tcPr>
          <w:p w14:paraId="246E0BF1" w14:textId="1A58E4F8" w:rsidR="00D47A81" w:rsidRDefault="00D47A81" w:rsidP="00610D21">
            <w:pPr>
              <w:jc w:val="center"/>
              <w:rPr>
                <w:rFonts w:hint="eastAsia"/>
              </w:rPr>
            </w:pPr>
            <w:r w:rsidRPr="00D47A81">
              <w:rPr>
                <w:rFonts w:hint="eastAsia"/>
              </w:rPr>
              <w:t>航迹精度保留</w:t>
            </w:r>
          </w:p>
        </w:tc>
        <w:tc>
          <w:tcPr>
            <w:tcW w:w="1701" w:type="dxa"/>
            <w:vAlign w:val="center"/>
          </w:tcPr>
          <w:p w14:paraId="2CCCD952" w14:textId="43D87466" w:rsidR="00D47A81" w:rsidRDefault="00D47A81" w:rsidP="00610D21">
            <w:pPr>
              <w:jc w:val="center"/>
              <w:rPr>
                <w:rFonts w:hint="eastAsia"/>
              </w:rPr>
            </w:pPr>
            <w:r w:rsidRPr="00D47A81">
              <w:t>RQ-A-1-</w:t>
            </w:r>
            <w:r>
              <w:rPr>
                <w:rFonts w:hint="eastAsia"/>
              </w:rPr>
              <w:t>40</w:t>
            </w:r>
          </w:p>
        </w:tc>
        <w:tc>
          <w:tcPr>
            <w:tcW w:w="2835" w:type="dxa"/>
            <w:vAlign w:val="center"/>
          </w:tcPr>
          <w:p w14:paraId="49B9DE2E" w14:textId="42FD8F4A" w:rsidR="00D47A81" w:rsidRDefault="00D47A81" w:rsidP="00610D21">
            <w:pPr>
              <w:jc w:val="center"/>
            </w:pPr>
          </w:p>
        </w:tc>
        <w:tc>
          <w:tcPr>
            <w:tcW w:w="1949" w:type="dxa"/>
            <w:vAlign w:val="center"/>
          </w:tcPr>
          <w:p w14:paraId="7A8D57CF" w14:textId="20153657" w:rsidR="00D47A81" w:rsidRDefault="00D47A81" w:rsidP="00610D21">
            <w:pPr>
              <w:jc w:val="center"/>
            </w:pPr>
          </w:p>
        </w:tc>
      </w:tr>
      <w:tr w:rsidR="00D47A81" w14:paraId="2B284B1E" w14:textId="77777777" w:rsidTr="00053786">
        <w:tc>
          <w:tcPr>
            <w:tcW w:w="534" w:type="dxa"/>
            <w:vAlign w:val="center"/>
          </w:tcPr>
          <w:p w14:paraId="01872558" w14:textId="77777777" w:rsidR="00D47A81" w:rsidRDefault="00D47A81" w:rsidP="00610D21">
            <w:pPr>
              <w:jc w:val="center"/>
              <w:rPr>
                <w:rFonts w:hint="eastAsia"/>
              </w:rPr>
            </w:pPr>
          </w:p>
        </w:tc>
        <w:tc>
          <w:tcPr>
            <w:tcW w:w="2835" w:type="dxa"/>
            <w:gridSpan w:val="2"/>
            <w:vAlign w:val="center"/>
          </w:tcPr>
          <w:p w14:paraId="38B05E69" w14:textId="0E04DA22" w:rsidR="00D47A81" w:rsidRDefault="00D47A81" w:rsidP="00610D21">
            <w:pPr>
              <w:jc w:val="center"/>
              <w:rPr>
                <w:rFonts w:hint="eastAsia"/>
              </w:rPr>
            </w:pPr>
            <w:r w:rsidRPr="00D47A81">
              <w:rPr>
                <w:rFonts w:hint="eastAsia"/>
              </w:rPr>
              <w:t>航迹数据持久化</w:t>
            </w:r>
          </w:p>
        </w:tc>
        <w:tc>
          <w:tcPr>
            <w:tcW w:w="1701" w:type="dxa"/>
            <w:vAlign w:val="center"/>
          </w:tcPr>
          <w:p w14:paraId="6122B9E3" w14:textId="0A32868D" w:rsidR="00D47A81" w:rsidRDefault="00D47A81" w:rsidP="00610D21">
            <w:pPr>
              <w:jc w:val="center"/>
              <w:rPr>
                <w:rFonts w:hint="eastAsia"/>
              </w:rPr>
            </w:pPr>
            <w:r w:rsidRPr="00D47A81">
              <w:t>RQ-A-1-</w:t>
            </w:r>
            <w:r>
              <w:rPr>
                <w:rFonts w:hint="eastAsia"/>
              </w:rPr>
              <w:t>50</w:t>
            </w:r>
          </w:p>
        </w:tc>
        <w:tc>
          <w:tcPr>
            <w:tcW w:w="2835" w:type="dxa"/>
            <w:vAlign w:val="center"/>
          </w:tcPr>
          <w:p w14:paraId="0C42134F" w14:textId="146ED065" w:rsidR="00D47A81" w:rsidRDefault="00D47A81" w:rsidP="00610D21">
            <w:pPr>
              <w:jc w:val="center"/>
            </w:pPr>
          </w:p>
        </w:tc>
        <w:tc>
          <w:tcPr>
            <w:tcW w:w="1949" w:type="dxa"/>
            <w:vAlign w:val="center"/>
          </w:tcPr>
          <w:p w14:paraId="5DEB6902" w14:textId="7A3D633E" w:rsidR="00D47A81" w:rsidRDefault="00D47A81" w:rsidP="00610D21">
            <w:pPr>
              <w:jc w:val="center"/>
            </w:pPr>
          </w:p>
        </w:tc>
      </w:tr>
    </w:tbl>
    <w:p w14:paraId="0DE3E0B8" w14:textId="03036FE2" w:rsidR="0042764F" w:rsidRDefault="00EA4E4E" w:rsidP="0042764F">
      <w:pPr>
        <w:pStyle w:val="3"/>
        <w:numPr>
          <w:ilvl w:val="2"/>
          <w:numId w:val="3"/>
        </w:numPr>
      </w:pPr>
      <w:bookmarkStart w:id="17" w:name="_Toc337537383"/>
      <w:r w:rsidRPr="00EA4E4E">
        <w:rPr>
          <w:rFonts w:hint="eastAsia"/>
        </w:rPr>
        <w:t>航迹数据源接入</w:t>
      </w:r>
      <w:r w:rsidR="0042764F" w:rsidRPr="003B3517">
        <w:rPr>
          <w:rFonts w:hint="eastAsia"/>
        </w:rPr>
        <w:t>作</w:t>
      </w:r>
      <w:bookmarkEnd w:id="17"/>
      <w:r w:rsidRPr="00EA4E4E">
        <w:t>RQ-A-1-10</w:t>
      </w:r>
    </w:p>
    <w:p w14:paraId="666D8EF4" w14:textId="215B4D16" w:rsidR="00EA4E4E" w:rsidRDefault="00EA4E4E" w:rsidP="00EA4E4E">
      <w:pPr>
        <w:rPr>
          <w:rFonts w:hint="eastAsia"/>
        </w:rPr>
      </w:pPr>
      <w:r>
        <w:rPr>
          <w:rFonts w:hint="eastAsia"/>
        </w:rPr>
        <w:t>数据源配置</w:t>
      </w:r>
      <w:r>
        <w:rPr>
          <w:rFonts w:hint="eastAsia"/>
        </w:rPr>
        <w:t xml:space="preserve"> </w:t>
      </w:r>
      <w:r w:rsidRPr="00EA4E4E">
        <w:t>RQ-A-1-10-1</w:t>
      </w:r>
    </w:p>
    <w:p w14:paraId="746FE079" w14:textId="14121AC8" w:rsidR="00EA4E4E" w:rsidRDefault="00EA4E4E" w:rsidP="00EA4E4E">
      <w:r>
        <w:rPr>
          <w:rFonts w:hint="eastAsia"/>
        </w:rPr>
        <w:t>模块应具备从</w:t>
      </w:r>
      <w:r>
        <w:rPr>
          <w:rFonts w:hint="eastAsia"/>
        </w:rPr>
        <w:t xml:space="preserve"> Flightradar24</w:t>
      </w:r>
      <w:r>
        <w:rPr>
          <w:rFonts w:hint="eastAsia"/>
        </w:rPr>
        <w:t>、</w:t>
      </w:r>
      <w:r>
        <w:rPr>
          <w:rFonts w:hint="eastAsia"/>
        </w:rPr>
        <w:t>ADS-B Exchange</w:t>
      </w:r>
      <w:r>
        <w:rPr>
          <w:rFonts w:hint="eastAsia"/>
        </w:rPr>
        <w:t>、</w:t>
      </w:r>
      <w:r>
        <w:rPr>
          <w:rFonts w:hint="eastAsia"/>
        </w:rPr>
        <w:t xml:space="preserve">AirNav Radar </w:t>
      </w:r>
      <w:r>
        <w:rPr>
          <w:rFonts w:hint="eastAsia"/>
        </w:rPr>
        <w:t>等公开</w:t>
      </w:r>
      <w:r>
        <w:rPr>
          <w:rFonts w:hint="eastAsia"/>
        </w:rPr>
        <w:t xml:space="preserve"> ADSB </w:t>
      </w:r>
      <w:r>
        <w:rPr>
          <w:rFonts w:hint="eastAsia"/>
        </w:rPr>
        <w:t>服务器接收实时航迹数据的能力。为满足课程演示需求，优先接入稳定、开放的</w:t>
      </w:r>
      <w:r>
        <w:rPr>
          <w:rFonts w:hint="eastAsia"/>
        </w:rPr>
        <w:t xml:space="preserve"> ADS-B Exchange </w:t>
      </w:r>
      <w:r>
        <w:rPr>
          <w:rFonts w:hint="eastAsia"/>
        </w:rPr>
        <w:t>数据源。</w:t>
      </w:r>
    </w:p>
    <w:p w14:paraId="5EB4FE35" w14:textId="77777777" w:rsidR="00EA4E4E" w:rsidRDefault="00EA4E4E" w:rsidP="00EA4E4E"/>
    <w:p w14:paraId="0371CA0C" w14:textId="25467F5D" w:rsidR="00EA4E4E" w:rsidRDefault="00EA4E4E" w:rsidP="00EA4E4E">
      <w:pPr>
        <w:rPr>
          <w:rFonts w:hint="eastAsia"/>
        </w:rPr>
      </w:pPr>
      <w:r>
        <w:rPr>
          <w:rFonts w:hint="eastAsia"/>
        </w:rPr>
        <w:t>范围设定</w:t>
      </w:r>
      <w:r>
        <w:rPr>
          <w:rFonts w:hint="eastAsia"/>
        </w:rPr>
        <w:t xml:space="preserve"> </w:t>
      </w:r>
      <w:r w:rsidRPr="00EA4E4E">
        <w:t>RQ-A-1-10-2</w:t>
      </w:r>
    </w:p>
    <w:p w14:paraId="0886732F" w14:textId="3F60D16D" w:rsidR="00EA4E4E" w:rsidRPr="00EA4E4E" w:rsidRDefault="00EA4E4E" w:rsidP="00EA4E4E">
      <w:pPr>
        <w:rPr>
          <w:rFonts w:hint="eastAsia"/>
        </w:rPr>
      </w:pPr>
      <w:r>
        <w:rPr>
          <w:rFonts w:hint="eastAsia"/>
        </w:rPr>
        <w:t>接收的航迹数据范围应可配置，默认配置为香港国际机场（</w:t>
      </w:r>
      <w:r>
        <w:rPr>
          <w:rFonts w:hint="eastAsia"/>
        </w:rPr>
        <w:t>VHHH</w:t>
      </w:r>
      <w:r>
        <w:rPr>
          <w:rFonts w:hint="eastAsia"/>
        </w:rPr>
        <w:t>）外扩一定距离（如</w:t>
      </w:r>
      <w:r>
        <w:rPr>
          <w:rFonts w:hint="eastAsia"/>
        </w:rPr>
        <w:t xml:space="preserve"> 50 </w:t>
      </w:r>
      <w:r>
        <w:rPr>
          <w:rFonts w:hint="eastAsia"/>
        </w:rPr>
        <w:t>海里）。</w:t>
      </w:r>
    </w:p>
    <w:p w14:paraId="3783484C" w14:textId="4CAA3571" w:rsidR="0042764F" w:rsidRPr="003B3517" w:rsidRDefault="00EA4E4E" w:rsidP="0042764F">
      <w:pPr>
        <w:pStyle w:val="3"/>
        <w:numPr>
          <w:ilvl w:val="2"/>
          <w:numId w:val="3"/>
        </w:numPr>
        <w:rPr>
          <w:rFonts w:ascii="宋体" w:hAnsi="宋体" w:hint="eastAsia"/>
        </w:rPr>
      </w:pPr>
      <w:r w:rsidRPr="00EA4E4E">
        <w:rPr>
          <w:rFonts w:ascii="宋体" w:hAnsi="宋体" w:hint="eastAsia"/>
        </w:rPr>
        <w:t xml:space="preserve">航迹信息解析 </w:t>
      </w:r>
      <w:r>
        <w:rPr>
          <w:rFonts w:ascii="宋体" w:hAnsi="宋体" w:hint="eastAsia"/>
        </w:rPr>
        <w:t>RQ</w:t>
      </w:r>
      <w:r w:rsidRPr="00EA4E4E">
        <w:rPr>
          <w:rFonts w:ascii="宋体" w:hAnsi="宋体" w:hint="eastAsia"/>
        </w:rPr>
        <w:t>-A1-20</w:t>
      </w:r>
    </w:p>
    <w:p w14:paraId="1D5A9DF8" w14:textId="77777777" w:rsidR="00EA4E4E" w:rsidRDefault="00EA4E4E" w:rsidP="00EA4E4E">
      <w:pPr>
        <w:pStyle w:val="ds-markdown-paragraph"/>
        <w:shd w:val="clear" w:color="auto" w:fill="FFFFFF"/>
        <w:spacing w:before="240" w:beforeAutospacing="0" w:after="240" w:afterAutospacing="0"/>
        <w:rPr>
          <w:rFonts w:ascii="Segoe UI" w:hAnsi="Segoe UI" w:cs="Segoe UI"/>
          <w:color w:val="0F1115"/>
        </w:rPr>
      </w:pPr>
      <w:bookmarkStart w:id="18" w:name="_Toc337537385"/>
      <w:r>
        <w:rPr>
          <w:rFonts w:ascii="Segoe UI" w:hAnsi="Segoe UI" w:cs="Segoe UI"/>
          <w:color w:val="0F1115"/>
        </w:rPr>
        <w:t>接收到的航迹点信息应包含但不限于以下核心字段：</w:t>
      </w:r>
    </w:p>
    <w:p w14:paraId="386B06CA" w14:textId="77777777" w:rsidR="00EA4E4E" w:rsidRDefault="00EA4E4E" w:rsidP="00EA4E4E">
      <w:pPr>
        <w:pStyle w:val="ds-markdown-paragraph"/>
        <w:shd w:val="clear" w:color="auto" w:fill="FFFFFF"/>
        <w:spacing w:before="0" w:beforeAutospacing="0" w:after="0" w:afterAutospacing="0"/>
        <w:ind w:left="425"/>
        <w:rPr>
          <w:rFonts w:ascii="Segoe UI" w:hAnsi="Segoe UI" w:cs="Segoe UI"/>
          <w:color w:val="0F1115"/>
        </w:rPr>
      </w:pPr>
      <w:r>
        <w:rPr>
          <w:rFonts w:ascii="Segoe UI" w:hAnsi="Segoe UI" w:cs="Segoe UI"/>
          <w:color w:val="0F1115"/>
        </w:rPr>
        <w:lastRenderedPageBreak/>
        <w:t>航迹点时间：精确到秒的时间戳，记录该航迹点的采集时间。</w:t>
      </w:r>
    </w:p>
    <w:p w14:paraId="7CF04919" w14:textId="77777777" w:rsidR="00EA4E4E" w:rsidRDefault="00EA4E4E" w:rsidP="00EA4E4E">
      <w:pPr>
        <w:pStyle w:val="ds-markdown-paragraph"/>
        <w:shd w:val="clear" w:color="auto" w:fill="FFFFFF"/>
        <w:spacing w:before="0" w:beforeAutospacing="0" w:after="0" w:afterAutospacing="0"/>
        <w:ind w:left="425"/>
        <w:rPr>
          <w:rFonts w:ascii="Segoe UI" w:hAnsi="Segoe UI" w:cs="Segoe UI"/>
          <w:color w:val="0F1115"/>
        </w:rPr>
      </w:pPr>
      <w:r>
        <w:rPr>
          <w:rFonts w:ascii="Segoe UI" w:hAnsi="Segoe UI" w:cs="Segoe UI"/>
          <w:color w:val="0F1115"/>
        </w:rPr>
        <w:t>航班号：航空器呼号，如</w:t>
      </w:r>
      <w:r>
        <w:rPr>
          <w:rFonts w:ascii="Segoe UI" w:hAnsi="Segoe UI" w:cs="Segoe UI"/>
          <w:color w:val="0F1115"/>
        </w:rPr>
        <w:t xml:space="preserve"> “CPA101”</w:t>
      </w:r>
      <w:r>
        <w:rPr>
          <w:rFonts w:ascii="Segoe UI" w:hAnsi="Segoe UI" w:cs="Segoe UI"/>
          <w:color w:val="0F1115"/>
        </w:rPr>
        <w:t>。</w:t>
      </w:r>
    </w:p>
    <w:p w14:paraId="29313C7E" w14:textId="77777777" w:rsidR="00EA4E4E" w:rsidRDefault="00EA4E4E" w:rsidP="00EA4E4E">
      <w:pPr>
        <w:pStyle w:val="ds-markdown-paragraph"/>
        <w:shd w:val="clear" w:color="auto" w:fill="FFFFFF"/>
        <w:spacing w:before="0" w:beforeAutospacing="0" w:after="0" w:afterAutospacing="0"/>
        <w:ind w:left="425"/>
        <w:rPr>
          <w:rFonts w:ascii="Segoe UI" w:hAnsi="Segoe UI" w:cs="Segoe UI"/>
          <w:color w:val="0F1115"/>
        </w:rPr>
      </w:pPr>
      <w:r>
        <w:rPr>
          <w:rFonts w:ascii="Segoe UI" w:hAnsi="Segoe UI" w:cs="Segoe UI"/>
          <w:color w:val="0F1115"/>
        </w:rPr>
        <w:t>航班位置：经度、纬度（十进制度格式）。</w:t>
      </w:r>
    </w:p>
    <w:p w14:paraId="60EA83B7" w14:textId="77777777" w:rsidR="00EA4E4E" w:rsidRDefault="00EA4E4E" w:rsidP="00EA4E4E">
      <w:pPr>
        <w:pStyle w:val="ds-markdown-paragraph"/>
        <w:shd w:val="clear" w:color="auto" w:fill="FFFFFF"/>
        <w:spacing w:before="0" w:beforeAutospacing="0" w:after="0" w:afterAutospacing="0"/>
        <w:ind w:left="425"/>
        <w:rPr>
          <w:rFonts w:ascii="Segoe UI" w:hAnsi="Segoe UI" w:cs="Segoe UI"/>
          <w:color w:val="0F1115"/>
        </w:rPr>
      </w:pPr>
      <w:r>
        <w:rPr>
          <w:rFonts w:ascii="Segoe UI" w:hAnsi="Segoe UI" w:cs="Segoe UI"/>
          <w:color w:val="0F1115"/>
        </w:rPr>
        <w:t>航班高度：以米或英尺为单位的高度值。</w:t>
      </w:r>
    </w:p>
    <w:p w14:paraId="1FCBEA6F" w14:textId="77777777" w:rsidR="00EA4E4E" w:rsidRDefault="00EA4E4E" w:rsidP="00EA4E4E">
      <w:pPr>
        <w:pStyle w:val="ds-markdown-paragraph"/>
        <w:shd w:val="clear" w:color="auto" w:fill="FFFFFF"/>
        <w:spacing w:before="0" w:beforeAutospacing="0" w:after="0" w:afterAutospacing="0"/>
        <w:ind w:left="425"/>
        <w:rPr>
          <w:rFonts w:ascii="Segoe UI" w:hAnsi="Segoe UI" w:cs="Segoe UI"/>
          <w:color w:val="0F1115"/>
        </w:rPr>
      </w:pPr>
      <w:r>
        <w:rPr>
          <w:rFonts w:ascii="Segoe UI" w:hAnsi="Segoe UI" w:cs="Segoe UI"/>
          <w:color w:val="0F1115"/>
        </w:rPr>
        <w:t>航班速度：以节或公里</w:t>
      </w:r>
      <w:r>
        <w:rPr>
          <w:rFonts w:ascii="Segoe UI" w:hAnsi="Segoe UI" w:cs="Segoe UI"/>
          <w:color w:val="0F1115"/>
        </w:rPr>
        <w:t>/</w:t>
      </w:r>
      <w:r>
        <w:rPr>
          <w:rFonts w:ascii="Segoe UI" w:hAnsi="Segoe UI" w:cs="Segoe UI"/>
          <w:color w:val="0F1115"/>
        </w:rPr>
        <w:t>小时为单位的地速。</w:t>
      </w:r>
    </w:p>
    <w:bookmarkEnd w:id="18"/>
    <w:p w14:paraId="46583CE6" w14:textId="57D34ACA" w:rsidR="0042764F" w:rsidRPr="003B3517" w:rsidRDefault="00EA4E4E" w:rsidP="0042764F">
      <w:pPr>
        <w:pStyle w:val="3"/>
        <w:numPr>
          <w:ilvl w:val="2"/>
          <w:numId w:val="3"/>
        </w:numPr>
        <w:rPr>
          <w:rFonts w:ascii="宋体" w:hAnsi="宋体" w:hint="eastAsia"/>
        </w:rPr>
      </w:pPr>
      <w:r w:rsidRPr="00EA4E4E">
        <w:rPr>
          <w:rFonts w:ascii="宋体" w:hAnsi="宋体" w:hint="eastAsia"/>
        </w:rPr>
        <w:t xml:space="preserve">航迹数据去重 </w:t>
      </w:r>
      <w:r>
        <w:rPr>
          <w:rFonts w:ascii="宋体" w:hAnsi="宋体" w:hint="eastAsia"/>
        </w:rPr>
        <w:t>RQ</w:t>
      </w:r>
      <w:r w:rsidRPr="00EA4E4E">
        <w:rPr>
          <w:rFonts w:ascii="宋体" w:hAnsi="宋体" w:hint="eastAsia"/>
        </w:rPr>
        <w:t>-A1-30</w:t>
      </w:r>
    </w:p>
    <w:p w14:paraId="422511DB" w14:textId="6949A8C5" w:rsidR="0042764F" w:rsidRDefault="00EA4E4E" w:rsidP="00EA4E4E">
      <w:pPr>
        <w:ind w:firstLineChars="200" w:firstLine="420"/>
        <w:rPr>
          <w:rFonts w:ascii="宋体" w:hAnsi="宋体"/>
        </w:rPr>
      </w:pPr>
      <w:r w:rsidRPr="00EA4E4E">
        <w:rPr>
          <w:rFonts w:ascii="宋体" w:hAnsi="宋体" w:hint="eastAsia"/>
        </w:rPr>
        <w:t>由于同一航空器的信号可能被多个地面站接收，或数据源本身可能发送冗余数据，模块需要实现去重逻辑。具体为：对于相同航班号，在连续一段时间（如 1 秒内）接收到的多个位置重复或极其接近的航迹点，应进行合并，只保留一个有效的点，避免为数据库引入重复冗余数据。</w:t>
      </w:r>
    </w:p>
    <w:p w14:paraId="586C81A8" w14:textId="4155D262" w:rsidR="00EA4E4E" w:rsidRPr="003B3517" w:rsidRDefault="00EA4E4E" w:rsidP="00EA4E4E">
      <w:pPr>
        <w:pStyle w:val="3"/>
        <w:numPr>
          <w:ilvl w:val="2"/>
          <w:numId w:val="3"/>
        </w:numPr>
        <w:ind w:left="1004" w:hanging="720"/>
        <w:rPr>
          <w:rFonts w:ascii="宋体" w:hAnsi="宋体" w:hint="eastAsia"/>
        </w:rPr>
      </w:pPr>
      <w:r w:rsidRPr="00EA4E4E">
        <w:rPr>
          <w:rFonts w:ascii="宋体" w:hAnsi="宋体" w:hint="eastAsia"/>
        </w:rPr>
        <w:t>航迹精度保留 VAS-A1-40</w:t>
      </w:r>
    </w:p>
    <w:p w14:paraId="33A4E831" w14:textId="6B9BA316" w:rsidR="00EA4E4E" w:rsidRDefault="00EA4E4E" w:rsidP="00EA4E4E">
      <w:pPr>
        <w:ind w:firstLineChars="200" w:firstLine="420"/>
        <w:rPr>
          <w:rFonts w:ascii="宋体" w:hAnsi="宋体"/>
        </w:rPr>
      </w:pPr>
      <w:r w:rsidRPr="00EA4E4E">
        <w:rPr>
          <w:rFonts w:ascii="宋体" w:hAnsi="宋体" w:hint="eastAsia"/>
        </w:rPr>
        <w:t>在数据处理和存储过程中，必须保留航迹点位置（经纬度）、高度、速度等信息的最大浮点数精度。例如，经纬度应至少保留小数点后 6 位，以确保位置信息的准确性，满足后续地图定位和轨迹复盘的精度要求。</w:t>
      </w:r>
    </w:p>
    <w:p w14:paraId="6C052F93" w14:textId="77777777" w:rsidR="00EA4E4E" w:rsidRDefault="00EA4E4E" w:rsidP="00EA4E4E">
      <w:pPr>
        <w:ind w:firstLineChars="200" w:firstLine="420"/>
        <w:rPr>
          <w:rFonts w:ascii="宋体" w:hAnsi="宋体" w:hint="eastAsia"/>
        </w:rPr>
      </w:pPr>
    </w:p>
    <w:p w14:paraId="5596BD8E" w14:textId="447F7D0E" w:rsidR="00EA4E4E" w:rsidRPr="003B3517" w:rsidRDefault="00EA4E4E" w:rsidP="00EA4E4E">
      <w:pPr>
        <w:pStyle w:val="3"/>
        <w:numPr>
          <w:ilvl w:val="2"/>
          <w:numId w:val="3"/>
        </w:numPr>
        <w:ind w:left="1004" w:hanging="720"/>
        <w:rPr>
          <w:rFonts w:ascii="宋体" w:hAnsi="宋体" w:hint="eastAsia"/>
        </w:rPr>
      </w:pPr>
      <w:r w:rsidRPr="00EA4E4E">
        <w:rPr>
          <w:rFonts w:ascii="宋体" w:hAnsi="宋体" w:hint="eastAsia"/>
        </w:rPr>
        <w:t>航迹数据持久化 VAS-A1-50</w:t>
      </w:r>
    </w:p>
    <w:p w14:paraId="778BAC87" w14:textId="2C494020" w:rsidR="00EA4E4E" w:rsidRPr="003B3517" w:rsidRDefault="00EA4E4E" w:rsidP="00EA4E4E">
      <w:pPr>
        <w:ind w:firstLineChars="200" w:firstLine="420"/>
        <w:rPr>
          <w:rFonts w:hint="eastAsia"/>
        </w:rPr>
      </w:pPr>
      <w:r w:rsidRPr="00EA4E4E">
        <w:rPr>
          <w:rFonts w:hint="eastAsia"/>
        </w:rPr>
        <w:t>处理后的航迹数据不应在模块内部滞留。模块应调用</w:t>
      </w:r>
      <w:r w:rsidRPr="00EA4E4E">
        <w:rPr>
          <w:rFonts w:hint="eastAsia"/>
        </w:rPr>
        <w:t xml:space="preserve"> A-5 </w:t>
      </w:r>
      <w:r w:rsidRPr="00EA4E4E">
        <w:rPr>
          <w:rFonts w:hint="eastAsia"/>
        </w:rPr>
        <w:t>模块提供的数据库</w:t>
      </w:r>
      <w:r w:rsidRPr="00EA4E4E">
        <w:rPr>
          <w:rFonts w:hint="eastAsia"/>
        </w:rPr>
        <w:t xml:space="preserve"> API </w:t>
      </w:r>
      <w:r w:rsidRPr="00EA4E4E">
        <w:rPr>
          <w:rFonts w:hint="eastAsia"/>
        </w:rPr>
        <w:t>接口，将清洗和格式化后的航迹点数据（包括时间戳、航班号、位置、高度、速度等）完整、高效地写入系统数据库中。写入失败时应能进行重试或记录日志，保证数据不丢失。</w:t>
      </w:r>
    </w:p>
    <w:sectPr w:rsidR="00EA4E4E" w:rsidRPr="003B3517" w:rsidSect="00DF0197">
      <w:footerReference w:type="default" r:id="rId12"/>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BE917" w14:textId="77777777" w:rsidR="007A15C0" w:rsidRDefault="007A15C0" w:rsidP="00DF0197">
      <w:r>
        <w:separator/>
      </w:r>
    </w:p>
  </w:endnote>
  <w:endnote w:type="continuationSeparator" w:id="0">
    <w:p w14:paraId="33756C07" w14:textId="77777777" w:rsidR="007A15C0" w:rsidRDefault="007A15C0" w:rsidP="00DF0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9090" w14:textId="6DC04B1C" w:rsidR="00DF0197" w:rsidRDefault="00D65824">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X</w:t>
    </w:r>
    <w:r>
      <w:rPr>
        <w:rFonts w:ascii="Times New Roman" w:hAnsi="Times New Roman"/>
        <w:b/>
        <w:kern w:val="2"/>
        <w:sz w:val="18"/>
        <w:szCs w:val="18"/>
        <w:lang w:eastAsia="zh-CN"/>
      </w:rPr>
      <w:t>XX</w:t>
    </w:r>
    <w:r w:rsidR="001437AB" w:rsidRPr="001437AB">
      <w:rPr>
        <w:rFonts w:ascii="Times New Roman" w:hAnsi="Times New Roman" w:hint="eastAsia"/>
        <w:b/>
        <w:kern w:val="2"/>
        <w:sz w:val="18"/>
        <w:szCs w:val="18"/>
        <w:lang w:eastAsia="zh-CN"/>
      </w:rPr>
      <w:t>有限公司</w:t>
    </w:r>
    <w:r w:rsidR="00C93071">
      <w:rPr>
        <w:rFonts w:ascii="Times New Roman" w:hAnsi="Times New Roman" w:hint="eastAsia"/>
        <w:b/>
        <w:kern w:val="2"/>
        <w:sz w:val="18"/>
        <w:szCs w:val="18"/>
        <w:lang w:eastAsia="zh-CN"/>
      </w:rPr>
      <w:t>版权所有</w:t>
    </w:r>
  </w:p>
  <w:p w14:paraId="5195DBAC" w14:textId="34417130"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w:t>
    </w:r>
    <w:r w:rsidR="00D65824">
      <w:rPr>
        <w:rFonts w:ascii="Times New Roman" w:hAnsi="Times New Roman" w:hint="eastAsia"/>
        <w:b/>
        <w:kern w:val="2"/>
        <w:sz w:val="18"/>
        <w:szCs w:val="18"/>
        <w:lang w:eastAsia="zh-CN"/>
      </w:rPr>
      <w:t>X</w:t>
    </w:r>
    <w:r w:rsidR="00D65824">
      <w:rPr>
        <w:rFonts w:ascii="Times New Roman" w:hAnsi="Times New Roman"/>
        <w:b/>
        <w:kern w:val="2"/>
        <w:sz w:val="18"/>
        <w:szCs w:val="18"/>
        <w:lang w:eastAsia="zh-CN"/>
      </w:rPr>
      <w:t>XX</w:t>
    </w:r>
    <w:r w:rsidR="001437AB" w:rsidRPr="001437AB">
      <w:rPr>
        <w:rFonts w:ascii="Times New Roman" w:hAnsi="Times New Roman" w:hint="eastAsia"/>
        <w:b/>
        <w:kern w:val="2"/>
        <w:sz w:val="18"/>
        <w:szCs w:val="18"/>
        <w:lang w:eastAsia="zh-CN"/>
      </w:rPr>
      <w:t>有限公司</w:t>
    </w:r>
    <w:r>
      <w:rPr>
        <w:rFonts w:ascii="Times New Roman" w:hAnsi="Times New Roman" w:hint="eastAsia"/>
        <w:b/>
        <w:kern w:val="2"/>
        <w:sz w:val="18"/>
        <w:szCs w:val="18"/>
        <w:lang w:eastAsia="zh-CN"/>
      </w:rPr>
      <w:t>的机密信息</w:t>
    </w:r>
  </w:p>
  <w:p w14:paraId="7D193CF5" w14:textId="77777777"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73C3" w14:textId="77777777"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北京中盈安信技术服务有限公司版权所有</w:t>
    </w:r>
  </w:p>
  <w:p w14:paraId="6291098E" w14:textId="77777777"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本文档中所包含的信息属于北京中盈安信技术服务有限公司的机密信息</w:t>
    </w:r>
  </w:p>
  <w:p w14:paraId="71288764" w14:textId="77777777" w:rsidR="00DF0197" w:rsidRDefault="00C9307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7180" w14:textId="6ABDB783" w:rsidR="00DF0197" w:rsidRDefault="00D65824" w:rsidP="001437AB">
    <w:pPr>
      <w:pStyle w:val="a7"/>
      <w:ind w:firstLineChars="98" w:firstLine="177"/>
      <w:rPr>
        <w:rFonts w:ascii="Times New Roman" w:hAnsi="Times New Roman"/>
        <w:b/>
      </w:rPr>
    </w:pPr>
    <w:r>
      <w:rPr>
        <w:rFonts w:ascii="Times New Roman" w:hAnsi="Times New Roman" w:hint="eastAsia"/>
        <w:b/>
      </w:rPr>
      <w:t>X</w:t>
    </w:r>
    <w:r>
      <w:rPr>
        <w:rFonts w:ascii="Times New Roman" w:hAnsi="Times New Roman"/>
        <w:b/>
      </w:rPr>
      <w:t>XX</w:t>
    </w:r>
    <w:r w:rsidR="001437AB" w:rsidRPr="001437AB">
      <w:rPr>
        <w:rFonts w:ascii="Times New Roman" w:hAnsi="Times New Roman" w:hint="eastAsia"/>
        <w:b/>
      </w:rPr>
      <w:t>有限公司</w:t>
    </w:r>
  </w:p>
  <w:p w14:paraId="4F02FCB0" w14:textId="2D288183" w:rsidR="00DF0197" w:rsidRDefault="001437AB">
    <w:pPr>
      <w:pStyle w:val="a7"/>
    </w:pPr>
    <w:r>
      <w:rPr>
        <w:rFonts w:ascii="Times New Roman" w:hAnsi="Times New Roman" w:hint="eastAsia"/>
        <w:b/>
      </w:rPr>
      <w:t xml:space="preserve">                              </w:t>
    </w:r>
    <w:r w:rsidR="00CE2DD8">
      <w:rPr>
        <w:rFonts w:ascii="Times New Roman" w:hAnsi="Times New Roman" w:hint="eastAsia"/>
        <w:b/>
      </w:rPr>
      <w:t xml:space="preserve">                 </w:t>
    </w:r>
    <w:r>
      <w:rPr>
        <w:rFonts w:ascii="Times New Roman" w:hAnsi="Times New Roman" w:hint="eastAsia"/>
        <w:b/>
      </w:rPr>
      <w:t xml:space="preserve">  </w:t>
    </w:r>
    <w:r w:rsidR="00DF0197">
      <w:rPr>
        <w:rFonts w:ascii="Times New Roman" w:hAnsi="Times New Roman"/>
        <w:b/>
      </w:rPr>
      <w:fldChar w:fldCharType="begin"/>
    </w:r>
    <w:r w:rsidR="00C93071">
      <w:rPr>
        <w:rFonts w:ascii="Times New Roman" w:hAnsi="Times New Roman"/>
        <w:b/>
      </w:rPr>
      <w:instrText>PAGE  \* Arabic  \* MERGEFORMAT</w:instrText>
    </w:r>
    <w:r w:rsidR="00DF0197">
      <w:rPr>
        <w:rFonts w:ascii="Times New Roman" w:hAnsi="Times New Roman"/>
        <w:b/>
      </w:rPr>
      <w:fldChar w:fldCharType="separate"/>
    </w:r>
    <w:r w:rsidR="00CE2DD8">
      <w:rPr>
        <w:rFonts w:ascii="Times New Roman" w:hAnsi="Times New Roman"/>
        <w:b/>
        <w:noProof/>
      </w:rPr>
      <w:t>11</w:t>
    </w:r>
    <w:r w:rsidR="00DF0197">
      <w:rPr>
        <w:rFonts w:ascii="Times New Roman" w:hAnsi="Times New Roman"/>
        <w:b/>
      </w:rPr>
      <w:fldChar w:fldCharType="end"/>
    </w:r>
    <w:r w:rsidR="00C93071">
      <w:rPr>
        <w:rFonts w:ascii="Times New Roman" w:hAnsi="Times New Roman"/>
        <w:b/>
      </w:rPr>
      <w:t xml:space="preserve"> / </w:t>
    </w:r>
    <w:fldSimple w:instr="NUMPAGES  \* Arabic  \* MERGEFORMAT">
      <w:r w:rsidR="00CE2DD8" w:rsidRPr="00CE2DD8">
        <w:rPr>
          <w:rFonts w:ascii="Times New Roman" w:hAnsi="Times New Roman"/>
          <w:b/>
          <w:noProof/>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6D543" w14:textId="77777777" w:rsidR="007A15C0" w:rsidRDefault="007A15C0" w:rsidP="00DF0197">
      <w:r>
        <w:separator/>
      </w:r>
    </w:p>
  </w:footnote>
  <w:footnote w:type="continuationSeparator" w:id="0">
    <w:p w14:paraId="1E3543B5" w14:textId="77777777" w:rsidR="007A15C0" w:rsidRDefault="007A15C0" w:rsidP="00DF0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5CC0" w14:textId="22D0FF19" w:rsidR="00DF0197" w:rsidRDefault="00C23AC8" w:rsidP="00CE2DD8">
    <w:pPr>
      <w:pStyle w:val="a9"/>
      <w:jc w:val="both"/>
    </w:pPr>
    <w:r>
      <w:rPr>
        <w:noProof/>
      </w:rPr>
      <w:drawing>
        <wp:inline distT="0" distB="0" distL="0" distR="0" wp14:anchorId="03BA43E5" wp14:editId="493F774F">
          <wp:extent cx="1637665" cy="421640"/>
          <wp:effectExtent l="0" t="0" r="0" b="0"/>
          <wp:docPr id="31" name="图片 4"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665" cy="4216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4424" w14:textId="5A920595" w:rsidR="00DF0197" w:rsidRDefault="00C23AC8">
    <w:pPr>
      <w:pStyle w:val="a9"/>
      <w:jc w:val="left"/>
    </w:pPr>
    <w:r>
      <w:rPr>
        <w:noProof/>
      </w:rPr>
      <w:drawing>
        <wp:inline distT="0" distB="0" distL="0" distR="0" wp14:anchorId="5919F353" wp14:editId="608B4990">
          <wp:extent cx="1232535" cy="318135"/>
          <wp:effectExtent l="0" t="0" r="0" b="0"/>
          <wp:docPr id="32" name="图片框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2535" cy="3181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1" w15:restartNumberingAfterBreak="0">
    <w:nsid w:val="00000002"/>
    <w:multiLevelType w:val="multilevel"/>
    <w:tmpl w:val="00000002"/>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2" w15:restartNumberingAfterBreak="0">
    <w:nsid w:val="00000003"/>
    <w:multiLevelType w:val="multilevel"/>
    <w:tmpl w:val="00000003"/>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3" w15:restartNumberingAfterBreak="0">
    <w:nsid w:val="00000004"/>
    <w:multiLevelType w:val="multilevel"/>
    <w:tmpl w:val="00000004"/>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4" w15:restartNumberingAfterBreak="0">
    <w:nsid w:val="00000005"/>
    <w:multiLevelType w:val="multilevel"/>
    <w:tmpl w:val="00000005"/>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5" w15:restartNumberingAfterBreak="0">
    <w:nsid w:val="00000006"/>
    <w:multiLevelType w:val="multilevel"/>
    <w:tmpl w:val="00000006"/>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6" w15:restartNumberingAfterBreak="0">
    <w:nsid w:val="00000007"/>
    <w:multiLevelType w:val="multilevel"/>
    <w:tmpl w:val="00000007"/>
    <w:lvl w:ilvl="0">
      <w:start w:val="1"/>
      <w:numFmt w:val="decimal"/>
      <w:lvlText w:val="%1."/>
      <w:lvlJc w:val="left"/>
      <w:pPr>
        <w:ind w:left="360" w:hanging="360"/>
      </w:pPr>
      <w:rPr>
        <w:rFonts w:ascii="Times New Roman" w:hint="default"/>
        <w:u w:val="none"/>
      </w:rPr>
    </w:lvl>
    <w:lvl w:ilvl="1" w:tentative="1">
      <w:start w:val="1"/>
      <w:numFmt w:val="lowerLetter"/>
      <w:lvlText w:val="%2)"/>
      <w:lvlJc w:val="left"/>
      <w:pPr>
        <w:ind w:left="840" w:hanging="420"/>
      </w:pPr>
      <w:rPr>
        <w:rFonts w:ascii="Times New Roman" w:hint="default"/>
        <w:u w:val="none"/>
      </w:rPr>
    </w:lvl>
    <w:lvl w:ilvl="2" w:tentative="1">
      <w:start w:val="1"/>
      <w:numFmt w:val="lowerRoman"/>
      <w:lvlText w:val="%3."/>
      <w:lvlJc w:val="right"/>
      <w:pPr>
        <w:ind w:left="1260" w:hanging="420"/>
      </w:pPr>
      <w:rPr>
        <w:rFonts w:ascii="Times New Roman" w:hint="default"/>
        <w:u w:val="none"/>
      </w:rPr>
    </w:lvl>
    <w:lvl w:ilvl="3" w:tentative="1">
      <w:start w:val="1"/>
      <w:numFmt w:val="decimal"/>
      <w:lvlText w:val="%4."/>
      <w:lvlJc w:val="left"/>
      <w:pPr>
        <w:ind w:left="1680" w:hanging="420"/>
      </w:pPr>
      <w:rPr>
        <w:rFonts w:ascii="Times New Roman" w:hint="default"/>
        <w:u w:val="none"/>
      </w:rPr>
    </w:lvl>
    <w:lvl w:ilvl="4" w:tentative="1">
      <w:start w:val="1"/>
      <w:numFmt w:val="lowerLetter"/>
      <w:lvlText w:val="%5)"/>
      <w:lvlJc w:val="left"/>
      <w:pPr>
        <w:ind w:left="2100" w:hanging="420"/>
      </w:pPr>
      <w:rPr>
        <w:rFonts w:ascii="Times New Roman" w:hint="default"/>
        <w:u w:val="none"/>
      </w:rPr>
    </w:lvl>
    <w:lvl w:ilvl="5" w:tentative="1">
      <w:start w:val="1"/>
      <w:numFmt w:val="lowerRoman"/>
      <w:lvlText w:val="%6."/>
      <w:lvlJc w:val="right"/>
      <w:pPr>
        <w:ind w:left="2520" w:hanging="420"/>
      </w:pPr>
      <w:rPr>
        <w:rFonts w:ascii="Times New Roman" w:hint="default"/>
        <w:u w:val="none"/>
      </w:rPr>
    </w:lvl>
    <w:lvl w:ilvl="6" w:tentative="1">
      <w:start w:val="1"/>
      <w:numFmt w:val="decimal"/>
      <w:lvlText w:val="%7."/>
      <w:lvlJc w:val="left"/>
      <w:pPr>
        <w:ind w:left="2940" w:hanging="420"/>
      </w:pPr>
      <w:rPr>
        <w:rFonts w:ascii="Times New Roman" w:hint="default"/>
        <w:u w:val="none"/>
      </w:rPr>
    </w:lvl>
    <w:lvl w:ilvl="7" w:tentative="1">
      <w:start w:val="1"/>
      <w:numFmt w:val="lowerLetter"/>
      <w:lvlText w:val="%8)"/>
      <w:lvlJc w:val="left"/>
      <w:pPr>
        <w:ind w:left="3360" w:hanging="420"/>
      </w:pPr>
      <w:rPr>
        <w:rFonts w:ascii="Times New Roman" w:hint="default"/>
        <w:u w:val="none"/>
      </w:rPr>
    </w:lvl>
    <w:lvl w:ilvl="8" w:tentative="1">
      <w:start w:val="1"/>
      <w:numFmt w:val="lowerRoman"/>
      <w:lvlText w:val="%9."/>
      <w:lvlJc w:val="right"/>
      <w:pPr>
        <w:ind w:left="3780" w:hanging="420"/>
      </w:pPr>
      <w:rPr>
        <w:rFonts w:ascii="Times New Roman" w:hint="default"/>
        <w:u w:val="none"/>
      </w:rPr>
    </w:lvl>
  </w:abstractNum>
  <w:abstractNum w:abstractNumId="7" w15:restartNumberingAfterBreak="0">
    <w:nsid w:val="0000000C"/>
    <w:multiLevelType w:val="multilevel"/>
    <w:tmpl w:val="0000000C"/>
    <w:lvl w:ilvl="0">
      <w:start w:val="1"/>
      <w:numFmt w:val="decimal"/>
      <w:lvlText w:val="%1)"/>
      <w:lvlJc w:val="left"/>
      <w:pPr>
        <w:ind w:left="980" w:hanging="420"/>
      </w:pPr>
      <w:rPr>
        <w:sz w:val="24"/>
        <w:szCs w:val="24"/>
      </w:r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8" w15:restartNumberingAfterBreak="0">
    <w:nsid w:val="07920DF0"/>
    <w:multiLevelType w:val="multilevel"/>
    <w:tmpl w:val="E37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46881"/>
    <w:multiLevelType w:val="multilevel"/>
    <w:tmpl w:val="DED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044FB"/>
    <w:multiLevelType w:val="multilevel"/>
    <w:tmpl w:val="0D7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6516C"/>
    <w:multiLevelType w:val="multilevel"/>
    <w:tmpl w:val="A10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55244"/>
    <w:multiLevelType w:val="multilevel"/>
    <w:tmpl w:val="A5CE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A32503"/>
    <w:multiLevelType w:val="multilevel"/>
    <w:tmpl w:val="377E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C3CFB"/>
    <w:multiLevelType w:val="multilevel"/>
    <w:tmpl w:val="2A6C3CF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5" w15:restartNumberingAfterBreak="0">
    <w:nsid w:val="30684000"/>
    <w:multiLevelType w:val="multilevel"/>
    <w:tmpl w:val="081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E44A0"/>
    <w:multiLevelType w:val="multilevel"/>
    <w:tmpl w:val="BE3E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3A0B32"/>
    <w:multiLevelType w:val="multilevel"/>
    <w:tmpl w:val="5246A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75121"/>
    <w:multiLevelType w:val="multilevel"/>
    <w:tmpl w:val="6F94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C70FC"/>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20" w15:restartNumberingAfterBreak="0">
    <w:nsid w:val="599F77B1"/>
    <w:multiLevelType w:val="hybridMultilevel"/>
    <w:tmpl w:val="10060594"/>
    <w:lvl w:ilvl="0" w:tplc="04090005">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64624BB7"/>
    <w:multiLevelType w:val="multilevel"/>
    <w:tmpl w:val="00000000"/>
    <w:lvl w:ilvl="0" w:tentative="1">
      <w:start w:val="1"/>
      <w:numFmt w:val="decimal"/>
      <w:lvlText w:val="%1"/>
      <w:lvlJc w:val="left"/>
      <w:pPr>
        <w:tabs>
          <w:tab w:val="left" w:pos="0"/>
        </w:tabs>
        <w:ind w:left="0" w:firstLine="0"/>
      </w:pPr>
      <w:rPr>
        <w:rFonts w:ascii="宋体" w:eastAsia="宋体" w:hAnsi="宋体" w:hint="default"/>
        <w:b/>
        <w:sz w:val="44"/>
        <w:u w:val="none"/>
      </w:rPr>
    </w:lvl>
    <w:lvl w:ilvl="1" w:tentative="1">
      <w:start w:val="1"/>
      <w:numFmt w:val="decimal"/>
      <w:pStyle w:val="21"/>
      <w:lvlText w:val="%1.%2"/>
      <w:lvlJc w:val="left"/>
      <w:pPr>
        <w:tabs>
          <w:tab w:val="left" w:pos="576"/>
        </w:tabs>
        <w:ind w:left="576" w:hanging="576"/>
      </w:pPr>
      <w:rPr>
        <w:rFonts w:ascii="宋体" w:eastAsia="宋体" w:hAnsi="宋体" w:hint="default"/>
        <w:b/>
        <w:sz w:val="32"/>
        <w:u w:val="none"/>
      </w:rPr>
    </w:lvl>
    <w:lvl w:ilvl="2" w:tentative="1">
      <w:start w:val="1"/>
      <w:numFmt w:val="decimal"/>
      <w:pStyle w:val="31"/>
      <w:lvlText w:val="%1.%2.%3"/>
      <w:lvlJc w:val="left"/>
      <w:pPr>
        <w:tabs>
          <w:tab w:val="left" w:pos="1004"/>
        </w:tabs>
        <w:ind w:left="1004" w:hanging="720"/>
      </w:pPr>
      <w:rPr>
        <w:rFonts w:ascii="宋体" w:eastAsia="宋体" w:hAnsi="宋体" w:hint="default"/>
        <w:b/>
        <w:u w:val="none"/>
      </w:rPr>
    </w:lvl>
    <w:lvl w:ilvl="3" w:tentative="1">
      <w:start w:val="1"/>
      <w:numFmt w:val="decimal"/>
      <w:pStyle w:val="41"/>
      <w:lvlText w:val="%1.%2.%3.%4"/>
      <w:lvlJc w:val="left"/>
      <w:pPr>
        <w:tabs>
          <w:tab w:val="left" w:pos="864"/>
        </w:tabs>
        <w:ind w:left="864" w:hanging="864"/>
      </w:pPr>
      <w:rPr>
        <w:rFonts w:ascii="Times New Roman" w:hint="default"/>
        <w:u w:val="none"/>
      </w:rPr>
    </w:lvl>
    <w:lvl w:ilvl="4" w:tentative="1">
      <w:start w:val="1"/>
      <w:numFmt w:val="decimal"/>
      <w:pStyle w:val="51"/>
      <w:lvlText w:val="%1.%2.%3.%4.%5"/>
      <w:lvlJc w:val="left"/>
      <w:pPr>
        <w:tabs>
          <w:tab w:val="left" w:pos="1008"/>
        </w:tabs>
        <w:ind w:left="1008" w:hanging="1008"/>
      </w:pPr>
      <w:rPr>
        <w:rFonts w:ascii="Times New Roman" w:hint="default"/>
        <w:u w:val="none"/>
      </w:rPr>
    </w:lvl>
    <w:lvl w:ilvl="5" w:tentative="1">
      <w:start w:val="1"/>
      <w:numFmt w:val="decimal"/>
      <w:lvlText w:val="%1.%2.%3.%4.%5.%6"/>
      <w:lvlJc w:val="left"/>
      <w:pPr>
        <w:tabs>
          <w:tab w:val="left" w:pos="1152"/>
        </w:tabs>
        <w:ind w:left="1152" w:hanging="1152"/>
      </w:pPr>
      <w:rPr>
        <w:rFonts w:ascii="宋体" w:eastAsia="宋体" w:hAnsi="宋体" w:hint="default"/>
        <w:u w:val="none"/>
      </w:rPr>
    </w:lvl>
    <w:lvl w:ilvl="6" w:tentative="1">
      <w:start w:val="1"/>
      <w:numFmt w:val="decimal"/>
      <w:lvlText w:val="%1.%2.%3.%4.%5.%6.%7"/>
      <w:lvlJc w:val="left"/>
      <w:pPr>
        <w:tabs>
          <w:tab w:val="left" w:pos="1296"/>
        </w:tabs>
        <w:ind w:left="1296" w:hanging="1296"/>
      </w:pPr>
      <w:rPr>
        <w:rFonts w:ascii="Times New Roman" w:hint="default"/>
        <w:u w:val="none"/>
      </w:rPr>
    </w:lvl>
    <w:lvl w:ilvl="7" w:tentative="1">
      <w:start w:val="1"/>
      <w:numFmt w:val="decimal"/>
      <w:lvlText w:val="%1.%2.%3.%4.%5.%6.%7.%8"/>
      <w:lvlJc w:val="left"/>
      <w:pPr>
        <w:tabs>
          <w:tab w:val="left" w:pos="1440"/>
        </w:tabs>
        <w:ind w:left="1440" w:hanging="1440"/>
      </w:pPr>
      <w:rPr>
        <w:rFonts w:ascii="Times New Roman" w:hint="default"/>
        <w:u w:val="none"/>
      </w:rPr>
    </w:lvl>
    <w:lvl w:ilvl="8" w:tentative="1">
      <w:start w:val="1"/>
      <w:numFmt w:val="decimal"/>
      <w:lvlText w:val="%1.%2.%3.%4.%5.%6.%7.%8.%9"/>
      <w:lvlJc w:val="left"/>
      <w:pPr>
        <w:tabs>
          <w:tab w:val="left" w:pos="1584"/>
        </w:tabs>
        <w:ind w:left="1584" w:hanging="1584"/>
      </w:pPr>
      <w:rPr>
        <w:rFonts w:ascii="Times New Roman" w:hint="default"/>
        <w:u w:val="none"/>
      </w:rPr>
    </w:lvl>
  </w:abstractNum>
  <w:abstractNum w:abstractNumId="22" w15:restartNumberingAfterBreak="0">
    <w:nsid w:val="6EE80A36"/>
    <w:multiLevelType w:val="hybridMultilevel"/>
    <w:tmpl w:val="B4304402"/>
    <w:lvl w:ilvl="0" w:tplc="0409000B">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420032671">
    <w:abstractNumId w:val="21"/>
  </w:num>
  <w:num w:numId="2" w16cid:durableId="1346445471">
    <w:abstractNumId w:val="14"/>
  </w:num>
  <w:num w:numId="3" w16cid:durableId="1918828933">
    <w:abstractNumId w:val="19"/>
  </w:num>
  <w:num w:numId="4" w16cid:durableId="2105497303">
    <w:abstractNumId w:val="7"/>
  </w:num>
  <w:num w:numId="5" w16cid:durableId="1119565083">
    <w:abstractNumId w:val="1"/>
  </w:num>
  <w:num w:numId="6" w16cid:durableId="1021711657">
    <w:abstractNumId w:val="0"/>
  </w:num>
  <w:num w:numId="7" w16cid:durableId="1212958638">
    <w:abstractNumId w:val="3"/>
  </w:num>
  <w:num w:numId="8" w16cid:durableId="15547583">
    <w:abstractNumId w:val="4"/>
  </w:num>
  <w:num w:numId="9" w16cid:durableId="897284050">
    <w:abstractNumId w:val="2"/>
  </w:num>
  <w:num w:numId="10" w16cid:durableId="868683066">
    <w:abstractNumId w:val="6"/>
  </w:num>
  <w:num w:numId="11" w16cid:durableId="2114665240">
    <w:abstractNumId w:val="5"/>
  </w:num>
  <w:num w:numId="12" w16cid:durableId="1058091663">
    <w:abstractNumId w:val="20"/>
  </w:num>
  <w:num w:numId="13" w16cid:durableId="857088750">
    <w:abstractNumId w:val="22"/>
  </w:num>
  <w:num w:numId="14" w16cid:durableId="127823860">
    <w:abstractNumId w:val="16"/>
  </w:num>
  <w:num w:numId="15" w16cid:durableId="208496530">
    <w:abstractNumId w:val="17"/>
  </w:num>
  <w:num w:numId="16" w16cid:durableId="1280838260">
    <w:abstractNumId w:val="12"/>
  </w:num>
  <w:num w:numId="17" w16cid:durableId="2110467445">
    <w:abstractNumId w:val="10"/>
  </w:num>
  <w:num w:numId="18" w16cid:durableId="795490022">
    <w:abstractNumId w:val="18"/>
  </w:num>
  <w:num w:numId="19" w16cid:durableId="2082482650">
    <w:abstractNumId w:val="9"/>
  </w:num>
  <w:num w:numId="20" w16cid:durableId="238635962">
    <w:abstractNumId w:val="15"/>
  </w:num>
  <w:num w:numId="21" w16cid:durableId="1462960688">
    <w:abstractNumId w:val="11"/>
  </w:num>
  <w:num w:numId="22" w16cid:durableId="118377258">
    <w:abstractNumId w:val="8"/>
  </w:num>
  <w:num w:numId="23" w16cid:durableId="1361777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97"/>
    <w:rsid w:val="00026AE3"/>
    <w:rsid w:val="00053786"/>
    <w:rsid w:val="000B361F"/>
    <w:rsid w:val="001437AB"/>
    <w:rsid w:val="00243BB4"/>
    <w:rsid w:val="0024764C"/>
    <w:rsid w:val="002D2CD7"/>
    <w:rsid w:val="00383ABA"/>
    <w:rsid w:val="003C79ED"/>
    <w:rsid w:val="0042764F"/>
    <w:rsid w:val="00656323"/>
    <w:rsid w:val="007A15C0"/>
    <w:rsid w:val="009024CE"/>
    <w:rsid w:val="00A72010"/>
    <w:rsid w:val="00BF095A"/>
    <w:rsid w:val="00C23AC8"/>
    <w:rsid w:val="00C93071"/>
    <w:rsid w:val="00CE2DD8"/>
    <w:rsid w:val="00CE6B0D"/>
    <w:rsid w:val="00D47A81"/>
    <w:rsid w:val="00D65824"/>
    <w:rsid w:val="00DF0197"/>
    <w:rsid w:val="00EA4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20FEDAED"/>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F0197"/>
    <w:pPr>
      <w:widowControl w:val="0"/>
      <w:jc w:val="both"/>
    </w:pPr>
    <w:rPr>
      <w:rFonts w:ascii="Calibri" w:hAnsi="Calibri"/>
      <w:kern w:val="2"/>
      <w:sz w:val="21"/>
      <w:szCs w:val="22"/>
    </w:rPr>
  </w:style>
  <w:style w:type="paragraph" w:styleId="1">
    <w:name w:val="heading 1"/>
    <w:basedOn w:val="a"/>
    <w:next w:val="a"/>
    <w:link w:val="10"/>
    <w:rsid w:val="00DF0197"/>
    <w:pPr>
      <w:keepNext/>
      <w:keepLines/>
      <w:spacing w:before="340" w:after="330" w:line="578" w:lineRule="auto"/>
      <w:outlineLvl w:val="0"/>
    </w:pPr>
    <w:rPr>
      <w:b/>
      <w:bCs/>
      <w:kern w:val="44"/>
      <w:sz w:val="44"/>
      <w:szCs w:val="44"/>
    </w:rPr>
  </w:style>
  <w:style w:type="paragraph" w:styleId="2">
    <w:name w:val="heading 2"/>
    <w:basedOn w:val="a"/>
    <w:next w:val="a"/>
    <w:rsid w:val="00DF0197"/>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rsid w:val="00DF0197"/>
    <w:pPr>
      <w:keepNext/>
      <w:keepLines/>
      <w:spacing w:before="260" w:after="260" w:line="416" w:lineRule="auto"/>
      <w:outlineLvl w:val="2"/>
    </w:pPr>
    <w:rPr>
      <w:b/>
      <w:bCs/>
      <w:sz w:val="32"/>
      <w:szCs w:val="32"/>
    </w:rPr>
  </w:style>
  <w:style w:type="paragraph" w:styleId="4">
    <w:name w:val="heading 4"/>
    <w:basedOn w:val="a"/>
    <w:next w:val="a"/>
    <w:link w:val="40"/>
    <w:rsid w:val="00DF0197"/>
    <w:pPr>
      <w:keepNext/>
      <w:keepLines/>
      <w:spacing w:before="280" w:after="290" w:line="376" w:lineRule="auto"/>
      <w:outlineLvl w:val="3"/>
    </w:pPr>
    <w:rPr>
      <w:rFonts w:ascii="Cambria" w:hAnsi="Cambria"/>
      <w:b/>
      <w:bCs/>
      <w:sz w:val="28"/>
      <w:szCs w:val="28"/>
    </w:rPr>
  </w:style>
  <w:style w:type="paragraph" w:styleId="5">
    <w:name w:val="heading 5"/>
    <w:basedOn w:val="a"/>
    <w:next w:val="a"/>
    <w:link w:val="50"/>
    <w:uiPriority w:val="9"/>
    <w:semiHidden/>
    <w:unhideWhenUsed/>
    <w:qFormat/>
    <w:rsid w:val="0065632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semiHidden/>
    <w:rsid w:val="00DF0197"/>
    <w:rPr>
      <w:b/>
      <w:bCs/>
      <w:kern w:val="44"/>
      <w:sz w:val="44"/>
      <w:szCs w:val="44"/>
    </w:rPr>
  </w:style>
  <w:style w:type="character" w:customStyle="1" w:styleId="2Char">
    <w:name w:val="标题 2 Char"/>
    <w:link w:val="21"/>
    <w:semiHidden/>
    <w:rsid w:val="00DF0197"/>
    <w:rPr>
      <w:rFonts w:ascii="Cambria" w:eastAsia="宋体" w:hAnsi="Cambria"/>
      <w:b/>
      <w:bCs/>
      <w:sz w:val="32"/>
      <w:szCs w:val="32"/>
    </w:rPr>
  </w:style>
  <w:style w:type="paragraph" w:customStyle="1" w:styleId="21">
    <w:name w:val="标题 21"/>
    <w:basedOn w:val="a"/>
    <w:next w:val="a"/>
    <w:link w:val="2Char"/>
    <w:rsid w:val="00DF0197"/>
    <w:pPr>
      <w:keepNext/>
      <w:keepLines/>
      <w:numPr>
        <w:ilvl w:val="1"/>
        <w:numId w:val="1"/>
      </w:numPr>
      <w:spacing w:before="100" w:beforeAutospacing="1" w:after="100" w:afterAutospacing="1"/>
      <w:jc w:val="left"/>
      <w:outlineLvl w:val="1"/>
    </w:pPr>
    <w:rPr>
      <w:rFonts w:ascii="Cambria" w:hAnsi="Cambria"/>
      <w:b/>
      <w:bCs/>
      <w:sz w:val="32"/>
      <w:szCs w:val="32"/>
    </w:rPr>
  </w:style>
  <w:style w:type="character" w:customStyle="1" w:styleId="30">
    <w:name w:val="标题 3 字符"/>
    <w:link w:val="3"/>
    <w:rsid w:val="00DF0197"/>
    <w:rPr>
      <w:b/>
      <w:bCs/>
      <w:sz w:val="32"/>
      <w:szCs w:val="32"/>
    </w:rPr>
  </w:style>
  <w:style w:type="character" w:customStyle="1" w:styleId="40">
    <w:name w:val="标题 4 字符"/>
    <w:link w:val="4"/>
    <w:semiHidden/>
    <w:rsid w:val="00DF0197"/>
    <w:rPr>
      <w:rFonts w:ascii="Cambria" w:eastAsia="宋体" w:hAnsi="Cambria"/>
      <w:b/>
      <w:bCs/>
      <w:sz w:val="28"/>
      <w:szCs w:val="28"/>
    </w:rPr>
  </w:style>
  <w:style w:type="paragraph" w:styleId="a3">
    <w:name w:val="annotation text"/>
    <w:basedOn w:val="a"/>
    <w:link w:val="a4"/>
    <w:rsid w:val="00DF0197"/>
    <w:pPr>
      <w:spacing w:line="360" w:lineRule="auto"/>
      <w:jc w:val="left"/>
    </w:pPr>
    <w:rPr>
      <w:rFonts w:hint="eastAsia"/>
      <w:sz w:val="24"/>
    </w:rPr>
  </w:style>
  <w:style w:type="character" w:customStyle="1" w:styleId="a4">
    <w:name w:val="批注文字 字符"/>
    <w:link w:val="a3"/>
    <w:semiHidden/>
    <w:rsid w:val="00DF0197"/>
    <w:rPr>
      <w:rFonts w:ascii="Calibri" w:hAnsi="Calibri" w:hint="eastAsia"/>
      <w:sz w:val="24"/>
    </w:rPr>
  </w:style>
  <w:style w:type="character" w:customStyle="1" w:styleId="Char">
    <w:name w:val="正文文本缩进 Char"/>
    <w:link w:val="11"/>
    <w:semiHidden/>
    <w:rsid w:val="00DF0197"/>
    <w:rPr>
      <w:rFonts w:ascii="Arial" w:eastAsia="宋体" w:hAnsi="Arial" w:cs="Times New Roman"/>
      <w:sz w:val="24"/>
      <w:szCs w:val="24"/>
    </w:rPr>
  </w:style>
  <w:style w:type="paragraph" w:customStyle="1" w:styleId="11">
    <w:name w:val="正文文本缩进1"/>
    <w:basedOn w:val="a"/>
    <w:link w:val="Char"/>
    <w:rsid w:val="00DF0197"/>
    <w:pPr>
      <w:ind w:left="840" w:firstLine="480"/>
    </w:pPr>
    <w:rPr>
      <w:rFonts w:ascii="Arial" w:hAnsi="Arial"/>
      <w:sz w:val="24"/>
      <w:szCs w:val="24"/>
    </w:rPr>
  </w:style>
  <w:style w:type="paragraph" w:styleId="TOC3">
    <w:name w:val="toc 3"/>
    <w:basedOn w:val="a"/>
    <w:next w:val="a"/>
    <w:rsid w:val="00DF0197"/>
    <w:pPr>
      <w:ind w:leftChars="400" w:left="840"/>
    </w:pPr>
  </w:style>
  <w:style w:type="paragraph" w:styleId="a5">
    <w:name w:val="Balloon Text"/>
    <w:basedOn w:val="a"/>
    <w:link w:val="a6"/>
    <w:rsid w:val="00DF0197"/>
    <w:rPr>
      <w:sz w:val="18"/>
      <w:szCs w:val="18"/>
    </w:rPr>
  </w:style>
  <w:style w:type="character" w:customStyle="1" w:styleId="a6">
    <w:name w:val="批注框文本 字符"/>
    <w:link w:val="a5"/>
    <w:semiHidden/>
    <w:rsid w:val="00DF0197"/>
    <w:rPr>
      <w:sz w:val="18"/>
      <w:szCs w:val="18"/>
    </w:rPr>
  </w:style>
  <w:style w:type="paragraph" w:styleId="a7">
    <w:name w:val="footer"/>
    <w:basedOn w:val="a"/>
    <w:link w:val="a8"/>
    <w:rsid w:val="00DF0197"/>
    <w:pPr>
      <w:tabs>
        <w:tab w:val="center" w:pos="4153"/>
        <w:tab w:val="right" w:pos="8306"/>
      </w:tabs>
      <w:snapToGrid w:val="0"/>
      <w:jc w:val="left"/>
    </w:pPr>
    <w:rPr>
      <w:sz w:val="18"/>
      <w:szCs w:val="18"/>
    </w:rPr>
  </w:style>
  <w:style w:type="character" w:customStyle="1" w:styleId="a8">
    <w:name w:val="页脚 字符"/>
    <w:link w:val="a7"/>
    <w:semiHidden/>
    <w:rsid w:val="00DF0197"/>
    <w:rPr>
      <w:sz w:val="18"/>
      <w:szCs w:val="18"/>
    </w:rPr>
  </w:style>
  <w:style w:type="paragraph" w:styleId="a9">
    <w:name w:val="header"/>
    <w:basedOn w:val="a"/>
    <w:link w:val="aa"/>
    <w:rsid w:val="00DF0197"/>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semiHidden/>
    <w:rsid w:val="00DF0197"/>
    <w:rPr>
      <w:sz w:val="18"/>
      <w:szCs w:val="18"/>
    </w:rPr>
  </w:style>
  <w:style w:type="paragraph" w:styleId="TOC1">
    <w:name w:val="toc 1"/>
    <w:basedOn w:val="a"/>
    <w:next w:val="a"/>
    <w:rsid w:val="00DF0197"/>
    <w:pPr>
      <w:tabs>
        <w:tab w:val="left" w:pos="420"/>
        <w:tab w:val="right" w:leader="dot" w:pos="9628"/>
      </w:tabs>
    </w:pPr>
  </w:style>
  <w:style w:type="paragraph" w:styleId="TOC2">
    <w:name w:val="toc 2"/>
    <w:basedOn w:val="a"/>
    <w:next w:val="a"/>
    <w:rsid w:val="00DF0197"/>
    <w:pPr>
      <w:ind w:leftChars="200" w:left="420"/>
    </w:pPr>
  </w:style>
  <w:style w:type="character" w:styleId="ab">
    <w:name w:val="Hyperlink"/>
    <w:rsid w:val="00DF0197"/>
    <w:rPr>
      <w:color w:val="0000FF"/>
      <w:u w:val="single"/>
    </w:rPr>
  </w:style>
  <w:style w:type="character" w:styleId="ac">
    <w:name w:val="annotation reference"/>
    <w:rsid w:val="00DF0197"/>
    <w:rPr>
      <w:rFonts w:ascii="Times New Roman" w:hint="default"/>
      <w:sz w:val="21"/>
    </w:rPr>
  </w:style>
  <w:style w:type="paragraph" w:customStyle="1" w:styleId="ad">
    <w:name w:val="主题"/>
    <w:basedOn w:val="a"/>
    <w:rsid w:val="00DF0197"/>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12">
    <w:name w:val="列出段落1"/>
    <w:basedOn w:val="a"/>
    <w:rsid w:val="00DF0197"/>
    <w:pPr>
      <w:ind w:firstLineChars="200" w:firstLine="420"/>
    </w:pPr>
  </w:style>
  <w:style w:type="paragraph" w:customStyle="1" w:styleId="TOC10">
    <w:name w:val="TOC 标题1"/>
    <w:basedOn w:val="1"/>
    <w:next w:val="a"/>
    <w:rsid w:val="00DF0197"/>
    <w:pPr>
      <w:widowControl/>
      <w:spacing w:before="480" w:after="0" w:line="276" w:lineRule="auto"/>
      <w:jc w:val="left"/>
      <w:outlineLvl w:val="9"/>
    </w:pPr>
    <w:rPr>
      <w:rFonts w:ascii="Cambria" w:hAnsi="Cambria"/>
      <w:color w:val="365F90"/>
      <w:kern w:val="0"/>
      <w:sz w:val="28"/>
      <w:szCs w:val="28"/>
    </w:rPr>
  </w:style>
  <w:style w:type="paragraph" w:customStyle="1" w:styleId="Body1">
    <w:name w:val="*Body 1"/>
    <w:rsid w:val="00DF0197"/>
    <w:pPr>
      <w:spacing w:before="120" w:after="120" w:line="360" w:lineRule="auto"/>
    </w:pPr>
    <w:rPr>
      <w:rFonts w:ascii="Arial" w:hAnsi="Arial"/>
      <w:sz w:val="24"/>
      <w:lang w:eastAsia="en-US"/>
    </w:rPr>
  </w:style>
  <w:style w:type="paragraph" w:customStyle="1" w:styleId="13">
    <w:name w:val="正文缩进1"/>
    <w:basedOn w:val="a"/>
    <w:rsid w:val="00DF0197"/>
    <w:pPr>
      <w:ind w:firstLineChars="200" w:firstLine="420"/>
    </w:pPr>
    <w:rPr>
      <w:rFonts w:ascii="Arial" w:hAnsi="Arial"/>
      <w:sz w:val="24"/>
      <w:szCs w:val="24"/>
    </w:rPr>
  </w:style>
  <w:style w:type="paragraph" w:customStyle="1" w:styleId="14">
    <w:name w:val="列出段落1"/>
    <w:basedOn w:val="a"/>
    <w:rsid w:val="00DF0197"/>
    <w:pPr>
      <w:ind w:firstLineChars="200" w:firstLine="200"/>
    </w:pPr>
    <w:rPr>
      <w:rFonts w:ascii="Times New Roman" w:hAnsi="Times New Roman"/>
      <w:sz w:val="24"/>
      <w:szCs w:val="20"/>
    </w:rPr>
  </w:style>
  <w:style w:type="paragraph" w:customStyle="1" w:styleId="15">
    <w:name w:val="页眉1"/>
    <w:basedOn w:val="a"/>
    <w:rsid w:val="00DF0197"/>
    <w:pPr>
      <w:pBdr>
        <w:bottom w:val="single" w:sz="6" w:space="1" w:color="auto"/>
      </w:pBdr>
      <w:tabs>
        <w:tab w:val="center" w:pos="4153"/>
        <w:tab w:val="right" w:pos="8306"/>
      </w:tabs>
      <w:snapToGrid w:val="0"/>
      <w:jc w:val="center"/>
    </w:pPr>
    <w:rPr>
      <w:sz w:val="18"/>
      <w:szCs w:val="18"/>
    </w:rPr>
  </w:style>
  <w:style w:type="character" w:customStyle="1" w:styleId="16">
    <w:name w:val="页码1"/>
    <w:rsid w:val="00DF0197"/>
    <w:rPr>
      <w:rFonts w:ascii="MS Mincho" w:eastAsia="MS Mincho"/>
    </w:rPr>
  </w:style>
  <w:style w:type="paragraph" w:customStyle="1" w:styleId="31">
    <w:name w:val="标题 31"/>
    <w:basedOn w:val="a"/>
    <w:next w:val="a"/>
    <w:link w:val="3Char"/>
    <w:rsid w:val="00DF0197"/>
    <w:pPr>
      <w:keepNext/>
      <w:keepLines/>
      <w:numPr>
        <w:ilvl w:val="2"/>
        <w:numId w:val="1"/>
      </w:numPr>
      <w:spacing w:before="100" w:beforeAutospacing="1" w:after="100" w:afterAutospacing="1"/>
      <w:jc w:val="left"/>
      <w:outlineLvl w:val="2"/>
    </w:pPr>
    <w:rPr>
      <w:rFonts w:ascii="Times New Roman"/>
      <w:b/>
      <w:sz w:val="32"/>
    </w:rPr>
  </w:style>
  <w:style w:type="paragraph" w:customStyle="1" w:styleId="41">
    <w:name w:val="标题 41"/>
    <w:basedOn w:val="a"/>
    <w:next w:val="a"/>
    <w:link w:val="4Char"/>
    <w:rsid w:val="00DF0197"/>
    <w:pPr>
      <w:keepNext/>
      <w:numPr>
        <w:ilvl w:val="3"/>
        <w:numId w:val="1"/>
      </w:numPr>
      <w:spacing w:beforeLines="50" w:afterLines="50" w:line="360" w:lineRule="auto"/>
      <w:jc w:val="center"/>
      <w:outlineLvl w:val="3"/>
    </w:pPr>
    <w:rPr>
      <w:rFonts w:ascii="Times New Roman"/>
      <w:i/>
      <w:sz w:val="24"/>
    </w:rPr>
  </w:style>
  <w:style w:type="paragraph" w:customStyle="1" w:styleId="51">
    <w:name w:val="标题 51"/>
    <w:basedOn w:val="a"/>
    <w:next w:val="a"/>
    <w:link w:val="5Char"/>
    <w:rsid w:val="00DF0197"/>
    <w:pPr>
      <w:keepNext/>
      <w:numPr>
        <w:ilvl w:val="4"/>
        <w:numId w:val="1"/>
      </w:numPr>
      <w:spacing w:line="360" w:lineRule="auto"/>
      <w:outlineLvl w:val="4"/>
    </w:pPr>
    <w:rPr>
      <w:rFonts w:ascii="Times New Roman"/>
      <w:i/>
      <w:sz w:val="24"/>
    </w:rPr>
  </w:style>
  <w:style w:type="character" w:customStyle="1" w:styleId="3Char">
    <w:name w:val="标题 3 Char"/>
    <w:aliases w:val="1.1.1 Char,标题03 Char,h3 Char,H3 Char,sect1.2.3 Char,HeadC Char,Heading 3 - old Char,Map Char,H31 Char,Level 3 Topic Heading Char,Org Heading 1 Char,Level 1 - 1 Char,3rd level Char,Heading 3. Char,Level 3 Head Char,level_3 Char,PIM 3 Char"/>
    <w:link w:val="31"/>
    <w:semiHidden/>
    <w:rsid w:val="00DF0197"/>
    <w:rPr>
      <w:rFonts w:ascii="Times New Roman" w:hint="default"/>
      <w:b/>
      <w:kern w:val="2"/>
      <w:sz w:val="32"/>
    </w:rPr>
  </w:style>
  <w:style w:type="character" w:customStyle="1" w:styleId="4Char">
    <w:name w:val="标题 4 Char"/>
    <w:aliases w:val="h4 Char,H4 Char,H41 Char,H42 Char,H43 Char,H44 Char,H45 Char,H46 Char,H47 Char,H48 Char,H49 Char,H410 Char,H411 Char,H421 Char,H431 Char,H441 Char,H451 Char,H461 Char,H471 Char,H481 Char,H491 Char,H4101 Char,H412 Char,H422 Char,H432 Char"/>
    <w:link w:val="41"/>
    <w:semiHidden/>
    <w:rsid w:val="00DF0197"/>
    <w:rPr>
      <w:rFonts w:ascii="Times New Roman" w:hint="default"/>
      <w:i/>
      <w:kern w:val="2"/>
      <w:sz w:val="24"/>
    </w:rPr>
  </w:style>
  <w:style w:type="character" w:customStyle="1" w:styleId="5Char">
    <w:name w:val="标题 5 Char"/>
    <w:aliases w:val="H5 Char,ITT t5 Char,PA Pico Section Char,5 Char,H5-Heading 5 Char,h5 Char,l5 Char,heading5 Char,heading 5 Char,dash Char,ds Char,dd Char,条 3 Char,小段 Char,小段1 Char,小段2 Char,小段3 Char,小段4 Char,小段5 Char,小段6 Char,小段7 Char,小段8 Cha"/>
    <w:link w:val="51"/>
    <w:semiHidden/>
    <w:rsid w:val="00DF0197"/>
    <w:rPr>
      <w:rFonts w:ascii="Times New Roman" w:hint="default"/>
      <w:i/>
      <w:kern w:val="2"/>
      <w:sz w:val="24"/>
    </w:rPr>
  </w:style>
  <w:style w:type="character" w:customStyle="1" w:styleId="Char1">
    <w:name w:val="页眉 Char1"/>
    <w:semiHidden/>
    <w:rsid w:val="00DF0197"/>
    <w:rPr>
      <w:rFonts w:ascii="Times New Roman" w:hint="default"/>
      <w:kern w:val="2"/>
      <w:sz w:val="18"/>
    </w:rPr>
  </w:style>
  <w:style w:type="character" w:customStyle="1" w:styleId="Char10">
    <w:name w:val="批注文字 Char1"/>
    <w:semiHidden/>
    <w:rsid w:val="00DF0197"/>
    <w:rPr>
      <w:rFonts w:ascii="Times New Roman" w:hint="default"/>
      <w:kern w:val="2"/>
      <w:sz w:val="24"/>
    </w:rPr>
  </w:style>
  <w:style w:type="paragraph" w:styleId="ae">
    <w:name w:val="Document Map"/>
    <w:basedOn w:val="a"/>
    <w:link w:val="af"/>
    <w:uiPriority w:val="99"/>
    <w:semiHidden/>
    <w:unhideWhenUsed/>
    <w:rsid w:val="0042764F"/>
    <w:rPr>
      <w:rFonts w:ascii="宋体"/>
      <w:sz w:val="18"/>
      <w:szCs w:val="18"/>
    </w:rPr>
  </w:style>
  <w:style w:type="character" w:customStyle="1" w:styleId="af">
    <w:name w:val="文档结构图 字符"/>
    <w:link w:val="ae"/>
    <w:uiPriority w:val="99"/>
    <w:semiHidden/>
    <w:rsid w:val="0042764F"/>
    <w:rPr>
      <w:rFonts w:ascii="宋体" w:hAnsi="Calibri"/>
      <w:kern w:val="2"/>
      <w:sz w:val="18"/>
      <w:szCs w:val="18"/>
    </w:rPr>
  </w:style>
  <w:style w:type="paragraph" w:customStyle="1" w:styleId="ds-markdown-paragraph">
    <w:name w:val="ds-markdown-paragraph"/>
    <w:basedOn w:val="a"/>
    <w:rsid w:val="00656323"/>
    <w:pPr>
      <w:widowControl/>
      <w:spacing w:before="100" w:beforeAutospacing="1" w:after="100" w:afterAutospacing="1"/>
      <w:jc w:val="left"/>
    </w:pPr>
    <w:rPr>
      <w:rFonts w:ascii="宋体" w:hAnsi="宋体" w:cs="宋体"/>
      <w:kern w:val="0"/>
      <w:sz w:val="24"/>
      <w:szCs w:val="24"/>
    </w:rPr>
  </w:style>
  <w:style w:type="character" w:styleId="af0">
    <w:name w:val="Strong"/>
    <w:uiPriority w:val="22"/>
    <w:qFormat/>
    <w:rsid w:val="00656323"/>
    <w:rPr>
      <w:b/>
      <w:bCs/>
    </w:rPr>
  </w:style>
  <w:style w:type="character" w:customStyle="1" w:styleId="50">
    <w:name w:val="标题 5 字符"/>
    <w:basedOn w:val="a0"/>
    <w:link w:val="5"/>
    <w:uiPriority w:val="9"/>
    <w:semiHidden/>
    <w:rsid w:val="00656323"/>
    <w:rPr>
      <w:rFonts w:ascii="Calibri" w:hAnsi="Calibri"/>
      <w:b/>
      <w:bCs/>
      <w:kern w:val="2"/>
      <w:sz w:val="28"/>
      <w:szCs w:val="28"/>
    </w:rPr>
  </w:style>
  <w:style w:type="character" w:styleId="HTML">
    <w:name w:val="HTML Code"/>
    <w:uiPriority w:val="99"/>
    <w:semiHidden/>
    <w:unhideWhenUsed/>
    <w:rsid w:val="00656323"/>
    <w:rPr>
      <w:rFonts w:ascii="宋体" w:eastAsia="宋体" w:hAnsi="宋体" w:cs="宋体"/>
      <w:sz w:val="24"/>
      <w:szCs w:val="24"/>
    </w:rPr>
  </w:style>
  <w:style w:type="table" w:styleId="af1">
    <w:name w:val="Table Grid"/>
    <w:basedOn w:val="a1"/>
    <w:uiPriority w:val="59"/>
    <w:rsid w:val="006563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2029</Words>
  <Characters>2457</Characters>
  <Application>Microsoft Office Word</Application>
  <DocSecurity>0</DocSecurity>
  <Lines>351</Lines>
  <Paragraphs>373</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文档状态</dc:title>
  <dc:creator>A</dc:creator>
  <cp:lastModifiedBy>键熙 寸</cp:lastModifiedBy>
  <cp:revision>2</cp:revision>
  <dcterms:created xsi:type="dcterms:W3CDTF">2026-03-23T13:27:00Z</dcterms:created>
  <dcterms:modified xsi:type="dcterms:W3CDTF">2026-03-23T13:27:00Z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