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github_gitee_use_course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本地计算机登录用户信息</w:t>
      </w:r>
    </w:p>
    <w:p>
      <w:pPr>
        <w:numPr>
          <w:ilvl w:val="1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gitee 用户名:lengli 邮箱:15018543228@163.com</w:t>
      </w:r>
    </w:p>
    <w:p>
      <w:pPr>
        <w:numPr>
          <w:ilvl w:val="1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Github 用户名:lengli221 邮箱:17603057351@163.com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登录用户名:</w:t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"lengli"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登录邮箱:</w:t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"mailto:\"15018543228@163.com\""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"15018543228@163.com"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在gitee或者github 建立仓库时</w:t>
      </w:r>
      <w:r>
        <w:rPr>
          <w:rFonts w:hint="eastAsia"/>
          <w:highlight w:val="red"/>
          <w:lang w:val="en-US" w:eastAsia="zh-CN"/>
        </w:rPr>
        <w:t>选择(选中下述截图)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188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--》初始化仓库由gitee或github创建,本地计算机同步(clone)即可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克隆仓库</w:t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"https://gitee.com/lengli221/zld01.git"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https://gitee.com/lengli221/zld01.git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备注: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使用git clone 克隆同时说明:与远程端已完成连接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连接:</w:t>
      </w:r>
      <w:r>
        <w:rPr>
          <w:rFonts w:hint="eastAsia" w:ascii="Lucida Console" w:hAnsi="Lucida Console" w:eastAsia="Lucida Console"/>
          <w:color w:val="auto"/>
          <w:sz w:val="18"/>
        </w:rPr>
        <w:t>git remote add origin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"https://gitee.com/lengli221/zld01.git"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https://gitee.com/lengli221/zld01.git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提交至：暂存区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查询状态信息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提交至本地仓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"6A 485 bootloader"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推送至远程端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断开远程连接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remove origin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--》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red"/>
          <w:lang w:val="en-US" w:eastAsia="zh-CN"/>
        </w:rPr>
        <w:t>切换远程服务端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:先使用上述指令断开连接,再同另一服务器连接</w:t>
      </w:r>
    </w:p>
    <w:p>
      <w:pPr>
        <w:numPr>
          <w:numId w:val="0"/>
        </w:num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"https://github.com/lengli221/zld01.git"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https://github.com/lengli221/zld01.git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--》备注: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在github仓未在服务器端初始化仓库(</w:t>
      </w:r>
      <w:r>
        <w:rPr>
          <w:rFonts w:hint="eastAsia"/>
          <w:highlight w:val="red"/>
          <w:lang w:val="en-US" w:eastAsia="zh-CN"/>
        </w:rPr>
        <w:t>下述截图不选中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65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查询远程连接信息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-v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numId w:val="0"/>
        </w:numPr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numId w:val="0"/>
        </w:numPr>
        <w:rPr>
          <w:rFonts w:hint="eastAsia" w:ascii="Lucida Console" w:hAnsi="Lucida Console" w:eastAsia="Lucida Console"/>
          <w:color w:val="auto"/>
          <w:sz w:val="18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Note: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上述操作流程1-6是以远程端建立仓库,本地克隆方式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操作7等价于在本地已建立好仓库之后,远程端不建立仓库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本地和服务端关于一个仓库,只允许一端建立仓库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4.本地仓建立仓库:git init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同步远程端,本地端:(待验证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--rebase origin master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br w:type="page"/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2A049"/>
    <w:multiLevelType w:val="singleLevel"/>
    <w:tmpl w:val="60F2A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F2A062"/>
    <w:multiLevelType w:val="multilevel"/>
    <w:tmpl w:val="60F2A06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0F2A9E7"/>
    <w:multiLevelType w:val="singleLevel"/>
    <w:tmpl w:val="60F2A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F1471"/>
    <w:rsid w:val="06F46B7E"/>
    <w:rsid w:val="07FB595C"/>
    <w:rsid w:val="08A41D3A"/>
    <w:rsid w:val="0B074956"/>
    <w:rsid w:val="0D7116C3"/>
    <w:rsid w:val="0D7424AA"/>
    <w:rsid w:val="129640E5"/>
    <w:rsid w:val="134E0F10"/>
    <w:rsid w:val="15662656"/>
    <w:rsid w:val="157A7E58"/>
    <w:rsid w:val="190D55C0"/>
    <w:rsid w:val="1B5072D5"/>
    <w:rsid w:val="1C802411"/>
    <w:rsid w:val="20DA08D1"/>
    <w:rsid w:val="23746C2E"/>
    <w:rsid w:val="243C0251"/>
    <w:rsid w:val="266B2672"/>
    <w:rsid w:val="2A150A5D"/>
    <w:rsid w:val="2B507734"/>
    <w:rsid w:val="2BD30172"/>
    <w:rsid w:val="2D1E69DF"/>
    <w:rsid w:val="2D5F2D00"/>
    <w:rsid w:val="349B524B"/>
    <w:rsid w:val="34A50F1B"/>
    <w:rsid w:val="35637C83"/>
    <w:rsid w:val="3DE71F86"/>
    <w:rsid w:val="3E040203"/>
    <w:rsid w:val="3EA563A8"/>
    <w:rsid w:val="3EDA604C"/>
    <w:rsid w:val="40931F1A"/>
    <w:rsid w:val="44CF5FDE"/>
    <w:rsid w:val="473D7062"/>
    <w:rsid w:val="4C820FE5"/>
    <w:rsid w:val="5468120A"/>
    <w:rsid w:val="563E5802"/>
    <w:rsid w:val="5F68799A"/>
    <w:rsid w:val="617449B9"/>
    <w:rsid w:val="61C614A5"/>
    <w:rsid w:val="65B81B45"/>
    <w:rsid w:val="66E36D26"/>
    <w:rsid w:val="6C4315C4"/>
    <w:rsid w:val="6CF12E30"/>
    <w:rsid w:val="6D5A3259"/>
    <w:rsid w:val="71B17B48"/>
    <w:rsid w:val="71BD539E"/>
    <w:rsid w:val="720D3410"/>
    <w:rsid w:val="735B419F"/>
    <w:rsid w:val="77E15EB6"/>
    <w:rsid w:val="7A1D22A6"/>
    <w:rsid w:val="7F1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2021-07-17T10:02:15Z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