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10F" w:rsidRPr="004E14B7" w:rsidRDefault="001F210F" w:rsidP="004E14B7">
      <w:pPr>
        <w:spacing w:line="360" w:lineRule="auto"/>
        <w:rPr>
          <w:rFonts w:ascii="Times New Roman" w:hAnsi="Times New Roman"/>
          <w:b/>
          <w:sz w:val="30"/>
          <w:szCs w:val="26"/>
        </w:rPr>
      </w:pPr>
      <w:r w:rsidRPr="004E14B7">
        <w:rPr>
          <w:rFonts w:ascii="Times New Roman" w:hAnsi="Times New Roman"/>
          <w:b/>
          <w:sz w:val="26"/>
          <w:szCs w:val="26"/>
        </w:rPr>
        <w:t>Chương 3</w:t>
      </w:r>
      <w:r w:rsidR="004E14B7" w:rsidRPr="004E14B7">
        <w:rPr>
          <w:rFonts w:ascii="Times New Roman" w:hAnsi="Times New Roman"/>
          <w:b/>
          <w:sz w:val="26"/>
          <w:szCs w:val="26"/>
        </w:rPr>
        <w:t>:</w:t>
      </w:r>
      <w:r w:rsidRPr="004E14B7">
        <w:rPr>
          <w:rFonts w:ascii="Times New Roman" w:hAnsi="Times New Roman"/>
          <w:b/>
          <w:sz w:val="26"/>
          <w:szCs w:val="26"/>
        </w:rPr>
        <w:t xml:space="preserve"> </w:t>
      </w:r>
      <w:r w:rsidRPr="004E14B7">
        <w:rPr>
          <w:rFonts w:ascii="Times New Roman" w:hAnsi="Times New Roman"/>
          <w:b/>
          <w:sz w:val="30"/>
          <w:szCs w:val="26"/>
        </w:rPr>
        <w:t>Phân tích hệ thống</w:t>
      </w:r>
    </w:p>
    <w:p w:rsidR="001A53C4" w:rsidRPr="004E14B7" w:rsidRDefault="008429DD" w:rsidP="004E14B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</w:t>
      </w:r>
      <w:r w:rsidR="001F210F" w:rsidRPr="004E14B7">
        <w:rPr>
          <w:rFonts w:ascii="Times New Roman" w:hAnsi="Times New Roman"/>
          <w:b/>
          <w:sz w:val="28"/>
          <w:szCs w:val="26"/>
        </w:rPr>
        <w:t>Sơ đồ Use case</w:t>
      </w:r>
    </w:p>
    <w:p w:rsidR="00E652D2" w:rsidRPr="004E14B7" w:rsidRDefault="00E652D2" w:rsidP="004E14B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4E14B7">
        <w:rPr>
          <w:rFonts w:ascii="Times New Roman" w:hAnsi="Times New Roman"/>
          <w:b/>
          <w:sz w:val="26"/>
          <w:szCs w:val="26"/>
        </w:rPr>
        <w:t>Danh sách use case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629"/>
        <w:gridCol w:w="6708"/>
      </w:tblGrid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OLE_LINK1"/>
            <w:bookmarkStart w:id="1" w:name="OLE_LINK2"/>
            <w:r w:rsidRPr="004E1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Ký hiệu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Use case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UC01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UC02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</w:tr>
      <w:tr w:rsidR="004E14B7" w:rsidRPr="004E14B7" w:rsidTr="004E14B7">
        <w:trPr>
          <w:trHeight w:val="467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thông tin cá nhân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trạng thái cá nhân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UC05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bạn bè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blogs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hình ảnh (album ảnh)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UC0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Bình luận, cảm nhận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UC9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842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dấu tư khóa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blogs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Vui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trò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hướng dẫn trò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Chơi trò chơi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UC16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 kết quả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 tập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UC1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trìn độ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ọn cấp độ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bài học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 bài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bài</w:t>
            </w:r>
          </w:p>
        </w:tc>
      </w:tr>
      <w:tr w:rsidR="004E14B7" w:rsidRPr="004E14B7" w:rsidTr="004E14B7">
        <w:trPr>
          <w:trHeight w:val="402"/>
        </w:trPr>
        <w:tc>
          <w:tcPr>
            <w:tcW w:w="1408" w:type="pct"/>
            <w:shd w:val="clear" w:color="auto" w:fill="auto"/>
            <w:vAlign w:val="center"/>
            <w:hideMark/>
          </w:tcPr>
          <w:p w:rsidR="004E14B7" w:rsidRPr="004E14B7" w:rsidRDefault="004E14B7" w:rsidP="004E1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14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UC2</w:t>
            </w:r>
            <w:r w:rsidR="008429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92" w:type="pct"/>
            <w:shd w:val="clear" w:color="auto" w:fill="auto"/>
            <w:vAlign w:val="center"/>
            <w:hideMark/>
          </w:tcPr>
          <w:p w:rsidR="004E14B7" w:rsidRPr="004E14B7" w:rsidRDefault="008429DD" w:rsidP="004E14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Thoát khỏi hệ thống</w:t>
            </w:r>
          </w:p>
        </w:tc>
      </w:tr>
      <w:bookmarkEnd w:id="0"/>
      <w:bookmarkEnd w:id="1"/>
    </w:tbl>
    <w:p w:rsidR="004E14B7" w:rsidRPr="003D0A91" w:rsidRDefault="004E14B7" w:rsidP="004E14B7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6"/>
          <w:szCs w:val="26"/>
        </w:rPr>
      </w:pPr>
    </w:p>
    <w:p w:rsidR="00E652D2" w:rsidRPr="00612682" w:rsidRDefault="00455A82" w:rsidP="00612682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612682">
        <w:rPr>
          <w:rFonts w:ascii="Times New Roman" w:hAnsi="Times New Roman"/>
          <w:b/>
          <w:sz w:val="26"/>
          <w:szCs w:val="26"/>
        </w:rPr>
        <w:t>S</w:t>
      </w:r>
      <w:r w:rsidR="001A53C4" w:rsidRPr="00612682">
        <w:rPr>
          <w:rFonts w:ascii="Times New Roman" w:hAnsi="Times New Roman"/>
          <w:b/>
          <w:sz w:val="26"/>
          <w:szCs w:val="26"/>
        </w:rPr>
        <w:t xml:space="preserve">ơ đồ </w:t>
      </w:r>
      <w:r w:rsidR="00C27C17" w:rsidRPr="00612682">
        <w:rPr>
          <w:rFonts w:ascii="Times New Roman" w:hAnsi="Times New Roman"/>
          <w:b/>
          <w:sz w:val="26"/>
          <w:szCs w:val="26"/>
        </w:rPr>
        <w:t>use case</w:t>
      </w:r>
    </w:p>
    <w:p w:rsidR="00455A82" w:rsidRPr="00BA6BED" w:rsidRDefault="00C27C17" w:rsidP="00BA6B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A6BED">
        <w:rPr>
          <w:rFonts w:ascii="Times New Roman" w:hAnsi="Times New Roman"/>
          <w:sz w:val="26"/>
          <w:szCs w:val="26"/>
        </w:rPr>
        <w:lastRenderedPageBreak/>
        <w:t>Sơ đồ chi tiết use case</w:t>
      </w:r>
    </w:p>
    <w:p w:rsidR="002F44BF" w:rsidRDefault="002F44BF" w:rsidP="00BA6BE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Mạng gia đình:</w:t>
      </w:r>
    </w:p>
    <w:p w:rsidR="00D159EC" w:rsidRDefault="008429DD" w:rsidP="008429DD">
      <w:pPr>
        <w:pStyle w:val="ListParagraph"/>
        <w:spacing w:line="360" w:lineRule="auto"/>
        <w:ind w:left="0"/>
        <w:jc w:val="center"/>
      </w:pPr>
      <w:r>
        <w:object w:dxaOrig="8904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490.5pt" o:ole="">
            <v:imagedata r:id="rId8" o:title=""/>
          </v:shape>
          <o:OLEObject Type="Embed" ProgID="Visio.Drawing.11" ShapeID="_x0000_i1025" DrawAspect="Content" ObjectID="_1352136355" r:id="rId9"/>
        </w:object>
      </w:r>
    </w:p>
    <w:p w:rsidR="008429DD" w:rsidRDefault="008429DD" w:rsidP="008429DD">
      <w:pPr>
        <w:pStyle w:val="ListParagraph"/>
        <w:spacing w:line="360" w:lineRule="auto"/>
        <w:ind w:left="0"/>
        <w:jc w:val="center"/>
      </w:pPr>
    </w:p>
    <w:p w:rsidR="008429DD" w:rsidRDefault="008429DD" w:rsidP="008429D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 tập:</w:t>
      </w:r>
    </w:p>
    <w:p w:rsidR="008429DD" w:rsidRDefault="008429DD" w:rsidP="008429DD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6"/>
          <w:szCs w:val="26"/>
        </w:rPr>
      </w:pPr>
      <w:r>
        <w:object w:dxaOrig="7587" w:dyaOrig="5546">
          <v:shape id="_x0000_i1027" type="#_x0000_t75" style="width:379.5pt;height:277.5pt" o:ole="">
            <v:imagedata r:id="rId10" o:title=""/>
          </v:shape>
          <o:OLEObject Type="Embed" ProgID="Visio.Drawing.11" ShapeID="_x0000_i1027" DrawAspect="Content" ObjectID="_1352136356" r:id="rId11"/>
        </w:object>
      </w:r>
    </w:p>
    <w:p w:rsidR="008429DD" w:rsidRDefault="008429DD" w:rsidP="008429DD">
      <w:pPr>
        <w:pStyle w:val="ListParagraph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Vui choi:</w:t>
      </w:r>
    </w:p>
    <w:p w:rsidR="008429DD" w:rsidRDefault="008429DD" w:rsidP="008429DD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6"/>
          <w:szCs w:val="26"/>
        </w:rPr>
      </w:pPr>
      <w:r>
        <w:object w:dxaOrig="5312" w:dyaOrig="5402">
          <v:shape id="_x0000_i1026" type="#_x0000_t75" style="width:265.5pt;height:270pt" o:ole="">
            <v:imagedata r:id="rId12" o:title=""/>
          </v:shape>
          <o:OLEObject Type="Embed" ProgID="Visio.Drawing.11" ShapeID="_x0000_i1026" DrawAspect="Content" ObjectID="_1352136357" r:id="rId13"/>
        </w:object>
      </w:r>
    </w:p>
    <w:p w:rsidR="008429DD" w:rsidRDefault="008429DD" w:rsidP="008429DD">
      <w:pPr>
        <w:pStyle w:val="ListParagraph"/>
        <w:spacing w:line="360" w:lineRule="auto"/>
        <w:ind w:left="0"/>
        <w:jc w:val="center"/>
      </w:pPr>
    </w:p>
    <w:p w:rsidR="00C27C17" w:rsidRPr="00CD7E6A" w:rsidRDefault="00C27C17" w:rsidP="00CD7E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CD7E6A">
        <w:rPr>
          <w:rFonts w:ascii="Times New Roman" w:hAnsi="Times New Roman"/>
          <w:sz w:val="26"/>
          <w:szCs w:val="26"/>
        </w:rPr>
        <w:t>Sơ đồ use case tổng quát</w:t>
      </w:r>
    </w:p>
    <w:p w:rsidR="00C27C17" w:rsidRPr="003D0A91" w:rsidRDefault="00127788" w:rsidP="00CD7E6A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object w:dxaOrig="9325" w:dyaOrig="13640">
          <v:shape id="_x0000_i1039" type="#_x0000_t75" style="width:444pt;height:650.25pt" o:ole="">
            <v:imagedata r:id="rId14" o:title=""/>
          </v:shape>
          <o:OLEObject Type="Embed" ProgID="Visio.Drawing.11" ShapeID="_x0000_i1039" DrawAspect="Content" ObjectID="_1352136358" r:id="rId15"/>
        </w:object>
      </w:r>
    </w:p>
    <w:p w:rsidR="00455A82" w:rsidRPr="00CD7E6A" w:rsidRDefault="00455A82" w:rsidP="00CD7E6A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CD7E6A">
        <w:rPr>
          <w:rFonts w:ascii="Times New Roman" w:hAnsi="Times New Roman"/>
          <w:b/>
          <w:sz w:val="26"/>
          <w:szCs w:val="26"/>
        </w:rPr>
        <w:lastRenderedPageBreak/>
        <w:t>Mô tả chi tiết use case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593"/>
        <w:gridCol w:w="7744"/>
      </w:tblGrid>
      <w:tr w:rsidR="00C70B47" w:rsidRPr="003D0A91" w:rsidTr="00127788">
        <w:tc>
          <w:tcPr>
            <w:tcW w:w="853" w:type="pct"/>
            <w:shd w:val="clear" w:color="auto" w:fill="auto"/>
            <w:vAlign w:val="bottom"/>
          </w:tcPr>
          <w:p w:rsidR="00C70B47" w:rsidRPr="00FB2765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B2765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Ký hiệu</w:t>
            </w:r>
          </w:p>
        </w:tc>
        <w:tc>
          <w:tcPr>
            <w:tcW w:w="4147" w:type="pct"/>
            <w:shd w:val="clear" w:color="auto" w:fill="auto"/>
            <w:vAlign w:val="bottom"/>
          </w:tcPr>
          <w:p w:rsidR="00C70B47" w:rsidRPr="00FB2765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FB2765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Tên Use Case</w: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UC01</w:t>
            </w:r>
          </w:p>
        </w:tc>
        <w:tc>
          <w:tcPr>
            <w:tcW w:w="4147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Đăng ký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6F2DD4" w:rsidRPr="003D0A91" w:rsidRDefault="0033059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7714" w:dyaOrig="9503">
                <v:shape id="_x0000_i1028" type="#_x0000_t75" style="width:382.5pt;height:474pt" o:ole="">
                  <v:imagedata r:id="rId16" o:title=""/>
                </v:shape>
                <o:OLEObject Type="Embed" ProgID="Visio.Drawing.11" ShapeID="_x0000_i1028" DrawAspect="Content" ObjectID="_1352136359" r:id="rId17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UC02</w:t>
            </w:r>
          </w:p>
        </w:tc>
        <w:tc>
          <w:tcPr>
            <w:tcW w:w="4147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Đăng nhập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5DFC" w:rsidRPr="003D0A91" w:rsidRDefault="0033059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object w:dxaOrig="3993" w:dyaOrig="6508">
                <v:shape id="_x0000_i1035" type="#_x0000_t75" style="width:182.25pt;height:299.25pt" o:ole="">
                  <v:imagedata r:id="rId18" o:title=""/>
                </v:shape>
                <o:OLEObject Type="Embed" ProgID="Visio.Drawing.11" ShapeID="_x0000_i1035" DrawAspect="Content" ObjectID="_1352136360" r:id="rId19"/>
              </w:object>
            </w:r>
          </w:p>
        </w:tc>
      </w:tr>
      <w:tr w:rsidR="008429DD" w:rsidRPr="003D0A91" w:rsidTr="00127788">
        <w:tc>
          <w:tcPr>
            <w:tcW w:w="853" w:type="pct"/>
            <w:vAlign w:val="bottom"/>
          </w:tcPr>
          <w:p w:rsidR="008429DD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UC0</w:t>
            </w:r>
            <w:r w:rsidR="00F91D1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147" w:type="pct"/>
            <w:vAlign w:val="bottom"/>
          </w:tcPr>
          <w:p w:rsidR="008429DD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cá nhân</w:t>
            </w:r>
          </w:p>
        </w:tc>
      </w:tr>
      <w:tr w:rsidR="008429DD" w:rsidRPr="003D0A91" w:rsidTr="00127788">
        <w:tc>
          <w:tcPr>
            <w:tcW w:w="5000" w:type="pct"/>
            <w:gridSpan w:val="2"/>
            <w:vAlign w:val="bottom"/>
          </w:tcPr>
          <w:p w:rsidR="008429DD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2280" w:dyaOrig="5177">
                <v:shape id="_x0000_i1034" type="#_x0000_t75" style="width:114pt;height:258.75pt" o:ole="">
                  <v:imagedata r:id="rId20" o:title=""/>
                </v:shape>
                <o:OLEObject Type="Embed" ProgID="Visio.Drawing.11" ShapeID="_x0000_i1034" DrawAspect="Content" ObjectID="_1352136361" r:id="rId21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UC04</w:t>
            </w:r>
          </w:p>
        </w:tc>
        <w:tc>
          <w:tcPr>
            <w:tcW w:w="4147" w:type="pct"/>
            <w:vAlign w:val="bottom"/>
          </w:tcPr>
          <w:p w:rsidR="00C70B47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trạng thái cá nhân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8429DD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2031" w:dyaOrig="4780">
                <v:shape id="_x0000_i1033" type="#_x0000_t75" style="width:102pt;height:238.5pt" o:ole="">
                  <v:imagedata r:id="rId22" o:title=""/>
                </v:shape>
                <o:OLEObject Type="Embed" ProgID="Visio.Drawing.11" ShapeID="_x0000_i1033" DrawAspect="Content" ObjectID="_1352136362" r:id="rId23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UC05</w:t>
            </w:r>
          </w:p>
        </w:tc>
        <w:tc>
          <w:tcPr>
            <w:tcW w:w="4147" w:type="pct"/>
            <w:vAlign w:val="bottom"/>
          </w:tcPr>
          <w:p w:rsidR="00C70B47" w:rsidRPr="003D0A91" w:rsidRDefault="00F91D1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bạn bè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F91D1C" w:rsidRDefault="00F91D1C" w:rsidP="00127788">
            <w:pPr>
              <w:pStyle w:val="ListParagraph"/>
              <w:spacing w:line="360" w:lineRule="auto"/>
              <w:ind w:left="0"/>
              <w:jc w:val="center"/>
            </w:pPr>
          </w:p>
          <w:p w:rsidR="00127788" w:rsidRDefault="00127788" w:rsidP="00127788">
            <w:pPr>
              <w:pStyle w:val="ListParagraph"/>
              <w:spacing w:line="360" w:lineRule="auto"/>
              <w:ind w:left="0"/>
              <w:jc w:val="center"/>
            </w:pPr>
          </w:p>
          <w:p w:rsidR="00C70B47" w:rsidRPr="003D0A91" w:rsidRDefault="00F91D1C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8210" w:dyaOrig="4688">
                <v:shape id="_x0000_i1036" type="#_x0000_t75" style="width:409.5pt;height:234.75pt" o:ole="">
                  <v:imagedata r:id="rId24" o:title=""/>
                </v:shape>
                <o:OLEObject Type="Embed" ProgID="Visio.Drawing.11" ShapeID="_x0000_i1036" DrawAspect="Content" ObjectID="_1352136363" r:id="rId25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UC06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b</w:t>
            </w:r>
            <w:r w:rsidR="00C70B47" w:rsidRPr="003D0A91">
              <w:rPr>
                <w:rFonts w:ascii="Times New Roman" w:hAnsi="Times New Roman"/>
                <w:sz w:val="26"/>
                <w:szCs w:val="26"/>
              </w:rPr>
              <w:t>logs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946456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4486" w:dyaOrig="6119">
                <v:shape id="_x0000_i1029" type="#_x0000_t75" style="width:223.5pt;height:306.75pt" o:ole="">
                  <v:imagedata r:id="rId26" o:title=""/>
                </v:shape>
                <o:OLEObject Type="Embed" ProgID="Visio.Drawing.11" ShapeID="_x0000_i1029" DrawAspect="Content" ObjectID="_1352136364" r:id="rId27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UC0</w:t>
            </w:r>
            <w:r w:rsidR="00127788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hình ảnh (album ảnh)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6953" w:dyaOrig="8525">
                <v:shape id="_x0000_i1037" type="#_x0000_t75" style="width:348.75pt;height:386.25pt" o:ole="">
                  <v:imagedata r:id="rId28" o:title=""/>
                </v:shape>
                <o:OLEObject Type="Embed" ProgID="Visio.Drawing.11" ShapeID="_x0000_i1037" DrawAspect="Content" ObjectID="_1352136365" r:id="rId29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UC08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Bình luận, cảm nhận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127788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1719" w:dyaOrig="5465">
                <v:shape id="_x0000_i1038" type="#_x0000_t75" style="width:86.25pt;height:273pt" o:ole="">
                  <v:imagedata r:id="rId30" o:title=""/>
                </v:shape>
                <o:OLEObject Type="Embed" ProgID="Visio.Drawing.11" ShapeID="_x0000_i1038" DrawAspect="Content" ObjectID="_1352136366" r:id="rId31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UC11</w:t>
            </w:r>
          </w:p>
        </w:tc>
        <w:tc>
          <w:tcPr>
            <w:tcW w:w="4147" w:type="pct"/>
            <w:vAlign w:val="bottom"/>
          </w:tcPr>
          <w:p w:rsidR="00C70B47" w:rsidRPr="003D0A91" w:rsidRDefault="00127788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hộp thư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946456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4132" w:dyaOrig="5572">
                <v:shape id="_x0000_i1030" type="#_x0000_t75" style="width:204.75pt;height:276.75pt" o:ole="">
                  <v:imagedata r:id="rId32" o:title=""/>
                </v:shape>
                <o:OLEObject Type="Embed" ProgID="Visio.Drawing.11" ShapeID="_x0000_i1030" DrawAspect="Content" ObjectID="_1352136367" r:id="rId33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UC16</w:t>
            </w:r>
          </w:p>
        </w:tc>
        <w:tc>
          <w:tcPr>
            <w:tcW w:w="4147" w:type="pct"/>
            <w:vAlign w:val="bottom"/>
          </w:tcPr>
          <w:p w:rsidR="00C70B47" w:rsidRPr="003D0A91" w:rsidRDefault="00C70B47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Kết bạn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946456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5436" w:dyaOrig="4435">
                <v:shape id="_x0000_i1031" type="#_x0000_t75" style="width:273pt;height:223.5pt" o:ole="">
                  <v:imagedata r:id="rId34" o:title=""/>
                </v:shape>
                <o:OLEObject Type="Embed" ProgID="Visio.Drawing.11" ShapeID="_x0000_i1031" DrawAspect="Content" ObjectID="_1352136368" r:id="rId35"/>
              </w:objec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317B8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UC21</w:t>
            </w:r>
          </w:p>
        </w:tc>
        <w:tc>
          <w:tcPr>
            <w:tcW w:w="4147" w:type="pct"/>
            <w:vAlign w:val="bottom"/>
          </w:tcPr>
          <w:p w:rsidR="00C70B47" w:rsidRPr="003D0A91" w:rsidRDefault="00317B8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Viết bình luận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Tác nhân:</w:t>
            </w:r>
            <w:r w:rsidR="00F95A3B" w:rsidRPr="003D0A91">
              <w:rPr>
                <w:rFonts w:ascii="Times New Roman" w:hAnsi="Times New Roman"/>
                <w:sz w:val="26"/>
                <w:szCs w:val="26"/>
              </w:rPr>
              <w:t xml:space="preserve"> Người dùng là thành viên của hệ thống</w:t>
            </w:r>
          </w:p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Tham chiếu:</w:t>
            </w:r>
          </w:p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Điều kiện trước:</w:t>
            </w:r>
            <w:r w:rsidR="00F95A3B" w:rsidRPr="003D0A91">
              <w:rPr>
                <w:rFonts w:ascii="Times New Roman" w:hAnsi="Times New Roman"/>
                <w:sz w:val="26"/>
                <w:szCs w:val="26"/>
              </w:rPr>
              <w:t xml:space="preserve"> Người dùng đăng nhập vào hệ thống.</w:t>
            </w:r>
          </w:p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Điều kiện sau:</w:t>
            </w:r>
            <w:r w:rsidR="00F95A3B" w:rsidRPr="003D0A91">
              <w:rPr>
                <w:rFonts w:ascii="Times New Roman" w:hAnsi="Times New Roman"/>
                <w:sz w:val="26"/>
                <w:szCs w:val="26"/>
              </w:rPr>
              <w:t xml:space="preserve"> Hiện thị bình luận của người dùng lên trên đầu.</w:t>
            </w:r>
          </w:p>
          <w:p w:rsidR="00C70B47" w:rsidRPr="003D0A91" w:rsidRDefault="00F64E4A" w:rsidP="0012778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Mô tả</w:t>
            </w:r>
            <w:r w:rsidR="00F95A3B" w:rsidRPr="003D0A91">
              <w:rPr>
                <w:rFonts w:ascii="Times New Roman" w:hAnsi="Times New Roman"/>
                <w:sz w:val="26"/>
                <w:szCs w:val="26"/>
              </w:rPr>
              <w:t>: Người dùng đăng nhập vào hệ thống, Vào các chức năng xem trạng thái bạn bẹ hoặc album hệ thống hiện thị ra ô bình luận người dùng nhập nội dung bình luận vào. Và nhấ</w:t>
            </w:r>
            <w:r w:rsidR="003D0A91">
              <w:rPr>
                <w:rFonts w:ascii="Times New Roman" w:hAnsi="Times New Roman"/>
                <w:sz w:val="26"/>
                <w:szCs w:val="26"/>
              </w:rPr>
              <w:t>n nút đăng lên. H</w:t>
            </w:r>
            <w:r w:rsidR="00F95A3B" w:rsidRPr="003D0A91">
              <w:rPr>
                <w:rFonts w:ascii="Times New Roman" w:hAnsi="Times New Roman"/>
                <w:sz w:val="26"/>
                <w:szCs w:val="26"/>
              </w:rPr>
              <w:t>ệ thông sẽ hiển thị lên cho người dùng xem.</w: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317B8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UC22</w:t>
            </w:r>
          </w:p>
        </w:tc>
        <w:tc>
          <w:tcPr>
            <w:tcW w:w="4147" w:type="pct"/>
            <w:vAlign w:val="bottom"/>
          </w:tcPr>
          <w:p w:rsidR="00C70B47" w:rsidRPr="003D0A91" w:rsidRDefault="00317B8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Đánh tags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Tác nhân:</w:t>
            </w:r>
            <w:r w:rsidR="003C5433" w:rsidRPr="003D0A91">
              <w:rPr>
                <w:rFonts w:ascii="Times New Roman" w:hAnsi="Times New Roman"/>
                <w:sz w:val="26"/>
                <w:szCs w:val="26"/>
              </w:rPr>
              <w:t xml:space="preserve"> Người dùng là thành viên của hệ thống.</w:t>
            </w:r>
          </w:p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Tham chiếu:</w:t>
            </w:r>
          </w:p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Điều kiện trước:</w:t>
            </w:r>
            <w:r w:rsidR="003C5433" w:rsidRPr="003D0A91">
              <w:rPr>
                <w:rFonts w:ascii="Times New Roman" w:hAnsi="Times New Roman"/>
                <w:sz w:val="26"/>
                <w:szCs w:val="26"/>
              </w:rPr>
              <w:t xml:space="preserve"> Người dùng phải đăng nhập vào hệ thống.</w:t>
            </w:r>
          </w:p>
          <w:p w:rsidR="00F64E4A" w:rsidRPr="003D0A91" w:rsidRDefault="00F64E4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Điều kiện sau:</w:t>
            </w:r>
            <w:r w:rsidR="003C5433" w:rsidRPr="003D0A91">
              <w:rPr>
                <w:rFonts w:ascii="Times New Roman" w:hAnsi="Times New Roman"/>
                <w:sz w:val="26"/>
                <w:szCs w:val="26"/>
              </w:rPr>
              <w:t xml:space="preserve"> Tags được lưu vào hệ thống.</w:t>
            </w:r>
          </w:p>
          <w:p w:rsidR="00C70B47" w:rsidRPr="003D0A91" w:rsidRDefault="00F64E4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Mô tả</w:t>
            </w:r>
            <w:r w:rsidR="003C5433" w:rsidRPr="003D0A91">
              <w:rPr>
                <w:rFonts w:ascii="Times New Roman" w:hAnsi="Times New Roman"/>
                <w:sz w:val="26"/>
                <w:szCs w:val="26"/>
              </w:rPr>
              <w:t>: Người dùng đăng nhập vào hệ thống, vào chức năng ablum ả</w:t>
            </w:r>
            <w:r w:rsidR="00FE5ABF" w:rsidRPr="003D0A91">
              <w:rPr>
                <w:rFonts w:ascii="Times New Roman" w:hAnsi="Times New Roman"/>
                <w:sz w:val="26"/>
                <w:szCs w:val="26"/>
              </w:rPr>
              <w:t>nh</w:t>
            </w:r>
            <w:r w:rsidR="003C5433" w:rsidRPr="003D0A91">
              <w:rPr>
                <w:rFonts w:ascii="Times New Roman" w:hAnsi="Times New Roman"/>
                <w:sz w:val="26"/>
                <w:szCs w:val="26"/>
              </w:rPr>
              <w:t xml:space="preserve">, hoăc blogs đánh dấu từ khóa vào </w:t>
            </w:r>
            <w:r w:rsidR="00FE5ABF" w:rsidRPr="003D0A91">
              <w:rPr>
                <w:rFonts w:ascii="Times New Roman" w:hAnsi="Times New Roman"/>
                <w:sz w:val="26"/>
                <w:szCs w:val="26"/>
              </w:rPr>
              <w:t>hệ thống sẽ ghi nhận và lưu vào cơ sở dữ liệu.</w:t>
            </w:r>
          </w:p>
        </w:tc>
      </w:tr>
      <w:tr w:rsidR="00C70B47" w:rsidRPr="003D0A91" w:rsidTr="00127788">
        <w:tc>
          <w:tcPr>
            <w:tcW w:w="853" w:type="pct"/>
            <w:vAlign w:val="bottom"/>
          </w:tcPr>
          <w:p w:rsidR="00C70B47" w:rsidRPr="003D0A91" w:rsidRDefault="00317B8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UC23</w:t>
            </w:r>
          </w:p>
        </w:tc>
        <w:tc>
          <w:tcPr>
            <w:tcW w:w="4147" w:type="pct"/>
            <w:vAlign w:val="bottom"/>
          </w:tcPr>
          <w:p w:rsidR="00C70B47" w:rsidRPr="003D0A91" w:rsidRDefault="00317B8A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D0A91">
              <w:rPr>
                <w:rFonts w:ascii="Times New Roman" w:hAnsi="Times New Roman"/>
                <w:sz w:val="26"/>
                <w:szCs w:val="26"/>
              </w:rPr>
              <w:t>Xem thông tin cá nhân</w:t>
            </w:r>
          </w:p>
        </w:tc>
      </w:tr>
      <w:tr w:rsidR="00C70B47" w:rsidRPr="003D0A91" w:rsidTr="00127788">
        <w:tc>
          <w:tcPr>
            <w:tcW w:w="5000" w:type="pct"/>
            <w:gridSpan w:val="2"/>
            <w:vAlign w:val="bottom"/>
          </w:tcPr>
          <w:p w:rsidR="00C70B47" w:rsidRPr="003D0A91" w:rsidRDefault="00946456" w:rsidP="001277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object w:dxaOrig="5284" w:dyaOrig="7049">
                <v:shape id="_x0000_i1032" type="#_x0000_t75" style="width:265.5pt;height:352.5pt" o:ole="">
                  <v:imagedata r:id="rId36" o:title=""/>
                </v:shape>
                <o:OLEObject Type="Embed" ProgID="Visio.Drawing.11" ShapeID="_x0000_i1032" DrawAspect="Content" ObjectID="_1352136369" r:id="rId37"/>
              </w:object>
            </w:r>
          </w:p>
        </w:tc>
      </w:tr>
    </w:tbl>
    <w:p w:rsidR="00455A82" w:rsidRDefault="00455A82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4210BF" w:rsidRDefault="004210BF" w:rsidP="003D0A91">
      <w:pPr>
        <w:pStyle w:val="ListParagraph"/>
        <w:spacing w:line="360" w:lineRule="auto"/>
        <w:ind w:left="1440"/>
        <w:rPr>
          <w:rFonts w:ascii="Times New Roman" w:hAnsi="Times New Roman"/>
          <w:sz w:val="26"/>
          <w:szCs w:val="26"/>
        </w:rPr>
      </w:pPr>
    </w:p>
    <w:p w:rsidR="001F210F" w:rsidRPr="00FB2765" w:rsidRDefault="001F210F" w:rsidP="00FB2765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 w:rsidRPr="00FB2765">
        <w:rPr>
          <w:rFonts w:ascii="Times New Roman" w:hAnsi="Times New Roman"/>
          <w:b/>
          <w:sz w:val="26"/>
          <w:szCs w:val="26"/>
        </w:rPr>
        <w:t>Sơ đồ hoạt động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Đăng ký</w:t>
      </w:r>
    </w:p>
    <w:p w:rsidR="003C05B4" w:rsidRPr="003D0A91" w:rsidRDefault="003C05B4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Đăng nhập</w:t>
      </w:r>
    </w:p>
    <w:p w:rsidR="00751BB2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bookmarkStart w:id="2" w:name="_GoBack"/>
      <w:bookmarkEnd w:id="2"/>
      <w:r w:rsidRPr="003D0A91">
        <w:rPr>
          <w:rFonts w:ascii="Times New Roman" w:hAnsi="Times New Roman"/>
          <w:sz w:val="26"/>
          <w:szCs w:val="26"/>
        </w:rPr>
        <w:t>Xem danh sách trạng thái bạn bè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Danh sách bạn bè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Xem thông tin cá nhân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Xem danh sách blogs</w:t>
      </w:r>
    </w:p>
    <w:p w:rsidR="004210BF" w:rsidRDefault="004210BF" w:rsidP="004210B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Xem danh sách nhóm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Xem album ảnh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Hộp thư</w:t>
      </w:r>
    </w:p>
    <w:p w:rsidR="0091096F" w:rsidRDefault="0091096F" w:rsidP="003D0A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Kết bạn</w:t>
      </w:r>
    </w:p>
    <w:p w:rsidR="00D37F3B" w:rsidRPr="003D0A91" w:rsidRDefault="00D37F3B" w:rsidP="00FB2765">
      <w:pPr>
        <w:pStyle w:val="ListParagraph"/>
        <w:spacing w:line="360" w:lineRule="auto"/>
        <w:ind w:left="1800"/>
        <w:jc w:val="center"/>
        <w:rPr>
          <w:rFonts w:ascii="Times New Roman" w:hAnsi="Times New Roman"/>
          <w:sz w:val="26"/>
          <w:szCs w:val="26"/>
        </w:rPr>
      </w:pPr>
    </w:p>
    <w:p w:rsidR="001F210F" w:rsidRPr="003D0A91" w:rsidRDefault="001F210F" w:rsidP="003D0A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Sơ đồ tuần tự</w:t>
      </w:r>
    </w:p>
    <w:p w:rsidR="001F210F" w:rsidRPr="003D0A91" w:rsidRDefault="001F210F" w:rsidP="003D0A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D0A91">
        <w:rPr>
          <w:rFonts w:ascii="Times New Roman" w:hAnsi="Times New Roman"/>
          <w:sz w:val="26"/>
          <w:szCs w:val="26"/>
        </w:rPr>
        <w:t>Sơ đồ lớp</w:t>
      </w:r>
    </w:p>
    <w:p w:rsidR="00FD7C9B" w:rsidRPr="003D0A91" w:rsidRDefault="00FD7C9B" w:rsidP="003D0A9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sectPr w:rsidR="00FD7C9B" w:rsidRPr="003D0A91" w:rsidSect="004E14B7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93E" w:rsidRDefault="00F1193E" w:rsidP="00B723B7">
      <w:pPr>
        <w:spacing w:after="0" w:line="240" w:lineRule="auto"/>
      </w:pPr>
      <w:r>
        <w:separator/>
      </w:r>
    </w:p>
  </w:endnote>
  <w:endnote w:type="continuationSeparator" w:id="1">
    <w:p w:rsidR="00F1193E" w:rsidRDefault="00F1193E" w:rsidP="00B7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93E" w:rsidRDefault="00F1193E" w:rsidP="00B723B7">
      <w:pPr>
        <w:spacing w:after="0" w:line="240" w:lineRule="auto"/>
      </w:pPr>
      <w:r>
        <w:separator/>
      </w:r>
    </w:p>
  </w:footnote>
  <w:footnote w:type="continuationSeparator" w:id="1">
    <w:p w:rsidR="00F1193E" w:rsidRDefault="00F1193E" w:rsidP="00B72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319A"/>
    <w:multiLevelType w:val="hybridMultilevel"/>
    <w:tmpl w:val="7C4CF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40C68"/>
    <w:multiLevelType w:val="hybridMultilevel"/>
    <w:tmpl w:val="7D52344E"/>
    <w:lvl w:ilvl="0" w:tplc="27A686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8CE69A9"/>
    <w:multiLevelType w:val="multilevel"/>
    <w:tmpl w:val="04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EF3A60"/>
    <w:multiLevelType w:val="multilevel"/>
    <w:tmpl w:val="0409001F"/>
    <w:numStyleLink w:val="Style1"/>
  </w:abstractNum>
  <w:abstractNum w:abstractNumId="4">
    <w:nsid w:val="6EEA6321"/>
    <w:multiLevelType w:val="multilevel"/>
    <w:tmpl w:val="1A2C8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10F"/>
    <w:rsid w:val="000074A4"/>
    <w:rsid w:val="00021F9A"/>
    <w:rsid w:val="00026B2A"/>
    <w:rsid w:val="00067AD6"/>
    <w:rsid w:val="00127788"/>
    <w:rsid w:val="001451AF"/>
    <w:rsid w:val="00166A39"/>
    <w:rsid w:val="001718AE"/>
    <w:rsid w:val="001A53C4"/>
    <w:rsid w:val="001E5D9D"/>
    <w:rsid w:val="001F210F"/>
    <w:rsid w:val="00213D11"/>
    <w:rsid w:val="00250635"/>
    <w:rsid w:val="0028013A"/>
    <w:rsid w:val="00285CC5"/>
    <w:rsid w:val="00292BF0"/>
    <w:rsid w:val="002B5F30"/>
    <w:rsid w:val="002C16D6"/>
    <w:rsid w:val="002F44BF"/>
    <w:rsid w:val="00317B8A"/>
    <w:rsid w:val="0033059C"/>
    <w:rsid w:val="003C05B4"/>
    <w:rsid w:val="003C303E"/>
    <w:rsid w:val="003C5433"/>
    <w:rsid w:val="003D0A91"/>
    <w:rsid w:val="003D2000"/>
    <w:rsid w:val="004210BF"/>
    <w:rsid w:val="00440771"/>
    <w:rsid w:val="00455A82"/>
    <w:rsid w:val="00471248"/>
    <w:rsid w:val="00471704"/>
    <w:rsid w:val="004E14B7"/>
    <w:rsid w:val="004E581F"/>
    <w:rsid w:val="00521143"/>
    <w:rsid w:val="005233E6"/>
    <w:rsid w:val="00552040"/>
    <w:rsid w:val="00564888"/>
    <w:rsid w:val="00572376"/>
    <w:rsid w:val="005A3461"/>
    <w:rsid w:val="005A454F"/>
    <w:rsid w:val="005C1072"/>
    <w:rsid w:val="005F58AF"/>
    <w:rsid w:val="00600CE3"/>
    <w:rsid w:val="0061258F"/>
    <w:rsid w:val="00612682"/>
    <w:rsid w:val="00622423"/>
    <w:rsid w:val="006456FC"/>
    <w:rsid w:val="00674FA5"/>
    <w:rsid w:val="006F2DD4"/>
    <w:rsid w:val="007301A6"/>
    <w:rsid w:val="00741A89"/>
    <w:rsid w:val="00751BB2"/>
    <w:rsid w:val="00764577"/>
    <w:rsid w:val="007A3C3D"/>
    <w:rsid w:val="008429DD"/>
    <w:rsid w:val="00886A72"/>
    <w:rsid w:val="00892F49"/>
    <w:rsid w:val="0089417B"/>
    <w:rsid w:val="0091096F"/>
    <w:rsid w:val="00946456"/>
    <w:rsid w:val="00973847"/>
    <w:rsid w:val="0099350A"/>
    <w:rsid w:val="009A1E0D"/>
    <w:rsid w:val="009C1025"/>
    <w:rsid w:val="009D22CE"/>
    <w:rsid w:val="00A218F9"/>
    <w:rsid w:val="00A22441"/>
    <w:rsid w:val="00A43E35"/>
    <w:rsid w:val="00AE4B81"/>
    <w:rsid w:val="00B32CCF"/>
    <w:rsid w:val="00B34D09"/>
    <w:rsid w:val="00B409E0"/>
    <w:rsid w:val="00B723B7"/>
    <w:rsid w:val="00B7668A"/>
    <w:rsid w:val="00B931BE"/>
    <w:rsid w:val="00BA0B95"/>
    <w:rsid w:val="00BA6BED"/>
    <w:rsid w:val="00BF5598"/>
    <w:rsid w:val="00C136E6"/>
    <w:rsid w:val="00C27C17"/>
    <w:rsid w:val="00C56598"/>
    <w:rsid w:val="00C70B47"/>
    <w:rsid w:val="00C75DFC"/>
    <w:rsid w:val="00CD7E6A"/>
    <w:rsid w:val="00D0794D"/>
    <w:rsid w:val="00D159EC"/>
    <w:rsid w:val="00D335AA"/>
    <w:rsid w:val="00D37F3B"/>
    <w:rsid w:val="00D41024"/>
    <w:rsid w:val="00D66FBC"/>
    <w:rsid w:val="00DF5735"/>
    <w:rsid w:val="00E54C47"/>
    <w:rsid w:val="00E652D2"/>
    <w:rsid w:val="00E96030"/>
    <w:rsid w:val="00EC277D"/>
    <w:rsid w:val="00EC3658"/>
    <w:rsid w:val="00ED51D6"/>
    <w:rsid w:val="00EF7799"/>
    <w:rsid w:val="00F1193E"/>
    <w:rsid w:val="00F2548E"/>
    <w:rsid w:val="00F64E4A"/>
    <w:rsid w:val="00F701CC"/>
    <w:rsid w:val="00F8667C"/>
    <w:rsid w:val="00F91D1C"/>
    <w:rsid w:val="00F93B9C"/>
    <w:rsid w:val="00F95A3B"/>
    <w:rsid w:val="00FB2765"/>
    <w:rsid w:val="00FC1F6D"/>
    <w:rsid w:val="00FD7C9B"/>
    <w:rsid w:val="00FE5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0F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6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3B7"/>
  </w:style>
  <w:style w:type="paragraph" w:styleId="Footer">
    <w:name w:val="footer"/>
    <w:basedOn w:val="Normal"/>
    <w:link w:val="FooterChar"/>
    <w:uiPriority w:val="99"/>
    <w:semiHidden/>
    <w:unhideWhenUsed/>
    <w:rsid w:val="00B72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3B7"/>
  </w:style>
  <w:style w:type="numbering" w:customStyle="1" w:styleId="Style1">
    <w:name w:val="Style1"/>
    <w:uiPriority w:val="99"/>
    <w:rsid w:val="004E14B7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0F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6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68D80-EEA7-47B4-8D12-2FD01B8D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LENGOCLUYEN</dc:creator>
  <cp:lastModifiedBy>Nguyen</cp:lastModifiedBy>
  <cp:revision>48</cp:revision>
  <dcterms:created xsi:type="dcterms:W3CDTF">2010-10-18T05:22:00Z</dcterms:created>
  <dcterms:modified xsi:type="dcterms:W3CDTF">2010-11-24T13:38:00Z</dcterms:modified>
</cp:coreProperties>
</file>