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olor w:val="AFABAB" w:themeColor="background2" w:themeShade="BF"/>
          <w:sz w:val="44"/>
          <w:szCs w:val="44"/>
          <w:lang w:val="en-US" w:eastAsia="zh-CN"/>
        </w:rPr>
      </w:pPr>
      <w:r>
        <w:rPr>
          <w:rFonts w:hint="eastAsia" w:ascii="宋体" w:hAnsi="宋体" w:eastAsia="宋体"/>
          <w:sz w:val="44"/>
          <w:szCs w:val="44"/>
          <w:lang w:val="en-US" w:eastAsia="zh-CN"/>
        </w:rPr>
        <w:t>体系结构文档</w:t>
      </w: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小程序版本：v1.0.0</w:t>
      </w: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支持系统版本：v1.0.0</w:t>
      </w: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支持产品机型:安卓系统</w:t>
      </w: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版本发布时间：2018.6.16</w:t>
      </w: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left"/>
        <w:rPr>
          <w:rFonts w:hint="eastAsia" w:ascii="宋体" w:hAnsi="宋体" w:eastAsia="宋体"/>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 xml:space="preserve">产品经理： 吴泽煜                                     交互设计：吴泽煜 </w:t>
      </w: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视觉设计：吴泽煜</w:t>
      </w:r>
    </w:p>
    <w:p>
      <w:pPr>
        <w:jc w:val="center"/>
        <w:rPr>
          <w:rFonts w:hint="eastAsia" w:ascii="宋体" w:hAnsi="宋体" w:eastAsia="宋体"/>
          <w:color w:val="AFABAB" w:themeColor="background2" w:themeShade="BF"/>
          <w:sz w:val="24"/>
          <w:szCs w:val="24"/>
          <w:lang w:val="en-US" w:eastAsia="zh-CN"/>
        </w:rPr>
      </w:pPr>
    </w:p>
    <w:p>
      <w:pPr>
        <w:jc w:val="center"/>
        <w:rPr>
          <w:rFonts w:hint="eastAsia" w:ascii="宋体" w:hAnsi="宋体" w:eastAsia="宋体"/>
          <w:color w:val="AFABAB" w:themeColor="background2" w:themeShade="BF"/>
          <w:sz w:val="24"/>
          <w:szCs w:val="24"/>
          <w:lang w:val="en-US" w:eastAsia="zh-CN"/>
        </w:rPr>
      </w:pPr>
      <w:r>
        <w:rPr>
          <w:rFonts w:hint="eastAsia" w:ascii="宋体" w:hAnsi="宋体" w:eastAsia="宋体"/>
          <w:color w:val="AFABAB" w:themeColor="background2" w:themeShade="BF"/>
          <w:sz w:val="24"/>
          <w:szCs w:val="24"/>
          <w:lang w:val="en-US" w:eastAsia="zh-CN"/>
        </w:rPr>
        <w:t>软件开发：吴小煜                                      测试：微信官方</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numPr>
          <w:ilvl w:val="0"/>
          <w:numId w:val="1"/>
        </w:numPr>
        <w:rPr>
          <w:rFonts w:hint="eastAsia"/>
          <w:sz w:val="28"/>
          <w:szCs w:val="32"/>
          <w:lang w:val="en-US" w:eastAsia="zh-CN"/>
        </w:rPr>
      </w:pPr>
      <w:r>
        <w:rPr>
          <w:rFonts w:hint="eastAsia"/>
          <w:sz w:val="28"/>
          <w:szCs w:val="32"/>
          <w:lang w:val="en-US" w:eastAsia="zh-CN"/>
        </w:rPr>
        <w:t>目录结构</w:t>
      </w:r>
    </w:p>
    <w:p>
      <w:pPr>
        <w:numPr>
          <w:numId w:val="0"/>
        </w:numPr>
        <w:ind w:firstLine="420" w:firstLineChars="0"/>
        <w:rPr>
          <w:rFonts w:hint="eastAsia"/>
          <w:sz w:val="28"/>
          <w:szCs w:val="32"/>
          <w:lang w:val="en-US" w:eastAsia="zh-CN"/>
        </w:rPr>
      </w:pPr>
      <w:r>
        <w:drawing>
          <wp:inline distT="0" distB="0" distL="114300" distR="114300">
            <wp:extent cx="1600200" cy="3035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00200" cy="3035300"/>
                    </a:xfrm>
                    <a:prstGeom prst="rect">
                      <a:avLst/>
                    </a:prstGeom>
                    <a:noFill/>
                    <a:ln w="9525">
                      <a:noFill/>
                    </a:ln>
                  </pic:spPr>
                </pic:pic>
              </a:graphicData>
            </a:graphic>
          </wp:inline>
        </w:drawing>
      </w:r>
    </w:p>
    <w:p>
      <w:pPr>
        <w:numPr>
          <w:ilvl w:val="0"/>
          <w:numId w:val="1"/>
        </w:numPr>
        <w:rPr>
          <w:rFonts w:hint="eastAsia"/>
          <w:sz w:val="28"/>
          <w:szCs w:val="32"/>
          <w:lang w:val="en-US" w:eastAsia="zh-CN"/>
        </w:rPr>
      </w:pPr>
      <w:r>
        <w:rPr>
          <w:rFonts w:hint="eastAsia"/>
          <w:sz w:val="28"/>
          <w:szCs w:val="32"/>
          <w:lang w:val="en-US" w:eastAsia="zh-CN"/>
        </w:rPr>
        <w:t>结构详解</w:t>
      </w:r>
    </w:p>
    <w:p>
      <w:pPr>
        <w:numPr>
          <w:ilvl w:val="0"/>
          <w:numId w:val="2"/>
        </w:numPr>
        <w:ind w:firstLine="420" w:firstLineChars="0"/>
        <w:rPr>
          <w:rFonts w:hint="eastAsia"/>
          <w:sz w:val="22"/>
          <w:szCs w:val="24"/>
          <w:lang w:val="en-US" w:eastAsia="zh-CN"/>
        </w:rPr>
      </w:pPr>
      <w:r>
        <w:rPr>
          <w:rFonts w:hint="eastAsia"/>
          <w:sz w:val="22"/>
          <w:szCs w:val="24"/>
          <w:lang w:val="en-US" w:eastAsia="zh-CN"/>
        </w:rPr>
        <w:t>底部导航栏分为三栏——首页，问答，我的页面</w:t>
      </w:r>
    </w:p>
    <w:p>
      <w:pPr>
        <w:numPr>
          <w:numId w:val="0"/>
        </w:numPr>
        <w:ind w:firstLine="420" w:firstLineChars="0"/>
        <w:rPr>
          <w:rFonts w:hint="eastAsia"/>
          <w:sz w:val="22"/>
          <w:szCs w:val="24"/>
          <w:lang w:val="en-US" w:eastAsia="zh-CN"/>
        </w:rPr>
      </w:pPr>
    </w:p>
    <w:p>
      <w:pPr>
        <w:numPr>
          <w:numId w:val="0"/>
        </w:numPr>
        <w:ind w:left="420" w:leftChars="0" w:firstLine="420" w:firstLineChars="0"/>
        <w:rPr>
          <w:rFonts w:hint="eastAsia"/>
          <w:sz w:val="22"/>
          <w:szCs w:val="24"/>
          <w:lang w:val="en-US" w:eastAsia="zh-CN"/>
        </w:rPr>
      </w:pPr>
      <w:r>
        <w:rPr>
          <w:rFonts w:hint="eastAsia"/>
          <w:sz w:val="22"/>
          <w:szCs w:val="24"/>
          <w:lang w:val="en-US" w:eastAsia="zh-CN"/>
        </w:rPr>
        <w:t>相关代码部分：</w:t>
      </w:r>
    </w:p>
    <w:p>
      <w:pPr>
        <w:numPr>
          <w:numId w:val="0"/>
        </w:numPr>
        <w:ind w:left="420" w:leftChars="0" w:firstLine="420" w:firstLineChars="0"/>
        <w:rPr>
          <w:rFonts w:hint="eastAsia"/>
          <w:sz w:val="22"/>
          <w:szCs w:val="24"/>
          <w:lang w:val="en-US" w:eastAsia="zh-CN"/>
        </w:rPr>
      </w:pPr>
      <w:r>
        <w:drawing>
          <wp:inline distT="0" distB="0" distL="114300" distR="114300">
            <wp:extent cx="3886200" cy="298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86200" cy="2984500"/>
                    </a:xfrm>
                    <a:prstGeom prst="rect">
                      <a:avLst/>
                    </a:prstGeom>
                    <a:noFill/>
                    <a:ln w="9525">
                      <a:noFill/>
                    </a:ln>
                  </pic:spPr>
                </pic:pic>
              </a:graphicData>
            </a:graphic>
          </wp:inline>
        </w:drawing>
      </w:r>
    </w:p>
    <w:p>
      <w:pPr>
        <w:numPr>
          <w:numId w:val="0"/>
        </w:numPr>
        <w:ind w:firstLine="420" w:firstLineChars="0"/>
        <w:rPr>
          <w:rFonts w:hint="eastAsia"/>
          <w:sz w:val="22"/>
          <w:szCs w:val="24"/>
          <w:lang w:val="en-US" w:eastAsia="zh-CN"/>
        </w:rPr>
      </w:pPr>
    </w:p>
    <w:p>
      <w:pPr>
        <w:numPr>
          <w:numId w:val="0"/>
        </w:numPr>
        <w:ind w:firstLine="420" w:firstLineChars="0"/>
        <w:rPr>
          <w:rFonts w:hint="eastAsia"/>
          <w:sz w:val="22"/>
          <w:szCs w:val="24"/>
          <w:lang w:val="en-US" w:eastAsia="zh-CN"/>
        </w:rPr>
      </w:pPr>
    </w:p>
    <w:p>
      <w:pPr>
        <w:numPr>
          <w:ilvl w:val="0"/>
          <w:numId w:val="3"/>
        </w:numPr>
        <w:ind w:firstLine="420" w:firstLineChars="0"/>
        <w:rPr>
          <w:rFonts w:hint="eastAsia"/>
          <w:sz w:val="22"/>
          <w:szCs w:val="24"/>
          <w:lang w:val="en-US" w:eastAsia="zh-CN"/>
        </w:rPr>
      </w:pPr>
    </w:p>
    <w:p>
      <w:pPr>
        <w:numPr>
          <w:numId w:val="0"/>
        </w:numPr>
        <w:ind w:left="420" w:leftChars="0" w:firstLine="420" w:firstLineChars="0"/>
        <w:rPr>
          <w:rFonts w:hint="eastAsia"/>
          <w:sz w:val="22"/>
          <w:szCs w:val="24"/>
          <w:lang w:val="en-US" w:eastAsia="zh-CN"/>
        </w:rPr>
      </w:pPr>
      <w:r>
        <w:rPr>
          <w:rFonts w:hint="eastAsia"/>
          <w:sz w:val="22"/>
          <w:szCs w:val="24"/>
          <w:lang w:val="en-US" w:eastAsia="zh-CN"/>
        </w:rPr>
        <w:t>首页分为两部分——搜索部分，优质答案部分</w:t>
      </w:r>
    </w:p>
    <w:p>
      <w:pPr>
        <w:numPr>
          <w:numId w:val="0"/>
        </w:numPr>
        <w:ind w:left="420" w:leftChars="0" w:firstLine="420" w:firstLineChars="0"/>
        <w:rPr>
          <w:rFonts w:hint="eastAsia"/>
          <w:sz w:val="22"/>
          <w:szCs w:val="24"/>
          <w:lang w:val="en-US" w:eastAsia="zh-CN"/>
        </w:rPr>
      </w:pPr>
    </w:p>
    <w:p>
      <w:pPr>
        <w:numPr>
          <w:numId w:val="0"/>
        </w:numPr>
        <w:ind w:left="420" w:leftChars="0" w:firstLine="420" w:firstLineChars="0"/>
        <w:rPr>
          <w:rFonts w:hint="eastAsia"/>
          <w:sz w:val="22"/>
          <w:szCs w:val="24"/>
          <w:lang w:val="en-US" w:eastAsia="zh-CN"/>
        </w:rPr>
      </w:pPr>
      <w:r>
        <w:rPr>
          <w:rFonts w:hint="eastAsia"/>
          <w:sz w:val="22"/>
          <w:szCs w:val="24"/>
          <w:lang w:val="en-US" w:eastAsia="zh-CN"/>
        </w:rPr>
        <w:t>相关代码：</w:t>
      </w:r>
    </w:p>
    <w:p>
      <w:pPr>
        <w:numPr>
          <w:numId w:val="0"/>
        </w:numPr>
        <w:ind w:left="840" w:leftChars="0" w:firstLine="420" w:firstLineChars="0"/>
        <w:rPr>
          <w:rFonts w:hint="eastAsia"/>
          <w:sz w:val="22"/>
          <w:szCs w:val="24"/>
          <w:lang w:val="en-US" w:eastAsia="zh-CN"/>
        </w:rPr>
      </w:pPr>
      <w:r>
        <w:rPr>
          <w:rFonts w:hint="eastAsia"/>
          <w:sz w:val="22"/>
          <w:szCs w:val="24"/>
          <w:lang w:val="en-US" w:eastAsia="zh-CN"/>
        </w:rPr>
        <w:t>搜索部分：</w:t>
      </w:r>
      <w:r>
        <w:drawing>
          <wp:inline distT="0" distB="0" distL="114300" distR="114300">
            <wp:extent cx="4286250" cy="19113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86250" cy="1911350"/>
                    </a:xfrm>
                    <a:prstGeom prst="rect">
                      <a:avLst/>
                    </a:prstGeom>
                    <a:noFill/>
                    <a:ln w="9525">
                      <a:noFill/>
                    </a:ln>
                  </pic:spPr>
                </pic:pic>
              </a:graphicData>
            </a:graphic>
          </wp:inline>
        </w:drawing>
      </w:r>
    </w:p>
    <w:p>
      <w:pPr>
        <w:numPr>
          <w:numId w:val="0"/>
        </w:numPr>
        <w:ind w:left="840" w:leftChars="0" w:firstLine="420" w:firstLineChars="0"/>
        <w:rPr>
          <w:rFonts w:hint="eastAsia"/>
          <w:sz w:val="22"/>
          <w:szCs w:val="24"/>
          <w:lang w:val="en-US" w:eastAsia="zh-CN"/>
        </w:rPr>
      </w:pPr>
      <w:r>
        <w:rPr>
          <w:rFonts w:hint="eastAsia"/>
          <w:sz w:val="22"/>
          <w:szCs w:val="24"/>
          <w:lang w:val="en-US" w:eastAsia="zh-CN"/>
        </w:rPr>
        <w:t>优质答案部分：</w:t>
      </w:r>
    </w:p>
    <w:p>
      <w:pPr>
        <w:numPr>
          <w:numId w:val="0"/>
        </w:numPr>
        <w:ind w:left="840" w:leftChars="0" w:firstLine="420" w:firstLineChars="0"/>
      </w:pPr>
      <w:r>
        <w:drawing>
          <wp:inline distT="0" distB="0" distL="114300" distR="114300">
            <wp:extent cx="5271135" cy="2282825"/>
            <wp:effectExtent l="0" t="0" r="1206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282825"/>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这里用block，借用utils工具脚本（作为一个node.js文件，自动创建一个module对象，并自动创建一个exports属性引用module.exports）</w:t>
      </w:r>
    </w:p>
    <w:p>
      <w:pPr>
        <w:numPr>
          <w:numId w:val="0"/>
        </w:numPr>
        <w:ind w:left="840" w:leftChars="0" w:firstLine="420" w:firstLineChars="0"/>
        <w:rPr>
          <w:rFonts w:hint="eastAsia"/>
          <w:lang w:val="en-US" w:eastAsia="zh-CN"/>
        </w:rPr>
      </w:pPr>
      <w:r>
        <w:rPr>
          <w:rFonts w:hint="eastAsia"/>
          <w:lang w:val="en-US" w:eastAsia="zh-CN"/>
        </w:rPr>
        <w:t>循环读取data.js代码，使用require引入模块，读取文件返回exports部分相关代码如下：</w:t>
      </w:r>
    </w:p>
    <w:p>
      <w:pPr>
        <w:numPr>
          <w:numId w:val="0"/>
        </w:numPr>
        <w:ind w:left="840" w:leftChars="0" w:firstLine="420" w:firstLineChars="0"/>
      </w:pPr>
      <w:r>
        <w:drawing>
          <wp:inline distT="0" distB="0" distL="114300" distR="114300">
            <wp:extent cx="2132330" cy="95948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32330" cy="959485"/>
                    </a:xfrm>
                    <a:prstGeom prst="rect">
                      <a:avLst/>
                    </a:prstGeom>
                    <a:noFill/>
                    <a:ln w="9525">
                      <a:noFill/>
                    </a:ln>
                  </pic:spPr>
                </pic:pic>
              </a:graphicData>
            </a:graphic>
          </wp:inline>
        </w:drawing>
      </w:r>
      <w:r>
        <w:rPr>
          <w:rFonts w:hint="eastAsia"/>
          <w:lang w:val="en-US" w:eastAsia="zh-CN"/>
        </w:rPr>
        <w:tab/>
      </w:r>
      <w:r>
        <w:drawing>
          <wp:inline distT="0" distB="0" distL="114300" distR="114300">
            <wp:extent cx="2219960" cy="1466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219960" cy="146685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drawing>
          <wp:inline distT="0" distB="0" distL="114300" distR="114300">
            <wp:extent cx="3752850" cy="20624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52850" cy="2062480"/>
                    </a:xfrm>
                    <a:prstGeom prst="rect">
                      <a:avLst/>
                    </a:prstGeom>
                    <a:noFill/>
                    <a:ln w="9525">
                      <a:noFill/>
                    </a:ln>
                  </pic:spPr>
                </pic:pic>
              </a:graphicData>
            </a:graphic>
          </wp:inline>
        </w:drawing>
      </w:r>
    </w:p>
    <w:p>
      <w:pPr>
        <w:widowControl w:val="0"/>
        <w:numPr>
          <w:numId w:val="0"/>
        </w:numPr>
        <w:jc w:val="both"/>
        <w:rPr>
          <w:rFonts w:hint="eastAsia"/>
          <w:sz w:val="22"/>
          <w:szCs w:val="24"/>
          <w:lang w:val="en-US" w:eastAsia="zh-CN"/>
        </w:rPr>
      </w:pPr>
    </w:p>
    <w:p>
      <w:pPr>
        <w:widowControl w:val="0"/>
        <w:numPr>
          <w:numId w:val="0"/>
        </w:numPr>
        <w:ind w:firstLine="420" w:firstLineChars="0"/>
        <w:jc w:val="both"/>
        <w:rPr>
          <w:rFonts w:hint="eastAsia"/>
          <w:sz w:val="22"/>
          <w:szCs w:val="24"/>
          <w:lang w:val="en-US" w:eastAsia="zh-CN"/>
        </w:rPr>
      </w:pPr>
      <w:r>
        <w:rPr>
          <w:rFonts w:hint="eastAsia"/>
          <w:sz w:val="22"/>
          <w:szCs w:val="24"/>
          <w:lang w:val="en-US" w:eastAsia="zh-CN"/>
        </w:rPr>
        <w:t>3.</w:t>
      </w: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问答页面分为三部分</w:t>
      </w:r>
    </w:p>
    <w:p>
      <w:pPr>
        <w:widowControl w:val="0"/>
        <w:numPr>
          <w:numId w:val="0"/>
        </w:numPr>
        <w:ind w:left="420" w:leftChars="0" w:firstLine="420" w:firstLineChars="0"/>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----大学中学小学分类栏</w:t>
      </w: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部分相关代码：</w:t>
      </w:r>
      <w:r>
        <w:drawing>
          <wp:inline distT="0" distB="0" distL="114300" distR="114300">
            <wp:extent cx="2788285" cy="547370"/>
            <wp:effectExtent l="0" t="0" r="571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88285" cy="547370"/>
                    </a:xfrm>
                    <a:prstGeom prst="rect">
                      <a:avLst/>
                    </a:prstGeom>
                    <a:noFill/>
                    <a:ln w="9525">
                      <a:noFill/>
                    </a:ln>
                  </pic:spPr>
                </pic:pic>
              </a:graphicData>
            </a:graphic>
          </wp:inline>
        </w:drawing>
      </w:r>
    </w:p>
    <w:p>
      <w:pPr>
        <w:widowControl w:val="0"/>
        <w:numPr>
          <w:numId w:val="0"/>
        </w:numPr>
        <w:ind w:left="420" w:leftChars="0" w:firstLine="420" w:firstLineChars="0"/>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----轮播图部分</w:t>
      </w:r>
    </w:p>
    <w:p>
      <w:pPr>
        <w:widowControl w:val="0"/>
        <w:numPr>
          <w:numId w:val="0"/>
        </w:numPr>
        <w:ind w:left="420" w:leftChars="0" w:firstLine="420" w:firstLineChars="0"/>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部分相关代码：</w:t>
      </w:r>
      <w:r>
        <w:drawing>
          <wp:inline distT="0" distB="0" distL="114300" distR="114300">
            <wp:extent cx="4535170" cy="1917700"/>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535170" cy="1917700"/>
                    </a:xfrm>
                    <a:prstGeom prst="rect">
                      <a:avLst/>
                    </a:prstGeom>
                    <a:noFill/>
                    <a:ln w="9525">
                      <a:noFill/>
                    </a:ln>
                  </pic:spPr>
                </pic:pic>
              </a:graphicData>
            </a:graphic>
          </wp:inline>
        </w:drawing>
      </w:r>
    </w:p>
    <w:p>
      <w:pPr>
        <w:widowControl w:val="0"/>
        <w:numPr>
          <w:numId w:val="0"/>
        </w:numPr>
        <w:ind w:left="420" w:leftChars="0" w:firstLine="420" w:firstLineChars="0"/>
        <w:jc w:val="both"/>
        <w:rPr>
          <w:rFonts w:hint="eastAsia"/>
          <w:sz w:val="22"/>
          <w:szCs w:val="24"/>
          <w:lang w:val="en-US" w:eastAsia="zh-CN"/>
        </w:rPr>
      </w:pPr>
    </w:p>
    <w:p>
      <w:pPr>
        <w:widowControl w:val="0"/>
        <w:numPr>
          <w:numId w:val="0"/>
        </w:numPr>
        <w:jc w:val="both"/>
        <w:rPr>
          <w:rFonts w:hint="eastAsia"/>
          <w:sz w:val="22"/>
          <w:szCs w:val="24"/>
          <w:lang w:val="en-US" w:eastAsia="zh-CN"/>
        </w:rPr>
      </w:pPr>
    </w:p>
    <w:p>
      <w:pPr>
        <w:widowControl w:val="0"/>
        <w:numPr>
          <w:numId w:val="0"/>
        </w:numPr>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----热推学者</w:t>
      </w:r>
    </w:p>
    <w:p>
      <w:pPr>
        <w:widowControl w:val="0"/>
        <w:numPr>
          <w:numId w:val="0"/>
        </w:numPr>
        <w:ind w:left="420" w:leftChars="0" w:firstLine="420" w:firstLineChars="0"/>
        <w:jc w:val="both"/>
        <w:rPr>
          <w:rFonts w:hint="eastAsia"/>
          <w:sz w:val="22"/>
          <w:szCs w:val="24"/>
          <w:lang w:val="en-US" w:eastAsia="zh-CN"/>
        </w:rPr>
      </w:pPr>
    </w:p>
    <w:p>
      <w:pPr>
        <w:widowControl w:val="0"/>
        <w:numPr>
          <w:numId w:val="0"/>
        </w:numPr>
        <w:ind w:left="420" w:leftChars="0" w:firstLine="420" w:firstLineChars="0"/>
        <w:jc w:val="both"/>
        <w:rPr>
          <w:rFonts w:hint="eastAsia"/>
          <w:sz w:val="22"/>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sz w:val="22"/>
          <w:szCs w:val="24"/>
          <w:lang w:val="en-US" w:eastAsia="zh-CN"/>
        </w:rPr>
      </w:pPr>
      <w:r>
        <w:rPr>
          <w:rFonts w:hint="eastAsia"/>
          <w:sz w:val="22"/>
          <w:szCs w:val="24"/>
          <w:lang w:val="en-US" w:eastAsia="zh-CN"/>
        </w:rPr>
        <w:t>注意：在此用了template元素，</w:t>
      </w:r>
      <w:r>
        <w:rPr>
          <w:rFonts w:hint="default"/>
          <w:sz w:val="22"/>
          <w:szCs w:val="24"/>
          <w:lang w:val="en-US" w:eastAsia="zh-CN"/>
        </w:rPr>
        <w:t> </w:t>
      </w:r>
      <w:r>
        <w:rPr>
          <w:rFonts w:hint="eastAsia"/>
          <w:sz w:val="22"/>
          <w:szCs w:val="24"/>
          <w:lang w:val="en-US" w:eastAsia="zh-CN"/>
        </w:rPr>
        <w:t>它</w:t>
      </w:r>
      <w:r>
        <w:rPr>
          <w:rFonts w:hint="default"/>
          <w:sz w:val="22"/>
          <w:szCs w:val="24"/>
          <w:lang w:val="en-US" w:eastAsia="zh-CN"/>
        </w:rPr>
        <w:t>是一种用于保存客户端内容的机制，该内容在页面加载时不被渲染，但可以在运行时使用JavaScript进行实例化。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default"/>
          <w:sz w:val="22"/>
          <w:szCs w:val="24"/>
          <w:lang w:val="en-US" w:eastAsia="zh-CN"/>
        </w:rPr>
      </w:pPr>
      <w:r>
        <w:rPr>
          <w:rFonts w:hint="default"/>
          <w:sz w:val="22"/>
          <w:szCs w:val="24"/>
          <w:lang w:val="en-US" w:eastAsia="zh-CN"/>
        </w:rPr>
        <w:t>可以将一个模板视为正在被存储以供随后在文档中使用的一个内容片段。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rFonts w:hint="eastAsia"/>
          <w:sz w:val="22"/>
          <w:szCs w:val="24"/>
          <w:lang w:val="en-US" w:eastAsia="zh-CN"/>
        </w:rPr>
      </w:pPr>
      <w:r>
        <w:rPr>
          <w:rFonts w:hint="default"/>
          <w:sz w:val="22"/>
          <w:szCs w:val="24"/>
          <w:lang w:val="en-US" w:eastAsia="zh-CN"/>
        </w:rPr>
        <w:t>虽然, 在加载页面的同时,解析器确实处理 </w:t>
      </w:r>
      <w:r>
        <w:rPr>
          <w:rFonts w:hint="eastAsia"/>
          <w:sz w:val="22"/>
          <w:szCs w:val="24"/>
          <w:lang w:val="en-US" w:eastAsia="zh-CN"/>
        </w:rPr>
        <w:t>&lt;template&gt;</w:t>
      </w:r>
      <w:r>
        <w:rPr>
          <w:rFonts w:hint="default"/>
          <w:sz w:val="22"/>
          <w:szCs w:val="24"/>
          <w:lang w:val="en-US" w:eastAsia="zh-CN"/>
        </w:rPr>
        <w:t>元素的内容，这样做只是确保这些内容是有效的; 然而,元素的内容不会被渲染。</w:t>
      </w:r>
    </w:p>
    <w:p>
      <w:pPr>
        <w:widowControl w:val="0"/>
        <w:numPr>
          <w:numId w:val="0"/>
        </w:numPr>
        <w:ind w:left="420" w:leftChars="0" w:firstLine="420" w:firstLineChars="0"/>
        <w:jc w:val="both"/>
        <w:rPr>
          <w:rFonts w:hint="eastAsia"/>
          <w:sz w:val="22"/>
          <w:szCs w:val="24"/>
          <w:lang w:val="en-US" w:eastAsia="zh-CN"/>
        </w:rPr>
      </w:pPr>
      <w:r>
        <w:rPr>
          <w:rFonts w:hint="eastAsia"/>
          <w:sz w:val="22"/>
          <w:szCs w:val="24"/>
          <w:lang w:val="en-US" w:eastAsia="zh-CN"/>
        </w:rPr>
        <w:t>相关部分代码：</w:t>
      </w:r>
      <w:r>
        <w:drawing>
          <wp:inline distT="0" distB="0" distL="114300" distR="114300">
            <wp:extent cx="458470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584700" cy="2095500"/>
                    </a:xfrm>
                    <a:prstGeom prst="rect">
                      <a:avLst/>
                    </a:prstGeom>
                    <a:noFill/>
                    <a:ln w="9525">
                      <a:noFill/>
                    </a:ln>
                  </pic:spPr>
                </pic:pic>
              </a:graphicData>
            </a:graphic>
          </wp:inline>
        </w:drawing>
      </w:r>
    </w:p>
    <w:p>
      <w:pPr>
        <w:numPr>
          <w:numId w:val="0"/>
        </w:numPr>
        <w:ind w:firstLine="420" w:firstLineChars="0"/>
      </w:pPr>
      <w:r>
        <w:drawing>
          <wp:inline distT="0" distB="0" distL="114300" distR="114300">
            <wp:extent cx="3810000" cy="19932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810000" cy="1993265"/>
                    </a:xfrm>
                    <a:prstGeom prst="rect">
                      <a:avLst/>
                    </a:prstGeom>
                    <a:noFill/>
                    <a:ln w="9525">
                      <a:noFill/>
                    </a:ln>
                  </pic:spPr>
                </pic:pic>
              </a:graphicData>
            </a:graphic>
          </wp:inline>
        </w:drawing>
      </w:r>
    </w:p>
    <w:p>
      <w:pPr>
        <w:numPr>
          <w:numId w:val="0"/>
        </w:numPr>
        <w:ind w:left="420" w:leftChars="0"/>
        <w:rPr>
          <w:rFonts w:hint="eastAsia"/>
          <w:lang w:val="en-US" w:eastAsia="zh-CN"/>
        </w:rPr>
      </w:pPr>
      <w:r>
        <w:rPr>
          <w:rFonts w:hint="eastAsia"/>
          <w:lang w:val="en-US" w:eastAsia="zh-CN"/>
        </w:rPr>
        <w:t>4.我的页面分为两部分</w:t>
      </w:r>
    </w:p>
    <w:p>
      <w:pPr>
        <w:numPr>
          <w:numId w:val="0"/>
        </w:numPr>
        <w:ind w:left="420" w:leftChars="0"/>
        <w:rPr>
          <w:rFonts w:hint="eastAsia"/>
          <w:lang w:val="en-US" w:eastAsia="zh-CN"/>
        </w:rPr>
      </w:pPr>
      <w:r>
        <w:rPr>
          <w:rFonts w:hint="eastAsia"/>
          <w:lang w:val="en-US" w:eastAsia="zh-CN"/>
        </w:rPr>
        <w:t>----介绍部分</w:t>
      </w:r>
    </w:p>
    <w:p>
      <w:pPr>
        <w:numPr>
          <w:numId w:val="0"/>
        </w:numPr>
        <w:ind w:left="420" w:leftChars="0" w:firstLine="420" w:firstLineChars="0"/>
        <w:rPr>
          <w:rFonts w:hint="eastAsia"/>
          <w:lang w:val="en-US" w:eastAsia="zh-CN"/>
        </w:rPr>
      </w:pPr>
      <w:r>
        <w:rPr>
          <w:rFonts w:hint="eastAsia"/>
          <w:lang w:val="en-US" w:eastAsia="zh-CN"/>
        </w:rPr>
        <w:t>相关代码如下：</w:t>
      </w:r>
    </w:p>
    <w:p>
      <w:pPr>
        <w:numPr>
          <w:numId w:val="0"/>
        </w:numPr>
        <w:ind w:left="420" w:leftChars="0" w:firstLine="420" w:firstLineChars="0"/>
      </w:pPr>
      <w:r>
        <w:drawing>
          <wp:inline distT="0" distB="0" distL="114300" distR="114300">
            <wp:extent cx="5041900" cy="1968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041900" cy="196850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----资料部分</w:t>
      </w:r>
    </w:p>
    <w:p>
      <w:pPr>
        <w:numPr>
          <w:numId w:val="0"/>
        </w:numPr>
        <w:ind w:left="420" w:leftChars="0" w:firstLine="420" w:firstLineChars="0"/>
        <w:rPr>
          <w:rFonts w:hint="eastAsia"/>
          <w:lang w:val="en-US" w:eastAsia="zh-CN"/>
        </w:rPr>
      </w:pPr>
      <w:r>
        <w:rPr>
          <w:rFonts w:hint="eastAsia"/>
          <w:lang w:val="en-US" w:eastAsia="zh-CN"/>
        </w:rPr>
        <w:t>相关代码如下：</w:t>
      </w:r>
    </w:p>
    <w:p>
      <w:pPr>
        <w:numPr>
          <w:numId w:val="0"/>
        </w:numPr>
        <w:ind w:left="420" w:leftChars="0" w:firstLine="420" w:firstLineChars="0"/>
        <w:rPr>
          <w:rFonts w:hint="eastAsia"/>
          <w:lang w:val="en-US" w:eastAsia="zh-CN"/>
        </w:rPr>
      </w:pPr>
      <w:r>
        <w:drawing>
          <wp:inline distT="0" distB="0" distL="114300" distR="114300">
            <wp:extent cx="4724400" cy="23812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724400" cy="2381250"/>
                    </a:xfrm>
                    <a:prstGeom prst="rect">
                      <a:avLst/>
                    </a:prstGeom>
                    <a:noFill/>
                    <a:ln w="9525">
                      <a:noFill/>
                    </a:ln>
                  </pic:spPr>
                </pic:pic>
              </a:graphicData>
            </a:graphic>
          </wp:inline>
        </w:drawing>
      </w:r>
    </w:p>
    <w:p>
      <w:pPr>
        <w:numPr>
          <w:numId w:val="0"/>
        </w:numPr>
        <w:rPr>
          <w:rFonts w:hint="eastAsia"/>
          <w:lang w:val="en-US" w:eastAsia="zh-CN"/>
        </w:rPr>
      </w:pPr>
    </w:p>
    <w:p>
      <w:pPr>
        <w:numPr>
          <w:ilvl w:val="0"/>
          <w:numId w:val="4"/>
        </w:numPr>
        <w:tabs>
          <w:tab w:val="clear" w:pos="312"/>
        </w:tabs>
        <w:ind w:firstLine="420" w:firstLineChars="0"/>
        <w:rPr>
          <w:rFonts w:hint="eastAsia"/>
          <w:lang w:val="en-US" w:eastAsia="zh-CN"/>
        </w:rPr>
      </w:pPr>
      <w:r>
        <w:rPr>
          <w:rFonts w:hint="eastAsia"/>
          <w:lang w:val="en-US" w:eastAsia="zh-CN"/>
        </w:rPr>
        <w:t>微信小程序架构了解</w:t>
      </w:r>
    </w:p>
    <w:p>
      <w:pPr>
        <w:numPr>
          <w:ilvl w:val="0"/>
          <w:numId w:val="0"/>
        </w:numPr>
        <w:ind w:firstLine="420" w:firstLineChars="0"/>
        <w:rPr>
          <w:rFonts w:hint="eastAsia" w:ascii="楷体" w:hAnsi="楷体" w:eastAsia="楷体" w:cs="楷体"/>
          <w:b w:val="0"/>
          <w:i w:val="0"/>
          <w:caps w:val="0"/>
          <w:color w:val="000000"/>
          <w:spacing w:val="0"/>
          <w:sz w:val="22"/>
          <w:szCs w:val="22"/>
          <w:shd w:val="clear" w:fill="FFFFFF"/>
          <w:lang w:val="en-US" w:eastAsia="zh-CN"/>
        </w:rPr>
      </w:pPr>
      <w:r>
        <w:rPr>
          <w:rFonts w:hint="eastAsia" w:ascii="楷体" w:hAnsi="楷体" w:eastAsia="楷体" w:cs="楷体"/>
          <w:b w:val="0"/>
          <w:i w:val="0"/>
          <w:caps w:val="0"/>
          <w:color w:val="000000"/>
          <w:spacing w:val="0"/>
          <w:sz w:val="22"/>
          <w:szCs w:val="22"/>
          <w:shd w:val="clear" w:fill="FFFFFF"/>
          <w:lang w:val="en-US" w:eastAsia="zh-CN"/>
        </w:rPr>
        <w:t>参考资料：</w:t>
      </w:r>
    </w:p>
    <w:p>
      <w:pPr>
        <w:numPr>
          <w:ilvl w:val="0"/>
          <w:numId w:val="0"/>
        </w:numPr>
        <w:ind w:firstLine="420" w:firstLineChars="0"/>
        <w:rPr>
          <w:rFonts w:hint="eastAsia" w:ascii="楷体" w:hAnsi="楷体" w:eastAsia="楷体" w:cs="楷体"/>
          <w:b w:val="0"/>
          <w:i w:val="0"/>
          <w:caps w:val="0"/>
          <w:color w:val="000000"/>
          <w:spacing w:val="0"/>
          <w:sz w:val="22"/>
          <w:szCs w:val="22"/>
          <w:shd w:val="clear" w:fill="FFFFFF"/>
          <w:lang w:val="en-US" w:eastAsia="zh-CN"/>
        </w:rPr>
      </w:pPr>
      <w:r>
        <w:rPr>
          <w:rFonts w:hint="eastAsia" w:ascii="楷体" w:hAnsi="楷体" w:eastAsia="楷体" w:cs="楷体"/>
          <w:b w:val="0"/>
          <w:i w:val="0"/>
          <w:caps w:val="0"/>
          <w:color w:val="000000"/>
          <w:spacing w:val="0"/>
          <w:sz w:val="22"/>
          <w:szCs w:val="22"/>
          <w:shd w:val="clear" w:fill="FFFFFF"/>
          <w:lang w:val="en-US" w:eastAsia="zh-CN"/>
        </w:rPr>
        <w:fldChar w:fldCharType="begin"/>
      </w:r>
      <w:r>
        <w:rPr>
          <w:rFonts w:hint="eastAsia" w:ascii="楷体" w:hAnsi="楷体" w:eastAsia="楷体" w:cs="楷体"/>
          <w:b w:val="0"/>
          <w:i w:val="0"/>
          <w:caps w:val="0"/>
          <w:color w:val="000000"/>
          <w:spacing w:val="0"/>
          <w:sz w:val="22"/>
          <w:szCs w:val="22"/>
          <w:shd w:val="clear" w:fill="FFFFFF"/>
          <w:lang w:val="en-US" w:eastAsia="zh-CN"/>
        </w:rPr>
        <w:instrText xml:space="preserve"> HYPERLINK "https://www.cnblogs.com/kenshinobiy/p/6724867.html" </w:instrText>
      </w:r>
      <w:r>
        <w:rPr>
          <w:rFonts w:hint="eastAsia" w:ascii="楷体" w:hAnsi="楷体" w:eastAsia="楷体" w:cs="楷体"/>
          <w:b w:val="0"/>
          <w:i w:val="0"/>
          <w:caps w:val="0"/>
          <w:color w:val="000000"/>
          <w:spacing w:val="0"/>
          <w:sz w:val="22"/>
          <w:szCs w:val="22"/>
          <w:shd w:val="clear" w:fill="FFFFFF"/>
          <w:lang w:val="en-US" w:eastAsia="zh-CN"/>
        </w:rPr>
        <w:fldChar w:fldCharType="separate"/>
      </w:r>
      <w:r>
        <w:rPr>
          <w:rStyle w:val="5"/>
          <w:rFonts w:hint="eastAsia" w:ascii="楷体" w:hAnsi="楷体" w:eastAsia="楷体" w:cs="楷体"/>
          <w:b w:val="0"/>
          <w:i w:val="0"/>
          <w:caps w:val="0"/>
          <w:color w:val="000000"/>
          <w:spacing w:val="0"/>
          <w:sz w:val="22"/>
          <w:szCs w:val="22"/>
          <w:shd w:val="clear" w:fill="FFFFFF"/>
          <w:lang w:val="en-US" w:eastAsia="zh-CN"/>
        </w:rPr>
        <w:t>https://www.cnblogs.com/kenshinobiy/p/6724867.html</w:t>
      </w:r>
      <w:r>
        <w:rPr>
          <w:rFonts w:hint="eastAsia" w:ascii="楷体" w:hAnsi="楷体" w:eastAsia="楷体" w:cs="楷体"/>
          <w:b w:val="0"/>
          <w:i w:val="0"/>
          <w:caps w:val="0"/>
          <w:color w:val="000000"/>
          <w:spacing w:val="0"/>
          <w:sz w:val="22"/>
          <w:szCs w:val="22"/>
          <w:shd w:val="clear" w:fill="FFFFFF"/>
          <w:lang w:val="en-US" w:eastAsia="zh-CN"/>
        </w:rPr>
        <w:fldChar w:fldCharType="end"/>
      </w:r>
    </w:p>
    <w:p>
      <w:pPr>
        <w:numPr>
          <w:ilvl w:val="0"/>
          <w:numId w:val="0"/>
        </w:numPr>
        <w:ind w:firstLine="420" w:firstLineChars="0"/>
        <w:rPr>
          <w:rFonts w:hint="eastAsia" w:ascii="楷体" w:hAnsi="楷体" w:eastAsia="楷体" w:cs="楷体"/>
          <w:b w:val="0"/>
          <w:i w:val="0"/>
          <w:caps w:val="0"/>
          <w:color w:val="000000"/>
          <w:spacing w:val="0"/>
          <w:sz w:val="22"/>
          <w:szCs w:val="22"/>
          <w:shd w:val="clear" w:fill="FFFFFF"/>
          <w:lang w:val="en-US" w:eastAsia="zh-CN"/>
        </w:rPr>
      </w:pPr>
      <w:r>
        <w:rPr>
          <w:rFonts w:hint="eastAsia" w:ascii="楷体" w:hAnsi="楷体" w:eastAsia="楷体" w:cs="楷体"/>
          <w:b w:val="0"/>
          <w:i w:val="0"/>
          <w:caps w:val="0"/>
          <w:color w:val="000000"/>
          <w:spacing w:val="0"/>
          <w:sz w:val="22"/>
          <w:szCs w:val="22"/>
          <w:shd w:val="clear" w:fill="FFFFFF"/>
          <w:lang w:val="en-US" w:eastAsia="zh-CN"/>
        </w:rPr>
        <w:t>和web前端类似</w:t>
      </w:r>
    </w:p>
    <w:p>
      <w:pPr>
        <w:ind w:firstLine="420" w:firstLineChars="0"/>
        <w:rPr>
          <w:rFonts w:hint="eastAsia" w:ascii="楷体" w:hAnsi="楷体" w:eastAsia="楷体" w:cs="楷体"/>
          <w:b w:val="0"/>
          <w:i w:val="0"/>
          <w:caps w:val="0"/>
          <w:color w:val="000000"/>
          <w:spacing w:val="0"/>
          <w:sz w:val="22"/>
          <w:szCs w:val="22"/>
          <w:shd w:val="clear" w:fill="FFFFFF"/>
          <w:lang w:val="en-US" w:eastAsia="zh-CN"/>
        </w:rPr>
      </w:pPr>
      <w:r>
        <w:rPr>
          <w:rFonts w:hint="eastAsia" w:ascii="楷体" w:hAnsi="楷体" w:eastAsia="楷体" w:cs="楷体"/>
          <w:b w:val="0"/>
          <w:i w:val="0"/>
          <w:caps w:val="0"/>
          <w:color w:val="000000"/>
          <w:spacing w:val="0"/>
          <w:sz w:val="22"/>
          <w:szCs w:val="22"/>
          <w:shd w:val="clear" w:fill="FFFFFF"/>
          <w:lang w:val="en-US" w:eastAsia="zh-CN"/>
        </w:rPr>
        <w:t>典型的mvc结构</w:t>
      </w:r>
    </w:p>
    <w:p>
      <w:pPr>
        <w:ind w:firstLine="420" w:firstLineChars="0"/>
        <w:rPr>
          <w:rFonts w:hint="eastAsia"/>
        </w:rPr>
      </w:pPr>
      <w:r>
        <w:t>J</w:t>
      </w:r>
      <w:r>
        <w:rPr>
          <w:rFonts w:hint="eastAsia"/>
        </w:rPr>
        <w:t>s负责业务逻辑的实现，将资源传至视图层。</w:t>
      </w:r>
    </w:p>
    <w:p>
      <w:pPr>
        <w:ind w:firstLine="420" w:firstLineChars="0"/>
        <w:rPr>
          <w:rFonts w:hint="eastAsia"/>
        </w:rPr>
      </w:pPr>
      <w:r>
        <w:rPr>
          <w:rFonts w:hint="eastAsia"/>
        </w:rPr>
        <w:t>表现层由wxml和wxss共同实现，</w:t>
      </w:r>
    </w:p>
    <w:p>
      <w:pPr>
        <w:ind w:firstLine="420" w:firstLineChars="0"/>
        <w:rPr>
          <w:rFonts w:hint="eastAsia"/>
          <w:lang w:val="en-US" w:eastAsia="zh-CN"/>
        </w:rPr>
      </w:pPr>
      <w:r>
        <w:rPr>
          <w:rFonts w:hint="eastAsia"/>
          <w:lang w:val="en-US" w:eastAsia="zh-CN"/>
        </w:rPr>
        <w:t>Wxml类似于html</w:t>
      </w:r>
      <w:bookmarkStart w:id="0" w:name="_GoBack"/>
      <w:bookmarkEnd w:id="0"/>
    </w:p>
    <w:p>
      <w:pPr>
        <w:ind w:firstLine="420" w:firstLineChars="0"/>
        <w:rPr>
          <w:rFonts w:hint="eastAsia"/>
          <w:lang w:val="en-US" w:eastAsia="zh-CN"/>
        </w:rPr>
      </w:pPr>
      <w:r>
        <w:rPr>
          <w:rFonts w:hint="eastAsia"/>
          <w:lang w:val="en-US" w:eastAsia="zh-CN"/>
        </w:rPr>
        <w:t>Wxs类似于css</w:t>
      </w:r>
    </w:p>
    <w:p>
      <w:pPr>
        <w:numPr>
          <w:numId w:val="0"/>
        </w:numPr>
      </w:pPr>
      <w:r>
        <w:drawing>
          <wp:inline distT="0" distB="0" distL="114300" distR="114300">
            <wp:extent cx="5270500" cy="23088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2308860"/>
                    </a:xfrm>
                    <a:prstGeom prst="rect">
                      <a:avLst/>
                    </a:prstGeom>
                    <a:noFill/>
                    <a:ln w="9525">
                      <a:noFill/>
                    </a:ln>
                  </pic:spPr>
                </pic:pic>
              </a:graphicData>
            </a:graphic>
          </wp:inline>
        </w:drawing>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小程序的生命周期，可以分为两个部分来理解：</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应</w:t>
      </w:r>
      <w:r>
        <w:rPr>
          <w:rFonts w:hint="eastAsia" w:ascii="楷体" w:hAnsi="楷体" w:eastAsia="楷体" w:cs="楷体"/>
          <w:b w:val="0"/>
          <w:i w:val="0"/>
          <w:caps w:val="0"/>
          <w:color w:val="000000"/>
          <w:spacing w:val="0"/>
          <w:sz w:val="22"/>
          <w:szCs w:val="22"/>
          <w:shd w:val="clear" w:fill="FFFFFF"/>
        </w:rPr>
        <w:t>用生命周期（左侧蓝色部分）和页面生命周期（右侧绿色部分）。</w:t>
      </w:r>
    </w:p>
    <w:p>
      <w:pPr>
        <w:numPr>
          <w:numId w:val="0"/>
        </w:numPr>
        <w:rPr>
          <w:rFonts w:hint="eastAsia" w:ascii="楷体" w:hAnsi="楷体" w:eastAsia="楷体" w:cs="楷体"/>
          <w:b w:val="0"/>
          <w:i w:val="0"/>
          <w:caps w:val="0"/>
          <w:color w:val="000000"/>
          <w:spacing w:val="0"/>
          <w:sz w:val="22"/>
          <w:szCs w:val="22"/>
          <w:shd w:val="clear" w:fill="FFFFFF"/>
          <w:lang w:val="en-US" w:eastAsia="zh-CN"/>
        </w:rPr>
      </w:pPr>
      <w:r>
        <w:rPr>
          <w:rFonts w:hint="eastAsia" w:ascii="楷体" w:hAnsi="楷体" w:eastAsia="楷体" w:cs="楷体"/>
          <w:b w:val="0"/>
          <w:i w:val="0"/>
          <w:caps w:val="0"/>
          <w:color w:val="000000"/>
          <w:spacing w:val="0"/>
          <w:sz w:val="22"/>
          <w:szCs w:val="22"/>
          <w:shd w:val="clear" w:fill="FFFFFF"/>
          <w:lang w:val="en-US" w:eastAsia="zh-CN"/>
        </w:rPr>
        <w:t>--应用生命周期</w:t>
      </w:r>
    </w:p>
    <w:p>
      <w:pPr>
        <w:numPr>
          <w:ilvl w:val="0"/>
          <w:numId w:val="5"/>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用户首次打开小程序，触发 onLaunch（全局只触发一次）。</w:t>
      </w:r>
    </w:p>
    <w:p>
      <w:pPr>
        <w:numPr>
          <w:ilvl w:val="0"/>
          <w:numId w:val="5"/>
        </w:numPr>
        <w:ind w:left="0" w:leftChars="0" w:firstLine="0" w:firstLineChars="0"/>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小程序初始化完成后，触发onShow方法，监听小程序显示。</w:t>
      </w:r>
    </w:p>
    <w:p>
      <w:pPr>
        <w:numPr>
          <w:ilvl w:val="0"/>
          <w:numId w:val="5"/>
        </w:numPr>
        <w:ind w:left="0" w:leftChars="0" w:firstLine="0" w:firstLineChars="0"/>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小程序从前台进入后台，触发 onHide方法。</w:t>
      </w:r>
    </w:p>
    <w:p>
      <w:pPr>
        <w:numPr>
          <w:ilvl w:val="0"/>
          <w:numId w:val="5"/>
        </w:numPr>
        <w:ind w:left="0" w:leftChars="0" w:firstLine="0" w:firstLineChars="0"/>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小程序从后台进入前台显示，触发 onShow方法。</w:t>
      </w:r>
    </w:p>
    <w:p>
      <w:pPr>
        <w:numPr>
          <w:numId w:val="0"/>
        </w:numPr>
        <w:ind w:leftChars="0"/>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 xml:space="preserve">5、小程序后台运行一定时间，或系统资源占用过高，会被销毁。 </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lang w:val="en-US" w:eastAsia="zh-CN"/>
        </w:rPr>
        <w:t>--</w:t>
      </w:r>
      <w:r>
        <w:rPr>
          <w:rFonts w:hint="eastAsia" w:ascii="楷体" w:hAnsi="楷体" w:eastAsia="楷体" w:cs="楷体"/>
          <w:b w:val="0"/>
          <w:i w:val="0"/>
          <w:caps w:val="0"/>
          <w:color w:val="000000"/>
          <w:spacing w:val="0"/>
          <w:sz w:val="22"/>
          <w:szCs w:val="22"/>
          <w:shd w:val="clear" w:fill="FFFFFF"/>
        </w:rPr>
        <w:t>页面生命周期</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1、小程序注册完成后，加载页面，触发onLoad方法。</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2、页面载入后触发onShow方法，显示页面。</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3、首次显示页面，会触发onReady方法，渲染页面元素和样式，一个页面只会调用一次。</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4、当小程序后台运行或跳转到其他页面时，触发onHide方法。</w:t>
      </w:r>
    </w:p>
    <w:p>
      <w:pPr>
        <w:numPr>
          <w:numId w:val="0"/>
        </w:numPr>
        <w:rPr>
          <w:rFonts w:hint="eastAsia" w:ascii="楷体" w:hAnsi="楷体" w:eastAsia="楷体" w:cs="楷体"/>
          <w:b w:val="0"/>
          <w:i w:val="0"/>
          <w:caps w:val="0"/>
          <w:color w:val="000000"/>
          <w:spacing w:val="0"/>
          <w:sz w:val="22"/>
          <w:szCs w:val="22"/>
          <w:shd w:val="clear" w:fill="FFFFFF"/>
        </w:rPr>
      </w:pPr>
      <w:r>
        <w:rPr>
          <w:rFonts w:hint="eastAsia" w:ascii="楷体" w:hAnsi="楷体" w:eastAsia="楷体" w:cs="楷体"/>
          <w:b w:val="0"/>
          <w:i w:val="0"/>
          <w:caps w:val="0"/>
          <w:color w:val="000000"/>
          <w:spacing w:val="0"/>
          <w:sz w:val="22"/>
          <w:szCs w:val="22"/>
          <w:shd w:val="clear" w:fill="FFFFFF"/>
        </w:rPr>
        <w:t>5、当小程序有后台进入到前台运行或重新进入页面时，触发onShow方法。</w:t>
      </w:r>
    </w:p>
    <w:p>
      <w:pPr>
        <w:numPr>
          <w:numId w:val="0"/>
        </w:numPr>
        <w:rPr>
          <w:rFonts w:hint="eastAsia" w:ascii="楷体" w:hAnsi="楷体" w:eastAsia="楷体" w:cs="楷体"/>
          <w:sz w:val="22"/>
          <w:szCs w:val="22"/>
          <w:lang w:val="en-US" w:eastAsia="zh-CN"/>
        </w:rPr>
      </w:pPr>
      <w:r>
        <w:rPr>
          <w:rFonts w:hint="eastAsia" w:ascii="楷体" w:hAnsi="楷体" w:eastAsia="楷体" w:cs="楷体"/>
          <w:b w:val="0"/>
          <w:i w:val="0"/>
          <w:caps w:val="0"/>
          <w:color w:val="000000"/>
          <w:spacing w:val="0"/>
          <w:sz w:val="22"/>
          <w:szCs w:val="22"/>
          <w:shd w:val="clear" w:fill="FFFFFF"/>
        </w:rPr>
        <w:t>6、当使用重定向方法wx.redirectTo(OBJECT)或关闭当前页返回上一页wx.navigateBack()，触发onUnload。同时，应用生命周期会影响到页面生命周期。</w:t>
      </w:r>
    </w:p>
    <w:p>
      <w:pPr>
        <w:numPr>
          <w:numId w:val="0"/>
        </w:numPr>
      </w:pPr>
    </w:p>
    <w:p>
      <w:pPr>
        <w:numPr>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F7BB2"/>
    <w:multiLevelType w:val="singleLevel"/>
    <w:tmpl w:val="87BF7BB2"/>
    <w:lvl w:ilvl="0" w:tentative="0">
      <w:start w:val="1"/>
      <w:numFmt w:val="chineseCounting"/>
      <w:suff w:val="nothing"/>
      <w:lvlText w:val="%1．"/>
      <w:lvlJc w:val="left"/>
      <w:rPr>
        <w:rFonts w:hint="eastAsia"/>
      </w:rPr>
    </w:lvl>
  </w:abstractNum>
  <w:abstractNum w:abstractNumId="1">
    <w:nsid w:val="BEAFA4D7"/>
    <w:multiLevelType w:val="singleLevel"/>
    <w:tmpl w:val="BEAFA4D7"/>
    <w:lvl w:ilvl="0" w:tentative="0">
      <w:start w:val="1"/>
      <w:numFmt w:val="decimal"/>
      <w:suff w:val="nothing"/>
      <w:lvlText w:val="%1、"/>
      <w:lvlJc w:val="left"/>
    </w:lvl>
  </w:abstractNum>
  <w:abstractNum w:abstractNumId="2">
    <w:nsid w:val="C6EED01D"/>
    <w:multiLevelType w:val="singleLevel"/>
    <w:tmpl w:val="C6EED01D"/>
    <w:lvl w:ilvl="0" w:tentative="0">
      <w:start w:val="1"/>
      <w:numFmt w:val="decimal"/>
      <w:lvlText w:val="%1."/>
      <w:lvlJc w:val="left"/>
    </w:lvl>
  </w:abstractNum>
  <w:abstractNum w:abstractNumId="3">
    <w:nsid w:val="0FCB46FB"/>
    <w:multiLevelType w:val="singleLevel"/>
    <w:tmpl w:val="0FCB46FB"/>
    <w:lvl w:ilvl="0" w:tentative="0">
      <w:start w:val="5"/>
      <w:numFmt w:val="decimal"/>
      <w:lvlText w:val="%1."/>
      <w:lvlJc w:val="left"/>
      <w:pPr>
        <w:tabs>
          <w:tab w:val="left" w:pos="312"/>
        </w:tabs>
      </w:pPr>
    </w:lvl>
  </w:abstractNum>
  <w:abstractNum w:abstractNumId="4">
    <w:nsid w:val="3E6897C9"/>
    <w:multiLevelType w:val="singleLevel"/>
    <w:tmpl w:val="3E6897C9"/>
    <w:lvl w:ilvl="0" w:tentative="0">
      <w:start w:val="2"/>
      <w:numFmt w:val="decimal"/>
      <w:lvlText w:val="%1."/>
      <w:lvlJc w:val="left"/>
      <w:pPr>
        <w:tabs>
          <w:tab w:val="left" w:pos="312"/>
        </w:tabs>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E00A8"/>
    <w:rsid w:val="301E00A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020;&#31070;\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2018-07-08T00:49:00Z</dcterms:created>
  <dc:creator>ごlegend┌崛起灬.°</dc:creator>
  <cp:lastModifiedBy>ごlegend┌崛起灬.°</cp:lastModifiedBy>
  <dcterms:modified xsi:type="dcterms:W3CDTF">2018-07-08T01:22:55Z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